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EE4B" w14:textId="5DB60006" w:rsidR="008F76C9" w:rsidRDefault="008F76C9">
      <w:r>
        <w:rPr>
          <w:noProof/>
        </w:rPr>
        <w:drawing>
          <wp:inline distT="0" distB="0" distL="0" distR="0" wp14:anchorId="2A2BC75D" wp14:editId="6F337D55">
            <wp:extent cx="3615834" cy="942975"/>
            <wp:effectExtent l="0" t="0" r="3810" b="0"/>
            <wp:docPr id="72301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1531" name="Picture 1"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2944" cy="944829"/>
                    </a:xfrm>
                    <a:prstGeom prst="rect">
                      <a:avLst/>
                    </a:prstGeom>
                  </pic:spPr>
                </pic:pic>
              </a:graphicData>
            </a:graphic>
          </wp:inline>
        </w:drawing>
      </w:r>
    </w:p>
    <w:p w14:paraId="67912B48" w14:textId="77777777" w:rsidR="008F76C9" w:rsidRDefault="008F76C9"/>
    <w:p w14:paraId="209E0CD7" w14:textId="77777777" w:rsidR="008F76C9" w:rsidRDefault="008F76C9" w:rsidP="008F76C9">
      <w:pPr>
        <w:spacing w:before="5" w:line="100" w:lineRule="exact"/>
        <w:rPr>
          <w:sz w:val="10"/>
          <w:szCs w:val="10"/>
        </w:rPr>
      </w:pPr>
    </w:p>
    <w:p w14:paraId="117D8685" w14:textId="422F6848" w:rsidR="008F76C9" w:rsidRDefault="008F76C9" w:rsidP="008F76C9">
      <w:pPr>
        <w:ind w:left="3794"/>
      </w:pPr>
      <w:r w:rsidRPr="00E9701E">
        <w:t xml:space="preserve"> </w:t>
      </w:r>
      <w:r>
        <w:rPr>
          <w:rFonts w:ascii="Calibri" w:eastAsia="Calibri" w:hAnsi="Calibri" w:cs="Calibri"/>
          <w:noProof/>
          <w:sz w:val="48"/>
          <w:szCs w:val="48"/>
        </w:rPr>
        <w:drawing>
          <wp:anchor distT="0" distB="0" distL="114300" distR="114300" simplePos="0" relativeHeight="251661312" behindDoc="1" locked="0" layoutInCell="1" allowOverlap="1" wp14:anchorId="59B2F5D4" wp14:editId="418D9FB4">
            <wp:simplePos x="0" y="0"/>
            <wp:positionH relativeFrom="column">
              <wp:posOffset>903605</wp:posOffset>
            </wp:positionH>
            <wp:positionV relativeFrom="paragraph">
              <wp:posOffset>111125</wp:posOffset>
            </wp:positionV>
            <wp:extent cx="9555029" cy="8130540"/>
            <wp:effectExtent l="0" t="0" r="0" b="0"/>
            <wp:wrapNone/>
            <wp:docPr id="14" name="Picture 14" descr="/Users/Epoka/Desktop/Asset 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poka/Desktop/Asset 3@2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5029" cy="813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E581D" w14:textId="77777777" w:rsidR="008F76C9" w:rsidRDefault="008F76C9" w:rsidP="008F76C9">
      <w:pPr>
        <w:spacing w:line="200" w:lineRule="exact"/>
      </w:pPr>
    </w:p>
    <w:p w14:paraId="30A70210" w14:textId="77777777" w:rsidR="008F76C9" w:rsidRDefault="008F76C9" w:rsidP="008F76C9">
      <w:pPr>
        <w:spacing w:line="200" w:lineRule="exact"/>
      </w:pPr>
    </w:p>
    <w:p w14:paraId="1206FC21" w14:textId="77777777" w:rsidR="008F76C9" w:rsidRDefault="008F76C9" w:rsidP="008F76C9">
      <w:pPr>
        <w:spacing w:line="200" w:lineRule="exact"/>
      </w:pPr>
    </w:p>
    <w:p w14:paraId="31032913" w14:textId="77777777" w:rsidR="008F76C9" w:rsidRDefault="008F76C9" w:rsidP="008F76C9">
      <w:pPr>
        <w:spacing w:line="200" w:lineRule="exact"/>
      </w:pPr>
      <w:r>
        <w:rPr>
          <w:rFonts w:ascii="Calibri" w:eastAsia="Calibri" w:hAnsi="Calibri" w:cs="Calibri"/>
          <w:noProof/>
          <w:color w:val="24325C"/>
          <w:spacing w:val="8"/>
          <w:position w:val="2"/>
          <w:sz w:val="48"/>
          <w:szCs w:val="48"/>
        </w:rPr>
        <mc:AlternateContent>
          <mc:Choice Requires="wps">
            <w:drawing>
              <wp:anchor distT="0" distB="0" distL="114300" distR="114300" simplePos="0" relativeHeight="251662336" behindDoc="0" locked="0" layoutInCell="1" allowOverlap="1" wp14:anchorId="7134A67D" wp14:editId="0BE3EB0C">
                <wp:simplePos x="0" y="0"/>
                <wp:positionH relativeFrom="column">
                  <wp:posOffset>-433705</wp:posOffset>
                </wp:positionH>
                <wp:positionV relativeFrom="paragraph">
                  <wp:posOffset>200025</wp:posOffset>
                </wp:positionV>
                <wp:extent cx="5779135" cy="1473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79135" cy="147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CBFC4" w14:textId="77777777" w:rsidR="00852A36" w:rsidRDefault="00852A36" w:rsidP="008F76C9">
                            <w:pPr>
                              <w:spacing w:line="276" w:lineRule="auto"/>
                              <w:rPr>
                                <w:rFonts w:ascii="Arial" w:hAnsi="Arial" w:cs="Arial"/>
                                <w:b/>
                                <w:color w:val="00458C"/>
                                <w:sz w:val="96"/>
                                <w:szCs w:val="72"/>
                              </w:rPr>
                            </w:pPr>
                            <w:r w:rsidRPr="00FD4DFB">
                              <w:rPr>
                                <w:rFonts w:ascii="Arial" w:hAnsi="Arial" w:cs="Arial"/>
                                <w:b/>
                                <w:color w:val="00458C"/>
                                <w:spacing w:val="10"/>
                                <w:w w:val="96"/>
                                <w:sz w:val="96"/>
                                <w:szCs w:val="72"/>
                              </w:rPr>
                              <w:t>ANNUA</w:t>
                            </w:r>
                            <w:r w:rsidRPr="00FD4DFB">
                              <w:rPr>
                                <w:rFonts w:ascii="Arial" w:hAnsi="Arial" w:cs="Arial"/>
                                <w:b/>
                                <w:color w:val="00458C"/>
                                <w:w w:val="96"/>
                                <w:sz w:val="96"/>
                                <w:szCs w:val="72"/>
                              </w:rPr>
                              <w:t>L</w:t>
                            </w:r>
                            <w:r w:rsidRPr="00FD4DFB">
                              <w:rPr>
                                <w:rFonts w:ascii="Arial" w:hAnsi="Arial" w:cs="Arial"/>
                                <w:b/>
                                <w:color w:val="00458C"/>
                                <w:spacing w:val="26"/>
                                <w:w w:val="96"/>
                                <w:sz w:val="96"/>
                                <w:szCs w:val="72"/>
                              </w:rPr>
                              <w:t xml:space="preserve"> </w:t>
                            </w:r>
                            <w:r w:rsidRPr="00FD4DFB">
                              <w:rPr>
                                <w:rFonts w:ascii="Arial" w:hAnsi="Arial" w:cs="Arial"/>
                                <w:b/>
                                <w:color w:val="00458C"/>
                                <w:spacing w:val="10"/>
                                <w:sz w:val="96"/>
                                <w:szCs w:val="72"/>
                              </w:rPr>
                              <w:t>REPO</w:t>
                            </w:r>
                            <w:r w:rsidRPr="00FD4DFB">
                              <w:rPr>
                                <w:rFonts w:ascii="Arial" w:hAnsi="Arial" w:cs="Arial"/>
                                <w:b/>
                                <w:color w:val="00458C"/>
                                <w:spacing w:val="-4"/>
                                <w:sz w:val="96"/>
                                <w:szCs w:val="72"/>
                              </w:rPr>
                              <w:t>R</w:t>
                            </w:r>
                            <w:r w:rsidRPr="00FD4DFB">
                              <w:rPr>
                                <w:rFonts w:ascii="Arial" w:hAnsi="Arial" w:cs="Arial"/>
                                <w:b/>
                                <w:color w:val="00458C"/>
                                <w:sz w:val="96"/>
                                <w:szCs w:val="72"/>
                              </w:rPr>
                              <w:t>T</w:t>
                            </w:r>
                          </w:p>
                          <w:p w14:paraId="06458545" w14:textId="43117D5F" w:rsidR="00852A36" w:rsidRPr="00FD4DFB" w:rsidRDefault="00852A36" w:rsidP="008F76C9">
                            <w:pPr>
                              <w:spacing w:line="276" w:lineRule="auto"/>
                              <w:rPr>
                                <w:rFonts w:ascii="Arial" w:hAnsi="Arial" w:cs="Arial"/>
                                <w:b/>
                                <w:color w:val="00458C"/>
                                <w:sz w:val="96"/>
                                <w:szCs w:val="72"/>
                              </w:rPr>
                            </w:pP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September</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Pr>
                                <w:rFonts w:ascii="Arial" w:eastAsia="Calibri" w:hAnsi="Arial" w:cs="Arial"/>
                                <w:color w:val="00458C"/>
                                <w:spacing w:val="8"/>
                                <w:position w:val="2"/>
                                <w:sz w:val="36"/>
                                <w:szCs w:val="48"/>
                              </w:rPr>
                              <w:t>22</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position w:val="2"/>
                                <w:sz w:val="36"/>
                                <w:szCs w:val="48"/>
                              </w:rPr>
                              <w:t>–</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3</w:t>
                            </w: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July</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Pr>
                                <w:rFonts w:ascii="Arial" w:eastAsia="Calibri" w:hAnsi="Arial" w:cs="Arial"/>
                                <w:color w:val="00458C"/>
                                <w:spacing w:val="8"/>
                                <w:position w:val="2"/>
                                <w:sz w:val="36"/>
                                <w:szCs w:val="48"/>
                              </w:rPr>
                              <w:t>23</w:t>
                            </w:r>
                          </w:p>
                          <w:p w14:paraId="34164AFC" w14:textId="77777777" w:rsidR="00852A36" w:rsidRDefault="00852A36" w:rsidP="008F76C9">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4A67D" id="_x0000_t202" coordsize="21600,21600" o:spt="202" path="m,l,21600r21600,l21600,xe">
                <v:stroke joinstyle="miter"/>
                <v:path gradientshapeok="t" o:connecttype="rect"/>
              </v:shapetype>
              <v:shape id="Text Box 15" o:spid="_x0000_s1026" type="#_x0000_t202" style="position:absolute;margin-left:-34.15pt;margin-top:15.75pt;width:455.0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" filled="f" stroked="f">
                <v:textbox>
                  <w:txbxContent>
                    <w:p w14:paraId="28ACBFC4" w14:textId="77777777" w:rsidR="00852A36" w:rsidRDefault="00852A36" w:rsidP="008F76C9">
                      <w:pPr>
                        <w:spacing w:line="276" w:lineRule="auto"/>
                        <w:rPr>
                          <w:rFonts w:ascii="Arial" w:hAnsi="Arial" w:cs="Arial"/>
                          <w:b/>
                          <w:color w:val="00458C"/>
                          <w:sz w:val="96"/>
                          <w:szCs w:val="72"/>
                        </w:rPr>
                      </w:pPr>
                      <w:r w:rsidRPr="00FD4DFB">
                        <w:rPr>
                          <w:rFonts w:ascii="Arial" w:hAnsi="Arial" w:cs="Arial"/>
                          <w:b/>
                          <w:color w:val="00458C"/>
                          <w:spacing w:val="10"/>
                          <w:w w:val="96"/>
                          <w:sz w:val="96"/>
                          <w:szCs w:val="72"/>
                        </w:rPr>
                        <w:t>ANNUA</w:t>
                      </w:r>
                      <w:r w:rsidRPr="00FD4DFB">
                        <w:rPr>
                          <w:rFonts w:ascii="Arial" w:hAnsi="Arial" w:cs="Arial"/>
                          <w:b/>
                          <w:color w:val="00458C"/>
                          <w:w w:val="96"/>
                          <w:sz w:val="96"/>
                          <w:szCs w:val="72"/>
                        </w:rPr>
                        <w:t>L</w:t>
                      </w:r>
                      <w:r w:rsidRPr="00FD4DFB">
                        <w:rPr>
                          <w:rFonts w:ascii="Arial" w:hAnsi="Arial" w:cs="Arial"/>
                          <w:b/>
                          <w:color w:val="00458C"/>
                          <w:spacing w:val="26"/>
                          <w:w w:val="96"/>
                          <w:sz w:val="96"/>
                          <w:szCs w:val="72"/>
                        </w:rPr>
                        <w:t xml:space="preserve"> </w:t>
                      </w:r>
                      <w:r w:rsidRPr="00FD4DFB">
                        <w:rPr>
                          <w:rFonts w:ascii="Arial" w:hAnsi="Arial" w:cs="Arial"/>
                          <w:b/>
                          <w:color w:val="00458C"/>
                          <w:spacing w:val="10"/>
                          <w:sz w:val="96"/>
                          <w:szCs w:val="72"/>
                        </w:rPr>
                        <w:t>REPO</w:t>
                      </w:r>
                      <w:r w:rsidRPr="00FD4DFB">
                        <w:rPr>
                          <w:rFonts w:ascii="Arial" w:hAnsi="Arial" w:cs="Arial"/>
                          <w:b/>
                          <w:color w:val="00458C"/>
                          <w:spacing w:val="-4"/>
                          <w:sz w:val="96"/>
                          <w:szCs w:val="72"/>
                        </w:rPr>
                        <w:t>R</w:t>
                      </w:r>
                      <w:r w:rsidRPr="00FD4DFB">
                        <w:rPr>
                          <w:rFonts w:ascii="Arial" w:hAnsi="Arial" w:cs="Arial"/>
                          <w:b/>
                          <w:color w:val="00458C"/>
                          <w:sz w:val="96"/>
                          <w:szCs w:val="72"/>
                        </w:rPr>
                        <w:t>T</w:t>
                      </w:r>
                    </w:p>
                    <w:p w14:paraId="06458545" w14:textId="43117D5F" w:rsidR="00852A36" w:rsidRPr="00FD4DFB" w:rsidRDefault="00852A36" w:rsidP="008F76C9">
                      <w:pPr>
                        <w:spacing w:line="276" w:lineRule="auto"/>
                        <w:rPr>
                          <w:rFonts w:ascii="Arial" w:hAnsi="Arial" w:cs="Arial"/>
                          <w:b/>
                          <w:color w:val="00458C"/>
                          <w:sz w:val="96"/>
                          <w:szCs w:val="72"/>
                        </w:rPr>
                      </w:pP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September</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Pr>
                          <w:rFonts w:ascii="Arial" w:eastAsia="Calibri" w:hAnsi="Arial" w:cs="Arial"/>
                          <w:color w:val="00458C"/>
                          <w:spacing w:val="8"/>
                          <w:position w:val="2"/>
                          <w:sz w:val="36"/>
                          <w:szCs w:val="48"/>
                        </w:rPr>
                        <w:t>22</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position w:val="2"/>
                          <w:sz w:val="36"/>
                          <w:szCs w:val="48"/>
                        </w:rPr>
                        <w:t>–</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3</w:t>
                      </w: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July</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Pr>
                          <w:rFonts w:ascii="Arial" w:eastAsia="Calibri" w:hAnsi="Arial" w:cs="Arial"/>
                          <w:color w:val="00458C"/>
                          <w:spacing w:val="8"/>
                          <w:position w:val="2"/>
                          <w:sz w:val="36"/>
                          <w:szCs w:val="48"/>
                        </w:rPr>
                        <w:t>23</w:t>
                      </w:r>
                    </w:p>
                    <w:p w14:paraId="34164AFC" w14:textId="77777777" w:rsidR="00852A36" w:rsidRDefault="00852A36" w:rsidP="008F76C9">
                      <w:pPr>
                        <w:spacing w:line="360" w:lineRule="auto"/>
                      </w:pPr>
                    </w:p>
                  </w:txbxContent>
                </v:textbox>
                <w10:wrap type="square"/>
              </v:shape>
            </w:pict>
          </mc:Fallback>
        </mc:AlternateContent>
      </w:r>
    </w:p>
    <w:p w14:paraId="614B8263" w14:textId="77777777" w:rsidR="008F76C9" w:rsidRDefault="008F76C9" w:rsidP="008F76C9">
      <w:pPr>
        <w:spacing w:line="200" w:lineRule="exact"/>
      </w:pPr>
    </w:p>
    <w:p w14:paraId="28D5EA8E" w14:textId="77777777" w:rsidR="008F76C9" w:rsidRDefault="008F76C9" w:rsidP="008F76C9">
      <w:pPr>
        <w:spacing w:line="200" w:lineRule="exact"/>
      </w:pPr>
    </w:p>
    <w:p w14:paraId="31941437" w14:textId="77777777" w:rsidR="008F76C9" w:rsidRDefault="008F76C9" w:rsidP="008F76C9">
      <w:pPr>
        <w:spacing w:line="200" w:lineRule="exact"/>
      </w:pPr>
    </w:p>
    <w:p w14:paraId="18D85886" w14:textId="77777777" w:rsidR="008F76C9" w:rsidRDefault="008F76C9" w:rsidP="008F76C9">
      <w:pPr>
        <w:spacing w:line="200" w:lineRule="exact"/>
      </w:pPr>
    </w:p>
    <w:p w14:paraId="3EC8DEA7" w14:textId="77777777" w:rsidR="008F76C9" w:rsidRDefault="008F76C9" w:rsidP="008F76C9">
      <w:pPr>
        <w:spacing w:line="540" w:lineRule="exact"/>
        <w:ind w:left="3804"/>
        <w:jc w:val="center"/>
        <w:rPr>
          <w:rFonts w:ascii="Calibri" w:eastAsia="Calibri" w:hAnsi="Calibri" w:cs="Calibri"/>
          <w:color w:val="24325C"/>
          <w:spacing w:val="8"/>
          <w:position w:val="2"/>
          <w:sz w:val="48"/>
          <w:szCs w:val="48"/>
        </w:rPr>
      </w:pPr>
    </w:p>
    <w:p w14:paraId="3B127B91" w14:textId="77777777" w:rsidR="008F76C9" w:rsidRDefault="008F76C9" w:rsidP="008F76C9">
      <w:pPr>
        <w:spacing w:line="540" w:lineRule="exact"/>
        <w:ind w:left="3804"/>
        <w:jc w:val="center"/>
        <w:rPr>
          <w:rFonts w:ascii="Calibri" w:eastAsia="Calibri" w:hAnsi="Calibri" w:cs="Calibri"/>
          <w:color w:val="24325C"/>
          <w:spacing w:val="8"/>
          <w:position w:val="2"/>
          <w:sz w:val="48"/>
          <w:szCs w:val="48"/>
        </w:rPr>
      </w:pPr>
    </w:p>
    <w:p w14:paraId="4F1B4DC8" w14:textId="77777777" w:rsidR="008F76C9" w:rsidRDefault="008F76C9" w:rsidP="008F76C9">
      <w:pPr>
        <w:spacing w:line="540" w:lineRule="exact"/>
        <w:ind w:left="3804"/>
        <w:jc w:val="center"/>
        <w:rPr>
          <w:rFonts w:ascii="Calibri" w:eastAsia="Calibri" w:hAnsi="Calibri" w:cs="Calibri"/>
          <w:color w:val="24325C"/>
          <w:spacing w:val="8"/>
          <w:position w:val="2"/>
          <w:sz w:val="48"/>
          <w:szCs w:val="48"/>
        </w:rPr>
      </w:pPr>
    </w:p>
    <w:p w14:paraId="6583BEE8" w14:textId="77777777" w:rsidR="008F76C9" w:rsidRDefault="008F76C9" w:rsidP="008F76C9">
      <w:pPr>
        <w:spacing w:line="540" w:lineRule="exact"/>
        <w:ind w:left="3804"/>
        <w:jc w:val="center"/>
        <w:rPr>
          <w:rFonts w:ascii="Calibri" w:eastAsia="Calibri" w:hAnsi="Calibri" w:cs="Calibri"/>
          <w:color w:val="24325C"/>
          <w:spacing w:val="8"/>
          <w:position w:val="2"/>
          <w:sz w:val="48"/>
          <w:szCs w:val="48"/>
        </w:rPr>
      </w:pPr>
    </w:p>
    <w:p w14:paraId="0A3FAE8A" w14:textId="77777777" w:rsidR="008F76C9" w:rsidRDefault="008F76C9" w:rsidP="008F76C9">
      <w:pPr>
        <w:spacing w:line="540" w:lineRule="exact"/>
        <w:jc w:val="center"/>
        <w:rPr>
          <w:rFonts w:ascii="Calibri" w:eastAsia="Calibri" w:hAnsi="Calibri" w:cs="Calibri"/>
          <w:sz w:val="48"/>
          <w:szCs w:val="48"/>
        </w:rPr>
      </w:pPr>
    </w:p>
    <w:p w14:paraId="481798F5" w14:textId="77777777" w:rsidR="008F76C9" w:rsidRDefault="008F76C9" w:rsidP="008F76C9">
      <w:pPr>
        <w:spacing w:line="540" w:lineRule="exact"/>
        <w:jc w:val="center"/>
        <w:rPr>
          <w:rFonts w:ascii="Calibri" w:eastAsia="Calibri" w:hAnsi="Calibri" w:cs="Calibri"/>
          <w:sz w:val="48"/>
          <w:szCs w:val="48"/>
        </w:rPr>
      </w:pPr>
    </w:p>
    <w:p w14:paraId="4C53CB04" w14:textId="77777777" w:rsidR="008F76C9" w:rsidRDefault="008F76C9" w:rsidP="008F76C9">
      <w:pPr>
        <w:spacing w:line="540" w:lineRule="exact"/>
        <w:jc w:val="center"/>
        <w:rPr>
          <w:rFonts w:ascii="Calibri" w:eastAsia="Calibri" w:hAnsi="Calibri" w:cs="Calibri"/>
          <w:sz w:val="48"/>
          <w:szCs w:val="48"/>
        </w:rPr>
      </w:pPr>
    </w:p>
    <w:p w14:paraId="45A03464" w14:textId="77777777" w:rsidR="008F76C9" w:rsidRDefault="008F76C9" w:rsidP="008F76C9">
      <w:pPr>
        <w:spacing w:line="540" w:lineRule="exact"/>
        <w:jc w:val="center"/>
        <w:rPr>
          <w:rFonts w:ascii="Calibri" w:eastAsia="Calibri" w:hAnsi="Calibri" w:cs="Calibri"/>
          <w:sz w:val="48"/>
          <w:szCs w:val="48"/>
        </w:rPr>
      </w:pPr>
    </w:p>
    <w:p w14:paraId="2E06B54C" w14:textId="77777777" w:rsidR="008F76C9" w:rsidRDefault="008F76C9" w:rsidP="008F76C9">
      <w:pPr>
        <w:spacing w:line="540" w:lineRule="exact"/>
        <w:jc w:val="center"/>
        <w:rPr>
          <w:rFonts w:ascii="Calibri" w:eastAsia="Calibri" w:hAnsi="Calibri" w:cs="Calibri"/>
          <w:sz w:val="48"/>
          <w:szCs w:val="48"/>
        </w:rPr>
        <w:sectPr w:rsidR="008F76C9" w:rsidSect="003A1E2E">
          <w:pgSz w:w="11920" w:h="16840"/>
          <w:pgMar w:top="778" w:right="1512" w:bottom="274" w:left="1685" w:header="720" w:footer="720" w:gutter="0"/>
          <w:cols w:space="720"/>
          <w:docGrid w:linePitch="272"/>
        </w:sectPr>
      </w:pPr>
    </w:p>
    <w:p w14:paraId="5265FDB3" w14:textId="77777777" w:rsidR="008F76C9" w:rsidRDefault="008F76C9" w:rsidP="008F76C9">
      <w:pPr>
        <w:spacing w:line="200" w:lineRule="exact"/>
      </w:pPr>
    </w:p>
    <w:p w14:paraId="2DC294BE" w14:textId="77777777" w:rsidR="008F76C9" w:rsidRDefault="008F76C9" w:rsidP="008F76C9">
      <w:pPr>
        <w:spacing w:line="200" w:lineRule="exact"/>
      </w:pPr>
    </w:p>
    <w:p w14:paraId="1CD11943" w14:textId="77777777" w:rsidR="008F76C9" w:rsidRDefault="008F76C9" w:rsidP="008F76C9">
      <w:pPr>
        <w:spacing w:line="200" w:lineRule="exact"/>
      </w:pPr>
    </w:p>
    <w:p w14:paraId="1CC2E9D2" w14:textId="77777777" w:rsidR="008F76C9" w:rsidRDefault="008F76C9" w:rsidP="008F76C9">
      <w:pPr>
        <w:spacing w:line="200" w:lineRule="exact"/>
      </w:pPr>
    </w:p>
    <w:p w14:paraId="7C90E5E4" w14:textId="77777777" w:rsidR="008F76C9" w:rsidRDefault="008F76C9" w:rsidP="008F76C9">
      <w:pPr>
        <w:spacing w:line="200" w:lineRule="exact"/>
      </w:pPr>
    </w:p>
    <w:p w14:paraId="5DD05C67" w14:textId="77777777" w:rsidR="008F76C9" w:rsidRDefault="008F76C9" w:rsidP="008F76C9">
      <w:pPr>
        <w:spacing w:line="200" w:lineRule="exact"/>
      </w:pPr>
    </w:p>
    <w:p w14:paraId="1D75CFEF" w14:textId="77777777" w:rsidR="008F76C9" w:rsidRDefault="008F76C9" w:rsidP="008F76C9">
      <w:pPr>
        <w:spacing w:line="200" w:lineRule="exact"/>
      </w:pPr>
    </w:p>
    <w:p w14:paraId="4BB6C89C" w14:textId="77777777" w:rsidR="008F76C9" w:rsidRDefault="008F76C9" w:rsidP="008F76C9">
      <w:pPr>
        <w:spacing w:line="540" w:lineRule="exact"/>
        <w:ind w:left="6236"/>
        <w:rPr>
          <w:rFonts w:ascii="Arial" w:hAnsi="Arial" w:cs="Arial"/>
          <w:b/>
          <w:color w:val="00458C"/>
          <w:sz w:val="48"/>
          <w:szCs w:val="48"/>
        </w:rPr>
      </w:pPr>
    </w:p>
    <w:p w14:paraId="4D9105B1" w14:textId="77777777" w:rsidR="008F76C9" w:rsidRDefault="008F76C9" w:rsidP="008F76C9">
      <w:pPr>
        <w:spacing w:line="540" w:lineRule="exact"/>
        <w:rPr>
          <w:rFonts w:ascii="Arial" w:hAnsi="Arial" w:cs="Arial"/>
          <w:b/>
          <w:color w:val="00458C"/>
          <w:sz w:val="48"/>
          <w:szCs w:val="48"/>
        </w:rPr>
      </w:pPr>
    </w:p>
    <w:p w14:paraId="4F9433D6" w14:textId="77777777" w:rsidR="008F76C9" w:rsidRDefault="008F76C9" w:rsidP="008F76C9">
      <w:pPr>
        <w:spacing w:line="540" w:lineRule="exact"/>
        <w:ind w:left="6236"/>
        <w:rPr>
          <w:rFonts w:ascii="Arial" w:hAnsi="Arial" w:cs="Arial"/>
          <w:b/>
          <w:color w:val="00458C"/>
          <w:sz w:val="48"/>
          <w:szCs w:val="48"/>
        </w:rPr>
      </w:pPr>
    </w:p>
    <w:p w14:paraId="03957F19" w14:textId="77777777" w:rsidR="008F76C9" w:rsidRPr="009133B6" w:rsidRDefault="008F76C9" w:rsidP="008F76C9">
      <w:pPr>
        <w:spacing w:line="540" w:lineRule="exact"/>
        <w:jc w:val="center"/>
        <w:rPr>
          <w:rFonts w:ascii="Arial" w:hAnsi="Arial" w:cs="Arial"/>
          <w:color w:val="00458C"/>
          <w:sz w:val="48"/>
          <w:szCs w:val="48"/>
        </w:rPr>
      </w:pPr>
      <w:r w:rsidRPr="009133B6">
        <w:rPr>
          <w:rFonts w:ascii="Arial" w:hAnsi="Arial" w:cs="Arial"/>
          <w:b/>
          <w:color w:val="00458C"/>
          <w:sz w:val="48"/>
          <w:szCs w:val="48"/>
        </w:rPr>
        <w:t>Annual</w:t>
      </w:r>
      <w:r w:rsidRPr="009133B6">
        <w:rPr>
          <w:rFonts w:ascii="Arial" w:hAnsi="Arial" w:cs="Arial"/>
          <w:b/>
          <w:color w:val="00458C"/>
          <w:spacing w:val="93"/>
          <w:sz w:val="48"/>
          <w:szCs w:val="48"/>
        </w:rPr>
        <w:t xml:space="preserve"> </w:t>
      </w:r>
      <w:r w:rsidRPr="009133B6">
        <w:rPr>
          <w:rFonts w:ascii="Arial" w:hAnsi="Arial" w:cs="Arial"/>
          <w:b/>
          <w:color w:val="00458C"/>
          <w:w w:val="107"/>
          <w:sz w:val="48"/>
          <w:szCs w:val="48"/>
        </w:rPr>
        <w:t>Report</w:t>
      </w:r>
    </w:p>
    <w:p w14:paraId="19399A35" w14:textId="77777777" w:rsidR="008F76C9" w:rsidRPr="009133B6" w:rsidRDefault="008F76C9" w:rsidP="008F76C9">
      <w:pPr>
        <w:spacing w:before="9" w:line="140" w:lineRule="exact"/>
        <w:jc w:val="center"/>
        <w:rPr>
          <w:rFonts w:ascii="Arial" w:hAnsi="Arial" w:cs="Arial"/>
          <w:color w:val="00458C"/>
          <w:sz w:val="14"/>
          <w:szCs w:val="14"/>
        </w:rPr>
      </w:pPr>
    </w:p>
    <w:p w14:paraId="51DD989A" w14:textId="08E5B3E8" w:rsidR="008F76C9" w:rsidRPr="009133B6" w:rsidRDefault="008F76C9" w:rsidP="008F76C9">
      <w:pPr>
        <w:jc w:val="center"/>
        <w:rPr>
          <w:rFonts w:ascii="Arial" w:hAnsi="Arial" w:cs="Arial"/>
          <w:color w:val="00458C"/>
          <w:szCs w:val="24"/>
        </w:rPr>
      </w:pPr>
      <w:r w:rsidRPr="009133B6">
        <w:rPr>
          <w:rFonts w:ascii="Arial" w:hAnsi="Arial" w:cs="Arial"/>
          <w:color w:val="00458C"/>
          <w:szCs w:val="24"/>
        </w:rPr>
        <w:t>1</w:t>
      </w:r>
      <w:r w:rsidRPr="009133B6">
        <w:rPr>
          <w:rFonts w:ascii="Arial" w:hAnsi="Arial" w:cs="Arial"/>
          <w:color w:val="00458C"/>
          <w:spacing w:val="-9"/>
          <w:szCs w:val="24"/>
        </w:rPr>
        <w:t xml:space="preserve"> </w:t>
      </w:r>
      <w:r w:rsidRPr="009133B6">
        <w:rPr>
          <w:rFonts w:ascii="Arial" w:hAnsi="Arial" w:cs="Arial"/>
          <w:color w:val="00458C"/>
          <w:szCs w:val="24"/>
        </w:rPr>
        <w:t>September</w:t>
      </w:r>
      <w:r w:rsidRPr="009133B6">
        <w:rPr>
          <w:rFonts w:ascii="Arial" w:hAnsi="Arial" w:cs="Arial"/>
          <w:color w:val="00458C"/>
          <w:spacing w:val="-16"/>
          <w:szCs w:val="24"/>
        </w:rPr>
        <w:t xml:space="preserve"> </w:t>
      </w:r>
      <w:r w:rsidRPr="009133B6">
        <w:rPr>
          <w:rFonts w:ascii="Arial" w:hAnsi="Arial" w:cs="Arial"/>
          <w:color w:val="00458C"/>
          <w:szCs w:val="24"/>
        </w:rPr>
        <w:t>20</w:t>
      </w:r>
      <w:r>
        <w:rPr>
          <w:rFonts w:ascii="Arial" w:hAnsi="Arial" w:cs="Arial"/>
          <w:color w:val="00458C"/>
          <w:szCs w:val="24"/>
        </w:rPr>
        <w:t>22</w:t>
      </w:r>
      <w:r w:rsidRPr="009133B6">
        <w:rPr>
          <w:rFonts w:ascii="Arial" w:hAnsi="Arial" w:cs="Arial"/>
          <w:color w:val="00458C"/>
          <w:spacing w:val="-9"/>
          <w:szCs w:val="24"/>
        </w:rPr>
        <w:t xml:space="preserve"> </w:t>
      </w:r>
      <w:r w:rsidRPr="009133B6">
        <w:rPr>
          <w:rFonts w:ascii="Arial" w:hAnsi="Arial" w:cs="Arial"/>
          <w:color w:val="00458C"/>
          <w:szCs w:val="24"/>
        </w:rPr>
        <w:t>–</w:t>
      </w:r>
      <w:r w:rsidRPr="009133B6">
        <w:rPr>
          <w:rFonts w:ascii="Arial" w:hAnsi="Arial" w:cs="Arial"/>
          <w:color w:val="00458C"/>
          <w:spacing w:val="-2"/>
          <w:szCs w:val="24"/>
        </w:rPr>
        <w:t xml:space="preserve"> </w:t>
      </w:r>
      <w:r w:rsidRPr="009133B6">
        <w:rPr>
          <w:rFonts w:ascii="Arial" w:hAnsi="Arial" w:cs="Arial"/>
          <w:color w:val="00458C"/>
          <w:szCs w:val="24"/>
        </w:rPr>
        <w:t>31</w:t>
      </w:r>
      <w:r w:rsidRPr="009133B6">
        <w:rPr>
          <w:rFonts w:ascii="Arial" w:hAnsi="Arial" w:cs="Arial"/>
          <w:color w:val="00458C"/>
          <w:spacing w:val="-9"/>
          <w:szCs w:val="24"/>
        </w:rPr>
        <w:t xml:space="preserve"> </w:t>
      </w:r>
      <w:r w:rsidRPr="009133B6">
        <w:rPr>
          <w:rFonts w:ascii="Arial" w:hAnsi="Arial" w:cs="Arial"/>
          <w:color w:val="00458C"/>
          <w:w w:val="90"/>
          <w:szCs w:val="24"/>
        </w:rPr>
        <w:t>July</w:t>
      </w:r>
      <w:r w:rsidRPr="009133B6">
        <w:rPr>
          <w:rFonts w:ascii="Arial" w:hAnsi="Arial" w:cs="Arial"/>
          <w:color w:val="00458C"/>
          <w:spacing w:val="-3"/>
          <w:w w:val="90"/>
          <w:szCs w:val="24"/>
        </w:rPr>
        <w:t xml:space="preserve"> </w:t>
      </w:r>
      <w:r w:rsidRPr="009133B6">
        <w:rPr>
          <w:rFonts w:ascii="Arial" w:hAnsi="Arial" w:cs="Arial"/>
          <w:color w:val="00458C"/>
          <w:szCs w:val="24"/>
        </w:rPr>
        <w:t>20</w:t>
      </w:r>
      <w:r>
        <w:rPr>
          <w:rFonts w:ascii="Arial" w:hAnsi="Arial" w:cs="Arial"/>
          <w:color w:val="00458C"/>
          <w:szCs w:val="24"/>
        </w:rPr>
        <w:t>23</w:t>
      </w:r>
    </w:p>
    <w:p w14:paraId="3D34325F" w14:textId="77777777" w:rsidR="008F76C9" w:rsidRDefault="008F76C9" w:rsidP="008F76C9">
      <w:pPr>
        <w:spacing w:before="2" w:line="100" w:lineRule="exact"/>
        <w:jc w:val="center"/>
        <w:rPr>
          <w:sz w:val="11"/>
          <w:szCs w:val="11"/>
        </w:rPr>
      </w:pPr>
    </w:p>
    <w:p w14:paraId="167D4BF8" w14:textId="77777777" w:rsidR="008F76C9" w:rsidRDefault="008F76C9" w:rsidP="008F76C9">
      <w:pPr>
        <w:spacing w:line="200" w:lineRule="exact"/>
        <w:jc w:val="center"/>
      </w:pPr>
    </w:p>
    <w:p w14:paraId="5FD81A52" w14:textId="77777777" w:rsidR="008F76C9" w:rsidRDefault="008F76C9" w:rsidP="008F76C9">
      <w:pPr>
        <w:spacing w:line="200" w:lineRule="exact"/>
        <w:jc w:val="center"/>
      </w:pPr>
    </w:p>
    <w:p w14:paraId="0076A298" w14:textId="77777777" w:rsidR="008F76C9" w:rsidRDefault="008F76C9" w:rsidP="008F76C9">
      <w:pPr>
        <w:spacing w:line="200" w:lineRule="exact"/>
      </w:pPr>
    </w:p>
    <w:p w14:paraId="62485CC9" w14:textId="77777777" w:rsidR="008F76C9" w:rsidRDefault="008F76C9" w:rsidP="008F76C9">
      <w:pPr>
        <w:spacing w:line="200" w:lineRule="exact"/>
      </w:pPr>
    </w:p>
    <w:p w14:paraId="0D1C7460" w14:textId="77777777" w:rsidR="008F76C9" w:rsidRDefault="008F76C9" w:rsidP="008F76C9">
      <w:pPr>
        <w:spacing w:line="200" w:lineRule="exact"/>
      </w:pPr>
    </w:p>
    <w:p w14:paraId="17A92E4A" w14:textId="77777777" w:rsidR="008F76C9" w:rsidRDefault="008F76C9" w:rsidP="008F76C9">
      <w:pPr>
        <w:spacing w:line="200" w:lineRule="exact"/>
      </w:pPr>
    </w:p>
    <w:p w14:paraId="50619530" w14:textId="77777777" w:rsidR="008F76C9" w:rsidRDefault="008F76C9" w:rsidP="008F76C9">
      <w:pPr>
        <w:spacing w:line="200" w:lineRule="exact"/>
      </w:pPr>
    </w:p>
    <w:p w14:paraId="4AA53724" w14:textId="77777777" w:rsidR="008F76C9" w:rsidRDefault="008F76C9" w:rsidP="008F76C9">
      <w:pPr>
        <w:spacing w:before="29" w:line="271" w:lineRule="auto"/>
        <w:ind w:left="170" w:right="79" w:hanging="170"/>
        <w:jc w:val="both"/>
      </w:pPr>
    </w:p>
    <w:p w14:paraId="3F413EB7" w14:textId="77777777" w:rsidR="008F76C9" w:rsidRDefault="008F76C9" w:rsidP="008F76C9"/>
    <w:p w14:paraId="06BCFE64" w14:textId="5766367C" w:rsidR="008F76C9" w:rsidRDefault="008F76C9" w:rsidP="008F76C9"/>
    <w:p w14:paraId="0302E47D" w14:textId="77777777" w:rsidR="008F76C9" w:rsidRDefault="008F76C9" w:rsidP="008F76C9"/>
    <w:p w14:paraId="3BEB6B9D" w14:textId="77777777" w:rsidR="008F76C9" w:rsidRDefault="008F76C9" w:rsidP="008F76C9"/>
    <w:p w14:paraId="0B7E516E" w14:textId="77777777" w:rsidR="008F76C9" w:rsidRDefault="008F76C9" w:rsidP="008F76C9"/>
    <w:p w14:paraId="0335E923" w14:textId="77777777" w:rsidR="008F76C9" w:rsidRDefault="008F76C9" w:rsidP="008F76C9"/>
    <w:p w14:paraId="4234979E" w14:textId="77777777" w:rsidR="008F76C9" w:rsidRDefault="008F76C9" w:rsidP="008F76C9"/>
    <w:p w14:paraId="583691D8" w14:textId="77777777" w:rsidR="008F76C9" w:rsidRDefault="008F76C9" w:rsidP="008F76C9"/>
    <w:p w14:paraId="6D1F4955" w14:textId="77777777" w:rsidR="008F76C9" w:rsidRDefault="008F76C9" w:rsidP="008F76C9"/>
    <w:p w14:paraId="0104475E" w14:textId="77777777" w:rsidR="008F76C9" w:rsidRDefault="008F76C9" w:rsidP="008F76C9"/>
    <w:p w14:paraId="78F5E188" w14:textId="77777777" w:rsidR="008F76C9" w:rsidRDefault="008F76C9" w:rsidP="008F76C9"/>
    <w:p w14:paraId="4928A02E" w14:textId="77777777" w:rsidR="008F76C9" w:rsidRDefault="008F76C9" w:rsidP="008F76C9"/>
    <w:p w14:paraId="1B78022B" w14:textId="77777777" w:rsidR="008F76C9" w:rsidRDefault="008F76C9" w:rsidP="008F76C9">
      <w:pPr>
        <w:spacing w:before="29" w:line="271" w:lineRule="auto"/>
        <w:ind w:left="170" w:right="79" w:hanging="170"/>
        <w:jc w:val="both"/>
      </w:pPr>
    </w:p>
    <w:sdt>
      <w:sdtPr>
        <w:rPr>
          <w:rFonts w:ascii="Times New Roman" w:eastAsia="Times New Roman" w:hAnsi="Times New Roman" w:cs="Times New Roman"/>
          <w:b w:val="0"/>
          <w:bCs w:val="0"/>
          <w:color w:val="auto"/>
          <w:kern w:val="2"/>
          <w:sz w:val="20"/>
          <w:szCs w:val="20"/>
          <w14:ligatures w14:val="standardContextual"/>
        </w:rPr>
        <w:id w:val="444841910"/>
        <w:docPartObj>
          <w:docPartGallery w:val="Table of Contents"/>
          <w:docPartUnique/>
        </w:docPartObj>
      </w:sdtPr>
      <w:sdtEndPr>
        <w:rPr>
          <w:rFonts w:asciiTheme="minorHAnsi" w:eastAsiaTheme="minorHAnsi" w:hAnsiTheme="minorHAnsi" w:cstheme="minorBidi"/>
          <w:sz w:val="22"/>
          <w:szCs w:val="22"/>
        </w:rPr>
      </w:sdtEndPr>
      <w:sdtContent>
        <w:p w14:paraId="65F7FC2B" w14:textId="77777777" w:rsidR="008F76C9" w:rsidRDefault="008F76C9" w:rsidP="008F76C9">
          <w:pPr>
            <w:pStyle w:val="TOCHeading"/>
            <w:rPr>
              <w:rFonts w:ascii="Times New Roman" w:hAnsi="Times New Roman" w:cs="Times New Roman"/>
              <w:color w:val="00458C"/>
            </w:rPr>
          </w:pPr>
          <w:r w:rsidRPr="00CF5593">
            <w:rPr>
              <w:rFonts w:ascii="Times New Roman" w:hAnsi="Times New Roman" w:cs="Times New Roman"/>
              <w:color w:val="00458C"/>
            </w:rPr>
            <w:t>Contents</w:t>
          </w:r>
        </w:p>
        <w:p w14:paraId="7591E193" w14:textId="77777777" w:rsidR="008F76C9" w:rsidRPr="005058FE" w:rsidRDefault="008F76C9" w:rsidP="008F76C9"/>
        <w:p w14:paraId="7887AA14" w14:textId="77777777" w:rsidR="008F76C9" w:rsidRDefault="008F76C9" w:rsidP="008F76C9">
          <w:pPr>
            <w:pStyle w:val="TOC2"/>
            <w:tabs>
              <w:tab w:val="left" w:pos="660"/>
              <w:tab w:val="right" w:leader="dot" w:pos="995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8666852" w:history="1">
            <w:r w:rsidRPr="003E0352">
              <w:rPr>
                <w:rStyle w:val="Hyperlink"/>
                <w:noProof/>
              </w:rPr>
              <w:t>A.</w:t>
            </w:r>
            <w:r>
              <w:rPr>
                <w:rFonts w:asciiTheme="minorHAnsi" w:eastAsiaTheme="minorEastAsia" w:hAnsiTheme="minorHAnsi" w:cstheme="minorBidi"/>
                <w:noProof/>
                <w:sz w:val="22"/>
                <w:szCs w:val="22"/>
              </w:rPr>
              <w:tab/>
            </w:r>
            <w:r w:rsidRPr="003E0352">
              <w:rPr>
                <w:rStyle w:val="Hyperlink"/>
                <w:noProof/>
              </w:rPr>
              <w:t>Organization &amp; Management</w:t>
            </w:r>
            <w:r>
              <w:rPr>
                <w:noProof/>
                <w:webHidden/>
              </w:rPr>
              <w:tab/>
            </w:r>
            <w:r>
              <w:rPr>
                <w:noProof/>
                <w:webHidden/>
              </w:rPr>
              <w:fldChar w:fldCharType="begin"/>
            </w:r>
            <w:r>
              <w:rPr>
                <w:noProof/>
                <w:webHidden/>
              </w:rPr>
              <w:instrText xml:space="preserve"> PAGEREF _Toc488666852 \h </w:instrText>
            </w:r>
            <w:r>
              <w:rPr>
                <w:noProof/>
                <w:webHidden/>
              </w:rPr>
            </w:r>
            <w:r>
              <w:rPr>
                <w:noProof/>
                <w:webHidden/>
              </w:rPr>
              <w:fldChar w:fldCharType="separate"/>
            </w:r>
            <w:r>
              <w:rPr>
                <w:noProof/>
                <w:webHidden/>
              </w:rPr>
              <w:t>3</w:t>
            </w:r>
            <w:r>
              <w:rPr>
                <w:noProof/>
                <w:webHidden/>
              </w:rPr>
              <w:fldChar w:fldCharType="end"/>
            </w:r>
          </w:hyperlink>
        </w:p>
        <w:p w14:paraId="0794ADD7"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53" w:history="1">
            <w:r w:rsidRPr="003E0352">
              <w:rPr>
                <w:rStyle w:val="Hyperlink"/>
                <w:noProof/>
              </w:rPr>
              <w:t>Study programs offered by the Department</w:t>
            </w:r>
            <w:r>
              <w:rPr>
                <w:noProof/>
                <w:webHidden/>
              </w:rPr>
              <w:tab/>
            </w:r>
            <w:r>
              <w:rPr>
                <w:noProof/>
                <w:webHidden/>
              </w:rPr>
              <w:fldChar w:fldCharType="begin"/>
            </w:r>
            <w:r>
              <w:rPr>
                <w:noProof/>
                <w:webHidden/>
              </w:rPr>
              <w:instrText xml:space="preserve"> PAGEREF _Toc488666853 \h </w:instrText>
            </w:r>
            <w:r>
              <w:rPr>
                <w:noProof/>
                <w:webHidden/>
              </w:rPr>
            </w:r>
            <w:r>
              <w:rPr>
                <w:noProof/>
                <w:webHidden/>
              </w:rPr>
              <w:fldChar w:fldCharType="separate"/>
            </w:r>
            <w:r>
              <w:rPr>
                <w:noProof/>
                <w:webHidden/>
              </w:rPr>
              <w:t>4</w:t>
            </w:r>
            <w:r>
              <w:rPr>
                <w:noProof/>
                <w:webHidden/>
              </w:rPr>
              <w:fldChar w:fldCharType="end"/>
            </w:r>
          </w:hyperlink>
        </w:p>
        <w:p w14:paraId="6DDDCC39" w14:textId="77777777" w:rsidR="008F76C9" w:rsidRDefault="008F76C9" w:rsidP="008F76C9">
          <w:pPr>
            <w:pStyle w:val="TOC2"/>
            <w:tabs>
              <w:tab w:val="left" w:pos="660"/>
              <w:tab w:val="right" w:leader="dot" w:pos="9952"/>
            </w:tabs>
            <w:rPr>
              <w:rFonts w:asciiTheme="minorHAnsi" w:eastAsiaTheme="minorEastAsia" w:hAnsiTheme="minorHAnsi" w:cstheme="minorBidi"/>
              <w:noProof/>
              <w:sz w:val="22"/>
              <w:szCs w:val="22"/>
            </w:rPr>
          </w:pPr>
          <w:hyperlink w:anchor="_Toc488666854" w:history="1">
            <w:r w:rsidRPr="003E0352">
              <w:rPr>
                <w:rStyle w:val="Hyperlink"/>
                <w:noProof/>
              </w:rPr>
              <w:t>B.</w:t>
            </w:r>
            <w:r>
              <w:rPr>
                <w:rFonts w:asciiTheme="minorHAnsi" w:eastAsiaTheme="minorEastAsia" w:hAnsiTheme="minorHAnsi" w:cstheme="minorBidi"/>
                <w:noProof/>
                <w:sz w:val="22"/>
                <w:szCs w:val="22"/>
              </w:rPr>
              <w:tab/>
            </w:r>
            <w:r w:rsidRPr="003E0352">
              <w:rPr>
                <w:rStyle w:val="Hyperlink"/>
                <w:noProof/>
              </w:rPr>
              <w:t>Resources</w:t>
            </w:r>
            <w:r>
              <w:rPr>
                <w:noProof/>
                <w:webHidden/>
              </w:rPr>
              <w:tab/>
            </w:r>
            <w:r>
              <w:rPr>
                <w:noProof/>
                <w:webHidden/>
              </w:rPr>
              <w:fldChar w:fldCharType="begin"/>
            </w:r>
            <w:r>
              <w:rPr>
                <w:noProof/>
                <w:webHidden/>
              </w:rPr>
              <w:instrText xml:space="preserve"> PAGEREF _Toc488666854 \h </w:instrText>
            </w:r>
            <w:r>
              <w:rPr>
                <w:noProof/>
                <w:webHidden/>
              </w:rPr>
            </w:r>
            <w:r>
              <w:rPr>
                <w:noProof/>
                <w:webHidden/>
              </w:rPr>
              <w:fldChar w:fldCharType="separate"/>
            </w:r>
            <w:r>
              <w:rPr>
                <w:noProof/>
                <w:webHidden/>
              </w:rPr>
              <w:t>5</w:t>
            </w:r>
            <w:r>
              <w:rPr>
                <w:noProof/>
                <w:webHidden/>
              </w:rPr>
              <w:fldChar w:fldCharType="end"/>
            </w:r>
          </w:hyperlink>
        </w:p>
        <w:p w14:paraId="70F08C9B"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55" w:history="1">
            <w:r w:rsidRPr="003E0352">
              <w:rPr>
                <w:rStyle w:val="Hyperlink"/>
                <w:noProof/>
              </w:rPr>
              <w:t>Finance</w:t>
            </w:r>
            <w:r>
              <w:rPr>
                <w:noProof/>
                <w:webHidden/>
              </w:rPr>
              <w:tab/>
            </w:r>
            <w:r>
              <w:rPr>
                <w:noProof/>
                <w:webHidden/>
              </w:rPr>
              <w:fldChar w:fldCharType="begin"/>
            </w:r>
            <w:r>
              <w:rPr>
                <w:noProof/>
                <w:webHidden/>
              </w:rPr>
              <w:instrText xml:space="preserve"> PAGEREF _Toc488666855 \h </w:instrText>
            </w:r>
            <w:r>
              <w:rPr>
                <w:noProof/>
                <w:webHidden/>
              </w:rPr>
            </w:r>
            <w:r>
              <w:rPr>
                <w:noProof/>
                <w:webHidden/>
              </w:rPr>
              <w:fldChar w:fldCharType="separate"/>
            </w:r>
            <w:r>
              <w:rPr>
                <w:noProof/>
                <w:webHidden/>
              </w:rPr>
              <w:t>6</w:t>
            </w:r>
            <w:r>
              <w:rPr>
                <w:noProof/>
                <w:webHidden/>
              </w:rPr>
              <w:fldChar w:fldCharType="end"/>
            </w:r>
          </w:hyperlink>
        </w:p>
        <w:p w14:paraId="574F17B5"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56" w:history="1">
            <w:r w:rsidRPr="003E0352">
              <w:rPr>
                <w:rStyle w:val="Hyperlink"/>
                <w:noProof/>
              </w:rPr>
              <w:t>IT Resources, Physical Infrastructure and Library Resources</w:t>
            </w:r>
            <w:r>
              <w:rPr>
                <w:noProof/>
                <w:webHidden/>
              </w:rPr>
              <w:tab/>
            </w:r>
            <w:r>
              <w:rPr>
                <w:noProof/>
                <w:webHidden/>
              </w:rPr>
              <w:fldChar w:fldCharType="begin"/>
            </w:r>
            <w:r>
              <w:rPr>
                <w:noProof/>
                <w:webHidden/>
              </w:rPr>
              <w:instrText xml:space="preserve"> PAGEREF _Toc488666856 \h </w:instrText>
            </w:r>
            <w:r>
              <w:rPr>
                <w:noProof/>
                <w:webHidden/>
              </w:rPr>
            </w:r>
            <w:r>
              <w:rPr>
                <w:noProof/>
                <w:webHidden/>
              </w:rPr>
              <w:fldChar w:fldCharType="separate"/>
            </w:r>
            <w:r>
              <w:rPr>
                <w:noProof/>
                <w:webHidden/>
              </w:rPr>
              <w:t>7</w:t>
            </w:r>
            <w:r>
              <w:rPr>
                <w:noProof/>
                <w:webHidden/>
              </w:rPr>
              <w:fldChar w:fldCharType="end"/>
            </w:r>
          </w:hyperlink>
        </w:p>
        <w:p w14:paraId="104D6F45" w14:textId="77777777" w:rsidR="008F76C9" w:rsidRDefault="008F76C9" w:rsidP="008F76C9">
          <w:pPr>
            <w:pStyle w:val="TOC2"/>
            <w:tabs>
              <w:tab w:val="left" w:pos="660"/>
              <w:tab w:val="right" w:leader="dot" w:pos="9952"/>
            </w:tabs>
            <w:rPr>
              <w:rFonts w:asciiTheme="minorHAnsi" w:eastAsiaTheme="minorEastAsia" w:hAnsiTheme="minorHAnsi" w:cstheme="minorBidi"/>
              <w:noProof/>
              <w:sz w:val="22"/>
              <w:szCs w:val="22"/>
            </w:rPr>
          </w:pPr>
          <w:hyperlink w:anchor="_Toc488666857" w:history="1">
            <w:r w:rsidRPr="003E0352">
              <w:rPr>
                <w:rStyle w:val="Hyperlink"/>
                <w:noProof/>
              </w:rPr>
              <w:t>C.</w:t>
            </w:r>
            <w:r>
              <w:rPr>
                <w:rFonts w:asciiTheme="minorHAnsi" w:eastAsiaTheme="minorEastAsia" w:hAnsiTheme="minorHAnsi" w:cstheme="minorBidi"/>
                <w:noProof/>
                <w:sz w:val="22"/>
                <w:szCs w:val="22"/>
              </w:rPr>
              <w:tab/>
            </w:r>
            <w:r w:rsidRPr="003E0352">
              <w:rPr>
                <w:rStyle w:val="Hyperlink"/>
                <w:noProof/>
              </w:rPr>
              <w:t>The Curriculum</w:t>
            </w:r>
            <w:r>
              <w:rPr>
                <w:noProof/>
                <w:webHidden/>
              </w:rPr>
              <w:tab/>
            </w:r>
            <w:r>
              <w:rPr>
                <w:noProof/>
                <w:webHidden/>
              </w:rPr>
              <w:fldChar w:fldCharType="begin"/>
            </w:r>
            <w:r>
              <w:rPr>
                <w:noProof/>
                <w:webHidden/>
              </w:rPr>
              <w:instrText xml:space="preserve"> PAGEREF _Toc488666857 \h </w:instrText>
            </w:r>
            <w:r>
              <w:rPr>
                <w:noProof/>
                <w:webHidden/>
              </w:rPr>
            </w:r>
            <w:r>
              <w:rPr>
                <w:noProof/>
                <w:webHidden/>
              </w:rPr>
              <w:fldChar w:fldCharType="separate"/>
            </w:r>
            <w:r>
              <w:rPr>
                <w:noProof/>
                <w:webHidden/>
              </w:rPr>
              <w:t>8</w:t>
            </w:r>
            <w:r>
              <w:rPr>
                <w:noProof/>
                <w:webHidden/>
              </w:rPr>
              <w:fldChar w:fldCharType="end"/>
            </w:r>
          </w:hyperlink>
        </w:p>
        <w:p w14:paraId="05B26EDB"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58" w:history="1">
            <w:r w:rsidRPr="003E0352">
              <w:rPr>
                <w:rStyle w:val="Hyperlink"/>
                <w:noProof/>
              </w:rPr>
              <w:t>Graduate Teaching</w:t>
            </w:r>
            <w:r>
              <w:rPr>
                <w:noProof/>
                <w:webHidden/>
              </w:rPr>
              <w:tab/>
            </w:r>
            <w:r>
              <w:rPr>
                <w:noProof/>
                <w:webHidden/>
              </w:rPr>
              <w:fldChar w:fldCharType="begin"/>
            </w:r>
            <w:r>
              <w:rPr>
                <w:noProof/>
                <w:webHidden/>
              </w:rPr>
              <w:instrText xml:space="preserve"> PAGEREF _Toc488666858 \h </w:instrText>
            </w:r>
            <w:r>
              <w:rPr>
                <w:noProof/>
                <w:webHidden/>
              </w:rPr>
            </w:r>
            <w:r>
              <w:rPr>
                <w:noProof/>
                <w:webHidden/>
              </w:rPr>
              <w:fldChar w:fldCharType="separate"/>
            </w:r>
            <w:r>
              <w:rPr>
                <w:noProof/>
                <w:webHidden/>
              </w:rPr>
              <w:t>10</w:t>
            </w:r>
            <w:r>
              <w:rPr>
                <w:noProof/>
                <w:webHidden/>
              </w:rPr>
              <w:fldChar w:fldCharType="end"/>
            </w:r>
          </w:hyperlink>
        </w:p>
        <w:p w14:paraId="2953714C" w14:textId="77777777" w:rsidR="008F76C9" w:rsidRDefault="008F76C9" w:rsidP="008F76C9">
          <w:pPr>
            <w:pStyle w:val="TOC2"/>
            <w:tabs>
              <w:tab w:val="left" w:pos="660"/>
              <w:tab w:val="right" w:leader="dot" w:pos="9952"/>
            </w:tabs>
            <w:rPr>
              <w:rFonts w:asciiTheme="minorHAnsi" w:eastAsiaTheme="minorEastAsia" w:hAnsiTheme="minorHAnsi" w:cstheme="minorBidi"/>
              <w:noProof/>
              <w:sz w:val="22"/>
              <w:szCs w:val="22"/>
            </w:rPr>
          </w:pPr>
          <w:hyperlink w:anchor="_Toc488666859" w:history="1">
            <w:r w:rsidRPr="003E0352">
              <w:rPr>
                <w:rStyle w:val="Hyperlink"/>
                <w:noProof/>
              </w:rPr>
              <w:t>D.</w:t>
            </w:r>
            <w:r>
              <w:rPr>
                <w:rFonts w:asciiTheme="minorHAnsi" w:eastAsiaTheme="minorEastAsia" w:hAnsiTheme="minorHAnsi" w:cstheme="minorBidi"/>
                <w:noProof/>
                <w:sz w:val="22"/>
                <w:szCs w:val="22"/>
              </w:rPr>
              <w:tab/>
            </w:r>
            <w:r w:rsidRPr="003E0352">
              <w:rPr>
                <w:rStyle w:val="Hyperlink"/>
                <w:noProof/>
              </w:rPr>
              <w:t>Teaching, Learning, Assessment &amp; Research</w:t>
            </w:r>
            <w:r>
              <w:rPr>
                <w:noProof/>
                <w:webHidden/>
              </w:rPr>
              <w:tab/>
            </w:r>
            <w:r>
              <w:rPr>
                <w:noProof/>
                <w:webHidden/>
              </w:rPr>
              <w:fldChar w:fldCharType="begin"/>
            </w:r>
            <w:r>
              <w:rPr>
                <w:noProof/>
                <w:webHidden/>
              </w:rPr>
              <w:instrText xml:space="preserve"> PAGEREF _Toc488666859 \h </w:instrText>
            </w:r>
            <w:r>
              <w:rPr>
                <w:noProof/>
                <w:webHidden/>
              </w:rPr>
            </w:r>
            <w:r>
              <w:rPr>
                <w:noProof/>
                <w:webHidden/>
              </w:rPr>
              <w:fldChar w:fldCharType="separate"/>
            </w:r>
            <w:r>
              <w:rPr>
                <w:noProof/>
                <w:webHidden/>
              </w:rPr>
              <w:t>11</w:t>
            </w:r>
            <w:r>
              <w:rPr>
                <w:noProof/>
                <w:webHidden/>
              </w:rPr>
              <w:fldChar w:fldCharType="end"/>
            </w:r>
          </w:hyperlink>
        </w:p>
        <w:p w14:paraId="012E2AC2"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0" w:history="1">
            <w:r w:rsidRPr="003E0352">
              <w:rPr>
                <w:rStyle w:val="Hyperlink"/>
                <w:noProof/>
              </w:rPr>
              <w:t>Graduate Students’ List of Theses</w:t>
            </w:r>
            <w:r>
              <w:rPr>
                <w:noProof/>
                <w:webHidden/>
              </w:rPr>
              <w:tab/>
            </w:r>
            <w:r>
              <w:rPr>
                <w:noProof/>
                <w:webHidden/>
              </w:rPr>
              <w:fldChar w:fldCharType="begin"/>
            </w:r>
            <w:r>
              <w:rPr>
                <w:noProof/>
                <w:webHidden/>
              </w:rPr>
              <w:instrText xml:space="preserve"> PAGEREF _Toc488666860 \h </w:instrText>
            </w:r>
            <w:r>
              <w:rPr>
                <w:noProof/>
                <w:webHidden/>
              </w:rPr>
            </w:r>
            <w:r>
              <w:rPr>
                <w:noProof/>
                <w:webHidden/>
              </w:rPr>
              <w:fldChar w:fldCharType="separate"/>
            </w:r>
            <w:r>
              <w:rPr>
                <w:noProof/>
                <w:webHidden/>
              </w:rPr>
              <w:t>12</w:t>
            </w:r>
            <w:r>
              <w:rPr>
                <w:noProof/>
                <w:webHidden/>
              </w:rPr>
              <w:fldChar w:fldCharType="end"/>
            </w:r>
          </w:hyperlink>
        </w:p>
        <w:p w14:paraId="632B0627"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1" w:history="1">
            <w:r w:rsidRPr="003E0352">
              <w:rPr>
                <w:rStyle w:val="Hyperlink"/>
                <w:noProof/>
              </w:rPr>
              <w:t>List of Incoming &amp; Outgoing Students</w:t>
            </w:r>
            <w:r>
              <w:rPr>
                <w:noProof/>
                <w:webHidden/>
              </w:rPr>
              <w:tab/>
            </w:r>
            <w:r>
              <w:rPr>
                <w:noProof/>
                <w:webHidden/>
              </w:rPr>
              <w:fldChar w:fldCharType="begin"/>
            </w:r>
            <w:r>
              <w:rPr>
                <w:noProof/>
                <w:webHidden/>
              </w:rPr>
              <w:instrText xml:space="preserve"> PAGEREF _Toc488666861 \h </w:instrText>
            </w:r>
            <w:r>
              <w:rPr>
                <w:noProof/>
                <w:webHidden/>
              </w:rPr>
            </w:r>
            <w:r>
              <w:rPr>
                <w:noProof/>
                <w:webHidden/>
              </w:rPr>
              <w:fldChar w:fldCharType="separate"/>
            </w:r>
            <w:r>
              <w:rPr>
                <w:noProof/>
                <w:webHidden/>
              </w:rPr>
              <w:t>12</w:t>
            </w:r>
            <w:r>
              <w:rPr>
                <w:noProof/>
                <w:webHidden/>
              </w:rPr>
              <w:fldChar w:fldCharType="end"/>
            </w:r>
          </w:hyperlink>
        </w:p>
        <w:p w14:paraId="0497F06C"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2" w:history="1">
            <w:r w:rsidRPr="003E0352">
              <w:rPr>
                <w:rStyle w:val="Hyperlink"/>
                <w:noProof/>
              </w:rPr>
              <w:t>Research Areas and Research Groups</w:t>
            </w:r>
            <w:r>
              <w:rPr>
                <w:noProof/>
                <w:webHidden/>
              </w:rPr>
              <w:tab/>
            </w:r>
            <w:r>
              <w:rPr>
                <w:noProof/>
                <w:webHidden/>
              </w:rPr>
              <w:fldChar w:fldCharType="begin"/>
            </w:r>
            <w:r>
              <w:rPr>
                <w:noProof/>
                <w:webHidden/>
              </w:rPr>
              <w:instrText xml:space="preserve"> PAGEREF _Toc488666862 \h </w:instrText>
            </w:r>
            <w:r>
              <w:rPr>
                <w:noProof/>
                <w:webHidden/>
              </w:rPr>
            </w:r>
            <w:r>
              <w:rPr>
                <w:noProof/>
                <w:webHidden/>
              </w:rPr>
              <w:fldChar w:fldCharType="separate"/>
            </w:r>
            <w:r>
              <w:rPr>
                <w:noProof/>
                <w:webHidden/>
              </w:rPr>
              <w:t>13</w:t>
            </w:r>
            <w:r>
              <w:rPr>
                <w:noProof/>
                <w:webHidden/>
              </w:rPr>
              <w:fldChar w:fldCharType="end"/>
            </w:r>
          </w:hyperlink>
        </w:p>
        <w:p w14:paraId="53EF0D8A"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3" w:history="1">
            <w:r w:rsidRPr="003E0352">
              <w:rPr>
                <w:rStyle w:val="Hyperlink"/>
                <w:noProof/>
              </w:rPr>
              <w:t>List of Publications</w:t>
            </w:r>
            <w:r>
              <w:rPr>
                <w:noProof/>
                <w:webHidden/>
              </w:rPr>
              <w:tab/>
            </w:r>
            <w:r>
              <w:rPr>
                <w:noProof/>
                <w:webHidden/>
              </w:rPr>
              <w:fldChar w:fldCharType="begin"/>
            </w:r>
            <w:r>
              <w:rPr>
                <w:noProof/>
                <w:webHidden/>
              </w:rPr>
              <w:instrText xml:space="preserve"> PAGEREF _Toc488666863 \h </w:instrText>
            </w:r>
            <w:r>
              <w:rPr>
                <w:noProof/>
                <w:webHidden/>
              </w:rPr>
            </w:r>
            <w:r>
              <w:rPr>
                <w:noProof/>
                <w:webHidden/>
              </w:rPr>
              <w:fldChar w:fldCharType="separate"/>
            </w:r>
            <w:r>
              <w:rPr>
                <w:noProof/>
                <w:webHidden/>
              </w:rPr>
              <w:t>13</w:t>
            </w:r>
            <w:r>
              <w:rPr>
                <w:noProof/>
                <w:webHidden/>
              </w:rPr>
              <w:fldChar w:fldCharType="end"/>
            </w:r>
          </w:hyperlink>
        </w:p>
        <w:p w14:paraId="14E74AB7"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4" w:history="1">
            <w:r w:rsidRPr="003E0352">
              <w:rPr>
                <w:rStyle w:val="Hyperlink"/>
                <w:noProof/>
              </w:rPr>
              <w:t>Participation of Academic Staff in Academic Events</w:t>
            </w:r>
            <w:r>
              <w:rPr>
                <w:noProof/>
                <w:webHidden/>
              </w:rPr>
              <w:tab/>
            </w:r>
            <w:r>
              <w:rPr>
                <w:noProof/>
                <w:webHidden/>
              </w:rPr>
              <w:fldChar w:fldCharType="begin"/>
            </w:r>
            <w:r>
              <w:rPr>
                <w:noProof/>
                <w:webHidden/>
              </w:rPr>
              <w:instrText xml:space="preserve"> PAGEREF _Toc488666864 \h </w:instrText>
            </w:r>
            <w:r>
              <w:rPr>
                <w:noProof/>
                <w:webHidden/>
              </w:rPr>
            </w:r>
            <w:r>
              <w:rPr>
                <w:noProof/>
                <w:webHidden/>
              </w:rPr>
              <w:fldChar w:fldCharType="separate"/>
            </w:r>
            <w:r>
              <w:rPr>
                <w:noProof/>
                <w:webHidden/>
              </w:rPr>
              <w:t>14</w:t>
            </w:r>
            <w:r>
              <w:rPr>
                <w:noProof/>
                <w:webHidden/>
              </w:rPr>
              <w:fldChar w:fldCharType="end"/>
            </w:r>
          </w:hyperlink>
        </w:p>
        <w:p w14:paraId="082A1152"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5" w:history="1">
            <w:r w:rsidRPr="003E0352">
              <w:rPr>
                <w:rStyle w:val="Hyperlink"/>
                <w:noProof/>
              </w:rPr>
              <w:t>Projects</w:t>
            </w:r>
            <w:r>
              <w:rPr>
                <w:noProof/>
                <w:webHidden/>
              </w:rPr>
              <w:tab/>
            </w:r>
            <w:r>
              <w:rPr>
                <w:noProof/>
                <w:webHidden/>
              </w:rPr>
              <w:fldChar w:fldCharType="begin"/>
            </w:r>
            <w:r>
              <w:rPr>
                <w:noProof/>
                <w:webHidden/>
              </w:rPr>
              <w:instrText xml:space="preserve"> PAGEREF _Toc488666865 \h </w:instrText>
            </w:r>
            <w:r>
              <w:rPr>
                <w:noProof/>
                <w:webHidden/>
              </w:rPr>
            </w:r>
            <w:r>
              <w:rPr>
                <w:noProof/>
                <w:webHidden/>
              </w:rPr>
              <w:fldChar w:fldCharType="separate"/>
            </w:r>
            <w:r>
              <w:rPr>
                <w:noProof/>
                <w:webHidden/>
              </w:rPr>
              <w:t>15</w:t>
            </w:r>
            <w:r>
              <w:rPr>
                <w:noProof/>
                <w:webHidden/>
              </w:rPr>
              <w:fldChar w:fldCharType="end"/>
            </w:r>
          </w:hyperlink>
        </w:p>
        <w:p w14:paraId="50E72B2A" w14:textId="77777777" w:rsidR="008F76C9" w:rsidRDefault="008F76C9" w:rsidP="008F76C9">
          <w:pPr>
            <w:pStyle w:val="TOC2"/>
            <w:tabs>
              <w:tab w:val="left" w:pos="660"/>
              <w:tab w:val="right" w:leader="dot" w:pos="9952"/>
            </w:tabs>
            <w:rPr>
              <w:rFonts w:asciiTheme="minorHAnsi" w:eastAsiaTheme="minorEastAsia" w:hAnsiTheme="minorHAnsi" w:cstheme="minorBidi"/>
              <w:noProof/>
              <w:sz w:val="22"/>
              <w:szCs w:val="22"/>
            </w:rPr>
          </w:pPr>
          <w:hyperlink w:anchor="_Toc488666866" w:history="1">
            <w:r w:rsidRPr="003E0352">
              <w:rPr>
                <w:rStyle w:val="Hyperlink"/>
                <w:noProof/>
              </w:rPr>
              <w:t>E.</w:t>
            </w:r>
            <w:r>
              <w:rPr>
                <w:rFonts w:asciiTheme="minorHAnsi" w:eastAsiaTheme="minorEastAsia" w:hAnsiTheme="minorHAnsi" w:cstheme="minorBidi"/>
                <w:noProof/>
                <w:sz w:val="22"/>
                <w:szCs w:val="22"/>
              </w:rPr>
              <w:tab/>
            </w:r>
            <w:r w:rsidRPr="003E0352">
              <w:rPr>
                <w:rStyle w:val="Hyperlink"/>
                <w:noProof/>
              </w:rPr>
              <w:t>Support, Resources &amp; Representation</w:t>
            </w:r>
            <w:r>
              <w:rPr>
                <w:noProof/>
                <w:webHidden/>
              </w:rPr>
              <w:tab/>
            </w:r>
            <w:r>
              <w:rPr>
                <w:noProof/>
                <w:webHidden/>
              </w:rPr>
              <w:fldChar w:fldCharType="begin"/>
            </w:r>
            <w:r>
              <w:rPr>
                <w:noProof/>
                <w:webHidden/>
              </w:rPr>
              <w:instrText xml:space="preserve"> PAGEREF _Toc488666866 \h </w:instrText>
            </w:r>
            <w:r>
              <w:rPr>
                <w:noProof/>
                <w:webHidden/>
              </w:rPr>
            </w:r>
            <w:r>
              <w:rPr>
                <w:noProof/>
                <w:webHidden/>
              </w:rPr>
              <w:fldChar w:fldCharType="separate"/>
            </w:r>
            <w:r>
              <w:rPr>
                <w:noProof/>
                <w:webHidden/>
              </w:rPr>
              <w:t>15</w:t>
            </w:r>
            <w:r>
              <w:rPr>
                <w:noProof/>
                <w:webHidden/>
              </w:rPr>
              <w:fldChar w:fldCharType="end"/>
            </w:r>
          </w:hyperlink>
        </w:p>
        <w:p w14:paraId="4F6FC2D3"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7" w:history="1">
            <w:r w:rsidRPr="003E0352">
              <w:rPr>
                <w:rStyle w:val="Hyperlink"/>
                <w:noProof/>
              </w:rPr>
              <w:t>List of Students’ Internships</w:t>
            </w:r>
            <w:r>
              <w:rPr>
                <w:noProof/>
                <w:webHidden/>
              </w:rPr>
              <w:tab/>
            </w:r>
            <w:r>
              <w:rPr>
                <w:noProof/>
                <w:webHidden/>
              </w:rPr>
              <w:fldChar w:fldCharType="begin"/>
            </w:r>
            <w:r>
              <w:rPr>
                <w:noProof/>
                <w:webHidden/>
              </w:rPr>
              <w:instrText xml:space="preserve"> PAGEREF _Toc488666867 \h </w:instrText>
            </w:r>
            <w:r>
              <w:rPr>
                <w:noProof/>
                <w:webHidden/>
              </w:rPr>
            </w:r>
            <w:r>
              <w:rPr>
                <w:noProof/>
                <w:webHidden/>
              </w:rPr>
              <w:fldChar w:fldCharType="separate"/>
            </w:r>
            <w:r>
              <w:rPr>
                <w:noProof/>
                <w:webHidden/>
              </w:rPr>
              <w:t>16</w:t>
            </w:r>
            <w:r>
              <w:rPr>
                <w:noProof/>
                <w:webHidden/>
              </w:rPr>
              <w:fldChar w:fldCharType="end"/>
            </w:r>
          </w:hyperlink>
        </w:p>
        <w:p w14:paraId="0D91E6F5"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8" w:history="1">
            <w:r w:rsidRPr="003E0352">
              <w:rPr>
                <w:rStyle w:val="Hyperlink"/>
                <w:noProof/>
              </w:rPr>
              <w:t>Participation in Academic Events</w:t>
            </w:r>
            <w:r>
              <w:rPr>
                <w:noProof/>
                <w:webHidden/>
              </w:rPr>
              <w:tab/>
            </w:r>
            <w:r>
              <w:rPr>
                <w:noProof/>
                <w:webHidden/>
              </w:rPr>
              <w:fldChar w:fldCharType="begin"/>
            </w:r>
            <w:r>
              <w:rPr>
                <w:noProof/>
                <w:webHidden/>
              </w:rPr>
              <w:instrText xml:space="preserve"> PAGEREF _Toc488666868 \h </w:instrText>
            </w:r>
            <w:r>
              <w:rPr>
                <w:noProof/>
                <w:webHidden/>
              </w:rPr>
            </w:r>
            <w:r>
              <w:rPr>
                <w:noProof/>
                <w:webHidden/>
              </w:rPr>
              <w:fldChar w:fldCharType="separate"/>
            </w:r>
            <w:r>
              <w:rPr>
                <w:noProof/>
                <w:webHidden/>
              </w:rPr>
              <w:t>16</w:t>
            </w:r>
            <w:r>
              <w:rPr>
                <w:noProof/>
                <w:webHidden/>
              </w:rPr>
              <w:fldChar w:fldCharType="end"/>
            </w:r>
          </w:hyperlink>
        </w:p>
        <w:p w14:paraId="3155F15D"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69" w:history="1">
            <w:r w:rsidRPr="003E0352">
              <w:rPr>
                <w:rStyle w:val="Hyperlink"/>
                <w:noProof/>
              </w:rPr>
              <w:t>Student Best Success Stories</w:t>
            </w:r>
            <w:r>
              <w:rPr>
                <w:noProof/>
                <w:webHidden/>
              </w:rPr>
              <w:tab/>
            </w:r>
            <w:r>
              <w:rPr>
                <w:noProof/>
                <w:webHidden/>
              </w:rPr>
              <w:fldChar w:fldCharType="begin"/>
            </w:r>
            <w:r>
              <w:rPr>
                <w:noProof/>
                <w:webHidden/>
              </w:rPr>
              <w:instrText xml:space="preserve"> PAGEREF _Toc488666869 \h </w:instrText>
            </w:r>
            <w:r>
              <w:rPr>
                <w:noProof/>
                <w:webHidden/>
              </w:rPr>
            </w:r>
            <w:r>
              <w:rPr>
                <w:noProof/>
                <w:webHidden/>
              </w:rPr>
              <w:fldChar w:fldCharType="separate"/>
            </w:r>
            <w:r>
              <w:rPr>
                <w:noProof/>
                <w:webHidden/>
              </w:rPr>
              <w:t>18</w:t>
            </w:r>
            <w:r>
              <w:rPr>
                <w:noProof/>
                <w:webHidden/>
              </w:rPr>
              <w:fldChar w:fldCharType="end"/>
            </w:r>
          </w:hyperlink>
        </w:p>
        <w:p w14:paraId="491944A4"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70" w:history="1">
            <w:r w:rsidRPr="003E0352">
              <w:rPr>
                <w:rStyle w:val="Hyperlink"/>
                <w:noProof/>
              </w:rPr>
              <w:t>Office Holders</w:t>
            </w:r>
            <w:r>
              <w:rPr>
                <w:noProof/>
                <w:webHidden/>
              </w:rPr>
              <w:tab/>
            </w:r>
            <w:r>
              <w:rPr>
                <w:noProof/>
                <w:webHidden/>
              </w:rPr>
              <w:fldChar w:fldCharType="begin"/>
            </w:r>
            <w:r>
              <w:rPr>
                <w:noProof/>
                <w:webHidden/>
              </w:rPr>
              <w:instrText xml:space="preserve"> PAGEREF _Toc488666870 \h </w:instrText>
            </w:r>
            <w:r>
              <w:rPr>
                <w:noProof/>
                <w:webHidden/>
              </w:rPr>
            </w:r>
            <w:r>
              <w:rPr>
                <w:noProof/>
                <w:webHidden/>
              </w:rPr>
              <w:fldChar w:fldCharType="separate"/>
            </w:r>
            <w:r>
              <w:rPr>
                <w:noProof/>
                <w:webHidden/>
              </w:rPr>
              <w:t>19</w:t>
            </w:r>
            <w:r>
              <w:rPr>
                <w:noProof/>
                <w:webHidden/>
              </w:rPr>
              <w:fldChar w:fldCharType="end"/>
            </w:r>
          </w:hyperlink>
        </w:p>
        <w:p w14:paraId="696B28D5" w14:textId="77777777" w:rsidR="008F76C9" w:rsidRDefault="008F76C9" w:rsidP="008F76C9">
          <w:pPr>
            <w:pStyle w:val="TOC2"/>
            <w:tabs>
              <w:tab w:val="right" w:leader="dot" w:pos="9952"/>
            </w:tabs>
            <w:rPr>
              <w:rFonts w:asciiTheme="minorHAnsi" w:eastAsiaTheme="minorEastAsia" w:hAnsiTheme="minorHAnsi" w:cstheme="minorBidi"/>
              <w:noProof/>
              <w:sz w:val="22"/>
              <w:szCs w:val="22"/>
            </w:rPr>
          </w:pPr>
          <w:hyperlink w:anchor="_Toc488666871" w:history="1">
            <w:r w:rsidRPr="003E0352">
              <w:rPr>
                <w:rStyle w:val="Hyperlink"/>
                <w:noProof/>
              </w:rPr>
              <w:t>Acknowledgements</w:t>
            </w:r>
            <w:r>
              <w:rPr>
                <w:noProof/>
                <w:webHidden/>
              </w:rPr>
              <w:tab/>
            </w:r>
            <w:r>
              <w:rPr>
                <w:noProof/>
                <w:webHidden/>
              </w:rPr>
              <w:fldChar w:fldCharType="begin"/>
            </w:r>
            <w:r>
              <w:rPr>
                <w:noProof/>
                <w:webHidden/>
              </w:rPr>
              <w:instrText xml:space="preserve"> PAGEREF _Toc488666871 \h </w:instrText>
            </w:r>
            <w:r>
              <w:rPr>
                <w:noProof/>
                <w:webHidden/>
              </w:rPr>
            </w:r>
            <w:r>
              <w:rPr>
                <w:noProof/>
                <w:webHidden/>
              </w:rPr>
              <w:fldChar w:fldCharType="separate"/>
            </w:r>
            <w:r>
              <w:rPr>
                <w:noProof/>
                <w:webHidden/>
              </w:rPr>
              <w:t>20</w:t>
            </w:r>
            <w:r>
              <w:rPr>
                <w:noProof/>
                <w:webHidden/>
              </w:rPr>
              <w:fldChar w:fldCharType="end"/>
            </w:r>
          </w:hyperlink>
        </w:p>
        <w:p w14:paraId="4F0A6ABD" w14:textId="77777777" w:rsidR="008F76C9" w:rsidRDefault="008F76C9" w:rsidP="008F76C9">
          <w:r>
            <w:fldChar w:fldCharType="end"/>
          </w:r>
        </w:p>
      </w:sdtContent>
    </w:sdt>
    <w:p w14:paraId="5DADBC0F" w14:textId="77777777" w:rsidR="008F76C9" w:rsidRDefault="008F76C9" w:rsidP="008F76C9">
      <w:pPr>
        <w:spacing w:line="200" w:lineRule="exact"/>
      </w:pPr>
    </w:p>
    <w:p w14:paraId="6D147EC3" w14:textId="77777777" w:rsidR="008F76C9" w:rsidRDefault="008F76C9" w:rsidP="008F76C9">
      <w:pPr>
        <w:spacing w:line="200" w:lineRule="exact"/>
      </w:pPr>
    </w:p>
    <w:p w14:paraId="464FED95" w14:textId="77777777" w:rsidR="008F76C9" w:rsidRDefault="008F76C9" w:rsidP="008F76C9">
      <w:pPr>
        <w:spacing w:line="200" w:lineRule="exact"/>
      </w:pPr>
    </w:p>
    <w:p w14:paraId="035A58F4" w14:textId="77777777" w:rsidR="008F76C9" w:rsidRDefault="008F76C9" w:rsidP="008F76C9">
      <w:pPr>
        <w:spacing w:line="200" w:lineRule="exact"/>
      </w:pPr>
    </w:p>
    <w:p w14:paraId="3C134ABA" w14:textId="77777777" w:rsidR="008F76C9" w:rsidRDefault="008F76C9" w:rsidP="008F76C9">
      <w:pPr>
        <w:spacing w:line="200" w:lineRule="exact"/>
      </w:pPr>
    </w:p>
    <w:p w14:paraId="4B26A35A" w14:textId="77777777" w:rsidR="008F76C9" w:rsidRDefault="008F76C9" w:rsidP="008F76C9">
      <w:pPr>
        <w:spacing w:line="200" w:lineRule="exact"/>
      </w:pPr>
    </w:p>
    <w:p w14:paraId="24558F1C" w14:textId="77777777" w:rsidR="008F76C9" w:rsidRDefault="008F76C9" w:rsidP="008F76C9">
      <w:pPr>
        <w:spacing w:line="200" w:lineRule="exact"/>
      </w:pPr>
    </w:p>
    <w:p w14:paraId="015FEFBB" w14:textId="77777777" w:rsidR="008F76C9" w:rsidRDefault="008F76C9" w:rsidP="008F76C9">
      <w:pPr>
        <w:spacing w:line="200" w:lineRule="exact"/>
      </w:pPr>
    </w:p>
    <w:p w14:paraId="587C8225" w14:textId="77777777" w:rsidR="008F76C9" w:rsidRDefault="008F76C9" w:rsidP="008F76C9">
      <w:pPr>
        <w:spacing w:line="200" w:lineRule="exact"/>
      </w:pPr>
    </w:p>
    <w:p w14:paraId="3B999B89" w14:textId="77777777" w:rsidR="008F76C9" w:rsidRDefault="008F76C9" w:rsidP="008F76C9">
      <w:pPr>
        <w:spacing w:line="200" w:lineRule="exact"/>
      </w:pPr>
    </w:p>
    <w:p w14:paraId="0EF0B0C3" w14:textId="77777777" w:rsidR="008F76C9" w:rsidRDefault="008F76C9" w:rsidP="008F76C9">
      <w:pPr>
        <w:spacing w:line="200" w:lineRule="exact"/>
      </w:pPr>
    </w:p>
    <w:p w14:paraId="14955B93" w14:textId="77777777" w:rsidR="008F76C9" w:rsidRDefault="008F76C9" w:rsidP="008F76C9">
      <w:pPr>
        <w:spacing w:line="200" w:lineRule="exact"/>
      </w:pPr>
    </w:p>
    <w:p w14:paraId="40E6C874" w14:textId="77777777" w:rsidR="008F76C9" w:rsidRDefault="008F76C9" w:rsidP="008F76C9">
      <w:pPr>
        <w:spacing w:line="200" w:lineRule="exact"/>
      </w:pPr>
    </w:p>
    <w:p w14:paraId="70A4F0DD" w14:textId="77777777" w:rsidR="008F76C9" w:rsidRPr="005058FE" w:rsidRDefault="008F76C9" w:rsidP="008F76C9">
      <w:pPr>
        <w:pStyle w:val="Heading2"/>
        <w:numPr>
          <w:ilvl w:val="0"/>
          <w:numId w:val="4"/>
        </w:numPr>
        <w:ind w:left="540" w:hanging="540"/>
      </w:pPr>
      <w:bookmarkStart w:id="0" w:name="_Toc488666852"/>
      <w:r w:rsidRPr="00CF5593">
        <w:lastRenderedPageBreak/>
        <w:t>Organization &amp; Management</w:t>
      </w:r>
      <w:bookmarkEnd w:id="0"/>
      <w:r w:rsidRPr="00CF5593">
        <w:t xml:space="preserve"> </w:t>
      </w:r>
    </w:p>
    <w:p w14:paraId="02B94F9E" w14:textId="77777777" w:rsidR="008F76C9" w:rsidRDefault="008F76C9" w:rsidP="008F76C9">
      <w:pPr>
        <w:pStyle w:val="Subtitle2"/>
      </w:pPr>
    </w:p>
    <w:p w14:paraId="1A30014B" w14:textId="77777777" w:rsidR="008F76C9" w:rsidRPr="00CF5593" w:rsidRDefault="008F76C9" w:rsidP="008F76C9">
      <w:pPr>
        <w:pStyle w:val="Subtitle2"/>
      </w:pPr>
      <w:r w:rsidRPr="00CF5593">
        <w:t>Introduction</w:t>
      </w:r>
    </w:p>
    <w:p w14:paraId="3EAE6A1F" w14:textId="77777777" w:rsidR="008F76C9" w:rsidRPr="005058FE" w:rsidRDefault="008F76C9" w:rsidP="008F76C9">
      <w:pPr>
        <w:rPr>
          <w:color w:val="00458C"/>
        </w:rPr>
      </w:pPr>
    </w:p>
    <w:p w14:paraId="442A09DE" w14:textId="77777777" w:rsidR="008F76C9" w:rsidRPr="005058FE" w:rsidRDefault="008F76C9" w:rsidP="008F76C9">
      <w:pPr>
        <w:pStyle w:val="Subtitle"/>
        <w:rPr>
          <w:rFonts w:ascii="Times New Roman" w:hAnsi="Times New Roman" w:cs="Times New Roman"/>
        </w:rPr>
      </w:pPr>
      <w:r w:rsidRPr="005058FE">
        <w:rPr>
          <w:rFonts w:ascii="Times New Roman" w:hAnsi="Times New Roman" w:cs="Times New Roman"/>
        </w:rPr>
        <w:t>Dr. …. Head of Department</w:t>
      </w:r>
    </w:p>
    <w:p w14:paraId="1BC964FD" w14:textId="77777777" w:rsidR="008F76C9" w:rsidRDefault="008F76C9" w:rsidP="008F76C9"/>
    <w:p w14:paraId="18340180" w14:textId="77777777" w:rsidR="008F76C9" w:rsidRDefault="008F76C9" w:rsidP="008F76C9"/>
    <w:p w14:paraId="1E2A38D6" w14:textId="77777777" w:rsidR="008F76C9" w:rsidRDefault="008F76C9" w:rsidP="008F76C9"/>
    <w:p w14:paraId="54D31919" w14:textId="77777777" w:rsidR="008F76C9" w:rsidRDefault="008F76C9" w:rsidP="008F76C9">
      <w:r>
        <w:t>Some text here …</w:t>
      </w:r>
    </w:p>
    <w:p w14:paraId="4176A621" w14:textId="77777777" w:rsidR="008F76C9" w:rsidRDefault="008F76C9" w:rsidP="008F76C9"/>
    <w:p w14:paraId="7FD015DA" w14:textId="77777777" w:rsidR="008F76C9" w:rsidRDefault="008F76C9" w:rsidP="008F76C9"/>
    <w:p w14:paraId="6CE3528A" w14:textId="77777777" w:rsidR="008F76C9" w:rsidRDefault="008F76C9" w:rsidP="008F76C9"/>
    <w:p w14:paraId="67E26C32" w14:textId="77777777" w:rsidR="008F76C9" w:rsidRDefault="008F76C9" w:rsidP="008F76C9"/>
    <w:p w14:paraId="745DA1F0" w14:textId="77777777" w:rsidR="008F76C9" w:rsidRDefault="008F76C9" w:rsidP="008F76C9"/>
    <w:p w14:paraId="471A63FB" w14:textId="77777777" w:rsidR="008F76C9" w:rsidRDefault="008F76C9" w:rsidP="008F76C9"/>
    <w:p w14:paraId="5A7A6E52" w14:textId="77777777" w:rsidR="008F76C9" w:rsidRDefault="008F76C9" w:rsidP="008F76C9"/>
    <w:p w14:paraId="25E72D56" w14:textId="77777777" w:rsidR="008F76C9" w:rsidRDefault="008F76C9" w:rsidP="008F76C9"/>
    <w:p w14:paraId="30C30526" w14:textId="77777777" w:rsidR="008F76C9" w:rsidRDefault="008F76C9" w:rsidP="008F76C9"/>
    <w:p w14:paraId="44A95287" w14:textId="77777777" w:rsidR="008F76C9" w:rsidRDefault="008F76C9" w:rsidP="008F76C9"/>
    <w:p w14:paraId="2ECFE913" w14:textId="77777777" w:rsidR="008F76C9" w:rsidRDefault="008F76C9" w:rsidP="008F76C9"/>
    <w:p w14:paraId="792D442F" w14:textId="77777777" w:rsidR="008F76C9" w:rsidRDefault="008F76C9" w:rsidP="008F76C9"/>
    <w:p w14:paraId="589DA773" w14:textId="77777777" w:rsidR="008F76C9" w:rsidRDefault="008F76C9" w:rsidP="008F76C9"/>
    <w:p w14:paraId="332DC1AB" w14:textId="77777777" w:rsidR="008F76C9" w:rsidRDefault="008F76C9" w:rsidP="008F76C9"/>
    <w:p w14:paraId="7D6B7D42" w14:textId="77777777" w:rsidR="008F76C9" w:rsidRDefault="008F76C9" w:rsidP="008F76C9"/>
    <w:p w14:paraId="1FB13966" w14:textId="77777777" w:rsidR="008F76C9" w:rsidRDefault="008F76C9" w:rsidP="008F76C9"/>
    <w:p w14:paraId="6CF3D199" w14:textId="77777777" w:rsidR="008F76C9" w:rsidRDefault="008F76C9" w:rsidP="008F76C9"/>
    <w:p w14:paraId="60BCC8BA" w14:textId="77777777" w:rsidR="008F76C9" w:rsidRDefault="008F76C9" w:rsidP="008F76C9"/>
    <w:p w14:paraId="456D6202" w14:textId="77777777" w:rsidR="008F76C9" w:rsidRDefault="008F76C9" w:rsidP="008F76C9"/>
    <w:p w14:paraId="1055C9C9" w14:textId="77777777" w:rsidR="008F76C9" w:rsidRDefault="008F76C9" w:rsidP="008F76C9"/>
    <w:p w14:paraId="462ADC71" w14:textId="77777777" w:rsidR="008F76C9" w:rsidRDefault="008F76C9" w:rsidP="008F76C9"/>
    <w:p w14:paraId="1626935D" w14:textId="77777777" w:rsidR="008F76C9" w:rsidRDefault="008F76C9" w:rsidP="008F76C9"/>
    <w:p w14:paraId="60F021C9" w14:textId="77777777" w:rsidR="008F76C9" w:rsidRPr="009133B6" w:rsidRDefault="008F76C9" w:rsidP="008F76C9">
      <w:pPr>
        <w:pStyle w:val="Heading2"/>
      </w:pPr>
      <w:bookmarkStart w:id="1" w:name="_Toc488666853"/>
      <w:r w:rsidRPr="009133B6">
        <w:lastRenderedPageBreak/>
        <w:t>Study programs offered by the Department</w:t>
      </w:r>
      <w:bookmarkEnd w:id="1"/>
    </w:p>
    <w:p w14:paraId="774D1566" w14:textId="77777777" w:rsidR="008F76C9" w:rsidRPr="00FD4DFB" w:rsidRDefault="008F76C9" w:rsidP="008F76C9">
      <w:pPr>
        <w:rPr>
          <w:szCs w:val="24"/>
        </w:rPr>
      </w:pPr>
    </w:p>
    <w:p w14:paraId="2B98AE22" w14:textId="740C9DBE" w:rsidR="008F76C9" w:rsidRPr="00015EF4" w:rsidRDefault="00015EF4" w:rsidP="00015EF4">
      <w:pPr>
        <w:pStyle w:val="ListParagraph"/>
        <w:numPr>
          <w:ilvl w:val="0"/>
          <w:numId w:val="5"/>
        </w:numPr>
        <w:rPr>
          <w:b/>
          <w:bCs/>
          <w:sz w:val="24"/>
          <w:szCs w:val="24"/>
        </w:rPr>
      </w:pPr>
      <w:r w:rsidRPr="00015EF4">
        <w:rPr>
          <w:b/>
          <w:bCs/>
          <w:sz w:val="24"/>
          <w:szCs w:val="24"/>
        </w:rPr>
        <w:t>Bachelor in Business Administration</w:t>
      </w:r>
    </w:p>
    <w:p w14:paraId="1B5D238C" w14:textId="77777777" w:rsidR="008F76C9" w:rsidRDefault="008F76C9" w:rsidP="008F76C9">
      <w:pPr>
        <w:rPr>
          <w:szCs w:val="24"/>
        </w:rPr>
      </w:pPr>
    </w:p>
    <w:p w14:paraId="7794047C" w14:textId="77777777" w:rsidR="00015EF4" w:rsidRPr="00015EF4" w:rsidRDefault="00015EF4" w:rsidP="00015EF4">
      <w:pPr>
        <w:pStyle w:val="NormalWeb"/>
        <w:shd w:val="clear" w:color="auto" w:fill="FFFFFF"/>
        <w:spacing w:before="180" w:beforeAutospacing="0" w:after="180" w:afterAutospacing="0"/>
        <w:jc w:val="both"/>
        <w:rPr>
          <w:color w:val="000000"/>
        </w:rPr>
      </w:pPr>
      <w:r w:rsidRPr="00015EF4">
        <w:rPr>
          <w:rStyle w:val="Strong"/>
          <w:rFonts w:eastAsiaTheme="majorEastAsia"/>
          <w:color w:val="000000"/>
          <w:u w:val="single"/>
        </w:rPr>
        <w:t>Bachelor Program in Business Administration:</w:t>
      </w:r>
      <w:r w:rsidRPr="00015EF4">
        <w:rPr>
          <w:color w:val="000000"/>
        </w:rPr>
        <w:t xml:space="preserve"> Consists in 180 ECTS including the diploma thesis. The students that have successfully completed a total of 180 ECTS shall be entitled to graduate from the program and shall be </w:t>
      </w:r>
      <w:proofErr w:type="gramStart"/>
      <w:r w:rsidRPr="00015EF4">
        <w:rPr>
          <w:color w:val="000000"/>
        </w:rPr>
        <w:t>conferred</w:t>
      </w:r>
      <w:proofErr w:type="gramEnd"/>
      <w:r w:rsidRPr="00015EF4">
        <w:rPr>
          <w:color w:val="000000"/>
        </w:rPr>
        <w:t xml:space="preserve"> the diploma of </w:t>
      </w:r>
      <w:proofErr w:type="gramStart"/>
      <w:r w:rsidRPr="00015EF4">
        <w:rPr>
          <w:color w:val="000000"/>
        </w:rPr>
        <w:t>Bachelor in Business Administration</w:t>
      </w:r>
      <w:proofErr w:type="gramEnd"/>
      <w:r w:rsidRPr="00015EF4">
        <w:rPr>
          <w:color w:val="000000"/>
        </w:rPr>
        <w:t>.</w:t>
      </w:r>
    </w:p>
    <w:p w14:paraId="047CF8EB" w14:textId="77777777" w:rsidR="00015EF4" w:rsidRPr="00015EF4" w:rsidRDefault="00015EF4" w:rsidP="00015EF4">
      <w:pPr>
        <w:pStyle w:val="NormalWeb"/>
        <w:shd w:val="clear" w:color="auto" w:fill="FFFFFF"/>
        <w:spacing w:before="180" w:beforeAutospacing="0" w:after="180" w:afterAutospacing="0"/>
        <w:jc w:val="both"/>
        <w:rPr>
          <w:color w:val="000000"/>
        </w:rPr>
      </w:pPr>
      <w:r w:rsidRPr="00015EF4">
        <w:rPr>
          <w:rStyle w:val="Strong"/>
          <w:rFonts w:eastAsiaTheme="majorEastAsia"/>
          <w:color w:val="000000"/>
          <w:u w:val="single"/>
        </w:rPr>
        <w:t>Graduation:</w:t>
      </w:r>
      <w:r w:rsidRPr="00015EF4">
        <w:rPr>
          <w:color w:val="000000"/>
        </w:rPr>
        <w:t> A student who has been successful in all courses, summer practices, seminary course and diploma thesis and, through pursuing the academic program, his/her cumulative grade point average is to at least (2.00), without having a FD or FF grade shall be deemed to have met the requirements of graduation by the relevant board decision and be awarded Bachelor Diploma in Business Administration.</w:t>
      </w:r>
    </w:p>
    <w:p w14:paraId="49660A31" w14:textId="77777777" w:rsidR="00015EF4" w:rsidRPr="00015EF4" w:rsidRDefault="00015EF4" w:rsidP="00015EF4">
      <w:pPr>
        <w:pStyle w:val="NormalWeb"/>
        <w:shd w:val="clear" w:color="auto" w:fill="FFFFFF"/>
        <w:spacing w:before="180" w:beforeAutospacing="0" w:after="180" w:afterAutospacing="0"/>
        <w:jc w:val="both"/>
        <w:rPr>
          <w:color w:val="000000"/>
        </w:rPr>
      </w:pPr>
      <w:proofErr w:type="spellStart"/>
      <w:r w:rsidRPr="00015EF4">
        <w:rPr>
          <w:rStyle w:val="Strong"/>
          <w:rFonts w:eastAsiaTheme="majorEastAsia"/>
          <w:color w:val="000000"/>
          <w:u w:val="single"/>
        </w:rPr>
        <w:t>Proffessional</w:t>
      </w:r>
      <w:proofErr w:type="spellEnd"/>
      <w:r w:rsidRPr="00015EF4">
        <w:rPr>
          <w:rStyle w:val="Strong"/>
          <w:rFonts w:eastAsiaTheme="majorEastAsia"/>
          <w:color w:val="000000"/>
          <w:u w:val="single"/>
        </w:rPr>
        <w:t xml:space="preserve"> Status</w:t>
      </w:r>
    </w:p>
    <w:p w14:paraId="6AA1C3D4" w14:textId="77777777" w:rsidR="00015EF4" w:rsidRDefault="00015EF4" w:rsidP="00015EF4">
      <w:pPr>
        <w:pStyle w:val="NormalWeb"/>
        <w:shd w:val="clear" w:color="auto" w:fill="FFFFFF"/>
        <w:spacing w:before="180" w:beforeAutospacing="0" w:after="180" w:afterAutospacing="0"/>
        <w:jc w:val="both"/>
        <w:rPr>
          <w:color w:val="000000"/>
        </w:rPr>
      </w:pPr>
      <w:r w:rsidRPr="00015EF4">
        <w:rPr>
          <w:color w:val="000000"/>
        </w:rPr>
        <w:t>The Bachelor in Business Administration provides students with knowledge in management and in business administration, as well as with organizational skills to serve in the public and in private sector. The business administration program is structured around a group of technical courses, which exposes students to the basic tools of quantitative methods, accounting, and economic theory, and a core of management and leadership courses that integrate culture, language, and ethics, to enable future business leaders to meet the challenges of today’s global environment.</w:t>
      </w:r>
    </w:p>
    <w:p w14:paraId="5CF0EF29" w14:textId="77777777" w:rsidR="00015EF4" w:rsidRDefault="00015EF4" w:rsidP="00015EF4">
      <w:pPr>
        <w:pStyle w:val="NormalWeb"/>
        <w:shd w:val="clear" w:color="auto" w:fill="FFFFFF"/>
        <w:spacing w:before="180" w:beforeAutospacing="0" w:after="180" w:afterAutospacing="0"/>
        <w:jc w:val="both"/>
        <w:rPr>
          <w:color w:val="000000"/>
        </w:rPr>
      </w:pPr>
    </w:p>
    <w:p w14:paraId="6D1A0E33" w14:textId="60DDBB44" w:rsidR="00015EF4" w:rsidRDefault="00015EF4" w:rsidP="00015EF4">
      <w:pPr>
        <w:pStyle w:val="NormalWeb"/>
        <w:numPr>
          <w:ilvl w:val="0"/>
          <w:numId w:val="5"/>
        </w:numPr>
        <w:shd w:val="clear" w:color="auto" w:fill="FFFFFF"/>
        <w:spacing w:before="180" w:beforeAutospacing="0" w:after="180" w:afterAutospacing="0"/>
        <w:jc w:val="both"/>
        <w:rPr>
          <w:b/>
          <w:bCs/>
          <w:color w:val="000000"/>
        </w:rPr>
      </w:pPr>
      <w:r w:rsidRPr="00015EF4">
        <w:rPr>
          <w:b/>
          <w:bCs/>
          <w:color w:val="000000"/>
        </w:rPr>
        <w:t>Bachelor in Business Informatics</w:t>
      </w:r>
    </w:p>
    <w:p w14:paraId="2C1142A1" w14:textId="77777777" w:rsidR="00015EF4" w:rsidRPr="00015EF4" w:rsidRDefault="00015EF4" w:rsidP="00015EF4">
      <w:pPr>
        <w:jc w:val="both"/>
        <w:rPr>
          <w:rFonts w:ascii="Times New Roman" w:hAnsi="Times New Roman" w:cs="Times New Roman"/>
          <w:sz w:val="24"/>
          <w:szCs w:val="24"/>
        </w:rPr>
      </w:pPr>
      <w:proofErr w:type="spellStart"/>
      <w:r w:rsidRPr="00015EF4">
        <w:rPr>
          <w:rFonts w:ascii="Times New Roman" w:hAnsi="Times New Roman" w:cs="Times New Roman"/>
          <w:sz w:val="24"/>
          <w:szCs w:val="24"/>
        </w:rPr>
        <w:t>Bachelor's</w:t>
      </w:r>
      <w:proofErr w:type="spellEnd"/>
      <w:r w:rsidRPr="00015EF4">
        <w:rPr>
          <w:rFonts w:ascii="Times New Roman" w:hAnsi="Times New Roman" w:cs="Times New Roman"/>
          <w:sz w:val="24"/>
          <w:szCs w:val="24"/>
        </w:rPr>
        <w:t xml:space="preserve"> of Business Informatics program is comprised of a three year curriculum at EPOKA University. The educational workload for these three years is 180 ECTS. Each semester students are expected to cover at least 30 ECTS.</w:t>
      </w:r>
    </w:p>
    <w:p w14:paraId="2D35DE3A" w14:textId="77777777" w:rsidR="00015EF4" w:rsidRPr="00015EF4" w:rsidRDefault="00015EF4" w:rsidP="00015EF4">
      <w:pPr>
        <w:jc w:val="both"/>
        <w:rPr>
          <w:rFonts w:ascii="Times New Roman" w:hAnsi="Times New Roman" w:cs="Times New Roman"/>
          <w:sz w:val="24"/>
          <w:szCs w:val="24"/>
        </w:rPr>
      </w:pPr>
      <w:r w:rsidRPr="00015EF4">
        <w:rPr>
          <w:rFonts w:ascii="Times New Roman" w:hAnsi="Times New Roman" w:cs="Times New Roman"/>
          <w:sz w:val="24"/>
          <w:szCs w:val="24"/>
        </w:rPr>
        <w:t>The Business Informatics program provides students with knowledge in management and informatics, as well as with organizational skills to serve in the public and private sectors. The Business Informatics program is structured around a group of technical courses, which exposes students to the basic tools of quantitative methods, accounting, and economic theory, and a core of informatics courses. The focus lies on the planning, development, implementation, operation, optimization and economic use of information and communication systems. Business Informatics specialists are often considered as the interpreters between IT and business administration staff that otherwise may live in completely different worlds and talk at cross purposes.</w:t>
      </w:r>
    </w:p>
    <w:p w14:paraId="069B1258" w14:textId="5010FD9D" w:rsidR="00015EF4" w:rsidRPr="00015EF4" w:rsidRDefault="00015EF4" w:rsidP="00015EF4">
      <w:pPr>
        <w:jc w:val="both"/>
        <w:rPr>
          <w:rFonts w:ascii="Times New Roman" w:hAnsi="Times New Roman" w:cs="Times New Roman"/>
          <w:sz w:val="24"/>
          <w:szCs w:val="24"/>
        </w:rPr>
      </w:pPr>
      <w:r w:rsidRPr="00015EF4">
        <w:rPr>
          <w:rFonts w:ascii="Times New Roman" w:hAnsi="Times New Roman" w:cs="Times New Roman"/>
          <w:sz w:val="24"/>
          <w:szCs w:val="24"/>
        </w:rPr>
        <w:t>Bachelor Program in Business Informatics consists in 180 ECTS including the diploma thesis. The students that have successfully completed a total of 180 ECTS shall be entitled to graduate from the program and shall be conferred the diploma of Bachelor in Business Informatics.</w:t>
      </w:r>
    </w:p>
    <w:p w14:paraId="00C696B4" w14:textId="77777777" w:rsidR="00015EF4" w:rsidRDefault="00015EF4" w:rsidP="00015EF4">
      <w:pPr>
        <w:pStyle w:val="NormalWeb"/>
        <w:shd w:val="clear" w:color="auto" w:fill="FFFFFF"/>
        <w:spacing w:before="180" w:beforeAutospacing="0" w:after="180" w:afterAutospacing="0"/>
        <w:jc w:val="both"/>
        <w:rPr>
          <w:b/>
          <w:bCs/>
          <w:color w:val="000000"/>
        </w:rPr>
      </w:pPr>
    </w:p>
    <w:p w14:paraId="0B0491D1" w14:textId="515F83BA" w:rsidR="00015EF4" w:rsidRPr="00015EF4" w:rsidRDefault="00015EF4" w:rsidP="00015EF4">
      <w:pPr>
        <w:pStyle w:val="NormalWeb"/>
        <w:numPr>
          <w:ilvl w:val="0"/>
          <w:numId w:val="5"/>
        </w:numPr>
        <w:shd w:val="clear" w:color="auto" w:fill="FFFFFF"/>
        <w:spacing w:before="180" w:beforeAutospacing="0" w:after="180" w:afterAutospacing="0"/>
        <w:jc w:val="both"/>
        <w:rPr>
          <w:b/>
          <w:bCs/>
          <w:color w:val="000000"/>
        </w:rPr>
      </w:pPr>
      <w:r>
        <w:rPr>
          <w:b/>
          <w:bCs/>
          <w:color w:val="000000"/>
        </w:rPr>
        <w:t>Bachelor</w:t>
      </w:r>
      <w:r w:rsidRPr="00015EF4">
        <w:rPr>
          <w:b/>
          <w:bCs/>
          <w:color w:val="000000"/>
        </w:rPr>
        <w:t xml:space="preserve"> in International Marketing &amp; Logistics</w:t>
      </w:r>
    </w:p>
    <w:p w14:paraId="401B2A06" w14:textId="77777777" w:rsidR="00015EF4" w:rsidRDefault="00015EF4" w:rsidP="008F76C9">
      <w:pPr>
        <w:rPr>
          <w:szCs w:val="24"/>
        </w:rPr>
      </w:pPr>
    </w:p>
    <w:p w14:paraId="2CF04B17" w14:textId="79256DDB" w:rsidR="00015EF4" w:rsidRPr="00015EF4" w:rsidRDefault="00043D47" w:rsidP="00015EF4">
      <w:pPr>
        <w:jc w:val="both"/>
        <w:rPr>
          <w:rFonts w:ascii="Times New Roman" w:hAnsi="Times New Roman" w:cs="Times New Roman"/>
          <w:sz w:val="24"/>
          <w:szCs w:val="24"/>
        </w:rPr>
      </w:pPr>
      <w:r w:rsidRPr="00015EF4">
        <w:rPr>
          <w:rFonts w:ascii="Times New Roman" w:hAnsi="Times New Roman" w:cs="Times New Roman"/>
          <w:sz w:val="24"/>
          <w:szCs w:val="24"/>
        </w:rPr>
        <w:lastRenderedPageBreak/>
        <w:t>Globalization</w:t>
      </w:r>
      <w:r w:rsidR="00015EF4" w:rsidRPr="00015EF4">
        <w:rPr>
          <w:rFonts w:ascii="Times New Roman" w:hAnsi="Times New Roman" w:cs="Times New Roman"/>
          <w:sz w:val="24"/>
          <w:szCs w:val="24"/>
        </w:rPr>
        <w:t xml:space="preserve"> is the keyword in today`s marketplace which is highly competitive. A switch of powers took place in the last decades from businesses towards customers. Marketing is one of the most important business` function that played a crucial role in this. Marketing is responsible of satisfying unlimited customer needs and wants through many important processes. These processes include: production, pricing, promotion and distribution of goods and services that have high quality and affordable prices. Customer retention and attraction of new customers is possible by building strong brands.</w:t>
      </w:r>
    </w:p>
    <w:p w14:paraId="0051CED7" w14:textId="2BDF6283" w:rsidR="00015EF4" w:rsidRPr="00015EF4" w:rsidRDefault="00015EF4" w:rsidP="00015EF4">
      <w:pPr>
        <w:jc w:val="both"/>
        <w:rPr>
          <w:rFonts w:ascii="Times New Roman" w:hAnsi="Times New Roman" w:cs="Times New Roman"/>
          <w:sz w:val="24"/>
          <w:szCs w:val="24"/>
        </w:rPr>
      </w:pPr>
      <w:r w:rsidRPr="00015EF4">
        <w:rPr>
          <w:rFonts w:ascii="Times New Roman" w:hAnsi="Times New Roman" w:cs="Times New Roman"/>
          <w:sz w:val="24"/>
          <w:szCs w:val="24"/>
        </w:rPr>
        <w:t>International Marketing &amp; Logistics:</w:t>
      </w:r>
    </w:p>
    <w:p w14:paraId="0971604A" w14:textId="5D78C121" w:rsidR="00015EF4" w:rsidRPr="00015EF4" w:rsidRDefault="00015EF4" w:rsidP="00015EF4">
      <w:pPr>
        <w:jc w:val="both"/>
        <w:rPr>
          <w:rFonts w:ascii="Times New Roman" w:hAnsi="Times New Roman" w:cs="Times New Roman"/>
          <w:sz w:val="24"/>
          <w:szCs w:val="24"/>
        </w:rPr>
      </w:pPr>
      <w:r w:rsidRPr="00015EF4">
        <w:rPr>
          <w:rFonts w:ascii="Times New Roman" w:hAnsi="Times New Roman" w:cs="Times New Roman"/>
          <w:sz w:val="24"/>
          <w:szCs w:val="24"/>
        </w:rPr>
        <w:t xml:space="preserve">International Marketing &amp; Logistics program aims to provide knowledge in the field of marketing and logistics to our students so they can be well-trained individuals, ready for today`s high competitive labor market. Through this </w:t>
      </w:r>
      <w:proofErr w:type="gramStart"/>
      <w:r w:rsidRPr="00015EF4">
        <w:rPr>
          <w:rFonts w:ascii="Times New Roman" w:hAnsi="Times New Roman" w:cs="Times New Roman"/>
          <w:sz w:val="24"/>
          <w:szCs w:val="24"/>
        </w:rPr>
        <w:t>program;</w:t>
      </w:r>
      <w:proofErr w:type="gramEnd"/>
      <w:r w:rsidRPr="00015EF4">
        <w:rPr>
          <w:rFonts w:ascii="Times New Roman" w:hAnsi="Times New Roman" w:cs="Times New Roman"/>
          <w:sz w:val="24"/>
          <w:szCs w:val="24"/>
        </w:rPr>
        <w:t xml:space="preserve"> our students </w:t>
      </w:r>
      <w:proofErr w:type="gramStart"/>
      <w:r w:rsidRPr="00015EF4">
        <w:rPr>
          <w:rFonts w:ascii="Times New Roman" w:hAnsi="Times New Roman" w:cs="Times New Roman"/>
          <w:sz w:val="24"/>
          <w:szCs w:val="24"/>
        </w:rPr>
        <w:t>are able to</w:t>
      </w:r>
      <w:proofErr w:type="gramEnd"/>
      <w:r w:rsidRPr="00015EF4">
        <w:rPr>
          <w:rFonts w:ascii="Times New Roman" w:hAnsi="Times New Roman" w:cs="Times New Roman"/>
          <w:sz w:val="24"/>
          <w:szCs w:val="24"/>
        </w:rPr>
        <w:t xml:space="preserve"> analyze how critical issues such as customer relationship management, international marketing, consumer behavior</w:t>
      </w:r>
      <w:proofErr w:type="gramStart"/>
      <w:r w:rsidRPr="00015EF4">
        <w:rPr>
          <w:rFonts w:ascii="Times New Roman" w:hAnsi="Times New Roman" w:cs="Times New Roman"/>
          <w:sz w:val="24"/>
          <w:szCs w:val="24"/>
        </w:rPr>
        <w:t>, logistics</w:t>
      </w:r>
      <w:proofErr w:type="gramEnd"/>
      <w:r w:rsidRPr="00015EF4">
        <w:rPr>
          <w:rFonts w:ascii="Times New Roman" w:hAnsi="Times New Roman" w:cs="Times New Roman"/>
          <w:sz w:val="24"/>
          <w:szCs w:val="24"/>
        </w:rPr>
        <w:t xml:space="preserve"> are applied in the </w:t>
      </w:r>
      <w:proofErr w:type="gramStart"/>
      <w:r w:rsidRPr="00015EF4">
        <w:rPr>
          <w:rFonts w:ascii="Times New Roman" w:hAnsi="Times New Roman" w:cs="Times New Roman"/>
          <w:sz w:val="24"/>
          <w:szCs w:val="24"/>
        </w:rPr>
        <w:t>market place</w:t>
      </w:r>
      <w:proofErr w:type="gramEnd"/>
      <w:r w:rsidRPr="00015EF4">
        <w:rPr>
          <w:rFonts w:ascii="Times New Roman" w:hAnsi="Times New Roman" w:cs="Times New Roman"/>
          <w:sz w:val="24"/>
          <w:szCs w:val="24"/>
        </w:rPr>
        <w:t xml:space="preserve"> by the companies. In total accordance with the mission and the vision of Epoka University International Marketing and Logistics Program also aims to provide well-educated individuals to satisfy the companies` needs in marketing and logistic departments.</w:t>
      </w:r>
    </w:p>
    <w:p w14:paraId="5F29797D" w14:textId="77777777" w:rsidR="008F76C9" w:rsidRPr="00FD4DFB" w:rsidRDefault="008F76C9" w:rsidP="008F76C9">
      <w:pPr>
        <w:rPr>
          <w:szCs w:val="24"/>
        </w:rPr>
      </w:pPr>
    </w:p>
    <w:p w14:paraId="5526A320" w14:textId="5110474F" w:rsidR="008F76C9" w:rsidRPr="00043D47" w:rsidRDefault="00043D47" w:rsidP="00043D47">
      <w:pPr>
        <w:pStyle w:val="ListParagraph"/>
        <w:numPr>
          <w:ilvl w:val="0"/>
          <w:numId w:val="5"/>
        </w:numPr>
        <w:rPr>
          <w:b/>
          <w:bCs/>
          <w:sz w:val="24"/>
          <w:szCs w:val="24"/>
        </w:rPr>
      </w:pPr>
      <w:r w:rsidRPr="00043D47">
        <w:rPr>
          <w:b/>
          <w:bCs/>
          <w:sz w:val="24"/>
          <w:szCs w:val="24"/>
        </w:rPr>
        <w:t>Master of Science in Business Administration</w:t>
      </w:r>
    </w:p>
    <w:p w14:paraId="464CDFFC" w14:textId="77777777" w:rsidR="008F76C9" w:rsidRDefault="008F76C9" w:rsidP="008F76C9">
      <w:pPr>
        <w:rPr>
          <w:szCs w:val="24"/>
        </w:rPr>
      </w:pPr>
    </w:p>
    <w:p w14:paraId="6F7A3E0A" w14:textId="2EADBAB4"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The normal duration of Master of Science study program is two academic years or four semesters with 120 ECTS. In the fourth semester, the student completes his or her master’s thesis.</w:t>
      </w:r>
    </w:p>
    <w:p w14:paraId="3FAB0383"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 xml:space="preserve">The qualification from this department provides the students with knowledge in management and in business administration, as well as with organizational skills to serve in the public and in private sector. </w:t>
      </w:r>
    </w:p>
    <w:p w14:paraId="1EB2986D"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The system of attendance is full time. Detailed information on the courses offered in the semester schedules is included in the academic plan. The list of departmental required and elective courses is provided in detail in the academic catalogue, including the theoretical lessons, recitation lessons, credits, equivalent credits according to ECTS credit system, and workload of each course. The objective of this department is to fulfill the need for qualified members in this field, and to prepare skilled people to work in different managing sectors. Demand from graduates of bachelor programs has also been an influent factor driving the creation of the Master of Science in Business Administration study program</w:t>
      </w:r>
    </w:p>
    <w:p w14:paraId="448E4D49" w14:textId="77777777" w:rsidR="00043D47" w:rsidRPr="00043D47" w:rsidRDefault="00043D47" w:rsidP="00043D47">
      <w:pPr>
        <w:jc w:val="both"/>
        <w:rPr>
          <w:rFonts w:ascii="Times New Roman" w:hAnsi="Times New Roman" w:cs="Times New Roman"/>
          <w:sz w:val="24"/>
          <w:szCs w:val="24"/>
        </w:rPr>
      </w:pPr>
    </w:p>
    <w:p w14:paraId="2237D27F"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Mission:</w:t>
      </w:r>
    </w:p>
    <w:p w14:paraId="529317F8" w14:textId="77777777" w:rsidR="00043D47" w:rsidRPr="00043D47" w:rsidRDefault="00043D47" w:rsidP="00043D47">
      <w:pPr>
        <w:jc w:val="both"/>
        <w:rPr>
          <w:rFonts w:ascii="Times New Roman" w:hAnsi="Times New Roman" w:cs="Times New Roman"/>
          <w:sz w:val="24"/>
          <w:szCs w:val="24"/>
        </w:rPr>
      </w:pPr>
    </w:p>
    <w:p w14:paraId="700B6A05"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The mission of the Business Administration Department is to prepare and graduate students for careers in business, government and non-profit organizations by providing a broad professional education. The business administration program is structured around a group of technical courses, which exposes students to the basic tools of quantitative methods, accounting, and economic theory, and a core of management and leadership courses that integrate culture, language, and ethics, to enable future business leaders to meet the challenges of today’s global environment.</w:t>
      </w:r>
    </w:p>
    <w:p w14:paraId="00EF355C" w14:textId="77777777" w:rsidR="00043D47" w:rsidRPr="00043D47" w:rsidRDefault="00043D47" w:rsidP="00043D47">
      <w:pPr>
        <w:jc w:val="both"/>
        <w:rPr>
          <w:rFonts w:ascii="Times New Roman" w:hAnsi="Times New Roman" w:cs="Times New Roman"/>
          <w:sz w:val="24"/>
          <w:szCs w:val="24"/>
        </w:rPr>
      </w:pPr>
    </w:p>
    <w:p w14:paraId="73DEC17E"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lastRenderedPageBreak/>
        <w:t>Opportunities:</w:t>
      </w:r>
    </w:p>
    <w:p w14:paraId="43B1EC05" w14:textId="77777777" w:rsidR="00043D47" w:rsidRPr="00043D47" w:rsidRDefault="00043D47" w:rsidP="00043D47">
      <w:pPr>
        <w:jc w:val="both"/>
        <w:rPr>
          <w:rFonts w:ascii="Times New Roman" w:hAnsi="Times New Roman" w:cs="Times New Roman"/>
          <w:sz w:val="24"/>
          <w:szCs w:val="24"/>
        </w:rPr>
      </w:pPr>
    </w:p>
    <w:p w14:paraId="1BB85AC1" w14:textId="6D606350" w:rsidR="00043D47" w:rsidRPr="00043D47" w:rsidRDefault="00043D47" w:rsidP="00043D47">
      <w:pPr>
        <w:pStyle w:val="ListParagraph"/>
        <w:numPr>
          <w:ilvl w:val="0"/>
          <w:numId w:val="6"/>
        </w:numPr>
        <w:jc w:val="both"/>
        <w:rPr>
          <w:sz w:val="24"/>
          <w:szCs w:val="24"/>
        </w:rPr>
      </w:pPr>
      <w:r w:rsidRPr="00043D47">
        <w:rPr>
          <w:sz w:val="24"/>
          <w:szCs w:val="24"/>
        </w:rPr>
        <w:t>Appropriate and comfortable spaces for students and academicians.</w:t>
      </w:r>
    </w:p>
    <w:p w14:paraId="0A7E56EA" w14:textId="14BAC715" w:rsidR="00043D47" w:rsidRPr="00043D47" w:rsidRDefault="00043D47" w:rsidP="00043D47">
      <w:pPr>
        <w:pStyle w:val="ListParagraph"/>
        <w:numPr>
          <w:ilvl w:val="0"/>
          <w:numId w:val="6"/>
        </w:numPr>
        <w:jc w:val="both"/>
        <w:rPr>
          <w:sz w:val="24"/>
          <w:szCs w:val="24"/>
        </w:rPr>
      </w:pPr>
      <w:r w:rsidRPr="00043D47">
        <w:rPr>
          <w:sz w:val="24"/>
          <w:szCs w:val="24"/>
        </w:rPr>
        <w:t>Recent catalogues and educational programs based on the global trade demand of work Diversified staff (foreign and Albanian) with long educational experience.</w:t>
      </w:r>
    </w:p>
    <w:p w14:paraId="2BD8F659" w14:textId="30EB3D87" w:rsidR="00043D47" w:rsidRPr="00043D47" w:rsidRDefault="00043D47" w:rsidP="00043D47">
      <w:pPr>
        <w:pStyle w:val="ListParagraph"/>
        <w:numPr>
          <w:ilvl w:val="0"/>
          <w:numId w:val="6"/>
        </w:numPr>
        <w:jc w:val="both"/>
        <w:rPr>
          <w:sz w:val="24"/>
          <w:szCs w:val="24"/>
        </w:rPr>
      </w:pPr>
      <w:r w:rsidRPr="00043D47">
        <w:rPr>
          <w:sz w:val="24"/>
          <w:szCs w:val="24"/>
        </w:rPr>
        <w:t>Possibilities for internships during the studies in local and foreign companies. The spaces are supplied with wireless and cabled internet 24 hours a day so that students can use to develop their research.</w:t>
      </w:r>
    </w:p>
    <w:p w14:paraId="3D6F75AC" w14:textId="0691521D" w:rsidR="00043D47" w:rsidRPr="00043D47" w:rsidRDefault="00043D47" w:rsidP="00043D47">
      <w:pPr>
        <w:pStyle w:val="ListParagraph"/>
        <w:numPr>
          <w:ilvl w:val="0"/>
          <w:numId w:val="6"/>
        </w:numPr>
        <w:jc w:val="both"/>
        <w:rPr>
          <w:sz w:val="24"/>
          <w:szCs w:val="24"/>
        </w:rPr>
      </w:pPr>
      <w:r w:rsidRPr="00043D47">
        <w:rPr>
          <w:sz w:val="24"/>
          <w:szCs w:val="24"/>
        </w:rPr>
        <w:t>The possibility of employment for the graduated students is tightly connected with their academic advances, courage, and conditions that will be provided by the university.</w:t>
      </w:r>
    </w:p>
    <w:p w14:paraId="780209F1" w14:textId="07FE3E66" w:rsidR="00043D47" w:rsidRPr="00043D47" w:rsidRDefault="00043D47" w:rsidP="00043D47">
      <w:pPr>
        <w:pStyle w:val="ListParagraph"/>
        <w:numPr>
          <w:ilvl w:val="0"/>
          <w:numId w:val="6"/>
        </w:numPr>
        <w:jc w:val="both"/>
        <w:rPr>
          <w:sz w:val="24"/>
          <w:szCs w:val="24"/>
        </w:rPr>
      </w:pPr>
      <w:r w:rsidRPr="00043D47">
        <w:rPr>
          <w:sz w:val="24"/>
          <w:szCs w:val="24"/>
        </w:rPr>
        <w:t>The graduated students will have consolidated knowledge on management, economics and human resources</w:t>
      </w:r>
    </w:p>
    <w:p w14:paraId="0144672E" w14:textId="7B5A54E1" w:rsidR="00043D47" w:rsidRPr="00043D47" w:rsidRDefault="00043D47" w:rsidP="00043D47">
      <w:pPr>
        <w:pStyle w:val="ListParagraph"/>
        <w:numPr>
          <w:ilvl w:val="0"/>
          <w:numId w:val="6"/>
        </w:numPr>
        <w:jc w:val="both"/>
        <w:rPr>
          <w:sz w:val="24"/>
          <w:szCs w:val="24"/>
        </w:rPr>
      </w:pPr>
      <w:r w:rsidRPr="00043D47">
        <w:rPr>
          <w:sz w:val="24"/>
          <w:szCs w:val="24"/>
        </w:rPr>
        <w:t>Students will be able to situate organizational work in the company and to find relevant solutions to the continuously appearing challenges.</w:t>
      </w:r>
    </w:p>
    <w:p w14:paraId="4B5FE710" w14:textId="4634F7CB" w:rsidR="00043D47" w:rsidRPr="00043D47" w:rsidRDefault="00043D47" w:rsidP="00043D47">
      <w:pPr>
        <w:pStyle w:val="ListParagraph"/>
        <w:numPr>
          <w:ilvl w:val="0"/>
          <w:numId w:val="6"/>
        </w:numPr>
        <w:jc w:val="both"/>
        <w:rPr>
          <w:sz w:val="24"/>
          <w:szCs w:val="24"/>
        </w:rPr>
      </w:pPr>
      <w:r w:rsidRPr="00043D47">
        <w:rPr>
          <w:sz w:val="24"/>
          <w:szCs w:val="24"/>
        </w:rPr>
        <w:t>Through the gained experience, the graduated managers will be among the most preferred staff in the specific disciplines due to their profession ethics, acquired theoretical framework, and applied methodology when employed. The department aims at encouraging and motivating the graduated students to organize and manage their private activities.</w:t>
      </w:r>
    </w:p>
    <w:p w14:paraId="0E39ACD4" w14:textId="77777777" w:rsidR="008F76C9" w:rsidRPr="00043D47" w:rsidRDefault="008F76C9" w:rsidP="00043D47">
      <w:pPr>
        <w:jc w:val="both"/>
        <w:rPr>
          <w:rFonts w:ascii="Times New Roman" w:hAnsi="Times New Roman" w:cs="Times New Roman"/>
          <w:sz w:val="24"/>
          <w:szCs w:val="24"/>
        </w:rPr>
      </w:pPr>
    </w:p>
    <w:p w14:paraId="57257F90" w14:textId="028CB652" w:rsidR="00043D47" w:rsidRPr="00043D47" w:rsidRDefault="00043D47" w:rsidP="00043D47">
      <w:pPr>
        <w:pStyle w:val="ListParagraph"/>
        <w:numPr>
          <w:ilvl w:val="0"/>
          <w:numId w:val="7"/>
        </w:numPr>
        <w:rPr>
          <w:b/>
          <w:bCs/>
          <w:szCs w:val="24"/>
        </w:rPr>
      </w:pPr>
      <w:r w:rsidRPr="00043D47">
        <w:rPr>
          <w:b/>
          <w:bCs/>
          <w:szCs w:val="24"/>
        </w:rPr>
        <w:t>Professional Master in Business Administration</w:t>
      </w:r>
    </w:p>
    <w:p w14:paraId="1BAFB732" w14:textId="77777777" w:rsidR="008F76C9" w:rsidRPr="00FD4DFB" w:rsidRDefault="008F76C9" w:rsidP="008F76C9">
      <w:pPr>
        <w:rPr>
          <w:szCs w:val="24"/>
        </w:rPr>
      </w:pPr>
    </w:p>
    <w:p w14:paraId="0E1F6EF7"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By the Decision No. 908 of the Council of Ministers of the Republic of Albania, dated 26 August 2009, Epoka University has been granted the license to open Second Cycle Study Programs which are as follows:</w:t>
      </w:r>
    </w:p>
    <w:p w14:paraId="66F0B24D"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Professional Master Programs, which are part of the second cycle of studies, with 60 ECTS. After the fulfillment of all requirements of the abovementioned programs, the student is conferred a Professional Master Diploma in the respective field.</w:t>
      </w:r>
    </w:p>
    <w:p w14:paraId="3AF51322"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Professional Master in Business Administration consists in 48 ECTS of taken courses and a 12 ECTS Term Project (micro-thesis). The students that have successfully completed a total of 60 ECTS shall be entitled to graduate from the program and shall be conferred the diploma of Master Professional in Business Administration.</w:t>
      </w:r>
    </w:p>
    <w:p w14:paraId="66EBCD0D"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Graduation: A student at the graduation stage who has been successful in all courses, seminary courses and thesis of the study program, and his/her cumulative grade point average is to at least (2.00), without having a FD or FF grade shall be deemed to have met the requirements of graduation by the relevant board decision and be awarded Master Professional in Business Administration Diploma.</w:t>
      </w:r>
    </w:p>
    <w:p w14:paraId="7F26536B" w14:textId="20C3BA6F"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Professional Status</w:t>
      </w:r>
    </w:p>
    <w:p w14:paraId="7C5B3F0E" w14:textId="77777777" w:rsid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Professional Master in Business Administration provides students with knowledge in management and business administration, as well as with organizational skills to serve in the public and in private sector. The program harmonizes contemporary business theory with business practice and problems. The program gains mastery to graduates in the business management field.</w:t>
      </w:r>
    </w:p>
    <w:p w14:paraId="54A63923" w14:textId="77777777" w:rsidR="00043D47" w:rsidRDefault="00043D47" w:rsidP="00043D47">
      <w:pPr>
        <w:jc w:val="both"/>
        <w:rPr>
          <w:rFonts w:ascii="Times New Roman" w:hAnsi="Times New Roman" w:cs="Times New Roman"/>
          <w:sz w:val="24"/>
          <w:szCs w:val="24"/>
        </w:rPr>
      </w:pPr>
    </w:p>
    <w:p w14:paraId="56B148B0" w14:textId="129F3540" w:rsidR="00043D47" w:rsidRPr="00043D47" w:rsidRDefault="00043D47" w:rsidP="00043D47">
      <w:pPr>
        <w:pStyle w:val="ListParagraph"/>
        <w:numPr>
          <w:ilvl w:val="0"/>
          <w:numId w:val="7"/>
        </w:numPr>
        <w:jc w:val="both"/>
        <w:rPr>
          <w:b/>
          <w:bCs/>
          <w:sz w:val="24"/>
          <w:szCs w:val="24"/>
        </w:rPr>
      </w:pPr>
      <w:r w:rsidRPr="00043D47">
        <w:rPr>
          <w:b/>
          <w:bCs/>
          <w:sz w:val="24"/>
          <w:szCs w:val="24"/>
        </w:rPr>
        <w:lastRenderedPageBreak/>
        <w:t>PhD in Business Administration</w:t>
      </w:r>
    </w:p>
    <w:p w14:paraId="3F13BBC7" w14:textId="77777777" w:rsidR="008F76C9" w:rsidRDefault="008F76C9" w:rsidP="008F76C9">
      <w:pPr>
        <w:rPr>
          <w:szCs w:val="24"/>
        </w:rPr>
      </w:pPr>
    </w:p>
    <w:p w14:paraId="270111EC" w14:textId="77777777" w:rsidR="00043D47" w:rsidRPr="00043D47" w:rsidRDefault="00043D47" w:rsidP="00043D47">
      <w:pPr>
        <w:jc w:val="both"/>
        <w:rPr>
          <w:rFonts w:ascii="Times New Roman" w:hAnsi="Times New Roman" w:cs="Times New Roman"/>
          <w:sz w:val="24"/>
          <w:szCs w:val="24"/>
        </w:rPr>
      </w:pPr>
      <w:proofErr w:type="spellStart"/>
      <w:r w:rsidRPr="00043D47">
        <w:rPr>
          <w:rFonts w:ascii="Times New Roman" w:hAnsi="Times New Roman" w:cs="Times New Roman"/>
          <w:sz w:val="24"/>
          <w:szCs w:val="24"/>
        </w:rPr>
        <w:t>ligibility</w:t>
      </w:r>
      <w:proofErr w:type="spellEnd"/>
      <w:r w:rsidRPr="00043D47">
        <w:rPr>
          <w:rFonts w:ascii="Times New Roman" w:hAnsi="Times New Roman" w:cs="Times New Roman"/>
          <w:sz w:val="24"/>
          <w:szCs w:val="24"/>
        </w:rPr>
        <w:t xml:space="preserve"> to apply to the PhD </w:t>
      </w:r>
      <w:proofErr w:type="spellStart"/>
      <w:r w:rsidRPr="00043D47">
        <w:rPr>
          <w:rFonts w:ascii="Times New Roman" w:hAnsi="Times New Roman" w:cs="Times New Roman"/>
          <w:sz w:val="24"/>
          <w:szCs w:val="24"/>
        </w:rPr>
        <w:t>programme</w:t>
      </w:r>
      <w:proofErr w:type="spellEnd"/>
    </w:p>
    <w:p w14:paraId="6F1953F0" w14:textId="77777777" w:rsidR="00043D47" w:rsidRPr="00043D47" w:rsidRDefault="00043D47" w:rsidP="00043D47">
      <w:pPr>
        <w:jc w:val="both"/>
        <w:rPr>
          <w:rFonts w:ascii="Times New Roman" w:hAnsi="Times New Roman" w:cs="Times New Roman"/>
          <w:sz w:val="24"/>
          <w:szCs w:val="24"/>
        </w:rPr>
      </w:pPr>
      <w:r w:rsidRPr="00043D47">
        <w:rPr>
          <w:rFonts w:ascii="Times New Roman" w:hAnsi="Times New Roman" w:cs="Times New Roman"/>
          <w:sz w:val="24"/>
          <w:szCs w:val="24"/>
        </w:rPr>
        <w:t xml:space="preserve">The persons who are eligible for admission to the PhD </w:t>
      </w:r>
      <w:proofErr w:type="spellStart"/>
      <w:r w:rsidRPr="00043D47">
        <w:rPr>
          <w:rFonts w:ascii="Times New Roman" w:hAnsi="Times New Roman" w:cs="Times New Roman"/>
          <w:sz w:val="24"/>
          <w:szCs w:val="24"/>
        </w:rPr>
        <w:t>programme</w:t>
      </w:r>
      <w:proofErr w:type="spellEnd"/>
      <w:r w:rsidRPr="00043D47">
        <w:rPr>
          <w:rFonts w:ascii="Times New Roman" w:hAnsi="Times New Roman" w:cs="Times New Roman"/>
          <w:sz w:val="24"/>
          <w:szCs w:val="24"/>
        </w:rPr>
        <w:t xml:space="preserve"> should: </w:t>
      </w:r>
    </w:p>
    <w:p w14:paraId="39B609C9" w14:textId="329BF9AA" w:rsidR="00043D47" w:rsidRPr="00043D47" w:rsidRDefault="00043D47" w:rsidP="00043D47">
      <w:pPr>
        <w:pStyle w:val="ListParagraph"/>
        <w:numPr>
          <w:ilvl w:val="0"/>
          <w:numId w:val="6"/>
        </w:numPr>
        <w:jc w:val="both"/>
        <w:rPr>
          <w:sz w:val="24"/>
          <w:szCs w:val="24"/>
        </w:rPr>
      </w:pPr>
      <w:r w:rsidRPr="00043D47">
        <w:rPr>
          <w:sz w:val="24"/>
          <w:szCs w:val="24"/>
        </w:rPr>
        <w:t>have obtained a Master of Science/Master of Arts, integrated second cycle studies or any other equivalent diploma in the field of the Doctorate (PhD) program or in a close field previously defined in the requirements established by the respective of the Scientific Committee</w:t>
      </w:r>
    </w:p>
    <w:p w14:paraId="17A23791" w14:textId="032790A3" w:rsidR="00043D47" w:rsidRPr="00043D47" w:rsidRDefault="00043D47" w:rsidP="00043D47">
      <w:pPr>
        <w:pStyle w:val="ListParagraph"/>
        <w:numPr>
          <w:ilvl w:val="0"/>
          <w:numId w:val="6"/>
        </w:numPr>
        <w:jc w:val="both"/>
        <w:rPr>
          <w:sz w:val="24"/>
          <w:szCs w:val="24"/>
        </w:rPr>
      </w:pPr>
      <w:r w:rsidRPr="00043D47">
        <w:rPr>
          <w:sz w:val="24"/>
          <w:szCs w:val="24"/>
        </w:rPr>
        <w:t xml:space="preserve">have a </w:t>
      </w:r>
      <w:proofErr w:type="spellStart"/>
      <w:r w:rsidRPr="00043D47">
        <w:rPr>
          <w:sz w:val="24"/>
          <w:szCs w:val="24"/>
        </w:rPr>
        <w:t>CGPA</w:t>
      </w:r>
      <w:proofErr w:type="spellEnd"/>
      <w:r w:rsidRPr="00043D47">
        <w:rPr>
          <w:sz w:val="24"/>
          <w:szCs w:val="24"/>
        </w:rPr>
        <w:t xml:space="preserve"> of at least 2.70 out of 4.00 or 8 out of 10 from the Master of Science/Master of Arts, integrated second cycle studies or any other equivalent diploma in the field of the Doctorate (PhD) program or in a close field previously defined in the requirements established by the respective Scientific Committee or an equivalent </w:t>
      </w:r>
      <w:proofErr w:type="spellStart"/>
      <w:r w:rsidRPr="00043D47">
        <w:rPr>
          <w:sz w:val="24"/>
          <w:szCs w:val="24"/>
        </w:rPr>
        <w:t>CGPA</w:t>
      </w:r>
      <w:proofErr w:type="spellEnd"/>
    </w:p>
    <w:p w14:paraId="453A7D75" w14:textId="4E8C7270" w:rsidR="00043D47" w:rsidRPr="00043D47" w:rsidRDefault="00043D47" w:rsidP="00043D47">
      <w:pPr>
        <w:pStyle w:val="ListParagraph"/>
        <w:numPr>
          <w:ilvl w:val="0"/>
          <w:numId w:val="6"/>
        </w:numPr>
        <w:jc w:val="both"/>
        <w:rPr>
          <w:sz w:val="24"/>
          <w:szCs w:val="24"/>
        </w:rPr>
      </w:pPr>
      <w:r w:rsidRPr="00043D47">
        <w:rPr>
          <w:sz w:val="24"/>
          <w:szCs w:val="24"/>
        </w:rPr>
        <w:t>Applicants must demonstrate that they have reached the minimum acceptable level of proficiency in use of the English language:</w:t>
      </w:r>
    </w:p>
    <w:p w14:paraId="6FEBCBCA" w14:textId="22ED72CD" w:rsidR="00043D47" w:rsidRPr="00043D47" w:rsidRDefault="00043D47" w:rsidP="00043D47">
      <w:pPr>
        <w:pStyle w:val="ListParagraph"/>
        <w:numPr>
          <w:ilvl w:val="0"/>
          <w:numId w:val="10"/>
        </w:numPr>
        <w:jc w:val="both"/>
        <w:rPr>
          <w:sz w:val="24"/>
          <w:szCs w:val="24"/>
        </w:rPr>
      </w:pPr>
      <w:r w:rsidRPr="00043D47">
        <w:rPr>
          <w:sz w:val="24"/>
          <w:szCs w:val="24"/>
        </w:rPr>
        <w:t>having studied undergraduate degree in English</w:t>
      </w:r>
    </w:p>
    <w:p w14:paraId="43F5FFDD" w14:textId="77777777" w:rsidR="00043D47" w:rsidRPr="00043D47" w:rsidRDefault="00043D47" w:rsidP="00043D47">
      <w:pPr>
        <w:pStyle w:val="ListParagraph"/>
        <w:numPr>
          <w:ilvl w:val="0"/>
          <w:numId w:val="10"/>
        </w:numPr>
        <w:jc w:val="both"/>
        <w:rPr>
          <w:sz w:val="24"/>
          <w:szCs w:val="24"/>
        </w:rPr>
      </w:pPr>
      <w:r w:rsidRPr="00043D47">
        <w:rPr>
          <w:sz w:val="24"/>
          <w:szCs w:val="24"/>
        </w:rPr>
        <w:t>a TOEFL IBT score of at least 70 or </w:t>
      </w:r>
    </w:p>
    <w:p w14:paraId="4F65A850" w14:textId="77777777" w:rsidR="00043D47" w:rsidRPr="00043D47" w:rsidRDefault="00043D47" w:rsidP="00043D47">
      <w:pPr>
        <w:pStyle w:val="ListParagraph"/>
        <w:numPr>
          <w:ilvl w:val="0"/>
          <w:numId w:val="10"/>
        </w:numPr>
        <w:jc w:val="both"/>
        <w:rPr>
          <w:sz w:val="24"/>
          <w:szCs w:val="24"/>
        </w:rPr>
      </w:pPr>
      <w:r w:rsidRPr="00043D47">
        <w:rPr>
          <w:sz w:val="24"/>
          <w:szCs w:val="24"/>
        </w:rPr>
        <w:t>the equivalent score for the internationally recognized English Language Exams as stipulated in the Directive of the Minister of Education and Science No. 14, dated 28.03.2011 "On the recognition of English language exams for the second and third cycle study programs"</w:t>
      </w:r>
    </w:p>
    <w:p w14:paraId="01A42C73" w14:textId="77777777" w:rsidR="00043D47" w:rsidRPr="00FD4DFB" w:rsidRDefault="00043D47" w:rsidP="008F76C9">
      <w:pPr>
        <w:rPr>
          <w:szCs w:val="24"/>
        </w:rPr>
      </w:pPr>
    </w:p>
    <w:p w14:paraId="73178720" w14:textId="77777777" w:rsidR="008F76C9" w:rsidRPr="00FD4DFB" w:rsidRDefault="008F76C9" w:rsidP="008F76C9">
      <w:pPr>
        <w:rPr>
          <w:szCs w:val="24"/>
        </w:rPr>
      </w:pPr>
    </w:p>
    <w:p w14:paraId="68A7BB8D" w14:textId="77777777" w:rsidR="008F76C9" w:rsidRPr="00FD4DFB" w:rsidRDefault="008F76C9" w:rsidP="008F76C9">
      <w:pPr>
        <w:rPr>
          <w:szCs w:val="24"/>
        </w:rPr>
      </w:pPr>
    </w:p>
    <w:p w14:paraId="05D303D7" w14:textId="77777777" w:rsidR="008F76C9" w:rsidRPr="00FD4DFB" w:rsidRDefault="008F76C9" w:rsidP="008F76C9">
      <w:pPr>
        <w:rPr>
          <w:szCs w:val="24"/>
        </w:rPr>
      </w:pPr>
    </w:p>
    <w:p w14:paraId="0B470D00" w14:textId="77777777" w:rsidR="008F76C9" w:rsidRPr="00FD4DFB" w:rsidRDefault="008F76C9" w:rsidP="008F76C9">
      <w:pPr>
        <w:rPr>
          <w:szCs w:val="24"/>
        </w:rPr>
      </w:pPr>
    </w:p>
    <w:p w14:paraId="3FCA6DD3" w14:textId="77777777" w:rsidR="008F76C9" w:rsidRPr="00FD4DFB" w:rsidRDefault="008F76C9" w:rsidP="008F76C9">
      <w:pPr>
        <w:rPr>
          <w:szCs w:val="24"/>
        </w:rPr>
      </w:pPr>
    </w:p>
    <w:p w14:paraId="53E413AA" w14:textId="77777777" w:rsidR="008F76C9" w:rsidRPr="00FD4DFB" w:rsidRDefault="008F76C9" w:rsidP="008F76C9">
      <w:pPr>
        <w:rPr>
          <w:szCs w:val="24"/>
        </w:rPr>
      </w:pPr>
    </w:p>
    <w:p w14:paraId="6FD33CB1" w14:textId="77777777" w:rsidR="008F76C9" w:rsidRPr="00FD4DFB" w:rsidRDefault="008F76C9" w:rsidP="008F76C9">
      <w:pPr>
        <w:rPr>
          <w:szCs w:val="24"/>
        </w:rPr>
      </w:pPr>
    </w:p>
    <w:p w14:paraId="15CC4DA3" w14:textId="77777777" w:rsidR="008F76C9" w:rsidRPr="00FD4DFB" w:rsidRDefault="008F76C9" w:rsidP="008F76C9">
      <w:pPr>
        <w:rPr>
          <w:szCs w:val="24"/>
        </w:rPr>
      </w:pPr>
    </w:p>
    <w:p w14:paraId="59CB1917" w14:textId="77777777" w:rsidR="008F76C9" w:rsidRPr="00FD4DFB" w:rsidRDefault="008F76C9" w:rsidP="008F76C9">
      <w:pPr>
        <w:rPr>
          <w:szCs w:val="24"/>
        </w:rPr>
      </w:pPr>
    </w:p>
    <w:p w14:paraId="5F8E6E01" w14:textId="77777777" w:rsidR="008F76C9" w:rsidRPr="00FD4DFB" w:rsidRDefault="008F76C9" w:rsidP="008F76C9">
      <w:pPr>
        <w:rPr>
          <w:szCs w:val="24"/>
        </w:rPr>
      </w:pPr>
    </w:p>
    <w:p w14:paraId="761F16B8" w14:textId="77777777" w:rsidR="008F76C9" w:rsidRPr="00FD4DFB" w:rsidRDefault="008F76C9" w:rsidP="008F76C9">
      <w:pPr>
        <w:rPr>
          <w:szCs w:val="24"/>
        </w:rPr>
      </w:pPr>
    </w:p>
    <w:p w14:paraId="21B78270" w14:textId="77777777" w:rsidR="008F76C9" w:rsidRPr="00FD4DFB" w:rsidRDefault="008F76C9" w:rsidP="008F76C9">
      <w:pPr>
        <w:rPr>
          <w:szCs w:val="24"/>
        </w:rPr>
      </w:pPr>
    </w:p>
    <w:p w14:paraId="1813C441" w14:textId="77777777" w:rsidR="008F76C9" w:rsidRPr="00FD4DFB" w:rsidRDefault="008F76C9" w:rsidP="008F76C9">
      <w:pPr>
        <w:rPr>
          <w:szCs w:val="24"/>
        </w:rPr>
      </w:pPr>
    </w:p>
    <w:p w14:paraId="495CA29E" w14:textId="77777777" w:rsidR="008F76C9" w:rsidRPr="00FD4DFB" w:rsidRDefault="008F76C9" w:rsidP="008F76C9">
      <w:pPr>
        <w:rPr>
          <w:szCs w:val="24"/>
        </w:rPr>
      </w:pPr>
    </w:p>
    <w:p w14:paraId="01D7594D" w14:textId="77777777" w:rsidR="008F76C9" w:rsidRPr="00FD4DFB" w:rsidRDefault="008F76C9" w:rsidP="008F76C9">
      <w:pPr>
        <w:rPr>
          <w:szCs w:val="24"/>
        </w:rPr>
      </w:pPr>
    </w:p>
    <w:p w14:paraId="6AAD80E8" w14:textId="77777777" w:rsidR="008F76C9" w:rsidRPr="00FD4DFB" w:rsidRDefault="008F76C9" w:rsidP="008F76C9">
      <w:pPr>
        <w:rPr>
          <w:szCs w:val="24"/>
        </w:rPr>
      </w:pPr>
    </w:p>
    <w:p w14:paraId="1D3723D1" w14:textId="515106FF" w:rsidR="008F76C9" w:rsidRPr="00CF5593" w:rsidRDefault="008F76C9" w:rsidP="008F76C9">
      <w:pPr>
        <w:pStyle w:val="Heading2"/>
        <w:numPr>
          <w:ilvl w:val="0"/>
          <w:numId w:val="4"/>
        </w:numPr>
        <w:ind w:left="450" w:hanging="450"/>
      </w:pPr>
      <w:r w:rsidRPr="00CF5593">
        <w:lastRenderedPageBreak/>
        <w:t xml:space="preserve"> </w:t>
      </w:r>
      <w:bookmarkStart w:id="2" w:name="_Toc488666854"/>
      <w:r w:rsidRPr="00CF5593">
        <w:t>Resources</w:t>
      </w:r>
      <w:bookmarkEnd w:id="2"/>
      <w:r w:rsidRPr="00CF5593">
        <w:t xml:space="preserve"> </w:t>
      </w:r>
    </w:p>
    <w:p w14:paraId="6765D31A" w14:textId="791AE2F7" w:rsidR="008F76C9" w:rsidRDefault="008F76C9" w:rsidP="008F76C9">
      <w:pPr>
        <w:pStyle w:val="Subtitle2"/>
      </w:pPr>
    </w:p>
    <w:p w14:paraId="486085E7" w14:textId="2F2A2A8E" w:rsidR="008F76C9" w:rsidRPr="00CF5593" w:rsidRDefault="008F76C9" w:rsidP="008F76C9">
      <w:pPr>
        <w:pStyle w:val="Subtitle2"/>
      </w:pPr>
      <w:r w:rsidRPr="00CF5593">
        <w:t>Department Staff</w:t>
      </w:r>
    </w:p>
    <w:p w14:paraId="39FDD99E" w14:textId="77777777" w:rsidR="008F76C9" w:rsidRDefault="008F76C9" w:rsidP="008F76C9"/>
    <w:p w14:paraId="5A924F0C" w14:textId="77777777" w:rsidR="008F76C9" w:rsidRPr="005058FE" w:rsidRDefault="008F76C9" w:rsidP="008F76C9">
      <w:pPr>
        <w:pStyle w:val="Subtitle"/>
        <w:rPr>
          <w:rFonts w:ascii="Times New Roman" w:hAnsi="Times New Roman" w:cs="Times New Roman"/>
        </w:rPr>
      </w:pPr>
      <w:r w:rsidRPr="005058FE">
        <w:rPr>
          <w:rFonts w:ascii="Times New Roman" w:hAnsi="Times New Roman" w:cs="Times New Roman"/>
        </w:rPr>
        <w:t>Full time Academic Staff</w:t>
      </w:r>
    </w:p>
    <w:p w14:paraId="39EF7898" w14:textId="77777777" w:rsidR="008F76C9" w:rsidRPr="005058FE" w:rsidRDefault="008F76C9" w:rsidP="008F76C9"/>
    <w:p w14:paraId="32F23503" w14:textId="4E62616D" w:rsidR="008F76C9" w:rsidRPr="005058FE" w:rsidRDefault="0011246F" w:rsidP="008F76C9">
      <w:r>
        <w:rPr>
          <w:noProof/>
        </w:rPr>
        <w:drawing>
          <wp:anchor distT="0" distB="0" distL="114300" distR="114300" simplePos="0" relativeHeight="251663360" behindDoc="0" locked="0" layoutInCell="1" allowOverlap="1" wp14:anchorId="6536F76C" wp14:editId="63E4784E">
            <wp:simplePos x="0" y="0"/>
            <wp:positionH relativeFrom="column">
              <wp:posOffset>-1270</wp:posOffset>
            </wp:positionH>
            <wp:positionV relativeFrom="paragraph">
              <wp:posOffset>1905</wp:posOffset>
            </wp:positionV>
            <wp:extent cx="1685925" cy="1685925"/>
            <wp:effectExtent l="0" t="0" r="9525" b="9525"/>
            <wp:wrapSquare wrapText="bothSides"/>
            <wp:docPr id="151960866"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0866" name="Picture 3" descr="A person in a suit and ti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r>
        <w:t xml:space="preserve">   </w:t>
      </w:r>
    </w:p>
    <w:p w14:paraId="651747AF" w14:textId="77777777" w:rsidR="0011246F" w:rsidRPr="0011246F" w:rsidRDefault="0011246F" w:rsidP="0011246F">
      <w:pPr>
        <w:spacing w:after="0"/>
        <w:rPr>
          <w:rFonts w:ascii="Times New Roman" w:hAnsi="Times New Roman" w:cs="Times New Roman"/>
          <w:b/>
          <w:sz w:val="24"/>
          <w:szCs w:val="24"/>
        </w:rPr>
      </w:pPr>
      <w:r w:rsidRPr="0011246F">
        <w:rPr>
          <w:rFonts w:ascii="Times New Roman" w:hAnsi="Times New Roman" w:cs="Times New Roman"/>
          <w:b/>
          <w:sz w:val="24"/>
          <w:szCs w:val="24"/>
        </w:rPr>
        <w:t>Head of Department</w:t>
      </w:r>
    </w:p>
    <w:p w14:paraId="4925F125" w14:textId="2916005C" w:rsidR="0011246F" w:rsidRPr="0011246F" w:rsidRDefault="0011246F" w:rsidP="0011246F">
      <w:pPr>
        <w:spacing w:after="0"/>
        <w:rPr>
          <w:rFonts w:ascii="Times New Roman" w:hAnsi="Times New Roman" w:cs="Times New Roman"/>
          <w:sz w:val="24"/>
          <w:szCs w:val="24"/>
        </w:rPr>
      </w:pPr>
      <w:r w:rsidRPr="0011246F">
        <w:rPr>
          <w:rFonts w:ascii="Times New Roman" w:hAnsi="Times New Roman" w:cs="Times New Roman"/>
          <w:sz w:val="24"/>
          <w:szCs w:val="24"/>
        </w:rPr>
        <w:t xml:space="preserve">Dr. Esmir DEMAJ </w:t>
      </w:r>
    </w:p>
    <w:p w14:paraId="10E88D1C" w14:textId="64484088" w:rsidR="008F76C9" w:rsidRPr="005058FE" w:rsidRDefault="0011246F" w:rsidP="008F76C9">
      <w:r w:rsidRPr="005058FE">
        <w:br/>
      </w:r>
    </w:p>
    <w:p w14:paraId="447A168E" w14:textId="6C2B4348" w:rsidR="008F76C9" w:rsidRDefault="008F76C9" w:rsidP="008F76C9"/>
    <w:p w14:paraId="3D7F7C89" w14:textId="77777777" w:rsidR="0011246F" w:rsidRDefault="0011246F" w:rsidP="008F76C9"/>
    <w:p w14:paraId="55FE4EF7" w14:textId="77777777" w:rsidR="0011246F" w:rsidRPr="005058FE" w:rsidRDefault="0011246F" w:rsidP="008F76C9"/>
    <w:p w14:paraId="1AC025F2" w14:textId="2B6D8D0E" w:rsidR="008F76C9" w:rsidRPr="005058FE" w:rsidRDefault="0011246F" w:rsidP="008F76C9">
      <w:r>
        <w:rPr>
          <w:noProof/>
        </w:rPr>
        <w:drawing>
          <wp:anchor distT="0" distB="0" distL="114300" distR="114300" simplePos="0" relativeHeight="251664384" behindDoc="0" locked="0" layoutInCell="1" allowOverlap="1" wp14:anchorId="2A7E61DC" wp14:editId="09FDAD0D">
            <wp:simplePos x="0" y="0"/>
            <wp:positionH relativeFrom="column">
              <wp:posOffset>-1270</wp:posOffset>
            </wp:positionH>
            <wp:positionV relativeFrom="paragraph">
              <wp:posOffset>635</wp:posOffset>
            </wp:positionV>
            <wp:extent cx="1628775" cy="1809750"/>
            <wp:effectExtent l="0" t="0" r="9525" b="0"/>
            <wp:wrapSquare wrapText="bothSides"/>
            <wp:docPr id="557534649"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34649" name="Picture 4" descr="A person in a suit and ti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809750"/>
                    </a:xfrm>
                    <a:prstGeom prst="rect">
                      <a:avLst/>
                    </a:prstGeom>
                    <a:noFill/>
                    <a:ln>
                      <a:noFill/>
                    </a:ln>
                  </pic:spPr>
                </pic:pic>
              </a:graphicData>
            </a:graphic>
          </wp:anchor>
        </w:drawing>
      </w:r>
    </w:p>
    <w:p w14:paraId="587C7F04" w14:textId="6E31BB15" w:rsidR="008F76C9" w:rsidRPr="005058FE" w:rsidRDefault="008F76C9" w:rsidP="008F76C9"/>
    <w:p w14:paraId="3B21AEF2" w14:textId="419D0ADE" w:rsidR="008F76C9" w:rsidRDefault="0011246F" w:rsidP="0011246F">
      <w:pPr>
        <w:spacing w:after="0"/>
        <w:rPr>
          <w:rFonts w:ascii="Times New Roman" w:hAnsi="Times New Roman" w:cs="Times New Roman"/>
          <w:b/>
          <w:bCs/>
          <w:sz w:val="24"/>
          <w:szCs w:val="24"/>
        </w:rPr>
      </w:pPr>
      <w:r w:rsidRPr="0011246F">
        <w:rPr>
          <w:rFonts w:ascii="Times New Roman" w:hAnsi="Times New Roman" w:cs="Times New Roman"/>
          <w:b/>
          <w:bCs/>
          <w:sz w:val="24"/>
          <w:szCs w:val="24"/>
        </w:rPr>
        <w:t xml:space="preserve">Lecturer </w:t>
      </w:r>
    </w:p>
    <w:p w14:paraId="554DC9D9" w14:textId="0A6209A0" w:rsidR="0011246F" w:rsidRPr="0011246F" w:rsidRDefault="0011246F" w:rsidP="0011246F">
      <w:pPr>
        <w:spacing w:after="0"/>
        <w:rPr>
          <w:rFonts w:ascii="Times New Roman" w:hAnsi="Times New Roman" w:cs="Times New Roman"/>
          <w:sz w:val="24"/>
          <w:szCs w:val="24"/>
        </w:rPr>
      </w:pPr>
      <w:proofErr w:type="spellStart"/>
      <w:r w:rsidRPr="0011246F">
        <w:rPr>
          <w:rFonts w:ascii="Times New Roman" w:hAnsi="Times New Roman" w:cs="Times New Roman"/>
          <w:sz w:val="24"/>
          <w:szCs w:val="24"/>
        </w:rPr>
        <w:t>Prof.Dr</w:t>
      </w:r>
      <w:proofErr w:type="spellEnd"/>
      <w:r w:rsidRPr="0011246F">
        <w:rPr>
          <w:rFonts w:ascii="Times New Roman" w:hAnsi="Times New Roman" w:cs="Times New Roman"/>
          <w:sz w:val="24"/>
          <w:szCs w:val="24"/>
        </w:rPr>
        <w:t xml:space="preserve">. Waldemar Adam </w:t>
      </w:r>
      <w:proofErr w:type="spellStart"/>
      <w:r w:rsidRPr="0011246F">
        <w:rPr>
          <w:rFonts w:ascii="Times New Roman" w:hAnsi="Times New Roman" w:cs="Times New Roman"/>
          <w:sz w:val="24"/>
          <w:szCs w:val="24"/>
        </w:rPr>
        <w:t>PFOERTSCH</w:t>
      </w:r>
      <w:proofErr w:type="spellEnd"/>
    </w:p>
    <w:p w14:paraId="1641425F" w14:textId="77777777" w:rsidR="008F76C9" w:rsidRPr="005058FE" w:rsidRDefault="008F76C9" w:rsidP="008F76C9"/>
    <w:p w14:paraId="609C02C9" w14:textId="0CD76F97" w:rsidR="008F76C9" w:rsidRDefault="008F76C9" w:rsidP="008F76C9"/>
    <w:p w14:paraId="2482CCE4" w14:textId="7B5E45A9" w:rsidR="0011246F" w:rsidRDefault="0011246F" w:rsidP="008F76C9"/>
    <w:p w14:paraId="63F8FF1D" w14:textId="7D04B881" w:rsidR="0011246F" w:rsidRDefault="0011246F" w:rsidP="008F76C9"/>
    <w:p w14:paraId="11D7320F" w14:textId="4B625E96" w:rsidR="0011246F" w:rsidRPr="005058FE" w:rsidRDefault="0011246F" w:rsidP="008F76C9">
      <w:r>
        <w:rPr>
          <w:noProof/>
        </w:rPr>
        <w:drawing>
          <wp:anchor distT="0" distB="0" distL="114300" distR="114300" simplePos="0" relativeHeight="251665408" behindDoc="0" locked="0" layoutInCell="1" allowOverlap="1" wp14:anchorId="78EBF554" wp14:editId="72D900B9">
            <wp:simplePos x="0" y="0"/>
            <wp:positionH relativeFrom="column">
              <wp:posOffset>-1270</wp:posOffset>
            </wp:positionH>
            <wp:positionV relativeFrom="paragraph">
              <wp:posOffset>635</wp:posOffset>
            </wp:positionV>
            <wp:extent cx="1615375" cy="2019300"/>
            <wp:effectExtent l="0" t="0" r="4445" b="0"/>
            <wp:wrapSquare wrapText="bothSides"/>
            <wp:docPr id="1941395406" name="Picture 5" descr="A person wearing a pearl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95406" name="Picture 5" descr="A person wearing a pearl neckl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375" cy="2019300"/>
                    </a:xfrm>
                    <a:prstGeom prst="rect">
                      <a:avLst/>
                    </a:prstGeom>
                    <a:noFill/>
                    <a:ln>
                      <a:noFill/>
                    </a:ln>
                  </pic:spPr>
                </pic:pic>
              </a:graphicData>
            </a:graphic>
          </wp:anchor>
        </w:drawing>
      </w:r>
    </w:p>
    <w:p w14:paraId="5C23D5C6" w14:textId="7FAA96A6" w:rsidR="008F76C9" w:rsidRDefault="008F76C9" w:rsidP="008F76C9"/>
    <w:p w14:paraId="7DCC61C0" w14:textId="77777777" w:rsidR="0011246F" w:rsidRDefault="0011246F" w:rsidP="008F76C9"/>
    <w:p w14:paraId="66309FC8" w14:textId="77777777" w:rsidR="0011246F" w:rsidRDefault="0011246F" w:rsidP="0011246F">
      <w:pPr>
        <w:spacing w:after="0"/>
        <w:rPr>
          <w:rFonts w:ascii="Times New Roman" w:hAnsi="Times New Roman" w:cs="Times New Roman"/>
          <w:b/>
          <w:bCs/>
          <w:sz w:val="24"/>
          <w:szCs w:val="24"/>
        </w:rPr>
      </w:pPr>
      <w:r w:rsidRPr="0011246F">
        <w:rPr>
          <w:rFonts w:ascii="Times New Roman" w:hAnsi="Times New Roman" w:cs="Times New Roman"/>
          <w:b/>
          <w:bCs/>
          <w:sz w:val="24"/>
          <w:szCs w:val="24"/>
        </w:rPr>
        <w:t xml:space="preserve">Lecturer </w:t>
      </w:r>
    </w:p>
    <w:p w14:paraId="57008040" w14:textId="540C57E7" w:rsidR="0011246F" w:rsidRDefault="0011246F" w:rsidP="008F76C9">
      <w:pPr>
        <w:rPr>
          <w:rFonts w:ascii="Times New Roman" w:hAnsi="Times New Roman" w:cs="Times New Roman"/>
          <w:sz w:val="24"/>
          <w:szCs w:val="24"/>
        </w:rPr>
      </w:pPr>
      <w:proofErr w:type="spellStart"/>
      <w:r w:rsidRPr="0011246F">
        <w:rPr>
          <w:rFonts w:ascii="Times New Roman" w:hAnsi="Times New Roman" w:cs="Times New Roman"/>
          <w:sz w:val="24"/>
          <w:szCs w:val="24"/>
        </w:rPr>
        <w:t>Assoc.Prof.Dr</w:t>
      </w:r>
      <w:proofErr w:type="spellEnd"/>
      <w:r w:rsidRPr="0011246F">
        <w:rPr>
          <w:rFonts w:ascii="Times New Roman" w:hAnsi="Times New Roman" w:cs="Times New Roman"/>
          <w:sz w:val="24"/>
          <w:szCs w:val="24"/>
        </w:rPr>
        <w:t>. Alba KRUJA</w:t>
      </w:r>
    </w:p>
    <w:p w14:paraId="7EDE34A8" w14:textId="77777777" w:rsidR="0011246F" w:rsidRDefault="0011246F" w:rsidP="008F76C9">
      <w:pPr>
        <w:rPr>
          <w:rFonts w:ascii="Times New Roman" w:hAnsi="Times New Roman" w:cs="Times New Roman"/>
          <w:sz w:val="24"/>
          <w:szCs w:val="24"/>
        </w:rPr>
      </w:pPr>
    </w:p>
    <w:p w14:paraId="14C83BCA" w14:textId="77777777" w:rsidR="0011246F" w:rsidRDefault="0011246F" w:rsidP="008F76C9">
      <w:pPr>
        <w:rPr>
          <w:rFonts w:ascii="Times New Roman" w:hAnsi="Times New Roman" w:cs="Times New Roman"/>
          <w:sz w:val="24"/>
          <w:szCs w:val="24"/>
        </w:rPr>
      </w:pPr>
    </w:p>
    <w:p w14:paraId="35FE8D63" w14:textId="77777777" w:rsidR="0011246F" w:rsidRDefault="0011246F" w:rsidP="008F76C9">
      <w:pPr>
        <w:rPr>
          <w:rFonts w:ascii="Times New Roman" w:hAnsi="Times New Roman" w:cs="Times New Roman"/>
          <w:sz w:val="24"/>
          <w:szCs w:val="24"/>
        </w:rPr>
      </w:pPr>
    </w:p>
    <w:p w14:paraId="147DABC8" w14:textId="1A452F33" w:rsidR="0011246F" w:rsidRDefault="0011246F" w:rsidP="008F76C9">
      <w:pPr>
        <w:rPr>
          <w:rFonts w:ascii="Times New Roman" w:hAnsi="Times New Roman" w:cs="Times New Roman"/>
          <w:sz w:val="24"/>
          <w:szCs w:val="24"/>
        </w:rPr>
      </w:pPr>
    </w:p>
    <w:p w14:paraId="41FC14EA" w14:textId="3FBFA1B6" w:rsidR="0011246F" w:rsidRDefault="0011246F" w:rsidP="0011246F">
      <w:pPr>
        <w:tabs>
          <w:tab w:val="left" w:pos="2520"/>
        </w:tabs>
        <w:rPr>
          <w:rFonts w:ascii="Times New Roman" w:hAnsi="Times New Roman" w:cs="Times New Roman"/>
          <w:b/>
          <w:bCs/>
          <w:sz w:val="24"/>
          <w:szCs w:val="24"/>
        </w:rPr>
      </w:pPr>
    </w:p>
    <w:p w14:paraId="11F16C80" w14:textId="17405F76" w:rsidR="0011246F" w:rsidRDefault="0011246F" w:rsidP="0011246F">
      <w:pPr>
        <w:tabs>
          <w:tab w:val="left" w:pos="2520"/>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1B9AFC20" wp14:editId="0B8B724D">
            <wp:simplePos x="0" y="0"/>
            <wp:positionH relativeFrom="column">
              <wp:posOffset>-1270</wp:posOffset>
            </wp:positionH>
            <wp:positionV relativeFrom="paragraph">
              <wp:posOffset>635</wp:posOffset>
            </wp:positionV>
            <wp:extent cx="1543050" cy="2058566"/>
            <wp:effectExtent l="0" t="0" r="0" b="0"/>
            <wp:wrapSquare wrapText="bothSides"/>
            <wp:docPr id="780130302" name="Picture 8"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30302" name="Picture 8" descr="A person in a pink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050" cy="2058566"/>
                    </a:xfrm>
                    <a:prstGeom prst="rect">
                      <a:avLst/>
                    </a:prstGeom>
                  </pic:spPr>
                </pic:pic>
              </a:graphicData>
            </a:graphic>
          </wp:anchor>
        </w:drawing>
      </w:r>
    </w:p>
    <w:p w14:paraId="05C0C4B1" w14:textId="1C0322D7" w:rsidR="0011246F" w:rsidRDefault="0011246F" w:rsidP="008F76C9">
      <w:pPr>
        <w:rPr>
          <w:rFonts w:ascii="Times New Roman" w:hAnsi="Times New Roman" w:cs="Times New Roman"/>
          <w:sz w:val="24"/>
          <w:szCs w:val="24"/>
        </w:rPr>
      </w:pPr>
    </w:p>
    <w:p w14:paraId="5AA3ABD6" w14:textId="77777777" w:rsidR="0011246F" w:rsidRDefault="0011246F" w:rsidP="008F76C9">
      <w:pPr>
        <w:rPr>
          <w:rFonts w:ascii="Times New Roman" w:hAnsi="Times New Roman" w:cs="Times New Roman"/>
          <w:sz w:val="24"/>
          <w:szCs w:val="24"/>
        </w:rPr>
      </w:pPr>
    </w:p>
    <w:p w14:paraId="5AF14146" w14:textId="77777777" w:rsidR="0011246F" w:rsidRDefault="0011246F" w:rsidP="0011246F">
      <w:pPr>
        <w:spacing w:after="0"/>
        <w:rPr>
          <w:rFonts w:ascii="Times New Roman" w:hAnsi="Times New Roman" w:cs="Times New Roman"/>
          <w:b/>
          <w:bCs/>
          <w:sz w:val="24"/>
          <w:szCs w:val="24"/>
        </w:rPr>
      </w:pPr>
      <w:r w:rsidRPr="0011246F">
        <w:rPr>
          <w:rFonts w:ascii="Times New Roman" w:hAnsi="Times New Roman" w:cs="Times New Roman"/>
          <w:b/>
          <w:bCs/>
          <w:sz w:val="24"/>
          <w:szCs w:val="24"/>
        </w:rPr>
        <w:t xml:space="preserve">Lecturer </w:t>
      </w:r>
    </w:p>
    <w:p w14:paraId="3C0DD12B" w14:textId="41226810" w:rsidR="0011246F" w:rsidRDefault="0011246F" w:rsidP="008F76C9">
      <w:pPr>
        <w:rPr>
          <w:rFonts w:ascii="Times New Roman" w:hAnsi="Times New Roman" w:cs="Times New Roman"/>
          <w:sz w:val="24"/>
          <w:szCs w:val="24"/>
        </w:rPr>
      </w:pPr>
      <w:proofErr w:type="spellStart"/>
      <w:r w:rsidRPr="0011246F">
        <w:rPr>
          <w:rFonts w:ascii="Times New Roman" w:hAnsi="Times New Roman" w:cs="Times New Roman"/>
          <w:sz w:val="24"/>
          <w:szCs w:val="24"/>
        </w:rPr>
        <w:t>Assoc.Prof.Dr</w:t>
      </w:r>
      <w:proofErr w:type="spellEnd"/>
      <w:r w:rsidRPr="0011246F">
        <w:rPr>
          <w:rFonts w:ascii="Times New Roman" w:hAnsi="Times New Roman" w:cs="Times New Roman"/>
          <w:sz w:val="24"/>
          <w:szCs w:val="24"/>
        </w:rPr>
        <w:t xml:space="preserve">. Nargiza </w:t>
      </w:r>
      <w:proofErr w:type="spellStart"/>
      <w:r w:rsidRPr="0011246F">
        <w:rPr>
          <w:rFonts w:ascii="Times New Roman" w:hAnsi="Times New Roman" w:cs="Times New Roman"/>
          <w:sz w:val="24"/>
          <w:szCs w:val="24"/>
        </w:rPr>
        <w:t>ALYMKULOVA</w:t>
      </w:r>
      <w:proofErr w:type="spellEnd"/>
    </w:p>
    <w:p w14:paraId="5765937F" w14:textId="77777777" w:rsidR="0011246F" w:rsidRDefault="0011246F" w:rsidP="008F76C9">
      <w:pPr>
        <w:rPr>
          <w:rFonts w:ascii="Times New Roman" w:hAnsi="Times New Roman" w:cs="Times New Roman"/>
          <w:sz w:val="24"/>
          <w:szCs w:val="24"/>
        </w:rPr>
      </w:pPr>
    </w:p>
    <w:p w14:paraId="7C0F7DFF" w14:textId="77777777" w:rsidR="0011246F" w:rsidRDefault="0011246F" w:rsidP="008F76C9">
      <w:pPr>
        <w:rPr>
          <w:rFonts w:ascii="Times New Roman" w:hAnsi="Times New Roman" w:cs="Times New Roman"/>
          <w:sz w:val="24"/>
          <w:szCs w:val="24"/>
        </w:rPr>
      </w:pPr>
    </w:p>
    <w:p w14:paraId="2F1BA56D" w14:textId="77777777" w:rsidR="0011246F" w:rsidRDefault="0011246F" w:rsidP="008F76C9">
      <w:pPr>
        <w:rPr>
          <w:rFonts w:ascii="Times New Roman" w:hAnsi="Times New Roman" w:cs="Times New Roman"/>
          <w:sz w:val="24"/>
          <w:szCs w:val="24"/>
        </w:rPr>
      </w:pPr>
    </w:p>
    <w:p w14:paraId="47D01609" w14:textId="77777777" w:rsidR="0011246F" w:rsidRDefault="0011246F" w:rsidP="008F76C9">
      <w:pPr>
        <w:rPr>
          <w:rFonts w:ascii="Times New Roman" w:hAnsi="Times New Roman" w:cs="Times New Roman"/>
          <w:sz w:val="24"/>
          <w:szCs w:val="24"/>
        </w:rPr>
      </w:pPr>
    </w:p>
    <w:p w14:paraId="77485264" w14:textId="43729073" w:rsidR="0011246F" w:rsidRDefault="0011246F" w:rsidP="008F76C9">
      <w:pPr>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37D12E42" wp14:editId="3AF5FD94">
            <wp:simplePos x="0" y="0"/>
            <wp:positionH relativeFrom="column">
              <wp:posOffset>-1270</wp:posOffset>
            </wp:positionH>
            <wp:positionV relativeFrom="paragraph">
              <wp:posOffset>635</wp:posOffset>
            </wp:positionV>
            <wp:extent cx="1531558" cy="1914525"/>
            <wp:effectExtent l="0" t="0" r="0" b="0"/>
            <wp:wrapSquare wrapText="bothSides"/>
            <wp:docPr id="169986141"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6141" name="Picture 9" descr="A person smiling at the camera&#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558" cy="1914525"/>
                    </a:xfrm>
                    <a:prstGeom prst="rect">
                      <a:avLst/>
                    </a:prstGeom>
                    <a:noFill/>
                    <a:ln>
                      <a:noFill/>
                    </a:ln>
                  </pic:spPr>
                </pic:pic>
              </a:graphicData>
            </a:graphic>
          </wp:anchor>
        </w:drawing>
      </w:r>
    </w:p>
    <w:p w14:paraId="187FABFF" w14:textId="77777777" w:rsidR="0011246F" w:rsidRDefault="0011246F" w:rsidP="008F76C9">
      <w:pPr>
        <w:rPr>
          <w:rFonts w:ascii="Times New Roman" w:hAnsi="Times New Roman" w:cs="Times New Roman"/>
          <w:sz w:val="24"/>
          <w:szCs w:val="24"/>
        </w:rPr>
      </w:pPr>
    </w:p>
    <w:p w14:paraId="2B9D72ED" w14:textId="77777777" w:rsidR="0011246F" w:rsidRDefault="0011246F" w:rsidP="008F76C9">
      <w:pPr>
        <w:rPr>
          <w:rFonts w:ascii="Times New Roman" w:hAnsi="Times New Roman" w:cs="Times New Roman"/>
          <w:sz w:val="24"/>
          <w:szCs w:val="24"/>
        </w:rPr>
      </w:pPr>
    </w:p>
    <w:p w14:paraId="7EA5860B" w14:textId="77777777" w:rsidR="0011246F" w:rsidRDefault="0011246F" w:rsidP="0011246F">
      <w:pPr>
        <w:spacing w:after="0"/>
        <w:rPr>
          <w:rFonts w:ascii="Times New Roman" w:hAnsi="Times New Roman" w:cs="Times New Roman"/>
          <w:b/>
          <w:bCs/>
          <w:sz w:val="24"/>
          <w:szCs w:val="24"/>
        </w:rPr>
      </w:pPr>
      <w:r w:rsidRPr="0011246F">
        <w:rPr>
          <w:rFonts w:ascii="Times New Roman" w:hAnsi="Times New Roman" w:cs="Times New Roman"/>
          <w:b/>
          <w:bCs/>
          <w:sz w:val="24"/>
          <w:szCs w:val="24"/>
        </w:rPr>
        <w:t xml:space="preserve">Lecturer </w:t>
      </w:r>
    </w:p>
    <w:p w14:paraId="2F146210" w14:textId="2F2EA3D7" w:rsidR="0011246F" w:rsidRDefault="0011246F" w:rsidP="0011246F">
      <w:pPr>
        <w:rPr>
          <w:rFonts w:ascii="Times New Roman" w:hAnsi="Times New Roman" w:cs="Times New Roman"/>
          <w:sz w:val="24"/>
          <w:szCs w:val="24"/>
        </w:rPr>
      </w:pPr>
      <w:r>
        <w:rPr>
          <w:rFonts w:ascii="Times New Roman" w:hAnsi="Times New Roman" w:cs="Times New Roman"/>
          <w:sz w:val="24"/>
          <w:szCs w:val="24"/>
        </w:rPr>
        <w:t xml:space="preserve">Dr. Aida BITRI </w:t>
      </w:r>
    </w:p>
    <w:p w14:paraId="210FC972" w14:textId="77777777" w:rsidR="0011246F" w:rsidRPr="005058FE" w:rsidRDefault="0011246F" w:rsidP="008F76C9"/>
    <w:p w14:paraId="085E0F46" w14:textId="77777777" w:rsidR="0063623C" w:rsidRDefault="0063623C" w:rsidP="008F76C9">
      <w:pPr>
        <w:pStyle w:val="Subtitle"/>
        <w:rPr>
          <w:rFonts w:ascii="Times New Roman" w:hAnsi="Times New Roman" w:cs="Times New Roman"/>
        </w:rPr>
      </w:pPr>
    </w:p>
    <w:p w14:paraId="15BD4312" w14:textId="77777777" w:rsidR="0063623C" w:rsidRDefault="0063623C" w:rsidP="008F76C9">
      <w:pPr>
        <w:pStyle w:val="Subtitle"/>
        <w:rPr>
          <w:rFonts w:ascii="Times New Roman" w:hAnsi="Times New Roman" w:cs="Times New Roman"/>
        </w:rPr>
      </w:pPr>
    </w:p>
    <w:p w14:paraId="03E81C76" w14:textId="77777777" w:rsidR="0063623C" w:rsidRDefault="0063623C" w:rsidP="008F76C9">
      <w:pPr>
        <w:pStyle w:val="Subtitle"/>
        <w:rPr>
          <w:rFonts w:ascii="Times New Roman" w:hAnsi="Times New Roman" w:cs="Times New Roman"/>
        </w:rPr>
      </w:pPr>
    </w:p>
    <w:p w14:paraId="1AAC4A8B" w14:textId="77777777" w:rsidR="0063623C" w:rsidRPr="0063623C" w:rsidRDefault="0063623C" w:rsidP="0063623C"/>
    <w:p w14:paraId="4B7F61C9" w14:textId="4EE9E9CC" w:rsidR="0063623C" w:rsidRDefault="0063623C" w:rsidP="0063623C">
      <w:pPr>
        <w:pStyle w:val="Subtitle"/>
        <w:tabs>
          <w:tab w:val="left" w:pos="2430"/>
        </w:tabs>
        <w:rPr>
          <w:rFonts w:ascii="Times New Roman" w:hAnsi="Times New Roman" w:cs="Times New Roman"/>
        </w:rPr>
      </w:pPr>
      <w:r>
        <w:rPr>
          <w:noProof/>
        </w:rPr>
        <w:drawing>
          <wp:anchor distT="0" distB="0" distL="114300" distR="114300" simplePos="0" relativeHeight="251668480" behindDoc="0" locked="0" layoutInCell="1" allowOverlap="1" wp14:anchorId="0EA2FA47" wp14:editId="0AD57BAB">
            <wp:simplePos x="0" y="0"/>
            <wp:positionH relativeFrom="column">
              <wp:posOffset>-1270</wp:posOffset>
            </wp:positionH>
            <wp:positionV relativeFrom="paragraph">
              <wp:posOffset>-635</wp:posOffset>
            </wp:positionV>
            <wp:extent cx="1554480" cy="1781175"/>
            <wp:effectExtent l="0" t="0" r="7620" b="9525"/>
            <wp:wrapSquare wrapText="bothSides"/>
            <wp:docPr id="1491580964" name="Picture 11" descr="A close-up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80964" name="Picture 11" descr="A close-up of a person in a su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1781175"/>
                    </a:xfrm>
                    <a:prstGeom prst="rect">
                      <a:avLst/>
                    </a:prstGeom>
                    <a:noFill/>
                    <a:ln>
                      <a:noFill/>
                    </a:ln>
                  </pic:spPr>
                </pic:pic>
              </a:graphicData>
            </a:graphic>
          </wp:anchor>
        </w:drawing>
      </w:r>
    </w:p>
    <w:p w14:paraId="0A489576" w14:textId="77777777" w:rsidR="0063623C" w:rsidRDefault="0063623C" w:rsidP="008F76C9">
      <w:pPr>
        <w:pStyle w:val="Subtitle"/>
        <w:rPr>
          <w:rFonts w:ascii="Times New Roman" w:hAnsi="Times New Roman" w:cs="Times New Roman"/>
        </w:rPr>
      </w:pPr>
    </w:p>
    <w:p w14:paraId="4BC4979B" w14:textId="77777777" w:rsidR="0063623C" w:rsidRDefault="0063623C" w:rsidP="008F76C9">
      <w:pPr>
        <w:pStyle w:val="Subtitle"/>
        <w:rPr>
          <w:rFonts w:ascii="Times New Roman" w:hAnsi="Times New Roman" w:cs="Times New Roman"/>
        </w:rPr>
      </w:pPr>
    </w:p>
    <w:p w14:paraId="1CB90DF2" w14:textId="77777777" w:rsidR="0063623C" w:rsidRDefault="0063623C" w:rsidP="008F76C9">
      <w:pPr>
        <w:pStyle w:val="Subtitle"/>
        <w:rPr>
          <w:rFonts w:ascii="Times New Roman" w:hAnsi="Times New Roman" w:cs="Times New Roman"/>
        </w:rPr>
      </w:pPr>
    </w:p>
    <w:p w14:paraId="30941BBF" w14:textId="77777777" w:rsidR="0063623C" w:rsidRDefault="0063623C" w:rsidP="0063623C">
      <w:pPr>
        <w:spacing w:after="0"/>
        <w:rPr>
          <w:rFonts w:ascii="Times New Roman" w:hAnsi="Times New Roman" w:cs="Times New Roman"/>
          <w:b/>
          <w:bCs/>
          <w:sz w:val="24"/>
          <w:szCs w:val="24"/>
        </w:rPr>
      </w:pPr>
      <w:r w:rsidRPr="0011246F">
        <w:rPr>
          <w:rFonts w:ascii="Times New Roman" w:hAnsi="Times New Roman" w:cs="Times New Roman"/>
          <w:b/>
          <w:bCs/>
          <w:sz w:val="24"/>
          <w:szCs w:val="24"/>
        </w:rPr>
        <w:t xml:space="preserve">Lecturer </w:t>
      </w:r>
    </w:p>
    <w:p w14:paraId="1EDE44BA" w14:textId="68008864" w:rsidR="0063623C" w:rsidRDefault="0063623C" w:rsidP="008F76C9">
      <w:pPr>
        <w:pStyle w:val="Subtitle"/>
        <w:rPr>
          <w:rFonts w:ascii="Times New Roman" w:eastAsiaTheme="minorHAnsi" w:hAnsi="Times New Roman" w:cs="Times New Roman"/>
          <w:iCs w:val="0"/>
          <w:color w:val="auto"/>
          <w:kern w:val="2"/>
          <w14:ligatures w14:val="standardContextual"/>
        </w:rPr>
      </w:pPr>
      <w:r w:rsidRPr="0063623C">
        <w:rPr>
          <w:rFonts w:ascii="Times New Roman" w:eastAsiaTheme="minorHAnsi" w:hAnsi="Times New Roman" w:cs="Times New Roman"/>
          <w:iCs w:val="0"/>
          <w:color w:val="auto"/>
          <w:kern w:val="2"/>
          <w14:ligatures w14:val="standardContextual"/>
        </w:rPr>
        <w:t xml:space="preserve">Dr. Nurul Retno </w:t>
      </w:r>
      <w:proofErr w:type="spellStart"/>
      <w:r w:rsidRPr="0063623C">
        <w:rPr>
          <w:rFonts w:ascii="Times New Roman" w:eastAsiaTheme="minorHAnsi" w:hAnsi="Times New Roman" w:cs="Times New Roman"/>
          <w:iCs w:val="0"/>
          <w:color w:val="auto"/>
          <w:kern w:val="2"/>
          <w14:ligatures w14:val="standardContextual"/>
        </w:rPr>
        <w:t>NURWULAN</w:t>
      </w:r>
      <w:proofErr w:type="spellEnd"/>
    </w:p>
    <w:p w14:paraId="1C959479" w14:textId="77777777" w:rsidR="0063623C" w:rsidRDefault="0063623C" w:rsidP="0063623C"/>
    <w:p w14:paraId="58A35AF4" w14:textId="77777777" w:rsidR="0063623C" w:rsidRDefault="0063623C" w:rsidP="0063623C"/>
    <w:p w14:paraId="2DCC7AF4" w14:textId="77777777" w:rsidR="0063623C" w:rsidRDefault="0063623C" w:rsidP="0063623C"/>
    <w:p w14:paraId="43278F76" w14:textId="77777777" w:rsidR="0063623C" w:rsidRDefault="0063623C" w:rsidP="0063623C"/>
    <w:p w14:paraId="1A937D24" w14:textId="77777777" w:rsidR="0063623C" w:rsidRDefault="0063623C" w:rsidP="0063623C"/>
    <w:p w14:paraId="16EB0496" w14:textId="77777777" w:rsidR="0063623C" w:rsidRDefault="0063623C" w:rsidP="0063623C"/>
    <w:p w14:paraId="2B7AD745" w14:textId="77777777" w:rsidR="0063623C" w:rsidRDefault="0063623C" w:rsidP="0063623C"/>
    <w:p w14:paraId="20CFF61F" w14:textId="77777777" w:rsidR="0063623C" w:rsidRDefault="0063623C" w:rsidP="0063623C"/>
    <w:p w14:paraId="592A254E" w14:textId="77777777" w:rsidR="0063623C" w:rsidRDefault="0063623C" w:rsidP="0063623C"/>
    <w:p w14:paraId="0C31FF5D" w14:textId="3B783912" w:rsidR="0063623C" w:rsidRDefault="0063623C" w:rsidP="0063623C">
      <w:r>
        <w:rPr>
          <w:noProof/>
        </w:rPr>
        <w:lastRenderedPageBreak/>
        <w:drawing>
          <wp:anchor distT="0" distB="0" distL="114300" distR="114300" simplePos="0" relativeHeight="251669504" behindDoc="0" locked="0" layoutInCell="1" allowOverlap="1" wp14:anchorId="06D4CE35" wp14:editId="170A8D25">
            <wp:simplePos x="0" y="0"/>
            <wp:positionH relativeFrom="column">
              <wp:posOffset>-1270</wp:posOffset>
            </wp:positionH>
            <wp:positionV relativeFrom="paragraph">
              <wp:posOffset>635</wp:posOffset>
            </wp:positionV>
            <wp:extent cx="1590675" cy="1590675"/>
            <wp:effectExtent l="0" t="0" r="9525" b="9525"/>
            <wp:wrapSquare wrapText="bothSides"/>
            <wp:docPr id="580871977" name="Picture 13" descr="A person in a strip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71977" name="Picture 13" descr="A person in a striped swea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p>
    <w:p w14:paraId="38174284" w14:textId="77777777" w:rsidR="0063623C" w:rsidRPr="0063623C" w:rsidRDefault="0063623C" w:rsidP="0063623C"/>
    <w:p w14:paraId="284329F1" w14:textId="77777777" w:rsidR="0063623C" w:rsidRDefault="0063623C" w:rsidP="0063623C">
      <w:pPr>
        <w:spacing w:after="0"/>
        <w:rPr>
          <w:rFonts w:ascii="Times New Roman" w:hAnsi="Times New Roman" w:cs="Times New Roman"/>
          <w:b/>
          <w:bCs/>
          <w:sz w:val="24"/>
          <w:szCs w:val="24"/>
        </w:rPr>
      </w:pPr>
    </w:p>
    <w:p w14:paraId="574F7818" w14:textId="751E58D7" w:rsidR="0063623C" w:rsidRDefault="0063623C" w:rsidP="0063623C">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1EBF1281" w14:textId="034C85D6" w:rsidR="0063623C" w:rsidRDefault="0063623C" w:rsidP="0063623C">
      <w:pPr>
        <w:pStyle w:val="Subtitle"/>
        <w:rPr>
          <w:rFonts w:ascii="Times New Roman" w:eastAsiaTheme="minorHAnsi" w:hAnsi="Times New Roman" w:cs="Times New Roman"/>
          <w:iCs w:val="0"/>
          <w:color w:val="auto"/>
          <w:kern w:val="2"/>
          <w14:ligatures w14:val="standardContextual"/>
        </w:rPr>
      </w:pPr>
      <w:r>
        <w:rPr>
          <w:rFonts w:ascii="Times New Roman" w:eastAsiaTheme="minorHAnsi" w:hAnsi="Times New Roman" w:cs="Times New Roman"/>
          <w:iCs w:val="0"/>
          <w:color w:val="auto"/>
          <w:kern w:val="2"/>
          <w14:ligatures w14:val="standardContextual"/>
        </w:rPr>
        <w:t>MSc</w:t>
      </w:r>
      <w:r w:rsidRPr="0063623C">
        <w:rPr>
          <w:rFonts w:ascii="Times New Roman" w:eastAsiaTheme="minorHAnsi" w:hAnsi="Times New Roman" w:cs="Times New Roman"/>
          <w:iCs w:val="0"/>
          <w:color w:val="auto"/>
          <w:kern w:val="2"/>
          <w14:ligatures w14:val="standardContextual"/>
        </w:rPr>
        <w:t xml:space="preserve">. </w:t>
      </w:r>
      <w:proofErr w:type="spellStart"/>
      <w:r w:rsidRPr="0063623C">
        <w:rPr>
          <w:rFonts w:ascii="Times New Roman" w:eastAsiaTheme="minorHAnsi" w:hAnsi="Times New Roman" w:cs="Times New Roman"/>
          <w:iCs w:val="0"/>
          <w:color w:val="auto"/>
          <w:kern w:val="2"/>
          <w14:ligatures w14:val="standardContextual"/>
        </w:rPr>
        <w:t>Besjon</w:t>
      </w:r>
      <w:proofErr w:type="spellEnd"/>
      <w:r w:rsidRPr="0063623C">
        <w:rPr>
          <w:rFonts w:ascii="Times New Roman" w:eastAsiaTheme="minorHAnsi" w:hAnsi="Times New Roman" w:cs="Times New Roman"/>
          <w:iCs w:val="0"/>
          <w:color w:val="auto"/>
          <w:kern w:val="2"/>
          <w14:ligatures w14:val="standardContextual"/>
        </w:rPr>
        <w:t xml:space="preserve"> </w:t>
      </w:r>
      <w:proofErr w:type="spellStart"/>
      <w:r w:rsidRPr="0063623C">
        <w:rPr>
          <w:rFonts w:ascii="Times New Roman" w:eastAsiaTheme="minorHAnsi" w:hAnsi="Times New Roman" w:cs="Times New Roman"/>
          <w:iCs w:val="0"/>
          <w:color w:val="auto"/>
          <w:kern w:val="2"/>
          <w14:ligatures w14:val="standardContextual"/>
        </w:rPr>
        <w:t>ZENELAJ</w:t>
      </w:r>
      <w:proofErr w:type="spellEnd"/>
    </w:p>
    <w:p w14:paraId="6EAE6198" w14:textId="77777777" w:rsidR="0063623C" w:rsidRDefault="0063623C" w:rsidP="0063623C"/>
    <w:p w14:paraId="4969FDC6" w14:textId="77777777" w:rsidR="0063623C" w:rsidRDefault="0063623C" w:rsidP="0063623C"/>
    <w:p w14:paraId="40BD99DE" w14:textId="77777777" w:rsidR="0063623C" w:rsidRDefault="0063623C" w:rsidP="0063623C"/>
    <w:p w14:paraId="7315CDCF" w14:textId="77777777" w:rsidR="0063623C" w:rsidRDefault="0063623C" w:rsidP="0063623C"/>
    <w:p w14:paraId="69A585CC" w14:textId="0E517F8F" w:rsidR="0063623C" w:rsidRPr="0063623C" w:rsidRDefault="0063623C" w:rsidP="0063623C">
      <w:r>
        <w:rPr>
          <w:noProof/>
        </w:rPr>
        <w:drawing>
          <wp:anchor distT="0" distB="0" distL="114300" distR="114300" simplePos="0" relativeHeight="251670528" behindDoc="0" locked="0" layoutInCell="1" allowOverlap="1" wp14:anchorId="66E84172" wp14:editId="176E83BC">
            <wp:simplePos x="0" y="0"/>
            <wp:positionH relativeFrom="column">
              <wp:posOffset>-1270</wp:posOffset>
            </wp:positionH>
            <wp:positionV relativeFrom="paragraph">
              <wp:posOffset>2540</wp:posOffset>
            </wp:positionV>
            <wp:extent cx="1584896" cy="1981200"/>
            <wp:effectExtent l="0" t="0" r="0" b="0"/>
            <wp:wrapSquare wrapText="bothSides"/>
            <wp:docPr id="368935841" name="Picture 14"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35841" name="Picture 14" descr="A person with long brown 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4896" cy="1981200"/>
                    </a:xfrm>
                    <a:prstGeom prst="rect">
                      <a:avLst/>
                    </a:prstGeom>
                    <a:noFill/>
                    <a:ln>
                      <a:noFill/>
                    </a:ln>
                  </pic:spPr>
                </pic:pic>
              </a:graphicData>
            </a:graphic>
          </wp:anchor>
        </w:drawing>
      </w:r>
      <w:r w:rsidRPr="0063623C">
        <w:t xml:space="preserve"> </w:t>
      </w:r>
    </w:p>
    <w:p w14:paraId="739E2C93" w14:textId="77777777" w:rsidR="0063623C" w:rsidRDefault="0063623C" w:rsidP="0063623C">
      <w:pPr>
        <w:spacing w:after="0"/>
        <w:rPr>
          <w:rFonts w:ascii="Times New Roman" w:hAnsi="Times New Roman" w:cs="Times New Roman"/>
          <w:b/>
          <w:bCs/>
          <w:sz w:val="24"/>
          <w:szCs w:val="24"/>
        </w:rPr>
      </w:pPr>
    </w:p>
    <w:p w14:paraId="09B138C9" w14:textId="77777777" w:rsidR="0063623C" w:rsidRDefault="0063623C" w:rsidP="0063623C">
      <w:pPr>
        <w:spacing w:after="0"/>
        <w:rPr>
          <w:rFonts w:ascii="Times New Roman" w:hAnsi="Times New Roman" w:cs="Times New Roman"/>
          <w:b/>
          <w:bCs/>
          <w:sz w:val="24"/>
          <w:szCs w:val="24"/>
        </w:rPr>
      </w:pPr>
    </w:p>
    <w:p w14:paraId="10962D75" w14:textId="77777777" w:rsidR="0063623C" w:rsidRDefault="0063623C" w:rsidP="0063623C">
      <w:pPr>
        <w:spacing w:after="0"/>
        <w:rPr>
          <w:rFonts w:ascii="Times New Roman" w:hAnsi="Times New Roman" w:cs="Times New Roman"/>
          <w:b/>
          <w:bCs/>
          <w:sz w:val="24"/>
          <w:szCs w:val="24"/>
        </w:rPr>
      </w:pPr>
    </w:p>
    <w:p w14:paraId="3759E366" w14:textId="77777777" w:rsidR="0063623C" w:rsidRDefault="0063623C" w:rsidP="0063623C">
      <w:pPr>
        <w:spacing w:after="0"/>
        <w:rPr>
          <w:rFonts w:ascii="Times New Roman" w:hAnsi="Times New Roman" w:cs="Times New Roman"/>
          <w:b/>
          <w:bCs/>
          <w:sz w:val="24"/>
          <w:szCs w:val="24"/>
        </w:rPr>
      </w:pPr>
    </w:p>
    <w:p w14:paraId="3B4FB613" w14:textId="7C8FE53A" w:rsidR="0063623C" w:rsidRDefault="0063623C" w:rsidP="0063623C">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6398F832" w14:textId="5CA82B8F" w:rsidR="0063623C" w:rsidRDefault="0063623C" w:rsidP="008F76C9">
      <w:pPr>
        <w:pStyle w:val="Subtitle"/>
        <w:rPr>
          <w:rFonts w:ascii="Times New Roman" w:eastAsiaTheme="minorHAnsi" w:hAnsi="Times New Roman" w:cs="Times New Roman"/>
          <w:iCs w:val="0"/>
          <w:color w:val="auto"/>
          <w:kern w:val="2"/>
          <w14:ligatures w14:val="standardContextual"/>
        </w:rPr>
      </w:pPr>
      <w:r w:rsidRPr="0063623C">
        <w:rPr>
          <w:rFonts w:ascii="Times New Roman" w:eastAsiaTheme="minorHAnsi" w:hAnsi="Times New Roman" w:cs="Times New Roman"/>
          <w:iCs w:val="0"/>
          <w:color w:val="auto"/>
          <w:kern w:val="2"/>
          <w14:ligatures w14:val="standardContextual"/>
        </w:rPr>
        <w:t xml:space="preserve">MSc. Mariola </w:t>
      </w:r>
      <w:proofErr w:type="spellStart"/>
      <w:r w:rsidRPr="0063623C">
        <w:rPr>
          <w:rFonts w:ascii="Times New Roman" w:eastAsiaTheme="minorHAnsi" w:hAnsi="Times New Roman" w:cs="Times New Roman"/>
          <w:iCs w:val="0"/>
          <w:color w:val="auto"/>
          <w:kern w:val="2"/>
          <w14:ligatures w14:val="standardContextual"/>
        </w:rPr>
        <w:t>MUÇI</w:t>
      </w:r>
      <w:proofErr w:type="spellEnd"/>
    </w:p>
    <w:p w14:paraId="2223977C" w14:textId="77777777" w:rsidR="0063623C" w:rsidRDefault="0063623C" w:rsidP="008F76C9">
      <w:pPr>
        <w:pStyle w:val="Subtitle"/>
        <w:rPr>
          <w:rFonts w:ascii="Times New Roman" w:eastAsiaTheme="minorHAnsi" w:hAnsi="Times New Roman" w:cs="Times New Roman"/>
          <w:iCs w:val="0"/>
          <w:color w:val="auto"/>
          <w:kern w:val="2"/>
          <w14:ligatures w14:val="standardContextual"/>
        </w:rPr>
      </w:pPr>
    </w:p>
    <w:p w14:paraId="58FF0D50" w14:textId="77777777" w:rsidR="0063623C" w:rsidRDefault="0063623C" w:rsidP="008F76C9">
      <w:pPr>
        <w:pStyle w:val="Subtitle"/>
        <w:rPr>
          <w:rFonts w:ascii="Times New Roman" w:eastAsiaTheme="minorHAnsi" w:hAnsi="Times New Roman" w:cs="Times New Roman"/>
          <w:iCs w:val="0"/>
          <w:color w:val="auto"/>
          <w:kern w:val="2"/>
          <w14:ligatures w14:val="standardContextual"/>
        </w:rPr>
      </w:pPr>
    </w:p>
    <w:p w14:paraId="06AA765D" w14:textId="77777777" w:rsidR="0063623C" w:rsidRDefault="0063623C" w:rsidP="008F76C9">
      <w:pPr>
        <w:pStyle w:val="Subtitle"/>
        <w:rPr>
          <w:rFonts w:ascii="Times New Roman" w:eastAsiaTheme="minorHAnsi" w:hAnsi="Times New Roman" w:cs="Times New Roman"/>
          <w:iCs w:val="0"/>
          <w:color w:val="auto"/>
          <w:kern w:val="2"/>
          <w14:ligatures w14:val="standardContextual"/>
        </w:rPr>
      </w:pPr>
    </w:p>
    <w:p w14:paraId="085AA876" w14:textId="77777777" w:rsidR="0063623C" w:rsidRDefault="0063623C" w:rsidP="008F76C9">
      <w:pPr>
        <w:pStyle w:val="Subtitle"/>
        <w:rPr>
          <w:rFonts w:ascii="Times New Roman" w:eastAsiaTheme="minorHAnsi" w:hAnsi="Times New Roman" w:cs="Times New Roman"/>
          <w:iCs w:val="0"/>
          <w:color w:val="auto"/>
          <w:kern w:val="2"/>
          <w14:ligatures w14:val="standardContextual"/>
        </w:rPr>
      </w:pPr>
    </w:p>
    <w:p w14:paraId="4E4433DD" w14:textId="77777777" w:rsidR="0063623C" w:rsidRDefault="0063623C" w:rsidP="008F76C9">
      <w:pPr>
        <w:pStyle w:val="Subtitle"/>
        <w:rPr>
          <w:rFonts w:ascii="Times New Roman" w:eastAsiaTheme="minorHAnsi" w:hAnsi="Times New Roman" w:cs="Times New Roman"/>
          <w:iCs w:val="0"/>
          <w:color w:val="auto"/>
          <w:kern w:val="2"/>
          <w14:ligatures w14:val="standardContextual"/>
        </w:rPr>
      </w:pPr>
    </w:p>
    <w:p w14:paraId="0A957DB0" w14:textId="0A27FB38" w:rsidR="0063623C" w:rsidRPr="0063623C" w:rsidRDefault="0063623C" w:rsidP="0063623C">
      <w:r>
        <w:rPr>
          <w:noProof/>
        </w:rPr>
        <w:drawing>
          <wp:anchor distT="0" distB="0" distL="114300" distR="114300" simplePos="0" relativeHeight="251671552" behindDoc="0" locked="0" layoutInCell="1" allowOverlap="1" wp14:anchorId="73BA83F0" wp14:editId="6274019B">
            <wp:simplePos x="0" y="0"/>
            <wp:positionH relativeFrom="column">
              <wp:posOffset>-1270</wp:posOffset>
            </wp:positionH>
            <wp:positionV relativeFrom="paragraph">
              <wp:posOffset>3810</wp:posOffset>
            </wp:positionV>
            <wp:extent cx="1562038" cy="1952625"/>
            <wp:effectExtent l="0" t="0" r="635" b="0"/>
            <wp:wrapSquare wrapText="bothSides"/>
            <wp:docPr id="1403152940" name="Picture 16"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52940" name="Picture 16" descr="A person in a su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038" cy="1952625"/>
                    </a:xfrm>
                    <a:prstGeom prst="rect">
                      <a:avLst/>
                    </a:prstGeom>
                    <a:noFill/>
                    <a:ln>
                      <a:noFill/>
                    </a:ln>
                  </pic:spPr>
                </pic:pic>
              </a:graphicData>
            </a:graphic>
          </wp:anchor>
        </w:drawing>
      </w:r>
    </w:p>
    <w:p w14:paraId="1C753F08" w14:textId="77777777" w:rsidR="0063623C" w:rsidRDefault="0063623C" w:rsidP="0063623C">
      <w:pPr>
        <w:spacing w:after="0"/>
        <w:rPr>
          <w:rFonts w:ascii="Times New Roman" w:hAnsi="Times New Roman" w:cs="Times New Roman"/>
          <w:b/>
          <w:bCs/>
          <w:sz w:val="24"/>
          <w:szCs w:val="24"/>
        </w:rPr>
      </w:pPr>
    </w:p>
    <w:p w14:paraId="677EAA8A" w14:textId="77777777" w:rsidR="0063623C" w:rsidRDefault="0063623C" w:rsidP="0063623C">
      <w:pPr>
        <w:spacing w:after="0"/>
        <w:rPr>
          <w:rFonts w:ascii="Times New Roman" w:hAnsi="Times New Roman" w:cs="Times New Roman"/>
          <w:b/>
          <w:bCs/>
          <w:sz w:val="24"/>
          <w:szCs w:val="24"/>
        </w:rPr>
      </w:pPr>
    </w:p>
    <w:p w14:paraId="0F7063D4" w14:textId="77777777" w:rsidR="0063623C" w:rsidRDefault="0063623C" w:rsidP="0063623C">
      <w:pPr>
        <w:spacing w:after="0"/>
        <w:rPr>
          <w:rFonts w:ascii="Times New Roman" w:hAnsi="Times New Roman" w:cs="Times New Roman"/>
          <w:b/>
          <w:bCs/>
          <w:sz w:val="24"/>
          <w:szCs w:val="24"/>
        </w:rPr>
      </w:pPr>
    </w:p>
    <w:p w14:paraId="5101DFD0" w14:textId="77777777" w:rsidR="00F743EE" w:rsidRDefault="00F743EE" w:rsidP="0063623C">
      <w:pPr>
        <w:spacing w:after="0"/>
        <w:rPr>
          <w:rFonts w:ascii="Times New Roman" w:hAnsi="Times New Roman" w:cs="Times New Roman"/>
          <w:b/>
          <w:bCs/>
          <w:sz w:val="24"/>
          <w:szCs w:val="24"/>
        </w:rPr>
      </w:pPr>
    </w:p>
    <w:p w14:paraId="34251B5D" w14:textId="1BA2D63F" w:rsidR="0063623C" w:rsidRDefault="0063623C" w:rsidP="0063623C">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077AC853" w14:textId="70161EA7" w:rsidR="0063623C" w:rsidRDefault="00F743EE" w:rsidP="0063623C">
      <w:r>
        <w:rPr>
          <w:rFonts w:ascii="Times New Roman" w:hAnsi="Times New Roman" w:cs="Times New Roman"/>
          <w:sz w:val="24"/>
          <w:szCs w:val="24"/>
        </w:rPr>
        <w:t xml:space="preserve">MSc. </w:t>
      </w:r>
      <w:r w:rsidRPr="00F743EE">
        <w:rPr>
          <w:rFonts w:ascii="Times New Roman" w:hAnsi="Times New Roman" w:cs="Times New Roman"/>
          <w:sz w:val="24"/>
          <w:szCs w:val="24"/>
        </w:rPr>
        <w:t xml:space="preserve">Saimir </w:t>
      </w:r>
      <w:proofErr w:type="spellStart"/>
      <w:r w:rsidRPr="00F743EE">
        <w:rPr>
          <w:rFonts w:ascii="Times New Roman" w:hAnsi="Times New Roman" w:cs="Times New Roman"/>
          <w:sz w:val="24"/>
          <w:szCs w:val="24"/>
        </w:rPr>
        <w:t>MANSAKU</w:t>
      </w:r>
      <w:proofErr w:type="spellEnd"/>
    </w:p>
    <w:p w14:paraId="6B459422" w14:textId="77777777" w:rsidR="0063623C" w:rsidRDefault="0063623C" w:rsidP="0063623C"/>
    <w:p w14:paraId="431485FD" w14:textId="77777777" w:rsidR="0063623C" w:rsidRDefault="0063623C" w:rsidP="0063623C"/>
    <w:p w14:paraId="6376E09C" w14:textId="4DCD4F37" w:rsidR="00F743EE" w:rsidRPr="0063623C" w:rsidRDefault="00F743EE" w:rsidP="0063623C">
      <w:r>
        <w:rPr>
          <w:noProof/>
        </w:rPr>
        <w:drawing>
          <wp:anchor distT="0" distB="0" distL="114300" distR="114300" simplePos="0" relativeHeight="251672576" behindDoc="0" locked="0" layoutInCell="1" allowOverlap="1" wp14:anchorId="4C04ABAA" wp14:editId="30BC0F57">
            <wp:simplePos x="0" y="0"/>
            <wp:positionH relativeFrom="column">
              <wp:posOffset>-1270</wp:posOffset>
            </wp:positionH>
            <wp:positionV relativeFrom="paragraph">
              <wp:posOffset>-3810</wp:posOffset>
            </wp:positionV>
            <wp:extent cx="1543050" cy="1928890"/>
            <wp:effectExtent l="0" t="0" r="0" b="0"/>
            <wp:wrapSquare wrapText="bothSides"/>
            <wp:docPr id="482015722" name="Picture 17"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15722" name="Picture 17" descr="A person with long brown hai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1928890"/>
                    </a:xfrm>
                    <a:prstGeom prst="rect">
                      <a:avLst/>
                    </a:prstGeom>
                    <a:noFill/>
                    <a:ln>
                      <a:noFill/>
                    </a:ln>
                  </pic:spPr>
                </pic:pic>
              </a:graphicData>
            </a:graphic>
          </wp:anchor>
        </w:drawing>
      </w:r>
    </w:p>
    <w:p w14:paraId="74386A6F" w14:textId="77777777" w:rsidR="00F743EE" w:rsidRDefault="00F743EE" w:rsidP="008F76C9">
      <w:pPr>
        <w:pStyle w:val="Subtitle"/>
        <w:rPr>
          <w:rFonts w:ascii="Times New Roman" w:hAnsi="Times New Roman" w:cs="Times New Roman"/>
        </w:rPr>
      </w:pPr>
    </w:p>
    <w:p w14:paraId="548D02AC" w14:textId="77777777" w:rsidR="00F743EE" w:rsidRDefault="00F743EE" w:rsidP="008F76C9">
      <w:pPr>
        <w:pStyle w:val="Subtitle"/>
        <w:rPr>
          <w:rFonts w:ascii="Times New Roman" w:hAnsi="Times New Roman" w:cs="Times New Roman"/>
        </w:rPr>
      </w:pPr>
    </w:p>
    <w:p w14:paraId="30E0BF01" w14:textId="77777777" w:rsidR="00F743EE" w:rsidRDefault="00F743EE" w:rsidP="008F76C9">
      <w:pPr>
        <w:pStyle w:val="Subtitle"/>
        <w:rPr>
          <w:rFonts w:ascii="Times New Roman" w:hAnsi="Times New Roman" w:cs="Times New Roman"/>
        </w:rPr>
      </w:pPr>
    </w:p>
    <w:p w14:paraId="4EFA9BC8" w14:textId="77777777" w:rsidR="00F743EE" w:rsidRDefault="00F743EE" w:rsidP="00F743EE">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5E600A60" w14:textId="257AB2D4" w:rsidR="00F743EE" w:rsidRDefault="00F743EE" w:rsidP="008F76C9">
      <w:pPr>
        <w:pStyle w:val="Subtitle"/>
        <w:rPr>
          <w:rFonts w:ascii="Times New Roman" w:eastAsiaTheme="minorHAnsi" w:hAnsi="Times New Roman" w:cs="Times New Roman"/>
          <w:iCs w:val="0"/>
          <w:color w:val="auto"/>
          <w:kern w:val="2"/>
          <w14:ligatures w14:val="standardContextual"/>
        </w:rPr>
      </w:pPr>
      <w:r w:rsidRPr="00F743EE">
        <w:rPr>
          <w:rFonts w:ascii="Times New Roman" w:eastAsiaTheme="minorHAnsi" w:hAnsi="Times New Roman" w:cs="Times New Roman"/>
          <w:iCs w:val="0"/>
          <w:color w:val="auto"/>
          <w:kern w:val="2"/>
          <w14:ligatures w14:val="standardContextual"/>
        </w:rPr>
        <w:t xml:space="preserve">MSc. </w:t>
      </w:r>
      <w:proofErr w:type="spellStart"/>
      <w:r w:rsidRPr="00F743EE">
        <w:rPr>
          <w:rFonts w:ascii="Times New Roman" w:eastAsiaTheme="minorHAnsi" w:hAnsi="Times New Roman" w:cs="Times New Roman"/>
          <w:iCs w:val="0"/>
          <w:color w:val="auto"/>
          <w:kern w:val="2"/>
          <w14:ligatures w14:val="standardContextual"/>
        </w:rPr>
        <w:t>Sidorela</w:t>
      </w:r>
      <w:proofErr w:type="spellEnd"/>
      <w:r w:rsidRPr="00F743EE">
        <w:rPr>
          <w:rFonts w:ascii="Times New Roman" w:eastAsiaTheme="minorHAnsi" w:hAnsi="Times New Roman" w:cs="Times New Roman"/>
          <w:iCs w:val="0"/>
          <w:color w:val="auto"/>
          <w:kern w:val="2"/>
          <w14:ligatures w14:val="standardContextual"/>
        </w:rPr>
        <w:t xml:space="preserve"> META</w:t>
      </w:r>
    </w:p>
    <w:p w14:paraId="79E6744C" w14:textId="77777777" w:rsidR="00F743EE" w:rsidRDefault="00F743EE" w:rsidP="008F76C9">
      <w:pPr>
        <w:pStyle w:val="Subtitle"/>
        <w:rPr>
          <w:rFonts w:ascii="Times New Roman" w:eastAsiaTheme="minorHAnsi" w:hAnsi="Times New Roman" w:cs="Times New Roman"/>
          <w:iCs w:val="0"/>
          <w:color w:val="auto"/>
          <w:kern w:val="2"/>
          <w14:ligatures w14:val="standardContextual"/>
        </w:rPr>
      </w:pPr>
    </w:p>
    <w:p w14:paraId="78B37845" w14:textId="77777777" w:rsidR="00F743EE" w:rsidRDefault="00F743EE" w:rsidP="008F76C9">
      <w:pPr>
        <w:pStyle w:val="Subtitle"/>
        <w:rPr>
          <w:rFonts w:ascii="Times New Roman" w:eastAsiaTheme="minorHAnsi" w:hAnsi="Times New Roman" w:cs="Times New Roman"/>
          <w:iCs w:val="0"/>
          <w:color w:val="auto"/>
          <w:kern w:val="2"/>
          <w14:ligatures w14:val="standardContextual"/>
        </w:rPr>
      </w:pPr>
    </w:p>
    <w:p w14:paraId="351FA5D9" w14:textId="77777777" w:rsidR="00F743EE" w:rsidRDefault="00F743EE" w:rsidP="008F76C9">
      <w:pPr>
        <w:pStyle w:val="Subtitle"/>
        <w:rPr>
          <w:rFonts w:ascii="Times New Roman" w:eastAsiaTheme="minorHAnsi" w:hAnsi="Times New Roman" w:cs="Times New Roman"/>
          <w:iCs w:val="0"/>
          <w:color w:val="auto"/>
          <w:kern w:val="2"/>
          <w14:ligatures w14:val="standardContextual"/>
        </w:rPr>
      </w:pPr>
    </w:p>
    <w:p w14:paraId="66D9964B" w14:textId="77777777" w:rsidR="00F743EE" w:rsidRDefault="00F743EE" w:rsidP="00F743EE"/>
    <w:p w14:paraId="0810841D" w14:textId="54430B2B" w:rsidR="00F743EE" w:rsidRPr="00F743EE" w:rsidRDefault="00F743EE" w:rsidP="00F743EE">
      <w:r>
        <w:rPr>
          <w:noProof/>
        </w:rPr>
        <w:lastRenderedPageBreak/>
        <w:drawing>
          <wp:anchor distT="0" distB="0" distL="114300" distR="114300" simplePos="0" relativeHeight="251673600" behindDoc="0" locked="0" layoutInCell="1" allowOverlap="1" wp14:anchorId="39F107D2" wp14:editId="25044AF3">
            <wp:simplePos x="0" y="0"/>
            <wp:positionH relativeFrom="column">
              <wp:posOffset>-1270</wp:posOffset>
            </wp:positionH>
            <wp:positionV relativeFrom="paragraph">
              <wp:posOffset>635</wp:posOffset>
            </wp:positionV>
            <wp:extent cx="1516320" cy="1895475"/>
            <wp:effectExtent l="0" t="0" r="8255" b="0"/>
            <wp:wrapSquare wrapText="bothSides"/>
            <wp:docPr id="1105042719" name="Picture 18" descr="A person with a ponytail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42719" name="Picture 18" descr="A person with a ponytail wearing a white shi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320" cy="1895475"/>
                    </a:xfrm>
                    <a:prstGeom prst="rect">
                      <a:avLst/>
                    </a:prstGeom>
                    <a:noFill/>
                    <a:ln>
                      <a:noFill/>
                    </a:ln>
                  </pic:spPr>
                </pic:pic>
              </a:graphicData>
            </a:graphic>
          </wp:anchor>
        </w:drawing>
      </w:r>
    </w:p>
    <w:p w14:paraId="6214841D" w14:textId="77777777" w:rsidR="00F743EE" w:rsidRDefault="00F743EE" w:rsidP="008F76C9">
      <w:pPr>
        <w:pStyle w:val="Subtitle"/>
        <w:rPr>
          <w:rFonts w:ascii="Times New Roman" w:eastAsiaTheme="minorHAnsi" w:hAnsi="Times New Roman" w:cs="Times New Roman"/>
          <w:iCs w:val="0"/>
          <w:color w:val="auto"/>
          <w:kern w:val="2"/>
          <w14:ligatures w14:val="standardContextual"/>
        </w:rPr>
      </w:pPr>
    </w:p>
    <w:p w14:paraId="526CE8CB" w14:textId="77777777" w:rsidR="00F743EE" w:rsidRDefault="00F743EE" w:rsidP="00F743EE">
      <w:pPr>
        <w:spacing w:after="0"/>
        <w:rPr>
          <w:rFonts w:ascii="Times New Roman" w:hAnsi="Times New Roman" w:cs="Times New Roman"/>
          <w:b/>
          <w:bCs/>
          <w:sz w:val="24"/>
          <w:szCs w:val="24"/>
        </w:rPr>
      </w:pPr>
    </w:p>
    <w:p w14:paraId="1DAF9BFC" w14:textId="77777777" w:rsidR="00F743EE" w:rsidRDefault="00F743EE" w:rsidP="00F743EE">
      <w:pPr>
        <w:spacing w:after="0"/>
        <w:rPr>
          <w:rFonts w:ascii="Times New Roman" w:hAnsi="Times New Roman" w:cs="Times New Roman"/>
          <w:b/>
          <w:bCs/>
          <w:sz w:val="24"/>
          <w:szCs w:val="24"/>
        </w:rPr>
      </w:pPr>
    </w:p>
    <w:p w14:paraId="15706DEE" w14:textId="77777777" w:rsidR="00F743EE" w:rsidRDefault="00F743EE" w:rsidP="00F743EE">
      <w:pPr>
        <w:spacing w:after="0"/>
        <w:rPr>
          <w:rFonts w:ascii="Times New Roman" w:hAnsi="Times New Roman" w:cs="Times New Roman"/>
          <w:b/>
          <w:bCs/>
          <w:sz w:val="24"/>
          <w:szCs w:val="24"/>
        </w:rPr>
      </w:pPr>
    </w:p>
    <w:p w14:paraId="4640BF30" w14:textId="74FFD3E2" w:rsidR="00F743EE" w:rsidRDefault="00F743EE" w:rsidP="00F743EE">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6380F874" w14:textId="5E60EC70" w:rsidR="00F743EE" w:rsidRDefault="00F743EE" w:rsidP="00F743EE">
      <w:pPr>
        <w:pStyle w:val="Subtitle"/>
        <w:rPr>
          <w:rFonts w:ascii="Times New Roman" w:eastAsiaTheme="minorHAnsi" w:hAnsi="Times New Roman" w:cs="Times New Roman"/>
          <w:iCs w:val="0"/>
          <w:color w:val="auto"/>
          <w:kern w:val="2"/>
          <w14:ligatures w14:val="standardContextual"/>
        </w:rPr>
      </w:pPr>
      <w:r w:rsidRPr="00F743EE">
        <w:rPr>
          <w:rFonts w:ascii="Times New Roman" w:eastAsiaTheme="minorHAnsi" w:hAnsi="Times New Roman" w:cs="Times New Roman"/>
          <w:iCs w:val="0"/>
          <w:color w:val="auto"/>
          <w:kern w:val="2"/>
          <w14:ligatures w14:val="standardContextual"/>
        </w:rPr>
        <w:t xml:space="preserve">MSc. Mikaela </w:t>
      </w:r>
      <w:proofErr w:type="spellStart"/>
      <w:r w:rsidRPr="00F743EE">
        <w:rPr>
          <w:rFonts w:ascii="Times New Roman" w:eastAsiaTheme="minorHAnsi" w:hAnsi="Times New Roman" w:cs="Times New Roman"/>
          <w:iCs w:val="0"/>
          <w:color w:val="auto"/>
          <w:kern w:val="2"/>
          <w14:ligatures w14:val="standardContextual"/>
        </w:rPr>
        <w:t>SÜSLÜ</w:t>
      </w:r>
      <w:proofErr w:type="spellEnd"/>
      <w:r w:rsidRPr="00F743EE">
        <w:rPr>
          <w:rFonts w:ascii="Times New Roman" w:eastAsiaTheme="minorHAnsi" w:hAnsi="Times New Roman" w:cs="Times New Roman"/>
          <w:iCs w:val="0"/>
          <w:color w:val="auto"/>
          <w:kern w:val="2"/>
          <w14:ligatures w14:val="standardContextual"/>
        </w:rPr>
        <w:t xml:space="preserve"> (Musta)</w:t>
      </w:r>
    </w:p>
    <w:p w14:paraId="1A682EA3" w14:textId="77777777" w:rsidR="00F743EE" w:rsidRDefault="00F743EE" w:rsidP="00F743EE"/>
    <w:p w14:paraId="723FF4CE" w14:textId="77777777" w:rsidR="00F743EE" w:rsidRDefault="00F743EE" w:rsidP="00F743EE"/>
    <w:p w14:paraId="74928707" w14:textId="77777777" w:rsidR="00F743EE" w:rsidRDefault="00F743EE" w:rsidP="00F743EE"/>
    <w:p w14:paraId="73BCE0F4" w14:textId="6F3FFB6A" w:rsidR="00F743EE" w:rsidRPr="00F743EE" w:rsidRDefault="00F743EE" w:rsidP="00F743EE">
      <w:r>
        <w:rPr>
          <w:noProof/>
        </w:rPr>
        <w:drawing>
          <wp:anchor distT="0" distB="0" distL="114300" distR="114300" simplePos="0" relativeHeight="251674624" behindDoc="0" locked="0" layoutInCell="1" allowOverlap="1" wp14:anchorId="433AD39E" wp14:editId="366A39AD">
            <wp:simplePos x="0" y="0"/>
            <wp:positionH relativeFrom="column">
              <wp:posOffset>-1270</wp:posOffset>
            </wp:positionH>
            <wp:positionV relativeFrom="paragraph">
              <wp:posOffset>-1270</wp:posOffset>
            </wp:positionV>
            <wp:extent cx="1514170" cy="1971675"/>
            <wp:effectExtent l="0" t="0" r="0" b="0"/>
            <wp:wrapSquare wrapText="bothSides"/>
            <wp:docPr id="1496539796" name="Picture 19"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39796" name="Picture 19" descr="A person with long hai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06" t="20371" r="4682" b="11943"/>
                    <a:stretch/>
                  </pic:blipFill>
                  <pic:spPr bwMode="auto">
                    <a:xfrm>
                      <a:off x="0" y="0"/>
                      <a:ext cx="1514170" cy="1971675"/>
                    </a:xfrm>
                    <a:prstGeom prst="rect">
                      <a:avLst/>
                    </a:prstGeom>
                    <a:noFill/>
                    <a:ln>
                      <a:noFill/>
                    </a:ln>
                    <a:extLst>
                      <a:ext uri="{53640926-AAD7-44D8-BBD7-CCE9431645EC}">
                        <a14:shadowObscured xmlns:a14="http://schemas.microsoft.com/office/drawing/2010/main"/>
                      </a:ext>
                    </a:extLst>
                  </pic:spPr>
                </pic:pic>
              </a:graphicData>
            </a:graphic>
          </wp:anchor>
        </w:drawing>
      </w:r>
    </w:p>
    <w:p w14:paraId="44E8DCA5" w14:textId="77777777" w:rsidR="00F743EE" w:rsidRDefault="00F743EE" w:rsidP="00F743EE">
      <w:pPr>
        <w:spacing w:after="0"/>
        <w:rPr>
          <w:rFonts w:ascii="Times New Roman" w:hAnsi="Times New Roman" w:cs="Times New Roman"/>
          <w:b/>
          <w:bCs/>
          <w:sz w:val="24"/>
          <w:szCs w:val="24"/>
        </w:rPr>
      </w:pPr>
    </w:p>
    <w:p w14:paraId="36E3964F" w14:textId="77777777" w:rsidR="00F743EE" w:rsidRDefault="00F743EE" w:rsidP="00F743EE">
      <w:pPr>
        <w:spacing w:after="0"/>
        <w:rPr>
          <w:rFonts w:ascii="Times New Roman" w:hAnsi="Times New Roman" w:cs="Times New Roman"/>
          <w:b/>
          <w:bCs/>
          <w:sz w:val="24"/>
          <w:szCs w:val="24"/>
        </w:rPr>
      </w:pPr>
    </w:p>
    <w:p w14:paraId="6234A681" w14:textId="77777777" w:rsidR="00F743EE" w:rsidRDefault="00F743EE" w:rsidP="00F743EE">
      <w:pPr>
        <w:spacing w:after="0"/>
        <w:rPr>
          <w:rFonts w:ascii="Times New Roman" w:hAnsi="Times New Roman" w:cs="Times New Roman"/>
          <w:b/>
          <w:bCs/>
          <w:sz w:val="24"/>
          <w:szCs w:val="24"/>
        </w:rPr>
      </w:pPr>
    </w:p>
    <w:p w14:paraId="469F7C76" w14:textId="7670D8A8" w:rsidR="00F743EE" w:rsidRDefault="00F743EE" w:rsidP="00F743EE">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30A452EA" w14:textId="250C3FB5" w:rsidR="00F743EE" w:rsidRDefault="00F743EE" w:rsidP="00F743EE">
      <w:r w:rsidRPr="00F743EE">
        <w:rPr>
          <w:rFonts w:ascii="Times New Roman" w:hAnsi="Times New Roman" w:cs="Times New Roman"/>
          <w:sz w:val="24"/>
          <w:szCs w:val="24"/>
        </w:rPr>
        <w:t xml:space="preserve">MSc. Ardita </w:t>
      </w:r>
      <w:proofErr w:type="spellStart"/>
      <w:r w:rsidRPr="00F743EE">
        <w:rPr>
          <w:rFonts w:ascii="Times New Roman" w:hAnsi="Times New Roman" w:cs="Times New Roman"/>
          <w:sz w:val="24"/>
          <w:szCs w:val="24"/>
        </w:rPr>
        <w:t>DORTI</w:t>
      </w:r>
      <w:proofErr w:type="spellEnd"/>
    </w:p>
    <w:p w14:paraId="04F6FBFD" w14:textId="77777777" w:rsidR="00F743EE" w:rsidRDefault="00F743EE" w:rsidP="008F76C9">
      <w:pPr>
        <w:pStyle w:val="Subtitle"/>
        <w:rPr>
          <w:rFonts w:ascii="Times New Roman" w:hAnsi="Times New Roman" w:cs="Times New Roman"/>
        </w:rPr>
      </w:pPr>
    </w:p>
    <w:p w14:paraId="0096D432" w14:textId="77777777" w:rsidR="00F743EE" w:rsidRDefault="00F743EE" w:rsidP="008F76C9">
      <w:pPr>
        <w:pStyle w:val="Subtitle"/>
        <w:rPr>
          <w:rFonts w:ascii="Times New Roman" w:hAnsi="Times New Roman" w:cs="Times New Roman"/>
        </w:rPr>
      </w:pPr>
    </w:p>
    <w:p w14:paraId="6C307794" w14:textId="77777777" w:rsidR="00F743EE" w:rsidRDefault="00F743EE" w:rsidP="008F76C9">
      <w:pPr>
        <w:pStyle w:val="Subtitle"/>
        <w:rPr>
          <w:rFonts w:ascii="Times New Roman" w:hAnsi="Times New Roman" w:cs="Times New Roman"/>
        </w:rPr>
      </w:pPr>
    </w:p>
    <w:p w14:paraId="30BCA8E5" w14:textId="77777777" w:rsidR="00F743EE" w:rsidRDefault="00F743EE" w:rsidP="008F76C9">
      <w:pPr>
        <w:pStyle w:val="Subtitle"/>
        <w:rPr>
          <w:rFonts w:ascii="Times New Roman" w:hAnsi="Times New Roman" w:cs="Times New Roman"/>
        </w:rPr>
      </w:pPr>
    </w:p>
    <w:p w14:paraId="5E19BE54" w14:textId="77777777" w:rsidR="00F743EE" w:rsidRDefault="00F743EE" w:rsidP="008F76C9">
      <w:pPr>
        <w:pStyle w:val="Subtitle"/>
        <w:rPr>
          <w:rFonts w:ascii="Times New Roman" w:hAnsi="Times New Roman" w:cs="Times New Roman"/>
        </w:rPr>
      </w:pPr>
    </w:p>
    <w:p w14:paraId="055F6AE4" w14:textId="77777777" w:rsidR="00F743EE" w:rsidRDefault="00F743EE" w:rsidP="008F76C9">
      <w:pPr>
        <w:pStyle w:val="Subtitle"/>
        <w:rPr>
          <w:rFonts w:ascii="Times New Roman" w:hAnsi="Times New Roman" w:cs="Times New Roman"/>
        </w:rPr>
      </w:pPr>
    </w:p>
    <w:p w14:paraId="30E5EF00" w14:textId="61B2ADC9" w:rsidR="00F743EE" w:rsidRDefault="00F743EE" w:rsidP="008F76C9">
      <w:pPr>
        <w:pStyle w:val="Subtitle"/>
        <w:rPr>
          <w:rFonts w:ascii="Times New Roman" w:hAnsi="Times New Roman" w:cs="Times New Roman"/>
        </w:rPr>
      </w:pPr>
      <w:r>
        <w:rPr>
          <w:noProof/>
        </w:rPr>
        <w:drawing>
          <wp:anchor distT="0" distB="0" distL="114300" distR="114300" simplePos="0" relativeHeight="251676672" behindDoc="0" locked="0" layoutInCell="1" allowOverlap="1" wp14:anchorId="1EC1D8E7" wp14:editId="51C70529">
            <wp:simplePos x="0" y="0"/>
            <wp:positionH relativeFrom="column">
              <wp:posOffset>0</wp:posOffset>
            </wp:positionH>
            <wp:positionV relativeFrom="paragraph">
              <wp:posOffset>180975</wp:posOffset>
            </wp:positionV>
            <wp:extent cx="1584325" cy="1981200"/>
            <wp:effectExtent l="0" t="0" r="0" b="0"/>
            <wp:wrapSquare wrapText="bothSides"/>
            <wp:docPr id="1141316387" name="Picture 20" descr="A person with curly hair wearing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16387" name="Picture 20" descr="A person with curly hair wearing a green shi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325" cy="1981200"/>
                    </a:xfrm>
                    <a:prstGeom prst="rect">
                      <a:avLst/>
                    </a:prstGeom>
                    <a:noFill/>
                    <a:ln>
                      <a:noFill/>
                    </a:ln>
                  </pic:spPr>
                </pic:pic>
              </a:graphicData>
            </a:graphic>
          </wp:anchor>
        </w:drawing>
      </w:r>
    </w:p>
    <w:p w14:paraId="496C1AEE" w14:textId="77777777" w:rsidR="00F743EE" w:rsidRDefault="00F743EE" w:rsidP="008F76C9">
      <w:pPr>
        <w:pStyle w:val="Subtitle"/>
        <w:rPr>
          <w:rFonts w:ascii="Times New Roman" w:hAnsi="Times New Roman" w:cs="Times New Roman"/>
        </w:rPr>
      </w:pPr>
    </w:p>
    <w:p w14:paraId="0B2EDE1A" w14:textId="77777777" w:rsidR="00F743EE" w:rsidRDefault="00F743EE" w:rsidP="008F76C9">
      <w:pPr>
        <w:pStyle w:val="Subtitle"/>
        <w:rPr>
          <w:rFonts w:ascii="Times New Roman" w:hAnsi="Times New Roman" w:cs="Times New Roman"/>
        </w:rPr>
      </w:pPr>
    </w:p>
    <w:p w14:paraId="6CE3B999" w14:textId="77777777" w:rsidR="00F743EE" w:rsidRDefault="00F743EE" w:rsidP="008F76C9">
      <w:pPr>
        <w:pStyle w:val="Subtitle"/>
        <w:rPr>
          <w:rFonts w:ascii="Times New Roman" w:hAnsi="Times New Roman" w:cs="Times New Roman"/>
        </w:rPr>
      </w:pPr>
    </w:p>
    <w:p w14:paraId="712931CD" w14:textId="77777777" w:rsidR="00F743EE" w:rsidRDefault="00F743EE" w:rsidP="008F76C9">
      <w:pPr>
        <w:pStyle w:val="Subtitle"/>
        <w:rPr>
          <w:rFonts w:ascii="Times New Roman" w:hAnsi="Times New Roman" w:cs="Times New Roman"/>
        </w:rPr>
      </w:pPr>
    </w:p>
    <w:p w14:paraId="48479652" w14:textId="77777777" w:rsidR="00F743EE" w:rsidRDefault="00F743EE" w:rsidP="008F76C9">
      <w:pPr>
        <w:pStyle w:val="Subtitle"/>
        <w:rPr>
          <w:rFonts w:ascii="Times New Roman" w:hAnsi="Times New Roman" w:cs="Times New Roman"/>
        </w:rPr>
      </w:pPr>
    </w:p>
    <w:p w14:paraId="086DA522" w14:textId="77777777" w:rsidR="00F743EE" w:rsidRDefault="00F743EE" w:rsidP="00F743EE">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31041F54" w14:textId="1203B579" w:rsidR="00F743EE" w:rsidRDefault="00F743EE" w:rsidP="008F76C9">
      <w:pPr>
        <w:pStyle w:val="Subtitle"/>
        <w:rPr>
          <w:rFonts w:ascii="Times New Roman" w:hAnsi="Times New Roman" w:cs="Times New Roman"/>
        </w:rPr>
      </w:pPr>
      <w:r w:rsidRPr="00F743EE">
        <w:rPr>
          <w:rFonts w:ascii="Times New Roman" w:eastAsiaTheme="minorHAnsi" w:hAnsi="Times New Roman" w:cs="Times New Roman"/>
          <w:iCs w:val="0"/>
          <w:color w:val="auto"/>
          <w:kern w:val="2"/>
          <w14:ligatures w14:val="standardContextual"/>
        </w:rPr>
        <w:t>MSc. Egla MANSI</w:t>
      </w:r>
    </w:p>
    <w:p w14:paraId="5EBEE245" w14:textId="77777777" w:rsidR="00F743EE" w:rsidRDefault="00F743EE" w:rsidP="008F76C9">
      <w:pPr>
        <w:pStyle w:val="Subtitle"/>
        <w:rPr>
          <w:rFonts w:ascii="Times New Roman" w:hAnsi="Times New Roman" w:cs="Times New Roman"/>
        </w:rPr>
      </w:pPr>
    </w:p>
    <w:p w14:paraId="7841D1EC" w14:textId="77777777" w:rsidR="00F743EE" w:rsidRDefault="00F743EE" w:rsidP="00F743EE"/>
    <w:p w14:paraId="17CA9622" w14:textId="77777777" w:rsidR="00F743EE" w:rsidRDefault="00F743EE" w:rsidP="00F743EE"/>
    <w:p w14:paraId="3DDAF874" w14:textId="77777777" w:rsidR="00F743EE" w:rsidRDefault="00F743EE" w:rsidP="00F743EE"/>
    <w:p w14:paraId="35B221D0" w14:textId="71C109DA" w:rsidR="00F743EE" w:rsidRDefault="00F743EE" w:rsidP="00F743EE">
      <w:pPr>
        <w:rPr>
          <w:noProof/>
        </w:rPr>
      </w:pPr>
    </w:p>
    <w:p w14:paraId="49BDF3AB" w14:textId="77777777" w:rsidR="00F743EE" w:rsidRDefault="00F743EE" w:rsidP="00F743EE">
      <w:pPr>
        <w:rPr>
          <w:noProof/>
        </w:rPr>
      </w:pPr>
    </w:p>
    <w:p w14:paraId="3E66AC5E" w14:textId="77777777" w:rsidR="00F743EE" w:rsidRDefault="00F743EE" w:rsidP="00F743EE">
      <w:pPr>
        <w:rPr>
          <w:noProof/>
        </w:rPr>
      </w:pPr>
    </w:p>
    <w:p w14:paraId="5C9DD3D8" w14:textId="77777777" w:rsidR="00F743EE" w:rsidRDefault="00F743EE" w:rsidP="00F743EE">
      <w:pPr>
        <w:rPr>
          <w:noProof/>
        </w:rPr>
      </w:pPr>
    </w:p>
    <w:p w14:paraId="5CA4130E" w14:textId="77777777" w:rsidR="00F743EE" w:rsidRDefault="00F743EE" w:rsidP="00F743EE">
      <w:pPr>
        <w:rPr>
          <w:noProof/>
        </w:rPr>
      </w:pPr>
    </w:p>
    <w:p w14:paraId="37F33644" w14:textId="08759092" w:rsidR="00F743EE" w:rsidRPr="00F743EE" w:rsidRDefault="00F743EE" w:rsidP="00F743EE">
      <w:r>
        <w:rPr>
          <w:noProof/>
        </w:rPr>
        <w:lastRenderedPageBreak/>
        <w:drawing>
          <wp:anchor distT="0" distB="0" distL="114300" distR="114300" simplePos="0" relativeHeight="251677696" behindDoc="0" locked="0" layoutInCell="1" allowOverlap="1" wp14:anchorId="2137D78E" wp14:editId="787F96BF">
            <wp:simplePos x="0" y="0"/>
            <wp:positionH relativeFrom="column">
              <wp:posOffset>-1270</wp:posOffset>
            </wp:positionH>
            <wp:positionV relativeFrom="paragraph">
              <wp:posOffset>635</wp:posOffset>
            </wp:positionV>
            <wp:extent cx="1562100" cy="2082800"/>
            <wp:effectExtent l="0" t="0" r="0" b="0"/>
            <wp:wrapSquare wrapText="bothSides"/>
            <wp:docPr id="1190443026" name="Picture 21" descr="A person with long hair wearing a zebra prin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3026" name="Picture 21" descr="A person with long hair wearing a zebra print shi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anchor>
        </w:drawing>
      </w:r>
    </w:p>
    <w:p w14:paraId="17D2456C" w14:textId="77777777" w:rsidR="00F743EE" w:rsidRDefault="00F743EE" w:rsidP="008F76C9">
      <w:pPr>
        <w:pStyle w:val="Subtitle"/>
        <w:rPr>
          <w:rFonts w:ascii="Times New Roman" w:hAnsi="Times New Roman" w:cs="Times New Roman"/>
        </w:rPr>
      </w:pPr>
    </w:p>
    <w:p w14:paraId="2B35738A" w14:textId="77777777" w:rsidR="00F743EE" w:rsidRDefault="00F743EE" w:rsidP="008F76C9">
      <w:pPr>
        <w:pStyle w:val="Subtitle"/>
        <w:rPr>
          <w:rFonts w:ascii="Times New Roman" w:hAnsi="Times New Roman" w:cs="Times New Roman"/>
        </w:rPr>
      </w:pPr>
    </w:p>
    <w:p w14:paraId="1E3D4FAB" w14:textId="77777777" w:rsidR="00F743EE" w:rsidRDefault="00F743EE" w:rsidP="008F76C9">
      <w:pPr>
        <w:pStyle w:val="Subtitle"/>
        <w:rPr>
          <w:rFonts w:ascii="Times New Roman" w:hAnsi="Times New Roman" w:cs="Times New Roman"/>
        </w:rPr>
      </w:pPr>
    </w:p>
    <w:p w14:paraId="1DF14990" w14:textId="77777777" w:rsidR="00F743EE" w:rsidRDefault="00F743EE" w:rsidP="008F76C9">
      <w:pPr>
        <w:pStyle w:val="Subtitle"/>
        <w:rPr>
          <w:rFonts w:ascii="Times New Roman" w:hAnsi="Times New Roman" w:cs="Times New Roman"/>
        </w:rPr>
      </w:pPr>
    </w:p>
    <w:p w14:paraId="01B1C33B" w14:textId="77777777" w:rsidR="00F743EE" w:rsidRDefault="00F743EE" w:rsidP="00F743EE">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2B745C8E" w14:textId="1A7B6833" w:rsidR="00F743EE" w:rsidRDefault="00F743EE" w:rsidP="008F76C9">
      <w:pPr>
        <w:pStyle w:val="Subtitle"/>
        <w:rPr>
          <w:rFonts w:ascii="Times New Roman" w:hAnsi="Times New Roman" w:cs="Times New Roman"/>
        </w:rPr>
      </w:pPr>
      <w:r w:rsidRPr="00F743EE">
        <w:rPr>
          <w:rFonts w:ascii="Times New Roman" w:eastAsiaTheme="minorHAnsi" w:hAnsi="Times New Roman" w:cs="Times New Roman"/>
          <w:iCs w:val="0"/>
          <w:color w:val="auto"/>
          <w:kern w:val="2"/>
          <w14:ligatures w14:val="standardContextual"/>
        </w:rPr>
        <w:t xml:space="preserve">MSc. </w:t>
      </w:r>
      <w:proofErr w:type="spellStart"/>
      <w:r w:rsidRPr="00F743EE">
        <w:rPr>
          <w:rFonts w:ascii="Times New Roman" w:eastAsiaTheme="minorHAnsi" w:hAnsi="Times New Roman" w:cs="Times New Roman"/>
          <w:iCs w:val="0"/>
          <w:color w:val="auto"/>
          <w:kern w:val="2"/>
          <w14:ligatures w14:val="standardContextual"/>
        </w:rPr>
        <w:t>Enesh</w:t>
      </w:r>
      <w:proofErr w:type="spellEnd"/>
      <w:r w:rsidRPr="00F743EE">
        <w:rPr>
          <w:rFonts w:ascii="Times New Roman" w:eastAsiaTheme="minorHAnsi" w:hAnsi="Times New Roman" w:cs="Times New Roman"/>
          <w:iCs w:val="0"/>
          <w:color w:val="auto"/>
          <w:kern w:val="2"/>
          <w14:ligatures w14:val="standardContextual"/>
        </w:rPr>
        <w:t xml:space="preserve"> </w:t>
      </w:r>
      <w:proofErr w:type="spellStart"/>
      <w:r w:rsidRPr="00F743EE">
        <w:rPr>
          <w:rFonts w:ascii="Times New Roman" w:eastAsiaTheme="minorHAnsi" w:hAnsi="Times New Roman" w:cs="Times New Roman"/>
          <w:iCs w:val="0"/>
          <w:color w:val="auto"/>
          <w:kern w:val="2"/>
          <w14:ligatures w14:val="standardContextual"/>
        </w:rPr>
        <w:t>ORAZOVA</w:t>
      </w:r>
      <w:proofErr w:type="spellEnd"/>
    </w:p>
    <w:p w14:paraId="2DA68ED4" w14:textId="77777777" w:rsidR="00F743EE" w:rsidRDefault="00F743EE" w:rsidP="008F76C9">
      <w:pPr>
        <w:pStyle w:val="Subtitle"/>
        <w:rPr>
          <w:rFonts w:ascii="Times New Roman" w:hAnsi="Times New Roman" w:cs="Times New Roman"/>
        </w:rPr>
      </w:pPr>
    </w:p>
    <w:p w14:paraId="74FF9A1A" w14:textId="77777777" w:rsidR="00F743EE" w:rsidRDefault="00F743EE" w:rsidP="008F76C9">
      <w:pPr>
        <w:pStyle w:val="Subtitle"/>
        <w:rPr>
          <w:rFonts w:ascii="Times New Roman" w:hAnsi="Times New Roman" w:cs="Times New Roman"/>
        </w:rPr>
      </w:pPr>
    </w:p>
    <w:p w14:paraId="67F9A073" w14:textId="77777777" w:rsidR="00F743EE" w:rsidRDefault="00F743EE" w:rsidP="008F76C9">
      <w:pPr>
        <w:pStyle w:val="Subtitle"/>
        <w:rPr>
          <w:rFonts w:ascii="Times New Roman" w:hAnsi="Times New Roman" w:cs="Times New Roman"/>
        </w:rPr>
      </w:pPr>
    </w:p>
    <w:p w14:paraId="3BEF8D52" w14:textId="77777777" w:rsidR="00F743EE" w:rsidRDefault="00F743EE" w:rsidP="008F76C9">
      <w:pPr>
        <w:pStyle w:val="Subtitle"/>
        <w:rPr>
          <w:rFonts w:ascii="Times New Roman" w:hAnsi="Times New Roman" w:cs="Times New Roman"/>
        </w:rPr>
      </w:pPr>
    </w:p>
    <w:p w14:paraId="484904F5" w14:textId="77777777" w:rsidR="00F743EE" w:rsidRDefault="00F743EE" w:rsidP="008F76C9">
      <w:pPr>
        <w:pStyle w:val="Subtitle"/>
        <w:rPr>
          <w:rFonts w:ascii="Times New Roman" w:hAnsi="Times New Roman" w:cs="Times New Roman"/>
        </w:rPr>
      </w:pPr>
    </w:p>
    <w:p w14:paraId="7E1895A7" w14:textId="77777777" w:rsidR="00F743EE" w:rsidRDefault="00F743EE" w:rsidP="008F76C9">
      <w:pPr>
        <w:pStyle w:val="Subtitle"/>
        <w:rPr>
          <w:rFonts w:ascii="Times New Roman" w:hAnsi="Times New Roman" w:cs="Times New Roman"/>
        </w:rPr>
      </w:pPr>
    </w:p>
    <w:p w14:paraId="386ACA9D" w14:textId="77777777" w:rsidR="00F743EE" w:rsidRDefault="00F743EE" w:rsidP="008F76C9">
      <w:pPr>
        <w:pStyle w:val="Subtitle"/>
        <w:rPr>
          <w:noProof/>
        </w:rPr>
      </w:pPr>
    </w:p>
    <w:p w14:paraId="3604A408" w14:textId="6B1598A7" w:rsidR="00F743EE" w:rsidRDefault="00F743EE" w:rsidP="008F76C9">
      <w:pPr>
        <w:pStyle w:val="Subtitle"/>
        <w:rPr>
          <w:noProof/>
        </w:rPr>
      </w:pPr>
      <w:r>
        <w:rPr>
          <w:noProof/>
        </w:rPr>
        <w:drawing>
          <wp:anchor distT="0" distB="0" distL="114300" distR="114300" simplePos="0" relativeHeight="251678720" behindDoc="0" locked="0" layoutInCell="1" allowOverlap="1" wp14:anchorId="368E1F07" wp14:editId="411FB56B">
            <wp:simplePos x="0" y="0"/>
            <wp:positionH relativeFrom="column">
              <wp:posOffset>-1270</wp:posOffset>
            </wp:positionH>
            <wp:positionV relativeFrom="paragraph">
              <wp:posOffset>3175</wp:posOffset>
            </wp:positionV>
            <wp:extent cx="1539178" cy="1924050"/>
            <wp:effectExtent l="0" t="0" r="4445" b="0"/>
            <wp:wrapSquare wrapText="bothSides"/>
            <wp:docPr id="367591866" name="Picture 22" descr="A person with blue eyes and red lip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91866" name="Picture 22" descr="A person with blue eyes and red lipstick&#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178" cy="1924050"/>
                    </a:xfrm>
                    <a:prstGeom prst="rect">
                      <a:avLst/>
                    </a:prstGeom>
                    <a:noFill/>
                    <a:ln>
                      <a:noFill/>
                    </a:ln>
                  </pic:spPr>
                </pic:pic>
              </a:graphicData>
            </a:graphic>
          </wp:anchor>
        </w:drawing>
      </w:r>
    </w:p>
    <w:p w14:paraId="1C6837A4" w14:textId="77777777" w:rsidR="00F743EE" w:rsidRDefault="00F743EE" w:rsidP="00F743EE">
      <w:pPr>
        <w:spacing w:after="0"/>
        <w:rPr>
          <w:rFonts w:ascii="Times New Roman" w:hAnsi="Times New Roman" w:cs="Times New Roman"/>
          <w:b/>
          <w:bCs/>
          <w:sz w:val="24"/>
          <w:szCs w:val="24"/>
        </w:rPr>
      </w:pPr>
    </w:p>
    <w:p w14:paraId="4772462E" w14:textId="77777777" w:rsidR="00F743EE" w:rsidRDefault="00F743EE" w:rsidP="00F743EE">
      <w:pPr>
        <w:spacing w:after="0"/>
        <w:rPr>
          <w:rFonts w:ascii="Times New Roman" w:hAnsi="Times New Roman" w:cs="Times New Roman"/>
          <w:b/>
          <w:bCs/>
          <w:sz w:val="24"/>
          <w:szCs w:val="24"/>
        </w:rPr>
      </w:pPr>
    </w:p>
    <w:p w14:paraId="10E303A5" w14:textId="77777777" w:rsidR="00F743EE" w:rsidRDefault="00F743EE" w:rsidP="00F743EE">
      <w:pPr>
        <w:spacing w:after="0"/>
        <w:rPr>
          <w:rFonts w:ascii="Times New Roman" w:hAnsi="Times New Roman" w:cs="Times New Roman"/>
          <w:b/>
          <w:bCs/>
          <w:sz w:val="24"/>
          <w:szCs w:val="24"/>
        </w:rPr>
      </w:pPr>
    </w:p>
    <w:p w14:paraId="220983FF" w14:textId="77777777" w:rsidR="00F743EE" w:rsidRDefault="00F743EE" w:rsidP="00F743EE">
      <w:pPr>
        <w:spacing w:after="0"/>
        <w:rPr>
          <w:rFonts w:ascii="Times New Roman" w:hAnsi="Times New Roman" w:cs="Times New Roman"/>
          <w:b/>
          <w:bCs/>
          <w:sz w:val="24"/>
          <w:szCs w:val="24"/>
        </w:rPr>
      </w:pPr>
    </w:p>
    <w:p w14:paraId="6C026347" w14:textId="700F9D11" w:rsidR="00F743EE" w:rsidRDefault="00F743EE" w:rsidP="00F743EE">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0B355C46" w14:textId="77777777" w:rsidR="00F743EE" w:rsidRDefault="00F743EE" w:rsidP="00F743EE">
      <w:pPr>
        <w:pStyle w:val="Subtitle"/>
        <w:rPr>
          <w:rFonts w:ascii="Times New Roman" w:hAnsi="Times New Roman" w:cs="Times New Roman"/>
        </w:rPr>
      </w:pPr>
      <w:r w:rsidRPr="00F743EE">
        <w:rPr>
          <w:rFonts w:ascii="Times New Roman" w:eastAsiaTheme="minorHAnsi" w:hAnsi="Times New Roman" w:cs="Times New Roman"/>
          <w:iCs w:val="0"/>
          <w:color w:val="auto"/>
          <w:kern w:val="2"/>
          <w14:ligatures w14:val="standardContextual"/>
        </w:rPr>
        <w:t xml:space="preserve">MSc. </w:t>
      </w:r>
      <w:proofErr w:type="spellStart"/>
      <w:r w:rsidRPr="00F743EE">
        <w:rPr>
          <w:rFonts w:ascii="Times New Roman" w:eastAsiaTheme="minorHAnsi" w:hAnsi="Times New Roman" w:cs="Times New Roman"/>
          <w:iCs w:val="0"/>
          <w:color w:val="auto"/>
          <w:kern w:val="2"/>
          <w14:ligatures w14:val="standardContextual"/>
        </w:rPr>
        <w:t>Enesh</w:t>
      </w:r>
      <w:proofErr w:type="spellEnd"/>
      <w:r w:rsidRPr="00F743EE">
        <w:rPr>
          <w:rFonts w:ascii="Times New Roman" w:eastAsiaTheme="minorHAnsi" w:hAnsi="Times New Roman" w:cs="Times New Roman"/>
          <w:iCs w:val="0"/>
          <w:color w:val="auto"/>
          <w:kern w:val="2"/>
          <w14:ligatures w14:val="standardContextual"/>
        </w:rPr>
        <w:t xml:space="preserve"> </w:t>
      </w:r>
      <w:proofErr w:type="spellStart"/>
      <w:r w:rsidRPr="00F743EE">
        <w:rPr>
          <w:rFonts w:ascii="Times New Roman" w:eastAsiaTheme="minorHAnsi" w:hAnsi="Times New Roman" w:cs="Times New Roman"/>
          <w:iCs w:val="0"/>
          <w:color w:val="auto"/>
          <w:kern w:val="2"/>
          <w14:ligatures w14:val="standardContextual"/>
        </w:rPr>
        <w:t>ORAZOVA</w:t>
      </w:r>
      <w:proofErr w:type="spellEnd"/>
      <w:r w:rsidRPr="005058FE">
        <w:rPr>
          <w:rFonts w:ascii="Times New Roman" w:hAnsi="Times New Roman" w:cs="Times New Roman"/>
        </w:rPr>
        <w:t xml:space="preserve"> </w:t>
      </w:r>
    </w:p>
    <w:p w14:paraId="3B6A6C7C" w14:textId="77777777" w:rsidR="00F743EE" w:rsidRDefault="00F743EE" w:rsidP="00F743EE">
      <w:pPr>
        <w:pStyle w:val="Subtitle"/>
        <w:rPr>
          <w:rFonts w:ascii="Times New Roman" w:hAnsi="Times New Roman" w:cs="Times New Roman"/>
        </w:rPr>
      </w:pPr>
    </w:p>
    <w:p w14:paraId="6D1E8DCA" w14:textId="77777777" w:rsidR="00F743EE" w:rsidRDefault="00F743EE" w:rsidP="00F743EE">
      <w:pPr>
        <w:pStyle w:val="Subtitle"/>
        <w:rPr>
          <w:rFonts w:ascii="Times New Roman" w:hAnsi="Times New Roman" w:cs="Times New Roman"/>
        </w:rPr>
      </w:pPr>
    </w:p>
    <w:p w14:paraId="50B9BA12" w14:textId="77777777" w:rsidR="00F743EE" w:rsidRDefault="00F743EE" w:rsidP="00F743EE">
      <w:pPr>
        <w:pStyle w:val="Subtitle"/>
        <w:rPr>
          <w:rFonts w:ascii="Times New Roman" w:hAnsi="Times New Roman" w:cs="Times New Roman"/>
        </w:rPr>
      </w:pPr>
    </w:p>
    <w:p w14:paraId="0626CFF9" w14:textId="77777777" w:rsidR="00F743EE" w:rsidRDefault="00F743EE" w:rsidP="00F743EE">
      <w:pPr>
        <w:pStyle w:val="Subtitle"/>
        <w:rPr>
          <w:rFonts w:ascii="Times New Roman" w:hAnsi="Times New Roman" w:cs="Times New Roman"/>
        </w:rPr>
      </w:pPr>
    </w:p>
    <w:p w14:paraId="549DB46E" w14:textId="77777777" w:rsidR="00F743EE" w:rsidRDefault="00F743EE" w:rsidP="00F743EE">
      <w:pPr>
        <w:pStyle w:val="Subtitle"/>
        <w:rPr>
          <w:rFonts w:ascii="Times New Roman" w:hAnsi="Times New Roman" w:cs="Times New Roman"/>
        </w:rPr>
      </w:pPr>
    </w:p>
    <w:p w14:paraId="163F1CB8" w14:textId="45A453CD" w:rsidR="0013573D" w:rsidRDefault="0013573D" w:rsidP="00F743EE">
      <w:pPr>
        <w:pStyle w:val="Subtitle"/>
        <w:rPr>
          <w:rFonts w:ascii="Times New Roman" w:hAnsi="Times New Roman" w:cs="Times New Roman"/>
        </w:rPr>
      </w:pPr>
      <w:r>
        <w:rPr>
          <w:noProof/>
        </w:rPr>
        <w:drawing>
          <wp:anchor distT="0" distB="0" distL="114300" distR="114300" simplePos="0" relativeHeight="251679744" behindDoc="0" locked="0" layoutInCell="1" allowOverlap="1" wp14:anchorId="70D144C2" wp14:editId="18EB0780">
            <wp:simplePos x="0" y="0"/>
            <wp:positionH relativeFrom="column">
              <wp:posOffset>-1270</wp:posOffset>
            </wp:positionH>
            <wp:positionV relativeFrom="paragraph">
              <wp:posOffset>1270</wp:posOffset>
            </wp:positionV>
            <wp:extent cx="1538605" cy="1926516"/>
            <wp:effectExtent l="0" t="0" r="4445" b="0"/>
            <wp:wrapSquare wrapText="bothSides"/>
            <wp:docPr id="493366103" name="Picture 2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66103" name="Picture 23" descr="A person in a white shi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8605" cy="1926516"/>
                    </a:xfrm>
                    <a:prstGeom prst="rect">
                      <a:avLst/>
                    </a:prstGeom>
                    <a:noFill/>
                    <a:ln>
                      <a:noFill/>
                    </a:ln>
                  </pic:spPr>
                </pic:pic>
              </a:graphicData>
            </a:graphic>
          </wp:anchor>
        </w:drawing>
      </w:r>
    </w:p>
    <w:p w14:paraId="653C8B82" w14:textId="77777777" w:rsidR="0013573D" w:rsidRDefault="0013573D" w:rsidP="0013573D">
      <w:pPr>
        <w:spacing w:after="0"/>
        <w:rPr>
          <w:rFonts w:ascii="Times New Roman" w:hAnsi="Times New Roman" w:cs="Times New Roman"/>
          <w:b/>
          <w:bCs/>
          <w:sz w:val="24"/>
          <w:szCs w:val="24"/>
        </w:rPr>
      </w:pPr>
    </w:p>
    <w:p w14:paraId="2B1DAD9A" w14:textId="77777777" w:rsidR="0013573D" w:rsidRDefault="0013573D" w:rsidP="0013573D">
      <w:pPr>
        <w:spacing w:after="0"/>
        <w:rPr>
          <w:rFonts w:ascii="Times New Roman" w:hAnsi="Times New Roman" w:cs="Times New Roman"/>
          <w:b/>
          <w:bCs/>
          <w:sz w:val="24"/>
          <w:szCs w:val="24"/>
        </w:rPr>
      </w:pPr>
    </w:p>
    <w:p w14:paraId="201039DA" w14:textId="77777777" w:rsidR="0013573D" w:rsidRDefault="0013573D" w:rsidP="0013573D">
      <w:pPr>
        <w:spacing w:after="0"/>
        <w:rPr>
          <w:rFonts w:ascii="Times New Roman" w:hAnsi="Times New Roman" w:cs="Times New Roman"/>
          <w:b/>
          <w:bCs/>
          <w:sz w:val="24"/>
          <w:szCs w:val="24"/>
        </w:rPr>
      </w:pPr>
    </w:p>
    <w:p w14:paraId="384417E0" w14:textId="77777777" w:rsidR="0013573D" w:rsidRDefault="0013573D" w:rsidP="0013573D">
      <w:pPr>
        <w:spacing w:after="0"/>
        <w:rPr>
          <w:rFonts w:ascii="Times New Roman" w:hAnsi="Times New Roman" w:cs="Times New Roman"/>
          <w:b/>
          <w:bCs/>
          <w:sz w:val="24"/>
          <w:szCs w:val="24"/>
        </w:rPr>
      </w:pPr>
    </w:p>
    <w:p w14:paraId="2904A855" w14:textId="0ADC15FC" w:rsidR="0013573D" w:rsidRDefault="0013573D" w:rsidP="0013573D">
      <w:pPr>
        <w:spacing w:after="0"/>
        <w:rPr>
          <w:rFonts w:ascii="Times New Roman" w:hAnsi="Times New Roman" w:cs="Times New Roman"/>
          <w:b/>
          <w:bCs/>
          <w:sz w:val="24"/>
          <w:szCs w:val="24"/>
        </w:rPr>
      </w:pPr>
      <w:r>
        <w:rPr>
          <w:rFonts w:ascii="Times New Roman" w:hAnsi="Times New Roman" w:cs="Times New Roman"/>
          <w:b/>
          <w:bCs/>
          <w:sz w:val="24"/>
          <w:szCs w:val="24"/>
        </w:rPr>
        <w:t xml:space="preserve">Assistant </w:t>
      </w:r>
      <w:r w:rsidRPr="0011246F">
        <w:rPr>
          <w:rFonts w:ascii="Times New Roman" w:hAnsi="Times New Roman" w:cs="Times New Roman"/>
          <w:b/>
          <w:bCs/>
          <w:sz w:val="24"/>
          <w:szCs w:val="24"/>
        </w:rPr>
        <w:t xml:space="preserve">Lecturer </w:t>
      </w:r>
    </w:p>
    <w:p w14:paraId="53E8BF12" w14:textId="309FC350" w:rsidR="0013573D" w:rsidRDefault="0013573D" w:rsidP="00F743EE">
      <w:pPr>
        <w:pStyle w:val="Subtitle"/>
        <w:rPr>
          <w:rFonts w:ascii="Times New Roman" w:eastAsiaTheme="minorHAnsi" w:hAnsi="Times New Roman" w:cs="Times New Roman"/>
          <w:iCs w:val="0"/>
          <w:color w:val="auto"/>
          <w:kern w:val="2"/>
          <w14:ligatures w14:val="standardContextual"/>
        </w:rPr>
      </w:pPr>
      <w:r w:rsidRPr="0013573D">
        <w:rPr>
          <w:rFonts w:ascii="Times New Roman" w:eastAsiaTheme="minorHAnsi" w:hAnsi="Times New Roman" w:cs="Times New Roman"/>
          <w:iCs w:val="0"/>
          <w:color w:val="auto"/>
          <w:kern w:val="2"/>
          <w14:ligatures w14:val="standardContextual"/>
        </w:rPr>
        <w:t xml:space="preserve">MSc. </w:t>
      </w:r>
      <w:proofErr w:type="spellStart"/>
      <w:r w:rsidRPr="0013573D">
        <w:rPr>
          <w:rFonts w:ascii="Times New Roman" w:eastAsiaTheme="minorHAnsi" w:hAnsi="Times New Roman" w:cs="Times New Roman"/>
          <w:iCs w:val="0"/>
          <w:color w:val="auto"/>
          <w:kern w:val="2"/>
          <w14:ligatures w14:val="standardContextual"/>
        </w:rPr>
        <w:t>Taskyn</w:t>
      </w:r>
      <w:proofErr w:type="spellEnd"/>
      <w:r w:rsidRPr="0013573D">
        <w:rPr>
          <w:rFonts w:ascii="Times New Roman" w:eastAsiaTheme="minorHAnsi" w:hAnsi="Times New Roman" w:cs="Times New Roman"/>
          <w:iCs w:val="0"/>
          <w:color w:val="auto"/>
          <w:kern w:val="2"/>
          <w14:ligatures w14:val="standardContextual"/>
        </w:rPr>
        <w:t xml:space="preserve"> </w:t>
      </w:r>
      <w:proofErr w:type="spellStart"/>
      <w:r w:rsidRPr="0013573D">
        <w:rPr>
          <w:rFonts w:ascii="Times New Roman" w:eastAsiaTheme="minorHAnsi" w:hAnsi="Times New Roman" w:cs="Times New Roman"/>
          <w:iCs w:val="0"/>
          <w:color w:val="auto"/>
          <w:kern w:val="2"/>
          <w14:ligatures w14:val="standardContextual"/>
        </w:rPr>
        <w:t>RAKHYM</w:t>
      </w:r>
      <w:proofErr w:type="spellEnd"/>
    </w:p>
    <w:p w14:paraId="77BCFD39" w14:textId="77777777" w:rsidR="0013573D" w:rsidRDefault="0013573D" w:rsidP="00F743EE">
      <w:pPr>
        <w:pStyle w:val="Subtitle"/>
        <w:rPr>
          <w:rFonts w:ascii="Times New Roman" w:eastAsiaTheme="minorHAnsi" w:hAnsi="Times New Roman" w:cs="Times New Roman"/>
          <w:iCs w:val="0"/>
          <w:color w:val="auto"/>
          <w:kern w:val="2"/>
          <w14:ligatures w14:val="standardContextual"/>
        </w:rPr>
      </w:pPr>
    </w:p>
    <w:p w14:paraId="726B1ACC" w14:textId="77777777" w:rsidR="0013573D" w:rsidRDefault="0013573D" w:rsidP="00F743EE">
      <w:pPr>
        <w:pStyle w:val="Subtitle"/>
        <w:rPr>
          <w:rFonts w:ascii="Times New Roman" w:eastAsiaTheme="minorHAnsi" w:hAnsi="Times New Roman" w:cs="Times New Roman"/>
          <w:iCs w:val="0"/>
          <w:color w:val="auto"/>
          <w:kern w:val="2"/>
          <w14:ligatures w14:val="standardContextual"/>
        </w:rPr>
      </w:pPr>
    </w:p>
    <w:p w14:paraId="40C558AB" w14:textId="77777777" w:rsidR="0013573D" w:rsidRDefault="0013573D" w:rsidP="00F743EE">
      <w:pPr>
        <w:pStyle w:val="Subtitle"/>
        <w:rPr>
          <w:rFonts w:ascii="Times New Roman" w:eastAsiaTheme="minorHAnsi" w:hAnsi="Times New Roman" w:cs="Times New Roman"/>
          <w:iCs w:val="0"/>
          <w:color w:val="auto"/>
          <w:kern w:val="2"/>
          <w14:ligatures w14:val="standardContextual"/>
        </w:rPr>
      </w:pPr>
    </w:p>
    <w:p w14:paraId="624564F6" w14:textId="77777777" w:rsidR="0013573D" w:rsidRDefault="0013573D" w:rsidP="00F743EE">
      <w:pPr>
        <w:pStyle w:val="Subtitle"/>
        <w:rPr>
          <w:rFonts w:ascii="Times New Roman" w:eastAsiaTheme="minorHAnsi" w:hAnsi="Times New Roman" w:cs="Times New Roman"/>
          <w:iCs w:val="0"/>
          <w:color w:val="auto"/>
          <w:kern w:val="2"/>
          <w14:ligatures w14:val="standardContextual"/>
        </w:rPr>
      </w:pPr>
    </w:p>
    <w:p w14:paraId="5EEDE748" w14:textId="77777777" w:rsidR="0013573D" w:rsidRDefault="0013573D" w:rsidP="00F743EE">
      <w:pPr>
        <w:pStyle w:val="Subtitle"/>
        <w:rPr>
          <w:rFonts w:ascii="Times New Roman" w:eastAsiaTheme="minorHAnsi" w:hAnsi="Times New Roman" w:cs="Times New Roman"/>
          <w:iCs w:val="0"/>
          <w:color w:val="auto"/>
          <w:kern w:val="2"/>
          <w14:ligatures w14:val="standardContextual"/>
        </w:rPr>
      </w:pPr>
    </w:p>
    <w:p w14:paraId="7F416567" w14:textId="77777777" w:rsidR="0013573D" w:rsidRDefault="0013573D" w:rsidP="00F743EE">
      <w:pPr>
        <w:pStyle w:val="Subtitle"/>
        <w:rPr>
          <w:rFonts w:ascii="Times New Roman" w:eastAsiaTheme="minorHAnsi" w:hAnsi="Times New Roman" w:cs="Times New Roman"/>
          <w:iCs w:val="0"/>
          <w:color w:val="auto"/>
          <w:kern w:val="2"/>
          <w14:ligatures w14:val="standardContextual"/>
        </w:rPr>
      </w:pPr>
    </w:p>
    <w:p w14:paraId="3F57D47D" w14:textId="77777777" w:rsidR="0013573D" w:rsidRDefault="0013573D" w:rsidP="0013573D"/>
    <w:p w14:paraId="646F0632" w14:textId="77777777" w:rsidR="0013573D" w:rsidRDefault="0013573D" w:rsidP="0013573D"/>
    <w:p w14:paraId="48112CDF" w14:textId="77777777" w:rsidR="0013573D" w:rsidRDefault="0013573D" w:rsidP="0013573D"/>
    <w:p w14:paraId="72F71B3D" w14:textId="77777777" w:rsidR="0013573D" w:rsidRDefault="0013573D" w:rsidP="0013573D"/>
    <w:p w14:paraId="13C744A8" w14:textId="77777777" w:rsidR="0013573D" w:rsidRPr="0013573D" w:rsidRDefault="0013573D" w:rsidP="0013573D"/>
    <w:p w14:paraId="65CCF753" w14:textId="67CEAFF6" w:rsidR="008F76C9" w:rsidRPr="0013573D" w:rsidRDefault="008F76C9" w:rsidP="0013573D">
      <w:pPr>
        <w:rPr>
          <w:rFonts w:ascii="Times New Roman" w:hAnsi="Times New Roman" w:cs="Times New Roman"/>
          <w:b/>
          <w:bCs/>
          <w:sz w:val="24"/>
          <w:szCs w:val="24"/>
        </w:rPr>
      </w:pPr>
      <w:r w:rsidRPr="0013573D">
        <w:rPr>
          <w:rFonts w:ascii="Times New Roman" w:hAnsi="Times New Roman" w:cs="Times New Roman"/>
          <w:b/>
          <w:bCs/>
          <w:sz w:val="24"/>
          <w:szCs w:val="24"/>
        </w:rPr>
        <w:lastRenderedPageBreak/>
        <w:t>Part time Academic Staff</w:t>
      </w:r>
    </w:p>
    <w:p w14:paraId="033928A9" w14:textId="5D957102" w:rsidR="008F76C9" w:rsidRDefault="0013573D" w:rsidP="0013573D">
      <w:pPr>
        <w:pStyle w:val="ListParagraph"/>
        <w:numPr>
          <w:ilvl w:val="0"/>
          <w:numId w:val="11"/>
        </w:numPr>
      </w:pPr>
      <w:r w:rsidRPr="0013573D">
        <w:t>Assoc. Prof. Dr. Alda Kika</w:t>
      </w:r>
    </w:p>
    <w:p w14:paraId="02C876E6" w14:textId="15C3EB43" w:rsidR="0013573D" w:rsidRDefault="0013573D" w:rsidP="0013573D">
      <w:pPr>
        <w:pStyle w:val="ListParagraph"/>
        <w:numPr>
          <w:ilvl w:val="0"/>
          <w:numId w:val="11"/>
        </w:numPr>
      </w:pPr>
      <w:r w:rsidRPr="0013573D">
        <w:t>Assoc. Prof. Dr. Albana Borici</w:t>
      </w:r>
    </w:p>
    <w:p w14:paraId="53ACA85B" w14:textId="6AB02DA1" w:rsidR="0013573D" w:rsidRDefault="0013573D" w:rsidP="0013573D">
      <w:pPr>
        <w:pStyle w:val="ListParagraph"/>
        <w:numPr>
          <w:ilvl w:val="0"/>
          <w:numId w:val="11"/>
        </w:numPr>
      </w:pPr>
      <w:proofErr w:type="spellStart"/>
      <w:r w:rsidRPr="0013573D">
        <w:t>Assoc.Prof.Dr</w:t>
      </w:r>
      <w:proofErr w:type="spellEnd"/>
      <w:r w:rsidRPr="0013573D">
        <w:t xml:space="preserve">. Blerina </w:t>
      </w:r>
      <w:proofErr w:type="spellStart"/>
      <w:r w:rsidRPr="0013573D">
        <w:t>Zanaj</w:t>
      </w:r>
      <w:proofErr w:type="spellEnd"/>
    </w:p>
    <w:p w14:paraId="642DFFD1" w14:textId="087F8F59" w:rsidR="0013573D" w:rsidRDefault="0013573D" w:rsidP="0013573D">
      <w:pPr>
        <w:pStyle w:val="ListParagraph"/>
        <w:numPr>
          <w:ilvl w:val="0"/>
          <w:numId w:val="11"/>
        </w:numPr>
      </w:pPr>
      <w:r w:rsidRPr="0013573D">
        <w:t>Dr. Enkelejda Koka</w:t>
      </w:r>
    </w:p>
    <w:p w14:paraId="5B581B5E" w14:textId="0174C81A" w:rsidR="0013573D" w:rsidRDefault="0013573D" w:rsidP="0013573D">
      <w:pPr>
        <w:pStyle w:val="ListParagraph"/>
        <w:numPr>
          <w:ilvl w:val="0"/>
          <w:numId w:val="11"/>
        </w:numPr>
      </w:pPr>
      <w:r w:rsidRPr="0013573D">
        <w:t xml:space="preserve">Dr. </w:t>
      </w:r>
      <w:proofErr w:type="spellStart"/>
      <w:r w:rsidRPr="0013573D">
        <w:t>Idaver</w:t>
      </w:r>
      <w:proofErr w:type="spellEnd"/>
      <w:r w:rsidRPr="0013573D">
        <w:t xml:space="preserve"> </w:t>
      </w:r>
      <w:proofErr w:type="spellStart"/>
      <w:r w:rsidRPr="0013573D">
        <w:t>Sherifi</w:t>
      </w:r>
      <w:proofErr w:type="spellEnd"/>
    </w:p>
    <w:p w14:paraId="782C716B" w14:textId="1B4CFE40" w:rsidR="0013573D" w:rsidRDefault="0013573D" w:rsidP="0013573D">
      <w:pPr>
        <w:pStyle w:val="ListParagraph"/>
        <w:numPr>
          <w:ilvl w:val="0"/>
          <w:numId w:val="11"/>
        </w:numPr>
      </w:pPr>
      <w:r w:rsidRPr="0013573D">
        <w:t>Dr. Rrezart Bozo</w:t>
      </w:r>
    </w:p>
    <w:p w14:paraId="0BF76D12" w14:textId="35375DE5" w:rsidR="0013573D" w:rsidRDefault="0013573D" w:rsidP="0013573D">
      <w:pPr>
        <w:pStyle w:val="ListParagraph"/>
        <w:numPr>
          <w:ilvl w:val="0"/>
          <w:numId w:val="11"/>
        </w:numPr>
      </w:pPr>
      <w:r w:rsidRPr="0013573D">
        <w:t xml:space="preserve">Dr. </w:t>
      </w:r>
      <w:proofErr w:type="spellStart"/>
      <w:r w:rsidRPr="0013573D">
        <w:t>Olgerta</w:t>
      </w:r>
      <w:proofErr w:type="spellEnd"/>
      <w:r w:rsidRPr="0013573D">
        <w:t xml:space="preserve"> Idrizi</w:t>
      </w:r>
    </w:p>
    <w:p w14:paraId="05F3113F" w14:textId="579B6381" w:rsidR="0013573D" w:rsidRDefault="0013573D" w:rsidP="0013573D">
      <w:pPr>
        <w:pStyle w:val="ListParagraph"/>
        <w:numPr>
          <w:ilvl w:val="0"/>
          <w:numId w:val="11"/>
        </w:numPr>
      </w:pPr>
      <w:r w:rsidRPr="0013573D">
        <w:t>MSc. Amela Buzi</w:t>
      </w:r>
    </w:p>
    <w:p w14:paraId="1E5C12AE" w14:textId="700D8C82" w:rsidR="0013573D" w:rsidRDefault="0013573D" w:rsidP="0013573D">
      <w:pPr>
        <w:pStyle w:val="ListParagraph"/>
        <w:numPr>
          <w:ilvl w:val="0"/>
          <w:numId w:val="11"/>
        </w:numPr>
      </w:pPr>
      <w:r w:rsidRPr="0013573D">
        <w:t xml:space="preserve">MSc. Ada </w:t>
      </w:r>
      <w:proofErr w:type="spellStart"/>
      <w:r w:rsidRPr="0013573D">
        <w:t>Mucina</w:t>
      </w:r>
      <w:proofErr w:type="spellEnd"/>
    </w:p>
    <w:p w14:paraId="35EEB6EF" w14:textId="4DCCB71D" w:rsidR="0013573D" w:rsidRDefault="0013573D" w:rsidP="0013573D">
      <w:pPr>
        <w:pStyle w:val="ListParagraph"/>
        <w:numPr>
          <w:ilvl w:val="0"/>
          <w:numId w:val="11"/>
        </w:numPr>
      </w:pPr>
      <w:r w:rsidRPr="0013573D">
        <w:t xml:space="preserve">MSc. Kristel </w:t>
      </w:r>
      <w:proofErr w:type="spellStart"/>
      <w:r w:rsidRPr="0013573D">
        <w:t>Bozhiqi</w:t>
      </w:r>
      <w:proofErr w:type="spellEnd"/>
    </w:p>
    <w:p w14:paraId="433AA3E7" w14:textId="35DB5EE4" w:rsidR="0013573D" w:rsidRDefault="0013573D" w:rsidP="0013573D">
      <w:pPr>
        <w:pStyle w:val="ListParagraph"/>
        <w:numPr>
          <w:ilvl w:val="0"/>
          <w:numId w:val="11"/>
        </w:numPr>
      </w:pPr>
      <w:r w:rsidRPr="0013573D">
        <w:t>MSc. Sonila Cela</w:t>
      </w:r>
    </w:p>
    <w:p w14:paraId="6329CA62" w14:textId="0121B296" w:rsidR="0013573D" w:rsidRDefault="0013573D" w:rsidP="0013573D">
      <w:pPr>
        <w:pStyle w:val="ListParagraph"/>
        <w:numPr>
          <w:ilvl w:val="0"/>
          <w:numId w:val="11"/>
        </w:numPr>
      </w:pPr>
      <w:r w:rsidRPr="0013573D">
        <w:t xml:space="preserve">MSc. Saimir </w:t>
      </w:r>
      <w:proofErr w:type="spellStart"/>
      <w:r w:rsidRPr="0013573D">
        <w:t>Kokonozi</w:t>
      </w:r>
      <w:proofErr w:type="spellEnd"/>
    </w:p>
    <w:p w14:paraId="40F09D7E" w14:textId="711EA689" w:rsidR="0013573D" w:rsidRDefault="0013573D" w:rsidP="0013573D">
      <w:pPr>
        <w:pStyle w:val="ListParagraph"/>
        <w:numPr>
          <w:ilvl w:val="0"/>
          <w:numId w:val="11"/>
        </w:numPr>
      </w:pPr>
      <w:r w:rsidRPr="0013573D">
        <w:t xml:space="preserve">MSc. </w:t>
      </w:r>
      <w:proofErr w:type="spellStart"/>
      <w:r w:rsidRPr="0013573D">
        <w:t>Ernaso</w:t>
      </w:r>
      <w:proofErr w:type="spellEnd"/>
      <w:r w:rsidRPr="0013573D">
        <w:t xml:space="preserve"> </w:t>
      </w:r>
      <w:proofErr w:type="spellStart"/>
      <w:r w:rsidRPr="0013573D">
        <w:t>Kërbizi</w:t>
      </w:r>
      <w:proofErr w:type="spellEnd"/>
    </w:p>
    <w:p w14:paraId="3900661F" w14:textId="2CFA588F" w:rsidR="0013573D" w:rsidRDefault="0013573D" w:rsidP="0013573D">
      <w:pPr>
        <w:pStyle w:val="ListParagraph"/>
        <w:numPr>
          <w:ilvl w:val="0"/>
          <w:numId w:val="11"/>
        </w:numPr>
      </w:pPr>
      <w:r w:rsidRPr="0013573D">
        <w:t>MSc. Edison Reshketa</w:t>
      </w:r>
    </w:p>
    <w:p w14:paraId="5631D6C4" w14:textId="6D5BE4B1" w:rsidR="0013573D" w:rsidRPr="005058FE" w:rsidRDefault="0013573D" w:rsidP="0013573D">
      <w:pPr>
        <w:pStyle w:val="ListParagraph"/>
        <w:numPr>
          <w:ilvl w:val="0"/>
          <w:numId w:val="11"/>
        </w:numPr>
      </w:pPr>
      <w:r w:rsidRPr="0013573D">
        <w:t>MSc. Henri Haxhiu</w:t>
      </w:r>
    </w:p>
    <w:p w14:paraId="577BF081" w14:textId="77777777" w:rsidR="008F76C9" w:rsidRDefault="008F76C9" w:rsidP="008F76C9"/>
    <w:p w14:paraId="2624C0AF" w14:textId="77777777" w:rsidR="0013573D" w:rsidRPr="005058FE" w:rsidRDefault="0013573D" w:rsidP="008F76C9"/>
    <w:p w14:paraId="48C676E7" w14:textId="4673FE73" w:rsidR="008F76C9" w:rsidRDefault="008F76C9" w:rsidP="0013573D">
      <w:pPr>
        <w:rPr>
          <w:rFonts w:ascii="Times New Roman" w:hAnsi="Times New Roman" w:cs="Times New Roman"/>
          <w:b/>
          <w:bCs/>
          <w:sz w:val="24"/>
          <w:szCs w:val="24"/>
        </w:rPr>
      </w:pPr>
      <w:r w:rsidRPr="0013573D">
        <w:rPr>
          <w:rFonts w:ascii="Times New Roman" w:hAnsi="Times New Roman" w:cs="Times New Roman"/>
          <w:b/>
          <w:bCs/>
          <w:sz w:val="24"/>
          <w:szCs w:val="24"/>
        </w:rPr>
        <w:t>Academic Visitors (20</w:t>
      </w:r>
      <w:r w:rsidR="0013573D" w:rsidRPr="0013573D">
        <w:rPr>
          <w:rFonts w:ascii="Times New Roman" w:hAnsi="Times New Roman" w:cs="Times New Roman"/>
          <w:b/>
          <w:bCs/>
          <w:sz w:val="24"/>
          <w:szCs w:val="24"/>
        </w:rPr>
        <w:t>22</w:t>
      </w:r>
      <w:r w:rsidRPr="0013573D">
        <w:rPr>
          <w:rFonts w:ascii="Times New Roman" w:hAnsi="Times New Roman" w:cs="Times New Roman"/>
          <w:b/>
          <w:bCs/>
          <w:sz w:val="24"/>
          <w:szCs w:val="24"/>
        </w:rPr>
        <w:t>-20</w:t>
      </w:r>
      <w:r w:rsidR="0013573D" w:rsidRPr="0013573D">
        <w:rPr>
          <w:rFonts w:ascii="Times New Roman" w:hAnsi="Times New Roman" w:cs="Times New Roman"/>
          <w:b/>
          <w:bCs/>
          <w:sz w:val="24"/>
          <w:szCs w:val="24"/>
        </w:rPr>
        <w:t>23</w:t>
      </w:r>
      <w:r w:rsidRPr="0013573D">
        <w:rPr>
          <w:rFonts w:ascii="Times New Roman" w:hAnsi="Times New Roman" w:cs="Times New Roman"/>
          <w:b/>
          <w:bCs/>
          <w:sz w:val="24"/>
          <w:szCs w:val="24"/>
        </w:rPr>
        <w:t>)</w:t>
      </w:r>
    </w:p>
    <w:p w14:paraId="57DF9ECB" w14:textId="77777777" w:rsidR="0013573D" w:rsidRDefault="0013573D" w:rsidP="0013573D">
      <w:pPr>
        <w:rPr>
          <w:rFonts w:ascii="Times New Roman" w:hAnsi="Times New Roman" w:cs="Times New Roman"/>
          <w:b/>
          <w:bCs/>
          <w:sz w:val="24"/>
          <w:szCs w:val="24"/>
        </w:rPr>
      </w:pPr>
    </w:p>
    <w:p w14:paraId="5F13027F" w14:textId="77777777" w:rsidR="0013573D" w:rsidRPr="0013573D" w:rsidRDefault="0013573D" w:rsidP="0013573D">
      <w:pPr>
        <w:rPr>
          <w:rFonts w:ascii="Times New Roman" w:hAnsi="Times New Roman" w:cs="Times New Roman"/>
          <w:b/>
          <w:bCs/>
          <w:sz w:val="24"/>
          <w:szCs w:val="24"/>
        </w:rPr>
      </w:pPr>
    </w:p>
    <w:p w14:paraId="00CC674B" w14:textId="364D896D" w:rsidR="008F76C9" w:rsidRPr="0013573D" w:rsidRDefault="0013573D" w:rsidP="0013573D">
      <w:pPr>
        <w:jc w:val="center"/>
        <w:rPr>
          <w:rFonts w:ascii="Times New Roman" w:hAnsi="Times New Roman" w:cs="Times New Roman"/>
          <w:b/>
          <w:bCs/>
          <w:sz w:val="24"/>
          <w:szCs w:val="24"/>
        </w:rPr>
      </w:pPr>
      <w:r w:rsidRPr="0013573D">
        <w:rPr>
          <w:rFonts w:ascii="Times New Roman" w:hAnsi="Times New Roman" w:cs="Times New Roman"/>
          <w:b/>
          <w:bCs/>
          <w:sz w:val="24"/>
          <w:szCs w:val="24"/>
        </w:rPr>
        <w:t>Fall Semester 2022-2023</w:t>
      </w:r>
    </w:p>
    <w:tbl>
      <w:tblPr>
        <w:tblW w:w="9080" w:type="dxa"/>
        <w:tblInd w:w="118" w:type="dxa"/>
        <w:tblLook w:val="04A0" w:firstRow="1" w:lastRow="0" w:firstColumn="1" w:lastColumn="0" w:noHBand="0" w:noVBand="1"/>
      </w:tblPr>
      <w:tblGrid>
        <w:gridCol w:w="1340"/>
        <w:gridCol w:w="2760"/>
        <w:gridCol w:w="4980"/>
      </w:tblGrid>
      <w:tr w:rsidR="0013573D" w:rsidRPr="00D93EBC" w14:paraId="40857B60" w14:textId="77777777" w:rsidTr="003A1E2E">
        <w:trPr>
          <w:trHeight w:val="315"/>
        </w:trPr>
        <w:tc>
          <w:tcPr>
            <w:tcW w:w="1340"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8391B27" w14:textId="77777777" w:rsidR="0013573D" w:rsidRPr="00D93EBC" w:rsidRDefault="0013573D" w:rsidP="003A1E2E">
            <w:pPr>
              <w:spacing w:after="0" w:line="240" w:lineRule="auto"/>
              <w:jc w:val="center"/>
              <w:rPr>
                <w:rFonts w:ascii="Times New Roman" w:eastAsia="Times New Roman" w:hAnsi="Times New Roman"/>
                <w:b/>
                <w:bCs/>
                <w:color w:val="000000"/>
                <w:sz w:val="20"/>
                <w:szCs w:val="20"/>
              </w:rPr>
            </w:pPr>
            <w:r w:rsidRPr="00D93EBC">
              <w:rPr>
                <w:rFonts w:ascii="Times New Roman" w:eastAsia="Times New Roman" w:hAnsi="Times New Roman"/>
                <w:b/>
                <w:bCs/>
                <w:color w:val="000000"/>
                <w:sz w:val="20"/>
                <w:szCs w:val="20"/>
              </w:rPr>
              <w:t>PROGRAM</w:t>
            </w:r>
          </w:p>
        </w:tc>
        <w:tc>
          <w:tcPr>
            <w:tcW w:w="2760" w:type="dxa"/>
            <w:tcBorders>
              <w:top w:val="single" w:sz="8" w:space="0" w:color="000000"/>
              <w:left w:val="nil"/>
              <w:bottom w:val="single" w:sz="8" w:space="0" w:color="000000"/>
              <w:right w:val="single" w:sz="8" w:space="0" w:color="000000"/>
            </w:tcBorders>
            <w:shd w:val="clear" w:color="000000" w:fill="BFBFBF"/>
            <w:vAlign w:val="center"/>
            <w:hideMark/>
          </w:tcPr>
          <w:p w14:paraId="31D374B8" w14:textId="77777777" w:rsidR="0013573D" w:rsidRPr="00D93EBC" w:rsidRDefault="0013573D" w:rsidP="003A1E2E">
            <w:pPr>
              <w:spacing w:after="0" w:line="240" w:lineRule="auto"/>
              <w:jc w:val="center"/>
              <w:rPr>
                <w:rFonts w:ascii="Times New Roman" w:eastAsia="Times New Roman" w:hAnsi="Times New Roman"/>
                <w:b/>
                <w:bCs/>
                <w:color w:val="000000"/>
                <w:sz w:val="20"/>
                <w:szCs w:val="20"/>
              </w:rPr>
            </w:pPr>
            <w:r w:rsidRPr="00D93EBC">
              <w:rPr>
                <w:rFonts w:ascii="Times New Roman" w:eastAsia="Times New Roman" w:hAnsi="Times New Roman"/>
                <w:b/>
                <w:bCs/>
                <w:color w:val="000000"/>
                <w:sz w:val="20"/>
                <w:szCs w:val="20"/>
              </w:rPr>
              <w:t>YEAR</w:t>
            </w:r>
          </w:p>
        </w:tc>
        <w:tc>
          <w:tcPr>
            <w:tcW w:w="4980" w:type="dxa"/>
            <w:tcBorders>
              <w:top w:val="single" w:sz="8" w:space="0" w:color="000000"/>
              <w:left w:val="nil"/>
              <w:bottom w:val="single" w:sz="8" w:space="0" w:color="000000"/>
              <w:right w:val="single" w:sz="8" w:space="0" w:color="000000"/>
            </w:tcBorders>
            <w:shd w:val="clear" w:color="000000" w:fill="BFBFBF"/>
            <w:vAlign w:val="center"/>
            <w:hideMark/>
          </w:tcPr>
          <w:p w14:paraId="1831909C" w14:textId="77777777" w:rsidR="0013573D" w:rsidRPr="00D93EBC" w:rsidRDefault="0013573D" w:rsidP="003A1E2E">
            <w:pPr>
              <w:spacing w:after="0" w:line="240" w:lineRule="auto"/>
              <w:jc w:val="center"/>
              <w:rPr>
                <w:rFonts w:ascii="Times New Roman" w:eastAsia="Times New Roman" w:hAnsi="Times New Roman"/>
                <w:b/>
                <w:bCs/>
                <w:color w:val="000000"/>
                <w:sz w:val="20"/>
                <w:szCs w:val="20"/>
              </w:rPr>
            </w:pPr>
            <w:r w:rsidRPr="00D93EBC">
              <w:rPr>
                <w:rFonts w:ascii="Times New Roman" w:eastAsia="Times New Roman" w:hAnsi="Times New Roman"/>
                <w:b/>
                <w:bCs/>
                <w:color w:val="000000"/>
                <w:sz w:val="20"/>
                <w:szCs w:val="20"/>
              </w:rPr>
              <w:t>ADVISERS</w:t>
            </w:r>
          </w:p>
        </w:tc>
      </w:tr>
      <w:tr w:rsidR="0013573D" w:rsidRPr="00D93EBC" w14:paraId="270B2843"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5BDAEF62"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791E76D0"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A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B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C</w:t>
            </w:r>
          </w:p>
        </w:tc>
        <w:tc>
          <w:tcPr>
            <w:tcW w:w="4980" w:type="dxa"/>
            <w:tcBorders>
              <w:top w:val="nil"/>
              <w:left w:val="nil"/>
              <w:bottom w:val="single" w:sz="8" w:space="0" w:color="000000"/>
              <w:right w:val="single" w:sz="8" w:space="0" w:color="000000"/>
            </w:tcBorders>
            <w:shd w:val="clear" w:color="auto" w:fill="auto"/>
            <w:vAlign w:val="center"/>
            <w:hideMark/>
          </w:tcPr>
          <w:p w14:paraId="20C0FF3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w:t>
            </w:r>
            <w:r w:rsidRPr="004B1137">
              <w:rPr>
                <w:rFonts w:ascii="Times New Roman" w:eastAsia="Times New Roman" w:hAnsi="Times New Roman"/>
                <w:color w:val="000000"/>
                <w:sz w:val="20"/>
                <w:szCs w:val="20"/>
              </w:rPr>
              <w:t>MSc Aida Bitri</w:t>
            </w:r>
          </w:p>
        </w:tc>
      </w:tr>
      <w:tr w:rsidR="0013573D" w:rsidRPr="00D93EBC" w14:paraId="0767A443"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721458EB"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11A4339F"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2nd Year</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A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B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C</w:t>
            </w:r>
          </w:p>
        </w:tc>
        <w:tc>
          <w:tcPr>
            <w:tcW w:w="4980" w:type="dxa"/>
            <w:tcBorders>
              <w:top w:val="nil"/>
              <w:left w:val="nil"/>
              <w:bottom w:val="single" w:sz="8" w:space="0" w:color="000000"/>
              <w:right w:val="single" w:sz="8" w:space="0" w:color="000000"/>
            </w:tcBorders>
            <w:shd w:val="clear" w:color="auto" w:fill="auto"/>
            <w:vAlign w:val="center"/>
            <w:hideMark/>
          </w:tcPr>
          <w:p w14:paraId="635D252A"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4B1137">
              <w:rPr>
                <w:rFonts w:ascii="Times New Roman" w:eastAsia="Times New Roman" w:hAnsi="Times New Roman"/>
                <w:color w:val="000000"/>
                <w:sz w:val="20"/>
                <w:szCs w:val="20"/>
              </w:rPr>
              <w:t>MSc Aida Bitri</w:t>
            </w:r>
            <w:r>
              <w:rPr>
                <w:rFonts w:ascii="Times New Roman" w:eastAsia="Times New Roman" w:hAnsi="Times New Roman"/>
                <w:color w:val="000000"/>
                <w:sz w:val="20"/>
                <w:szCs w:val="20"/>
              </w:rPr>
              <w:t xml:space="preserve"> </w:t>
            </w:r>
            <w:r w:rsidRPr="00D93EBC">
              <w:rPr>
                <w:rFonts w:ascii="Times New Roman" w:eastAsia="Times New Roman" w:hAnsi="Times New Roman"/>
                <w:color w:val="000000"/>
                <w:sz w:val="20"/>
                <w:szCs w:val="20"/>
              </w:rPr>
              <w:t xml:space="preserve">/ </w:t>
            </w:r>
            <w:r w:rsidRPr="004B1137">
              <w:rPr>
                <w:rFonts w:ascii="Times New Roman" w:eastAsia="Times New Roman" w:hAnsi="Times New Roman"/>
                <w:color w:val="000000"/>
                <w:sz w:val="20"/>
                <w:szCs w:val="20"/>
              </w:rPr>
              <w:t>MSc</w:t>
            </w:r>
            <w:r>
              <w:rPr>
                <w:rFonts w:ascii="Times New Roman" w:eastAsia="Times New Roman" w:hAnsi="Times New Roman"/>
                <w:color w:val="000000"/>
                <w:sz w:val="20"/>
                <w:szCs w:val="20"/>
              </w:rPr>
              <w:t>.</w:t>
            </w:r>
            <w:r w:rsidRPr="004B1137">
              <w:rPr>
                <w:rFonts w:ascii="Times New Roman" w:eastAsia="Times New Roman" w:hAnsi="Times New Roman"/>
                <w:color w:val="000000"/>
                <w:sz w:val="20"/>
                <w:szCs w:val="20"/>
              </w:rPr>
              <w:t xml:space="preserve"> Egla Mansi</w:t>
            </w:r>
            <w:r>
              <w:rPr>
                <w:rFonts w:ascii="Times New Roman" w:eastAsia="Times New Roman" w:hAnsi="Times New Roman"/>
                <w:color w:val="000000"/>
                <w:sz w:val="20"/>
                <w:szCs w:val="20"/>
              </w:rPr>
              <w:t xml:space="preserve"> </w:t>
            </w:r>
            <w:r w:rsidRPr="00D93EBC">
              <w:rPr>
                <w:rFonts w:ascii="Times New Roman" w:eastAsia="Times New Roman" w:hAnsi="Times New Roman"/>
                <w:color w:val="000000"/>
                <w:sz w:val="20"/>
                <w:szCs w:val="20"/>
              </w:rPr>
              <w:t>/</w:t>
            </w:r>
            <w:r w:rsidRPr="004B1137">
              <w:rPr>
                <w:rFonts w:ascii="Times New Roman" w:eastAsia="Times New Roman" w:hAnsi="Times New Roman"/>
                <w:color w:val="000000"/>
                <w:sz w:val="20"/>
                <w:szCs w:val="20"/>
              </w:rPr>
              <w:t xml:space="preserve"> MSc</w:t>
            </w:r>
            <w:r>
              <w:rPr>
                <w:rFonts w:ascii="Times New Roman" w:eastAsia="Times New Roman" w:hAnsi="Times New Roman"/>
                <w:color w:val="000000"/>
                <w:sz w:val="20"/>
                <w:szCs w:val="20"/>
              </w:rPr>
              <w:t>.</w:t>
            </w:r>
            <w:r w:rsidRPr="004B1137">
              <w:rPr>
                <w:rFonts w:ascii="Times New Roman" w:eastAsia="Times New Roman" w:hAnsi="Times New Roman"/>
                <w:color w:val="000000"/>
                <w:sz w:val="20"/>
                <w:szCs w:val="20"/>
              </w:rPr>
              <w:t xml:space="preserve"> Egla Mansi</w:t>
            </w:r>
          </w:p>
        </w:tc>
      </w:tr>
      <w:tr w:rsidR="0013573D" w:rsidRPr="00D93EBC" w14:paraId="65A8E8D9"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2E155650"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039D08D8"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A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B </w:t>
            </w:r>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BINF</w:t>
            </w:r>
            <w:proofErr w:type="spellEnd"/>
            <w:r>
              <w:rPr>
                <w:rFonts w:ascii="Times New Roman" w:eastAsia="Times New Roman" w:hAnsi="Times New Roman"/>
                <w:color w:val="000000"/>
                <w:sz w:val="20"/>
                <w:szCs w:val="20"/>
              </w:rPr>
              <w:t xml:space="preserve"> C</w:t>
            </w:r>
            <w:r w:rsidRPr="00D93EBC">
              <w:rPr>
                <w:rFonts w:ascii="Times New Roman" w:eastAsia="Times New Roman" w:hAnsi="Times New Roman"/>
                <w:color w:val="000000"/>
                <w:sz w:val="20"/>
                <w:szCs w:val="20"/>
              </w:rPr>
              <w:t xml:space="preserve">                       </w:t>
            </w:r>
          </w:p>
        </w:tc>
        <w:tc>
          <w:tcPr>
            <w:tcW w:w="4980" w:type="dxa"/>
            <w:tcBorders>
              <w:top w:val="nil"/>
              <w:left w:val="nil"/>
              <w:bottom w:val="single" w:sz="8" w:space="0" w:color="000000"/>
              <w:right w:val="single" w:sz="8" w:space="0" w:color="000000"/>
            </w:tcBorders>
            <w:shd w:val="clear" w:color="auto" w:fill="auto"/>
            <w:vAlign w:val="center"/>
            <w:hideMark/>
          </w:tcPr>
          <w:p w14:paraId="3A68E869"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4B1137">
              <w:rPr>
                <w:rFonts w:ascii="Times New Roman" w:eastAsia="Times New Roman" w:hAnsi="Times New Roman"/>
                <w:color w:val="000000"/>
                <w:sz w:val="20"/>
                <w:szCs w:val="20"/>
              </w:rPr>
              <w:t>MSc</w:t>
            </w:r>
            <w:r>
              <w:rPr>
                <w:rFonts w:ascii="Times New Roman" w:eastAsia="Times New Roman" w:hAnsi="Times New Roman"/>
                <w:color w:val="000000"/>
                <w:sz w:val="20"/>
                <w:szCs w:val="20"/>
              </w:rPr>
              <w:t>.</w:t>
            </w:r>
            <w:r w:rsidRPr="004B1137">
              <w:rPr>
                <w:rFonts w:ascii="Times New Roman" w:eastAsia="Times New Roman" w:hAnsi="Times New Roman"/>
                <w:color w:val="000000"/>
                <w:sz w:val="20"/>
                <w:szCs w:val="20"/>
              </w:rPr>
              <w:t xml:space="preserve"> Mariola </w:t>
            </w:r>
            <w:proofErr w:type="spellStart"/>
            <w:r w:rsidRPr="004B1137">
              <w:rPr>
                <w:rFonts w:ascii="Times New Roman" w:eastAsia="Times New Roman" w:hAnsi="Times New Roman"/>
                <w:color w:val="000000"/>
                <w:sz w:val="20"/>
                <w:szCs w:val="20"/>
              </w:rPr>
              <w:t>Muci</w:t>
            </w:r>
            <w:proofErr w:type="spellEnd"/>
          </w:p>
        </w:tc>
      </w:tr>
      <w:tr w:rsidR="0013573D" w:rsidRPr="00D93EBC" w14:paraId="2F1BE9F0"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1BF9AB78"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BA BUS</w:t>
            </w:r>
          </w:p>
        </w:tc>
        <w:tc>
          <w:tcPr>
            <w:tcW w:w="2760" w:type="dxa"/>
            <w:tcBorders>
              <w:top w:val="nil"/>
              <w:left w:val="nil"/>
              <w:bottom w:val="single" w:sz="8" w:space="0" w:color="000000"/>
              <w:right w:val="single" w:sz="8" w:space="0" w:color="000000"/>
            </w:tcBorders>
            <w:shd w:val="clear" w:color="auto" w:fill="auto"/>
            <w:vAlign w:val="center"/>
            <w:hideMark/>
          </w:tcPr>
          <w:p w14:paraId="5433DDE1"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p>
        </w:tc>
        <w:tc>
          <w:tcPr>
            <w:tcW w:w="4980" w:type="dxa"/>
            <w:tcBorders>
              <w:top w:val="nil"/>
              <w:left w:val="nil"/>
              <w:bottom w:val="single" w:sz="8" w:space="0" w:color="000000"/>
              <w:right w:val="single" w:sz="8" w:space="0" w:color="000000"/>
            </w:tcBorders>
            <w:shd w:val="clear" w:color="auto" w:fill="auto"/>
            <w:vAlign w:val="center"/>
            <w:hideMark/>
          </w:tcPr>
          <w:p w14:paraId="64D3DEEC"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4B1137">
              <w:rPr>
                <w:rFonts w:ascii="Times New Roman" w:eastAsia="Times New Roman" w:hAnsi="Times New Roman"/>
                <w:color w:val="000000"/>
                <w:sz w:val="20"/>
                <w:szCs w:val="20"/>
              </w:rPr>
              <w:t xml:space="preserve">MSc. Saimir </w:t>
            </w:r>
            <w:proofErr w:type="spellStart"/>
            <w:r w:rsidRPr="004B1137">
              <w:rPr>
                <w:rFonts w:ascii="Times New Roman" w:eastAsia="Times New Roman" w:hAnsi="Times New Roman"/>
                <w:color w:val="000000"/>
                <w:sz w:val="20"/>
                <w:szCs w:val="20"/>
              </w:rPr>
              <w:t>Mansaku</w:t>
            </w:r>
            <w:proofErr w:type="spellEnd"/>
          </w:p>
        </w:tc>
      </w:tr>
      <w:tr w:rsidR="0013573D" w:rsidRPr="00D93EBC" w14:paraId="55C52898"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5CEA6CBC"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BA BUS</w:t>
            </w:r>
          </w:p>
        </w:tc>
        <w:tc>
          <w:tcPr>
            <w:tcW w:w="2760" w:type="dxa"/>
            <w:tcBorders>
              <w:top w:val="nil"/>
              <w:left w:val="nil"/>
              <w:bottom w:val="single" w:sz="8" w:space="0" w:color="000000"/>
              <w:right w:val="single" w:sz="8" w:space="0" w:color="000000"/>
            </w:tcBorders>
            <w:shd w:val="clear" w:color="auto" w:fill="auto"/>
            <w:vAlign w:val="center"/>
            <w:hideMark/>
          </w:tcPr>
          <w:p w14:paraId="285A4C41"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2nd Year                           </w:t>
            </w:r>
          </w:p>
        </w:tc>
        <w:tc>
          <w:tcPr>
            <w:tcW w:w="4980" w:type="dxa"/>
            <w:tcBorders>
              <w:top w:val="nil"/>
              <w:left w:val="nil"/>
              <w:bottom w:val="single" w:sz="8" w:space="0" w:color="000000"/>
              <w:right w:val="single" w:sz="8" w:space="0" w:color="000000"/>
            </w:tcBorders>
            <w:shd w:val="clear" w:color="auto" w:fill="auto"/>
            <w:vAlign w:val="center"/>
            <w:hideMark/>
          </w:tcPr>
          <w:p w14:paraId="2B2C18EE"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MSc. Saimir </w:t>
            </w:r>
            <w:proofErr w:type="spellStart"/>
            <w:r>
              <w:rPr>
                <w:rFonts w:ascii="Times New Roman" w:eastAsia="Times New Roman" w:hAnsi="Times New Roman"/>
                <w:color w:val="000000"/>
                <w:sz w:val="20"/>
                <w:szCs w:val="20"/>
              </w:rPr>
              <w:t>Mansaku</w:t>
            </w:r>
            <w:proofErr w:type="spellEnd"/>
          </w:p>
        </w:tc>
      </w:tr>
      <w:tr w:rsidR="0013573D" w:rsidRPr="00D93EBC" w14:paraId="1A804298"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07B329A9"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BA BUS</w:t>
            </w:r>
          </w:p>
        </w:tc>
        <w:tc>
          <w:tcPr>
            <w:tcW w:w="2760" w:type="dxa"/>
            <w:tcBorders>
              <w:top w:val="nil"/>
              <w:left w:val="nil"/>
              <w:bottom w:val="single" w:sz="8" w:space="0" w:color="000000"/>
              <w:right w:val="single" w:sz="8" w:space="0" w:color="000000"/>
            </w:tcBorders>
            <w:shd w:val="clear" w:color="auto" w:fill="auto"/>
            <w:vAlign w:val="center"/>
            <w:hideMark/>
          </w:tcPr>
          <w:p w14:paraId="7F51F515"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p>
        </w:tc>
        <w:tc>
          <w:tcPr>
            <w:tcW w:w="4980" w:type="dxa"/>
            <w:tcBorders>
              <w:top w:val="nil"/>
              <w:left w:val="nil"/>
              <w:bottom w:val="single" w:sz="8" w:space="0" w:color="000000"/>
              <w:right w:val="single" w:sz="8" w:space="0" w:color="000000"/>
            </w:tcBorders>
            <w:shd w:val="clear" w:color="auto" w:fill="auto"/>
            <w:vAlign w:val="center"/>
            <w:hideMark/>
          </w:tcPr>
          <w:p w14:paraId="06342BC8"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MSc. </w:t>
            </w:r>
            <w:proofErr w:type="spellStart"/>
            <w:r w:rsidRPr="00D93EBC">
              <w:rPr>
                <w:rFonts w:ascii="Times New Roman" w:eastAsia="Times New Roman" w:hAnsi="Times New Roman"/>
                <w:color w:val="000000"/>
                <w:sz w:val="20"/>
                <w:szCs w:val="20"/>
              </w:rPr>
              <w:t>Besjon</w:t>
            </w:r>
            <w:proofErr w:type="spellEnd"/>
            <w:r w:rsidRPr="00D93EBC">
              <w:rPr>
                <w:rFonts w:ascii="Times New Roman" w:eastAsia="Times New Roman" w:hAnsi="Times New Roman"/>
                <w:color w:val="000000"/>
                <w:sz w:val="20"/>
                <w:szCs w:val="20"/>
              </w:rPr>
              <w:t xml:space="preserve"> </w:t>
            </w:r>
            <w:proofErr w:type="spellStart"/>
            <w:r w:rsidRPr="00D93EBC">
              <w:rPr>
                <w:rFonts w:ascii="Times New Roman" w:eastAsia="Times New Roman" w:hAnsi="Times New Roman"/>
                <w:color w:val="000000"/>
                <w:sz w:val="20"/>
                <w:szCs w:val="20"/>
              </w:rPr>
              <w:t>Zenelaj</w:t>
            </w:r>
            <w:proofErr w:type="spellEnd"/>
          </w:p>
        </w:tc>
      </w:tr>
      <w:tr w:rsidR="0013573D" w:rsidRPr="00D93EBC" w14:paraId="12EC6B8B"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458777C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IML</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790A7D08"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p>
        </w:tc>
        <w:tc>
          <w:tcPr>
            <w:tcW w:w="4980" w:type="dxa"/>
            <w:tcBorders>
              <w:top w:val="nil"/>
              <w:left w:val="nil"/>
              <w:bottom w:val="single" w:sz="8" w:space="0" w:color="000000"/>
              <w:right w:val="single" w:sz="8" w:space="0" w:color="000000"/>
            </w:tcBorders>
            <w:shd w:val="clear" w:color="auto" w:fill="auto"/>
            <w:vAlign w:val="center"/>
            <w:hideMark/>
          </w:tcPr>
          <w:p w14:paraId="226B8C27"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4B1137">
              <w:rPr>
                <w:rFonts w:ascii="Times New Roman" w:eastAsia="Times New Roman" w:hAnsi="Times New Roman"/>
                <w:color w:val="000000"/>
                <w:sz w:val="20"/>
                <w:szCs w:val="20"/>
              </w:rPr>
              <w:t xml:space="preserve">MSc. </w:t>
            </w:r>
            <w:proofErr w:type="spellStart"/>
            <w:r w:rsidRPr="004B1137">
              <w:rPr>
                <w:rFonts w:ascii="Times New Roman" w:eastAsia="Times New Roman" w:hAnsi="Times New Roman"/>
                <w:color w:val="000000"/>
                <w:sz w:val="20"/>
                <w:szCs w:val="20"/>
              </w:rPr>
              <w:t>Besjon</w:t>
            </w:r>
            <w:proofErr w:type="spellEnd"/>
            <w:r w:rsidRPr="004B1137">
              <w:rPr>
                <w:rFonts w:ascii="Times New Roman" w:eastAsia="Times New Roman" w:hAnsi="Times New Roman"/>
                <w:color w:val="000000"/>
                <w:sz w:val="20"/>
                <w:szCs w:val="20"/>
              </w:rPr>
              <w:t xml:space="preserve"> </w:t>
            </w:r>
            <w:proofErr w:type="spellStart"/>
            <w:r w:rsidRPr="004B1137">
              <w:rPr>
                <w:rFonts w:ascii="Times New Roman" w:eastAsia="Times New Roman" w:hAnsi="Times New Roman"/>
                <w:color w:val="000000"/>
                <w:sz w:val="20"/>
                <w:szCs w:val="20"/>
              </w:rPr>
              <w:t>Zenelaj</w:t>
            </w:r>
            <w:proofErr w:type="spellEnd"/>
          </w:p>
        </w:tc>
      </w:tr>
      <w:tr w:rsidR="0013573D" w:rsidRPr="00D93EBC" w14:paraId="48D40E98"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12E66FE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IML</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2D5F40BE"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2nd Year</w:t>
            </w:r>
          </w:p>
        </w:tc>
        <w:tc>
          <w:tcPr>
            <w:tcW w:w="4980" w:type="dxa"/>
            <w:tcBorders>
              <w:top w:val="nil"/>
              <w:left w:val="nil"/>
              <w:bottom w:val="single" w:sz="8" w:space="0" w:color="000000"/>
              <w:right w:val="single" w:sz="8" w:space="0" w:color="000000"/>
            </w:tcBorders>
            <w:shd w:val="clear" w:color="auto" w:fill="auto"/>
            <w:vAlign w:val="center"/>
            <w:hideMark/>
          </w:tcPr>
          <w:p w14:paraId="3A43745E"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MSc. </w:t>
            </w:r>
            <w:proofErr w:type="spellStart"/>
            <w:r w:rsidRPr="00D93EBC">
              <w:rPr>
                <w:rFonts w:ascii="Times New Roman" w:eastAsia="Times New Roman" w:hAnsi="Times New Roman"/>
                <w:color w:val="000000"/>
                <w:sz w:val="20"/>
                <w:szCs w:val="20"/>
              </w:rPr>
              <w:t>Besjon</w:t>
            </w:r>
            <w:proofErr w:type="spellEnd"/>
            <w:r w:rsidRPr="00D93EBC">
              <w:rPr>
                <w:rFonts w:ascii="Times New Roman" w:eastAsia="Times New Roman" w:hAnsi="Times New Roman"/>
                <w:color w:val="000000"/>
                <w:sz w:val="20"/>
                <w:szCs w:val="20"/>
              </w:rPr>
              <w:t xml:space="preserve"> </w:t>
            </w:r>
            <w:proofErr w:type="spellStart"/>
            <w:r w:rsidRPr="00D93EBC">
              <w:rPr>
                <w:rFonts w:ascii="Times New Roman" w:eastAsia="Times New Roman" w:hAnsi="Times New Roman"/>
                <w:color w:val="000000"/>
                <w:sz w:val="20"/>
                <w:szCs w:val="20"/>
              </w:rPr>
              <w:t>Zenelaj</w:t>
            </w:r>
            <w:proofErr w:type="spellEnd"/>
          </w:p>
        </w:tc>
      </w:tr>
      <w:tr w:rsidR="0013573D" w:rsidRPr="00D93EBC" w14:paraId="4266D8AE"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0A40ABE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IML</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6E0F3F63"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p>
        </w:tc>
        <w:tc>
          <w:tcPr>
            <w:tcW w:w="4980" w:type="dxa"/>
            <w:tcBorders>
              <w:top w:val="nil"/>
              <w:left w:val="nil"/>
              <w:bottom w:val="single" w:sz="8" w:space="0" w:color="000000"/>
              <w:right w:val="single" w:sz="8" w:space="0" w:color="000000"/>
            </w:tcBorders>
            <w:shd w:val="clear" w:color="auto" w:fill="auto"/>
            <w:vAlign w:val="center"/>
            <w:hideMark/>
          </w:tcPr>
          <w:p w14:paraId="59FFB8F1"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MSc. </w:t>
            </w:r>
            <w:proofErr w:type="spellStart"/>
            <w:r w:rsidRPr="00D93EBC">
              <w:rPr>
                <w:rFonts w:ascii="Times New Roman" w:eastAsia="Times New Roman" w:hAnsi="Times New Roman"/>
                <w:color w:val="000000"/>
                <w:sz w:val="20"/>
                <w:szCs w:val="20"/>
              </w:rPr>
              <w:t>Besjon</w:t>
            </w:r>
            <w:proofErr w:type="spellEnd"/>
            <w:r w:rsidRPr="00D93EBC">
              <w:rPr>
                <w:rFonts w:ascii="Times New Roman" w:eastAsia="Times New Roman" w:hAnsi="Times New Roman"/>
                <w:color w:val="000000"/>
                <w:sz w:val="20"/>
                <w:szCs w:val="20"/>
              </w:rPr>
              <w:t xml:space="preserve"> </w:t>
            </w:r>
            <w:proofErr w:type="spellStart"/>
            <w:r w:rsidRPr="00D93EBC">
              <w:rPr>
                <w:rFonts w:ascii="Times New Roman" w:eastAsia="Times New Roman" w:hAnsi="Times New Roman"/>
                <w:color w:val="000000"/>
                <w:sz w:val="20"/>
                <w:szCs w:val="20"/>
              </w:rPr>
              <w:t>Zenelaj</w:t>
            </w:r>
            <w:proofErr w:type="spellEnd"/>
          </w:p>
        </w:tc>
      </w:tr>
      <w:tr w:rsidR="0013573D" w:rsidRPr="00D93EBC" w14:paraId="68200D0A"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7E9370F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PM BUS</w:t>
            </w:r>
          </w:p>
        </w:tc>
        <w:tc>
          <w:tcPr>
            <w:tcW w:w="2760" w:type="dxa"/>
            <w:tcBorders>
              <w:top w:val="nil"/>
              <w:left w:val="nil"/>
              <w:bottom w:val="single" w:sz="8" w:space="0" w:color="000000"/>
              <w:right w:val="single" w:sz="8" w:space="0" w:color="000000"/>
            </w:tcBorders>
            <w:shd w:val="clear" w:color="auto" w:fill="auto"/>
            <w:vAlign w:val="center"/>
            <w:hideMark/>
          </w:tcPr>
          <w:p w14:paraId="796180D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All Students  </w:t>
            </w:r>
          </w:p>
        </w:tc>
        <w:tc>
          <w:tcPr>
            <w:tcW w:w="4980" w:type="dxa"/>
            <w:tcBorders>
              <w:top w:val="nil"/>
              <w:left w:val="nil"/>
              <w:bottom w:val="single" w:sz="8" w:space="0" w:color="000000"/>
              <w:right w:val="single" w:sz="8" w:space="0" w:color="000000"/>
            </w:tcBorders>
            <w:shd w:val="clear" w:color="auto" w:fill="auto"/>
            <w:vAlign w:val="center"/>
            <w:hideMark/>
          </w:tcPr>
          <w:p w14:paraId="2C9841C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Dr. Esmir Demaj</w:t>
            </w:r>
          </w:p>
        </w:tc>
      </w:tr>
      <w:tr w:rsidR="0013573D" w:rsidRPr="00D93EBC" w14:paraId="4179FB85"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30A116BE"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proofErr w:type="spellStart"/>
            <w:r w:rsidRPr="00D93EBC">
              <w:rPr>
                <w:rFonts w:ascii="Times New Roman" w:eastAsia="Times New Roman" w:hAnsi="Times New Roman"/>
                <w:color w:val="000000"/>
                <w:sz w:val="20"/>
                <w:szCs w:val="20"/>
              </w:rPr>
              <w:t>M.Sc</w:t>
            </w:r>
            <w:proofErr w:type="spellEnd"/>
            <w:r w:rsidRPr="00D93EBC">
              <w:rPr>
                <w:rFonts w:ascii="Times New Roman" w:eastAsia="Times New Roman" w:hAnsi="Times New Roman"/>
                <w:color w:val="000000"/>
                <w:sz w:val="20"/>
                <w:szCs w:val="20"/>
              </w:rPr>
              <w:t xml:space="preserve"> BUS </w:t>
            </w:r>
          </w:p>
        </w:tc>
        <w:tc>
          <w:tcPr>
            <w:tcW w:w="2760" w:type="dxa"/>
            <w:tcBorders>
              <w:top w:val="nil"/>
              <w:left w:val="nil"/>
              <w:bottom w:val="single" w:sz="8" w:space="0" w:color="000000"/>
              <w:right w:val="single" w:sz="8" w:space="0" w:color="000000"/>
            </w:tcBorders>
            <w:shd w:val="clear" w:color="auto" w:fill="auto"/>
            <w:vAlign w:val="center"/>
            <w:hideMark/>
          </w:tcPr>
          <w:p w14:paraId="2EF25642"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1st Year</w:t>
            </w:r>
          </w:p>
        </w:tc>
        <w:tc>
          <w:tcPr>
            <w:tcW w:w="4980" w:type="dxa"/>
            <w:tcBorders>
              <w:top w:val="nil"/>
              <w:left w:val="nil"/>
              <w:bottom w:val="single" w:sz="8" w:space="0" w:color="000000"/>
              <w:right w:val="single" w:sz="8" w:space="0" w:color="000000"/>
            </w:tcBorders>
            <w:shd w:val="clear" w:color="auto" w:fill="auto"/>
            <w:vAlign w:val="center"/>
            <w:hideMark/>
          </w:tcPr>
          <w:p w14:paraId="21E3F6A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w:t>
            </w:r>
            <w:r>
              <w:rPr>
                <w:rFonts w:ascii="Times New Roman" w:eastAsia="Times New Roman" w:hAnsi="Times New Roman"/>
                <w:color w:val="000000"/>
                <w:sz w:val="20"/>
                <w:szCs w:val="20"/>
              </w:rPr>
              <w:t>Dr. Esmir Demaj</w:t>
            </w:r>
          </w:p>
        </w:tc>
      </w:tr>
      <w:tr w:rsidR="0013573D" w:rsidRPr="00D93EBC" w14:paraId="5FDA68D1"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7FB30683"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proofErr w:type="spellStart"/>
            <w:r w:rsidRPr="00D93EBC">
              <w:rPr>
                <w:rFonts w:ascii="Times New Roman" w:eastAsia="Times New Roman" w:hAnsi="Times New Roman"/>
                <w:color w:val="000000"/>
                <w:sz w:val="20"/>
                <w:szCs w:val="20"/>
              </w:rPr>
              <w:t>M.Sc</w:t>
            </w:r>
            <w:proofErr w:type="spellEnd"/>
            <w:r w:rsidRPr="00D93EBC">
              <w:rPr>
                <w:rFonts w:ascii="Times New Roman" w:eastAsia="Times New Roman" w:hAnsi="Times New Roman"/>
                <w:color w:val="000000"/>
                <w:sz w:val="20"/>
                <w:szCs w:val="20"/>
              </w:rPr>
              <w:t xml:space="preserve"> BUS </w:t>
            </w:r>
          </w:p>
        </w:tc>
        <w:tc>
          <w:tcPr>
            <w:tcW w:w="2760" w:type="dxa"/>
            <w:tcBorders>
              <w:top w:val="nil"/>
              <w:left w:val="nil"/>
              <w:bottom w:val="single" w:sz="8" w:space="0" w:color="000000"/>
              <w:right w:val="single" w:sz="8" w:space="0" w:color="000000"/>
            </w:tcBorders>
            <w:shd w:val="clear" w:color="auto" w:fill="auto"/>
            <w:vAlign w:val="center"/>
            <w:hideMark/>
          </w:tcPr>
          <w:p w14:paraId="120DD0B2"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2nd Year</w:t>
            </w:r>
          </w:p>
        </w:tc>
        <w:tc>
          <w:tcPr>
            <w:tcW w:w="4980" w:type="dxa"/>
            <w:tcBorders>
              <w:top w:val="nil"/>
              <w:left w:val="nil"/>
              <w:bottom w:val="single" w:sz="8" w:space="0" w:color="000000"/>
              <w:right w:val="single" w:sz="8" w:space="0" w:color="000000"/>
            </w:tcBorders>
            <w:shd w:val="clear" w:color="auto" w:fill="auto"/>
            <w:vAlign w:val="center"/>
            <w:hideMark/>
          </w:tcPr>
          <w:p w14:paraId="370BEEF1"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Dr. Esmir Demaj</w:t>
            </w:r>
          </w:p>
        </w:tc>
      </w:tr>
      <w:tr w:rsidR="0013573D" w:rsidRPr="00D93EBC" w14:paraId="6DD787D4" w14:textId="77777777" w:rsidTr="003A1E2E">
        <w:trPr>
          <w:trHeight w:val="330"/>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58F40EE3"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PhD BUS</w:t>
            </w:r>
          </w:p>
        </w:tc>
        <w:tc>
          <w:tcPr>
            <w:tcW w:w="2760" w:type="dxa"/>
            <w:tcBorders>
              <w:top w:val="nil"/>
              <w:left w:val="nil"/>
              <w:bottom w:val="single" w:sz="8" w:space="0" w:color="000000"/>
              <w:right w:val="single" w:sz="8" w:space="0" w:color="000000"/>
            </w:tcBorders>
            <w:shd w:val="clear" w:color="auto" w:fill="auto"/>
            <w:vAlign w:val="center"/>
            <w:hideMark/>
          </w:tcPr>
          <w:p w14:paraId="25EC0910"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1</w:t>
            </w:r>
            <w:r w:rsidRPr="00D93EBC">
              <w:rPr>
                <w:rFonts w:ascii="Times New Roman" w:eastAsia="Times New Roman" w:hAnsi="Times New Roman"/>
                <w:color w:val="000000"/>
                <w:sz w:val="20"/>
                <w:szCs w:val="20"/>
                <w:vertAlign w:val="superscript"/>
              </w:rPr>
              <w:t>st</w:t>
            </w:r>
            <w:r w:rsidRPr="00D93EBC">
              <w:rPr>
                <w:rFonts w:ascii="Times New Roman" w:eastAsia="Times New Roman" w:hAnsi="Times New Roman"/>
                <w:color w:val="000000"/>
                <w:sz w:val="20"/>
                <w:szCs w:val="20"/>
              </w:rPr>
              <w:t>, 2</w:t>
            </w:r>
            <w:r w:rsidRPr="00D93EBC">
              <w:rPr>
                <w:rFonts w:ascii="Times New Roman" w:eastAsia="Times New Roman" w:hAnsi="Times New Roman"/>
                <w:color w:val="000000"/>
                <w:sz w:val="20"/>
                <w:szCs w:val="20"/>
                <w:vertAlign w:val="superscript"/>
              </w:rPr>
              <w:t>nd</w:t>
            </w:r>
            <w:r w:rsidRPr="00D93EBC">
              <w:rPr>
                <w:rFonts w:ascii="Times New Roman" w:eastAsia="Times New Roman" w:hAnsi="Times New Roman"/>
                <w:color w:val="000000"/>
                <w:sz w:val="20"/>
                <w:szCs w:val="20"/>
              </w:rPr>
              <w:t>, 3</w:t>
            </w:r>
            <w:r w:rsidRPr="00D93EBC">
              <w:rPr>
                <w:rFonts w:ascii="Times New Roman" w:eastAsia="Times New Roman" w:hAnsi="Times New Roman"/>
                <w:color w:val="000000"/>
                <w:sz w:val="20"/>
                <w:szCs w:val="20"/>
                <w:vertAlign w:val="superscript"/>
              </w:rPr>
              <w:t>rd</w:t>
            </w:r>
            <w:r w:rsidRPr="00D93EBC">
              <w:rPr>
                <w:rFonts w:ascii="Times New Roman" w:eastAsia="Times New Roman" w:hAnsi="Times New Roman"/>
                <w:color w:val="000000"/>
                <w:sz w:val="20"/>
                <w:szCs w:val="20"/>
              </w:rPr>
              <w:t xml:space="preserve"> Year                                         </w:t>
            </w:r>
          </w:p>
        </w:tc>
        <w:tc>
          <w:tcPr>
            <w:tcW w:w="4980" w:type="dxa"/>
            <w:tcBorders>
              <w:top w:val="nil"/>
              <w:left w:val="nil"/>
              <w:bottom w:val="single" w:sz="8" w:space="0" w:color="000000"/>
              <w:right w:val="single" w:sz="8" w:space="0" w:color="000000"/>
            </w:tcBorders>
            <w:shd w:val="clear" w:color="auto" w:fill="auto"/>
            <w:vAlign w:val="center"/>
            <w:hideMark/>
          </w:tcPr>
          <w:p w14:paraId="6B24622F"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Dr. Esmir Demaj</w:t>
            </w:r>
          </w:p>
        </w:tc>
      </w:tr>
    </w:tbl>
    <w:p w14:paraId="3CA366E3" w14:textId="77777777" w:rsidR="008F76C9" w:rsidRPr="005058FE" w:rsidRDefault="008F76C9" w:rsidP="008F76C9"/>
    <w:p w14:paraId="3D92F4F3" w14:textId="77777777" w:rsidR="0013573D" w:rsidRDefault="0013573D" w:rsidP="0013573D">
      <w:pPr>
        <w:jc w:val="center"/>
        <w:rPr>
          <w:rFonts w:ascii="Times New Roman" w:hAnsi="Times New Roman" w:cs="Times New Roman"/>
          <w:b/>
          <w:bCs/>
          <w:sz w:val="24"/>
          <w:szCs w:val="24"/>
        </w:rPr>
      </w:pPr>
    </w:p>
    <w:p w14:paraId="2F01D3A8" w14:textId="77777777" w:rsidR="0013573D" w:rsidRDefault="0013573D" w:rsidP="0013573D">
      <w:pPr>
        <w:jc w:val="center"/>
        <w:rPr>
          <w:rFonts w:ascii="Times New Roman" w:hAnsi="Times New Roman" w:cs="Times New Roman"/>
          <w:b/>
          <w:bCs/>
          <w:sz w:val="24"/>
          <w:szCs w:val="24"/>
        </w:rPr>
      </w:pPr>
    </w:p>
    <w:p w14:paraId="63AEE69C" w14:textId="49CBEAF7" w:rsidR="008F76C9" w:rsidRDefault="0013573D" w:rsidP="0013573D">
      <w:pPr>
        <w:jc w:val="center"/>
        <w:rPr>
          <w:rFonts w:ascii="Times New Roman" w:hAnsi="Times New Roman" w:cs="Times New Roman"/>
          <w:b/>
          <w:bCs/>
          <w:sz w:val="24"/>
          <w:szCs w:val="24"/>
        </w:rPr>
      </w:pPr>
      <w:r w:rsidRPr="0013573D">
        <w:rPr>
          <w:rFonts w:ascii="Times New Roman" w:hAnsi="Times New Roman" w:cs="Times New Roman"/>
          <w:b/>
          <w:bCs/>
          <w:sz w:val="24"/>
          <w:szCs w:val="24"/>
        </w:rPr>
        <w:lastRenderedPageBreak/>
        <w:t>Spring Semester 2022-2023</w:t>
      </w:r>
    </w:p>
    <w:p w14:paraId="2249041D" w14:textId="77777777" w:rsidR="0013573D" w:rsidRDefault="0013573D" w:rsidP="0013573D">
      <w:pPr>
        <w:jc w:val="center"/>
        <w:rPr>
          <w:rFonts w:ascii="Times New Roman" w:hAnsi="Times New Roman" w:cs="Times New Roman"/>
          <w:b/>
          <w:bCs/>
          <w:sz w:val="24"/>
          <w:szCs w:val="24"/>
        </w:rPr>
      </w:pPr>
    </w:p>
    <w:tbl>
      <w:tblPr>
        <w:tblW w:w="9080" w:type="dxa"/>
        <w:tblInd w:w="118" w:type="dxa"/>
        <w:tblLook w:val="04A0" w:firstRow="1" w:lastRow="0" w:firstColumn="1" w:lastColumn="0" w:noHBand="0" w:noVBand="1"/>
      </w:tblPr>
      <w:tblGrid>
        <w:gridCol w:w="1340"/>
        <w:gridCol w:w="2760"/>
        <w:gridCol w:w="4980"/>
      </w:tblGrid>
      <w:tr w:rsidR="0013573D" w:rsidRPr="00D93EBC" w14:paraId="0F2F8EF8" w14:textId="77777777" w:rsidTr="003A1E2E">
        <w:trPr>
          <w:trHeight w:val="315"/>
        </w:trPr>
        <w:tc>
          <w:tcPr>
            <w:tcW w:w="1340"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7421AA45" w14:textId="77777777" w:rsidR="0013573D" w:rsidRPr="00D93EBC" w:rsidRDefault="0013573D" w:rsidP="003A1E2E">
            <w:pPr>
              <w:spacing w:after="0" w:line="240" w:lineRule="auto"/>
              <w:jc w:val="center"/>
              <w:rPr>
                <w:rFonts w:ascii="Times New Roman" w:eastAsia="Times New Roman" w:hAnsi="Times New Roman"/>
                <w:b/>
                <w:bCs/>
                <w:color w:val="000000"/>
                <w:sz w:val="20"/>
                <w:szCs w:val="20"/>
              </w:rPr>
            </w:pPr>
            <w:r w:rsidRPr="00D93EBC">
              <w:rPr>
                <w:rFonts w:ascii="Times New Roman" w:eastAsia="Times New Roman" w:hAnsi="Times New Roman"/>
                <w:b/>
                <w:bCs/>
                <w:color w:val="000000"/>
                <w:sz w:val="20"/>
                <w:szCs w:val="20"/>
              </w:rPr>
              <w:t>PROGRAM</w:t>
            </w:r>
          </w:p>
        </w:tc>
        <w:tc>
          <w:tcPr>
            <w:tcW w:w="2760" w:type="dxa"/>
            <w:tcBorders>
              <w:top w:val="single" w:sz="8" w:space="0" w:color="000000"/>
              <w:left w:val="nil"/>
              <w:bottom w:val="single" w:sz="8" w:space="0" w:color="000000"/>
              <w:right w:val="single" w:sz="8" w:space="0" w:color="000000"/>
            </w:tcBorders>
            <w:shd w:val="clear" w:color="000000" w:fill="BFBFBF"/>
            <w:vAlign w:val="center"/>
            <w:hideMark/>
          </w:tcPr>
          <w:p w14:paraId="4A8E1BE4" w14:textId="77777777" w:rsidR="0013573D" w:rsidRPr="00D93EBC" w:rsidRDefault="0013573D" w:rsidP="003A1E2E">
            <w:pPr>
              <w:spacing w:after="0" w:line="240" w:lineRule="auto"/>
              <w:jc w:val="center"/>
              <w:rPr>
                <w:rFonts w:ascii="Times New Roman" w:eastAsia="Times New Roman" w:hAnsi="Times New Roman"/>
                <w:b/>
                <w:bCs/>
                <w:color w:val="000000"/>
                <w:sz w:val="20"/>
                <w:szCs w:val="20"/>
              </w:rPr>
            </w:pPr>
            <w:r w:rsidRPr="00D93EBC">
              <w:rPr>
                <w:rFonts w:ascii="Times New Roman" w:eastAsia="Times New Roman" w:hAnsi="Times New Roman"/>
                <w:b/>
                <w:bCs/>
                <w:color w:val="000000"/>
                <w:sz w:val="20"/>
                <w:szCs w:val="20"/>
              </w:rPr>
              <w:t>YEAR</w:t>
            </w:r>
          </w:p>
        </w:tc>
        <w:tc>
          <w:tcPr>
            <w:tcW w:w="4980" w:type="dxa"/>
            <w:tcBorders>
              <w:top w:val="single" w:sz="8" w:space="0" w:color="000000"/>
              <w:left w:val="nil"/>
              <w:bottom w:val="single" w:sz="8" w:space="0" w:color="000000"/>
              <w:right w:val="single" w:sz="8" w:space="0" w:color="000000"/>
            </w:tcBorders>
            <w:shd w:val="clear" w:color="000000" w:fill="BFBFBF"/>
            <w:vAlign w:val="center"/>
            <w:hideMark/>
          </w:tcPr>
          <w:p w14:paraId="48D0D95D" w14:textId="77777777" w:rsidR="0013573D" w:rsidRPr="00D93EBC" w:rsidRDefault="0013573D" w:rsidP="003A1E2E">
            <w:pPr>
              <w:spacing w:after="0" w:line="240" w:lineRule="auto"/>
              <w:jc w:val="center"/>
              <w:rPr>
                <w:rFonts w:ascii="Times New Roman" w:eastAsia="Times New Roman" w:hAnsi="Times New Roman"/>
                <w:b/>
                <w:bCs/>
                <w:color w:val="000000"/>
                <w:sz w:val="20"/>
                <w:szCs w:val="20"/>
              </w:rPr>
            </w:pPr>
            <w:r w:rsidRPr="00D93EBC">
              <w:rPr>
                <w:rFonts w:ascii="Times New Roman" w:eastAsia="Times New Roman" w:hAnsi="Times New Roman"/>
                <w:b/>
                <w:bCs/>
                <w:color w:val="000000"/>
                <w:sz w:val="20"/>
                <w:szCs w:val="20"/>
              </w:rPr>
              <w:t>ADVISERS</w:t>
            </w:r>
          </w:p>
        </w:tc>
      </w:tr>
      <w:tr w:rsidR="0013573D" w:rsidRPr="00D93EBC" w14:paraId="69B75B33"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2E8C6CD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5C37C559"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A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B </w:t>
            </w:r>
          </w:p>
        </w:tc>
        <w:tc>
          <w:tcPr>
            <w:tcW w:w="4980" w:type="dxa"/>
            <w:tcBorders>
              <w:top w:val="nil"/>
              <w:left w:val="nil"/>
              <w:bottom w:val="single" w:sz="8" w:space="0" w:color="000000"/>
              <w:right w:val="single" w:sz="8" w:space="0" w:color="000000"/>
            </w:tcBorders>
            <w:shd w:val="clear" w:color="auto" w:fill="auto"/>
            <w:vAlign w:val="center"/>
            <w:hideMark/>
          </w:tcPr>
          <w:p w14:paraId="629ADA58"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w:t>
            </w:r>
            <w:r w:rsidRPr="004B1137">
              <w:rPr>
                <w:rFonts w:ascii="Times New Roman" w:eastAsia="Times New Roman" w:hAnsi="Times New Roman"/>
                <w:color w:val="000000"/>
                <w:sz w:val="20"/>
                <w:szCs w:val="20"/>
              </w:rPr>
              <w:t>MSc Aida Bitri</w:t>
            </w:r>
          </w:p>
        </w:tc>
      </w:tr>
      <w:tr w:rsidR="0013573D" w:rsidRPr="00D93EBC" w14:paraId="4A9CEB4E"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tcPr>
          <w:p w14:paraId="3A32AFAF"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tcPr>
          <w:p w14:paraId="458AA597"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C</w:t>
            </w:r>
          </w:p>
        </w:tc>
        <w:tc>
          <w:tcPr>
            <w:tcW w:w="4980" w:type="dxa"/>
            <w:tcBorders>
              <w:top w:val="nil"/>
              <w:left w:val="nil"/>
              <w:bottom w:val="single" w:sz="8" w:space="0" w:color="000000"/>
              <w:right w:val="single" w:sz="8" w:space="0" w:color="000000"/>
            </w:tcBorders>
            <w:shd w:val="clear" w:color="auto" w:fill="auto"/>
            <w:vAlign w:val="center"/>
          </w:tcPr>
          <w:p w14:paraId="72FF6399"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MSc </w:t>
            </w:r>
            <w:proofErr w:type="spellStart"/>
            <w:r w:rsidRPr="000E25A3">
              <w:rPr>
                <w:rFonts w:ascii="Times New Roman" w:eastAsia="Times New Roman" w:hAnsi="Times New Roman"/>
                <w:color w:val="000000"/>
                <w:sz w:val="20"/>
                <w:szCs w:val="20"/>
              </w:rPr>
              <w:t>Taskyn</w:t>
            </w:r>
            <w:proofErr w:type="spellEnd"/>
            <w:r w:rsidRPr="000E25A3">
              <w:rPr>
                <w:rFonts w:ascii="Times New Roman" w:eastAsia="Times New Roman" w:hAnsi="Times New Roman"/>
                <w:color w:val="000000"/>
                <w:sz w:val="20"/>
                <w:szCs w:val="20"/>
              </w:rPr>
              <w:t xml:space="preserve"> </w:t>
            </w:r>
            <w:proofErr w:type="spellStart"/>
            <w:r w:rsidRPr="000E25A3">
              <w:rPr>
                <w:rFonts w:ascii="Times New Roman" w:eastAsia="Times New Roman" w:hAnsi="Times New Roman"/>
                <w:color w:val="000000"/>
                <w:sz w:val="20"/>
                <w:szCs w:val="20"/>
              </w:rPr>
              <w:t>Rakhim</w:t>
            </w:r>
            <w:proofErr w:type="spellEnd"/>
          </w:p>
        </w:tc>
      </w:tr>
      <w:tr w:rsidR="0013573D" w:rsidRPr="00D93EBC" w14:paraId="4759D2C4"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00FBD998"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58D74FEB"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2nd Year</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A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B </w:t>
            </w:r>
          </w:p>
        </w:tc>
        <w:tc>
          <w:tcPr>
            <w:tcW w:w="4980" w:type="dxa"/>
            <w:tcBorders>
              <w:top w:val="nil"/>
              <w:left w:val="nil"/>
              <w:bottom w:val="single" w:sz="8" w:space="0" w:color="000000"/>
              <w:right w:val="single" w:sz="8" w:space="0" w:color="000000"/>
            </w:tcBorders>
            <w:shd w:val="clear" w:color="auto" w:fill="auto"/>
            <w:vAlign w:val="center"/>
            <w:hideMark/>
          </w:tcPr>
          <w:p w14:paraId="5721D0F3"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MSc </w:t>
            </w:r>
            <w:proofErr w:type="spellStart"/>
            <w:r w:rsidRPr="000E25A3">
              <w:rPr>
                <w:rFonts w:ascii="Times New Roman" w:eastAsia="Times New Roman" w:hAnsi="Times New Roman"/>
                <w:color w:val="000000"/>
                <w:sz w:val="20"/>
                <w:szCs w:val="20"/>
              </w:rPr>
              <w:t>Enesh</w:t>
            </w:r>
            <w:proofErr w:type="spellEnd"/>
            <w:r w:rsidRPr="000E25A3">
              <w:rPr>
                <w:rFonts w:ascii="Times New Roman" w:eastAsia="Times New Roman" w:hAnsi="Times New Roman"/>
                <w:color w:val="000000"/>
                <w:sz w:val="20"/>
                <w:szCs w:val="20"/>
              </w:rPr>
              <w:t xml:space="preserve"> </w:t>
            </w:r>
            <w:proofErr w:type="spellStart"/>
            <w:r w:rsidRPr="000E25A3">
              <w:rPr>
                <w:rFonts w:ascii="Times New Roman" w:eastAsia="Times New Roman" w:hAnsi="Times New Roman"/>
                <w:color w:val="000000"/>
                <w:sz w:val="20"/>
                <w:szCs w:val="20"/>
              </w:rPr>
              <w:t>Orazova</w:t>
            </w:r>
            <w:proofErr w:type="spellEnd"/>
          </w:p>
        </w:tc>
      </w:tr>
      <w:tr w:rsidR="0013573D" w:rsidRPr="00D93EBC" w14:paraId="7073688C"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tcPr>
          <w:p w14:paraId="5BF796E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tcPr>
          <w:p w14:paraId="4464CC6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2nd Year</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C</w:t>
            </w:r>
          </w:p>
        </w:tc>
        <w:tc>
          <w:tcPr>
            <w:tcW w:w="4980" w:type="dxa"/>
            <w:tcBorders>
              <w:top w:val="nil"/>
              <w:left w:val="nil"/>
              <w:bottom w:val="single" w:sz="8" w:space="0" w:color="000000"/>
              <w:right w:val="single" w:sz="8" w:space="0" w:color="000000"/>
            </w:tcBorders>
            <w:shd w:val="clear" w:color="auto" w:fill="auto"/>
            <w:vAlign w:val="center"/>
          </w:tcPr>
          <w:p w14:paraId="6A022C89" w14:textId="77777777" w:rsidR="0013573D" w:rsidRPr="000E25A3"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MSc Egla Mansi</w:t>
            </w:r>
          </w:p>
        </w:tc>
      </w:tr>
      <w:tr w:rsidR="0013573D" w:rsidRPr="00D93EBC" w14:paraId="426852EE"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167EA877"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14119C6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A / </w:t>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B </w:t>
            </w:r>
          </w:p>
        </w:tc>
        <w:tc>
          <w:tcPr>
            <w:tcW w:w="4980" w:type="dxa"/>
            <w:tcBorders>
              <w:top w:val="nil"/>
              <w:left w:val="nil"/>
              <w:bottom w:val="single" w:sz="8" w:space="0" w:color="000000"/>
              <w:right w:val="single" w:sz="8" w:space="0" w:color="000000"/>
            </w:tcBorders>
            <w:shd w:val="clear" w:color="auto" w:fill="auto"/>
            <w:vAlign w:val="center"/>
            <w:hideMark/>
          </w:tcPr>
          <w:p w14:paraId="02A9AD41"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MSc Ardita </w:t>
            </w:r>
            <w:proofErr w:type="spellStart"/>
            <w:r w:rsidRPr="000E25A3">
              <w:rPr>
                <w:rFonts w:ascii="Times New Roman" w:eastAsia="Times New Roman" w:hAnsi="Times New Roman"/>
                <w:color w:val="000000"/>
                <w:sz w:val="20"/>
                <w:szCs w:val="20"/>
              </w:rPr>
              <w:t>Dorti</w:t>
            </w:r>
            <w:proofErr w:type="spellEnd"/>
          </w:p>
        </w:tc>
      </w:tr>
      <w:tr w:rsidR="0013573D" w:rsidRPr="00D93EBC" w14:paraId="103C4E74" w14:textId="77777777" w:rsidTr="003A1E2E">
        <w:trPr>
          <w:trHeight w:val="525"/>
        </w:trPr>
        <w:tc>
          <w:tcPr>
            <w:tcW w:w="1340" w:type="dxa"/>
            <w:tcBorders>
              <w:top w:val="nil"/>
              <w:left w:val="single" w:sz="8" w:space="0" w:color="000000"/>
              <w:bottom w:val="single" w:sz="8" w:space="0" w:color="000000"/>
              <w:right w:val="single" w:sz="8" w:space="0" w:color="000000"/>
            </w:tcBorders>
            <w:shd w:val="clear" w:color="auto" w:fill="auto"/>
            <w:vAlign w:val="center"/>
          </w:tcPr>
          <w:p w14:paraId="374256C5"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BINF</w:t>
            </w:r>
            <w:proofErr w:type="spellEnd"/>
          </w:p>
        </w:tc>
        <w:tc>
          <w:tcPr>
            <w:tcW w:w="2760" w:type="dxa"/>
            <w:tcBorders>
              <w:top w:val="nil"/>
              <w:left w:val="nil"/>
              <w:bottom w:val="single" w:sz="8" w:space="0" w:color="000000"/>
              <w:right w:val="single" w:sz="8" w:space="0" w:color="000000"/>
            </w:tcBorders>
            <w:shd w:val="clear" w:color="auto" w:fill="auto"/>
            <w:vAlign w:val="center"/>
          </w:tcPr>
          <w:p w14:paraId="07079A0A"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r w:rsidRPr="00D93EBC">
              <w:rPr>
                <w:rFonts w:ascii="Times New Roman" w:eastAsia="Times New Roman" w:hAnsi="Times New Roman"/>
                <w:color w:val="000000"/>
                <w:sz w:val="20"/>
                <w:szCs w:val="20"/>
              </w:rPr>
              <w:br/>
            </w:r>
            <w:proofErr w:type="spellStart"/>
            <w:r w:rsidRPr="00D93EBC">
              <w:rPr>
                <w:rFonts w:ascii="Times New Roman" w:eastAsia="Times New Roman" w:hAnsi="Times New Roman"/>
                <w:color w:val="000000"/>
                <w:sz w:val="20"/>
                <w:szCs w:val="20"/>
              </w:rPr>
              <w:t>BINF</w:t>
            </w:r>
            <w:proofErr w:type="spellEnd"/>
            <w:r w:rsidRPr="00D93EBC">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C</w:t>
            </w:r>
          </w:p>
        </w:tc>
        <w:tc>
          <w:tcPr>
            <w:tcW w:w="4980" w:type="dxa"/>
            <w:tcBorders>
              <w:top w:val="nil"/>
              <w:left w:val="nil"/>
              <w:bottom w:val="single" w:sz="8" w:space="0" w:color="000000"/>
              <w:right w:val="single" w:sz="8" w:space="0" w:color="000000"/>
            </w:tcBorders>
            <w:shd w:val="clear" w:color="auto" w:fill="auto"/>
            <w:vAlign w:val="center"/>
          </w:tcPr>
          <w:p w14:paraId="49AD1646" w14:textId="77777777" w:rsidR="0013573D" w:rsidRPr="000E25A3"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MSc Mariola </w:t>
            </w:r>
            <w:proofErr w:type="spellStart"/>
            <w:r w:rsidRPr="000E25A3">
              <w:rPr>
                <w:rFonts w:ascii="Times New Roman" w:eastAsia="Times New Roman" w:hAnsi="Times New Roman"/>
                <w:color w:val="000000"/>
                <w:sz w:val="20"/>
                <w:szCs w:val="20"/>
              </w:rPr>
              <w:t>Muci</w:t>
            </w:r>
            <w:proofErr w:type="spellEnd"/>
          </w:p>
        </w:tc>
      </w:tr>
      <w:tr w:rsidR="0013573D" w:rsidRPr="00D93EBC" w14:paraId="0FDDE032"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749A7581"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BA BUS</w:t>
            </w:r>
          </w:p>
        </w:tc>
        <w:tc>
          <w:tcPr>
            <w:tcW w:w="2760" w:type="dxa"/>
            <w:tcBorders>
              <w:top w:val="nil"/>
              <w:left w:val="nil"/>
              <w:bottom w:val="single" w:sz="8" w:space="0" w:color="000000"/>
              <w:right w:val="single" w:sz="8" w:space="0" w:color="000000"/>
            </w:tcBorders>
            <w:shd w:val="clear" w:color="auto" w:fill="auto"/>
            <w:vAlign w:val="center"/>
            <w:hideMark/>
          </w:tcPr>
          <w:p w14:paraId="649ACCFF"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p>
        </w:tc>
        <w:tc>
          <w:tcPr>
            <w:tcW w:w="4980" w:type="dxa"/>
            <w:tcBorders>
              <w:top w:val="nil"/>
              <w:left w:val="nil"/>
              <w:bottom w:val="single" w:sz="8" w:space="0" w:color="000000"/>
              <w:right w:val="single" w:sz="8" w:space="0" w:color="000000"/>
            </w:tcBorders>
            <w:shd w:val="clear" w:color="auto" w:fill="auto"/>
            <w:vAlign w:val="center"/>
            <w:hideMark/>
          </w:tcPr>
          <w:p w14:paraId="21B74BA6"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MSc. Mikaela Suslu</w:t>
            </w:r>
          </w:p>
        </w:tc>
      </w:tr>
      <w:tr w:rsidR="0013573D" w:rsidRPr="00D93EBC" w14:paraId="73B27307"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4DEE9D2E"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BA BUS</w:t>
            </w:r>
          </w:p>
        </w:tc>
        <w:tc>
          <w:tcPr>
            <w:tcW w:w="2760" w:type="dxa"/>
            <w:tcBorders>
              <w:top w:val="nil"/>
              <w:left w:val="nil"/>
              <w:bottom w:val="single" w:sz="8" w:space="0" w:color="000000"/>
              <w:right w:val="single" w:sz="8" w:space="0" w:color="000000"/>
            </w:tcBorders>
            <w:shd w:val="clear" w:color="auto" w:fill="auto"/>
            <w:vAlign w:val="center"/>
            <w:hideMark/>
          </w:tcPr>
          <w:p w14:paraId="5610BE55"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2nd Year                           </w:t>
            </w:r>
          </w:p>
        </w:tc>
        <w:tc>
          <w:tcPr>
            <w:tcW w:w="4980" w:type="dxa"/>
            <w:tcBorders>
              <w:top w:val="nil"/>
              <w:left w:val="nil"/>
              <w:bottom w:val="single" w:sz="8" w:space="0" w:color="000000"/>
              <w:right w:val="single" w:sz="8" w:space="0" w:color="000000"/>
            </w:tcBorders>
            <w:shd w:val="clear" w:color="auto" w:fill="auto"/>
            <w:vAlign w:val="center"/>
            <w:hideMark/>
          </w:tcPr>
          <w:p w14:paraId="5B62ADCD"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Dr. Nurul </w:t>
            </w:r>
            <w:proofErr w:type="spellStart"/>
            <w:r w:rsidRPr="000E25A3">
              <w:rPr>
                <w:rFonts w:ascii="Times New Roman" w:eastAsia="Times New Roman" w:hAnsi="Times New Roman"/>
                <w:color w:val="000000"/>
                <w:sz w:val="20"/>
                <w:szCs w:val="20"/>
              </w:rPr>
              <w:t>Nurwulan</w:t>
            </w:r>
            <w:proofErr w:type="spellEnd"/>
          </w:p>
        </w:tc>
      </w:tr>
      <w:tr w:rsidR="0013573D" w:rsidRPr="00D93EBC" w14:paraId="09282BE9"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1FF3C06B"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BA BUS</w:t>
            </w:r>
          </w:p>
        </w:tc>
        <w:tc>
          <w:tcPr>
            <w:tcW w:w="2760" w:type="dxa"/>
            <w:tcBorders>
              <w:top w:val="nil"/>
              <w:left w:val="nil"/>
              <w:bottom w:val="single" w:sz="8" w:space="0" w:color="000000"/>
              <w:right w:val="single" w:sz="8" w:space="0" w:color="000000"/>
            </w:tcBorders>
            <w:shd w:val="clear" w:color="auto" w:fill="auto"/>
            <w:vAlign w:val="center"/>
            <w:hideMark/>
          </w:tcPr>
          <w:p w14:paraId="6529797F"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p>
        </w:tc>
        <w:tc>
          <w:tcPr>
            <w:tcW w:w="4980" w:type="dxa"/>
            <w:tcBorders>
              <w:top w:val="nil"/>
              <w:left w:val="nil"/>
              <w:bottom w:val="single" w:sz="8" w:space="0" w:color="000000"/>
              <w:right w:val="single" w:sz="8" w:space="0" w:color="000000"/>
            </w:tcBorders>
            <w:shd w:val="clear" w:color="auto" w:fill="auto"/>
            <w:vAlign w:val="center"/>
            <w:hideMark/>
          </w:tcPr>
          <w:p w14:paraId="0326F8EC"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MSc. Mikaela Suslu</w:t>
            </w:r>
          </w:p>
        </w:tc>
      </w:tr>
      <w:tr w:rsidR="0013573D" w:rsidRPr="00D93EBC" w14:paraId="33B81264"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652949A2"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IML</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7BFAC15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1st Year, </w:t>
            </w:r>
          </w:p>
        </w:tc>
        <w:tc>
          <w:tcPr>
            <w:tcW w:w="4980" w:type="dxa"/>
            <w:tcBorders>
              <w:top w:val="nil"/>
              <w:left w:val="nil"/>
              <w:bottom w:val="single" w:sz="8" w:space="0" w:color="000000"/>
              <w:right w:val="single" w:sz="8" w:space="0" w:color="000000"/>
            </w:tcBorders>
            <w:shd w:val="clear" w:color="auto" w:fill="auto"/>
            <w:vAlign w:val="center"/>
            <w:hideMark/>
          </w:tcPr>
          <w:p w14:paraId="5DD79D3D"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MSc. </w:t>
            </w:r>
            <w:proofErr w:type="spellStart"/>
            <w:r w:rsidRPr="000E25A3">
              <w:rPr>
                <w:rFonts w:ascii="Times New Roman" w:eastAsia="Times New Roman" w:hAnsi="Times New Roman"/>
                <w:color w:val="000000"/>
                <w:sz w:val="20"/>
                <w:szCs w:val="20"/>
              </w:rPr>
              <w:t>Besjon</w:t>
            </w:r>
            <w:proofErr w:type="spellEnd"/>
            <w:r w:rsidRPr="000E25A3">
              <w:rPr>
                <w:rFonts w:ascii="Times New Roman" w:eastAsia="Times New Roman" w:hAnsi="Times New Roman"/>
                <w:color w:val="000000"/>
                <w:sz w:val="20"/>
                <w:szCs w:val="20"/>
              </w:rPr>
              <w:t xml:space="preserve"> </w:t>
            </w:r>
            <w:proofErr w:type="spellStart"/>
            <w:r w:rsidRPr="000E25A3">
              <w:rPr>
                <w:rFonts w:ascii="Times New Roman" w:eastAsia="Times New Roman" w:hAnsi="Times New Roman"/>
                <w:color w:val="000000"/>
                <w:sz w:val="20"/>
                <w:szCs w:val="20"/>
              </w:rPr>
              <w:t>Zenelaj</w:t>
            </w:r>
            <w:proofErr w:type="spellEnd"/>
          </w:p>
        </w:tc>
      </w:tr>
      <w:tr w:rsidR="0013573D" w:rsidRPr="00D93EBC" w14:paraId="33E2E5CA"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37A64904"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IML</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014BEB42"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2nd Year</w:t>
            </w:r>
          </w:p>
        </w:tc>
        <w:tc>
          <w:tcPr>
            <w:tcW w:w="4980" w:type="dxa"/>
            <w:tcBorders>
              <w:top w:val="nil"/>
              <w:left w:val="nil"/>
              <w:bottom w:val="single" w:sz="8" w:space="0" w:color="000000"/>
              <w:right w:val="single" w:sz="8" w:space="0" w:color="000000"/>
            </w:tcBorders>
            <w:shd w:val="clear" w:color="auto" w:fill="auto"/>
            <w:vAlign w:val="center"/>
            <w:hideMark/>
          </w:tcPr>
          <w:p w14:paraId="588CFD6B"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0E25A3">
              <w:rPr>
                <w:rFonts w:ascii="Times New Roman" w:eastAsia="Times New Roman" w:hAnsi="Times New Roman"/>
                <w:color w:val="000000"/>
                <w:sz w:val="20"/>
                <w:szCs w:val="20"/>
              </w:rPr>
              <w:t xml:space="preserve">Assoc. Prof. Nargiza </w:t>
            </w:r>
            <w:proofErr w:type="spellStart"/>
            <w:r w:rsidRPr="000E25A3">
              <w:rPr>
                <w:rFonts w:ascii="Times New Roman" w:eastAsia="Times New Roman" w:hAnsi="Times New Roman"/>
                <w:color w:val="000000"/>
                <w:sz w:val="20"/>
                <w:szCs w:val="20"/>
              </w:rPr>
              <w:t>Alymkulova</w:t>
            </w:r>
            <w:proofErr w:type="spellEnd"/>
          </w:p>
        </w:tc>
      </w:tr>
      <w:tr w:rsidR="0013573D" w:rsidRPr="00D93EBC" w14:paraId="19738BCC" w14:textId="77777777" w:rsidTr="003A1E2E">
        <w:trPr>
          <w:trHeight w:val="315"/>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22963540"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BA </w:t>
            </w:r>
            <w:proofErr w:type="spellStart"/>
            <w:r w:rsidRPr="00D93EBC">
              <w:rPr>
                <w:rFonts w:ascii="Times New Roman" w:eastAsia="Times New Roman" w:hAnsi="Times New Roman"/>
                <w:color w:val="000000"/>
                <w:sz w:val="20"/>
                <w:szCs w:val="20"/>
              </w:rPr>
              <w:t>IML</w:t>
            </w:r>
            <w:proofErr w:type="spellEnd"/>
          </w:p>
        </w:tc>
        <w:tc>
          <w:tcPr>
            <w:tcW w:w="2760" w:type="dxa"/>
            <w:tcBorders>
              <w:top w:val="nil"/>
              <w:left w:val="nil"/>
              <w:bottom w:val="single" w:sz="8" w:space="0" w:color="000000"/>
              <w:right w:val="single" w:sz="8" w:space="0" w:color="000000"/>
            </w:tcBorders>
            <w:shd w:val="clear" w:color="auto" w:fill="auto"/>
            <w:vAlign w:val="center"/>
            <w:hideMark/>
          </w:tcPr>
          <w:p w14:paraId="77859AEF"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D93EBC">
              <w:rPr>
                <w:rFonts w:ascii="Times New Roman" w:eastAsia="Times New Roman" w:hAnsi="Times New Roman"/>
                <w:color w:val="000000"/>
                <w:sz w:val="20"/>
                <w:szCs w:val="20"/>
              </w:rPr>
              <w:t xml:space="preserve">3rd Year                              </w:t>
            </w:r>
          </w:p>
        </w:tc>
        <w:tc>
          <w:tcPr>
            <w:tcW w:w="4980" w:type="dxa"/>
            <w:tcBorders>
              <w:top w:val="nil"/>
              <w:left w:val="nil"/>
              <w:bottom w:val="single" w:sz="8" w:space="0" w:color="000000"/>
              <w:right w:val="single" w:sz="8" w:space="0" w:color="000000"/>
            </w:tcBorders>
            <w:shd w:val="clear" w:color="auto" w:fill="auto"/>
            <w:vAlign w:val="center"/>
            <w:hideMark/>
          </w:tcPr>
          <w:p w14:paraId="5B95B5FD" w14:textId="77777777" w:rsidR="0013573D" w:rsidRPr="00D93EBC" w:rsidRDefault="0013573D" w:rsidP="003A1E2E">
            <w:pPr>
              <w:spacing w:after="0" w:line="240" w:lineRule="auto"/>
              <w:jc w:val="center"/>
              <w:rPr>
                <w:rFonts w:ascii="Times New Roman" w:eastAsia="Times New Roman" w:hAnsi="Times New Roman"/>
                <w:color w:val="000000"/>
                <w:sz w:val="20"/>
                <w:szCs w:val="20"/>
              </w:rPr>
            </w:pPr>
            <w:r w:rsidRPr="00BC476E">
              <w:rPr>
                <w:rFonts w:ascii="Times New Roman" w:eastAsia="Times New Roman" w:hAnsi="Times New Roman"/>
                <w:color w:val="000000"/>
                <w:sz w:val="20"/>
                <w:szCs w:val="20"/>
              </w:rPr>
              <w:t xml:space="preserve">MSc. </w:t>
            </w:r>
            <w:proofErr w:type="spellStart"/>
            <w:r w:rsidRPr="00BC476E">
              <w:rPr>
                <w:rFonts w:ascii="Times New Roman" w:eastAsia="Times New Roman" w:hAnsi="Times New Roman"/>
                <w:color w:val="000000"/>
                <w:sz w:val="20"/>
                <w:szCs w:val="20"/>
              </w:rPr>
              <w:t>Besjon</w:t>
            </w:r>
            <w:proofErr w:type="spellEnd"/>
            <w:r w:rsidRPr="00BC476E">
              <w:rPr>
                <w:rFonts w:ascii="Times New Roman" w:eastAsia="Times New Roman" w:hAnsi="Times New Roman"/>
                <w:color w:val="000000"/>
                <w:sz w:val="20"/>
                <w:szCs w:val="20"/>
              </w:rPr>
              <w:t xml:space="preserve"> </w:t>
            </w:r>
            <w:proofErr w:type="spellStart"/>
            <w:r w:rsidRPr="00BC476E">
              <w:rPr>
                <w:rFonts w:ascii="Times New Roman" w:eastAsia="Times New Roman" w:hAnsi="Times New Roman"/>
                <w:color w:val="000000"/>
                <w:sz w:val="20"/>
                <w:szCs w:val="20"/>
              </w:rPr>
              <w:t>Zenelaj</w:t>
            </w:r>
            <w:proofErr w:type="spellEnd"/>
          </w:p>
        </w:tc>
      </w:tr>
    </w:tbl>
    <w:p w14:paraId="4AEC5B1E" w14:textId="77777777" w:rsidR="0013573D" w:rsidRPr="0013573D" w:rsidRDefault="0013573D" w:rsidP="0013573D">
      <w:pPr>
        <w:jc w:val="center"/>
        <w:rPr>
          <w:rFonts w:ascii="Times New Roman" w:hAnsi="Times New Roman" w:cs="Times New Roman"/>
          <w:b/>
          <w:bCs/>
          <w:sz w:val="24"/>
          <w:szCs w:val="24"/>
        </w:rPr>
      </w:pPr>
    </w:p>
    <w:p w14:paraId="47D1D34D" w14:textId="77777777" w:rsidR="008F76C9" w:rsidRDefault="008F76C9" w:rsidP="008F76C9"/>
    <w:p w14:paraId="57A408A3" w14:textId="77777777" w:rsidR="008F76C9" w:rsidRPr="005058FE" w:rsidRDefault="008F76C9" w:rsidP="008F76C9"/>
    <w:p w14:paraId="4AEC42FC" w14:textId="77777777" w:rsidR="008F76C9" w:rsidRPr="005058FE" w:rsidRDefault="008F76C9" w:rsidP="008F76C9"/>
    <w:p w14:paraId="64D29B5B" w14:textId="77777777" w:rsidR="008F76C9" w:rsidRPr="005058FE" w:rsidRDefault="008F76C9" w:rsidP="008F76C9"/>
    <w:p w14:paraId="7E9EDBC7" w14:textId="77777777" w:rsidR="008F76C9" w:rsidRPr="005058FE" w:rsidRDefault="008F76C9" w:rsidP="008F76C9"/>
    <w:p w14:paraId="2F626CD0" w14:textId="77777777" w:rsidR="008F76C9" w:rsidRPr="005058FE" w:rsidRDefault="008F76C9" w:rsidP="008F76C9">
      <w:pPr>
        <w:pStyle w:val="Subtitle"/>
        <w:rPr>
          <w:rFonts w:ascii="Times New Roman" w:hAnsi="Times New Roman" w:cs="Times New Roman"/>
        </w:rPr>
      </w:pPr>
      <w:r w:rsidRPr="005058FE">
        <w:rPr>
          <w:rFonts w:ascii="Times New Roman" w:hAnsi="Times New Roman" w:cs="Times New Roman"/>
        </w:rPr>
        <w:t>Administrative Staff</w:t>
      </w:r>
    </w:p>
    <w:p w14:paraId="6DF5236D" w14:textId="77777777" w:rsidR="008F76C9" w:rsidRPr="005058FE" w:rsidRDefault="008F76C9" w:rsidP="008F76C9">
      <w:pPr>
        <w:pStyle w:val="Heading2"/>
        <w:sectPr w:rsidR="008F76C9" w:rsidRPr="005058FE" w:rsidSect="003A1E2E">
          <w:headerReference w:type="default" r:id="rId25"/>
          <w:footerReference w:type="default" r:id="rId26"/>
          <w:type w:val="continuous"/>
          <w:pgSz w:w="11920" w:h="16840"/>
          <w:pgMar w:top="2009" w:right="936" w:bottom="274" w:left="1022" w:header="389" w:footer="547" w:gutter="0"/>
          <w:cols w:space="720"/>
          <w:docGrid w:linePitch="272"/>
        </w:sectPr>
      </w:pPr>
    </w:p>
    <w:p w14:paraId="705D11D1" w14:textId="77777777" w:rsidR="008F76C9" w:rsidRDefault="008F76C9" w:rsidP="008F76C9">
      <w:pPr>
        <w:pStyle w:val="Heading2"/>
      </w:pPr>
    </w:p>
    <w:p w14:paraId="3D817DA1" w14:textId="77777777" w:rsidR="008F76C9" w:rsidRDefault="008F76C9" w:rsidP="008F76C9"/>
    <w:p w14:paraId="2BBD6953" w14:textId="77777777" w:rsidR="008F76C9" w:rsidRPr="00D90C38" w:rsidRDefault="008F76C9" w:rsidP="008F76C9"/>
    <w:p w14:paraId="1C7E54D8" w14:textId="77777777" w:rsidR="008F76C9" w:rsidRPr="00CF5593" w:rsidRDefault="008F76C9" w:rsidP="008F76C9">
      <w:pPr>
        <w:pStyle w:val="Heading2"/>
      </w:pPr>
      <w:bookmarkStart w:id="3" w:name="_Toc488666855"/>
      <w:r w:rsidRPr="00CF5593">
        <w:t>Finance</w:t>
      </w:r>
      <w:bookmarkEnd w:id="3"/>
    </w:p>
    <w:p w14:paraId="3589A515" w14:textId="77777777" w:rsidR="008F76C9" w:rsidRPr="007963FA" w:rsidRDefault="008F76C9" w:rsidP="008F76C9">
      <w:pPr>
        <w:rPr>
          <w:b/>
          <w:bCs/>
          <w:i/>
          <w:iCs/>
          <w:color w:val="808080" w:themeColor="background1" w:themeShade="80"/>
        </w:rPr>
      </w:pPr>
      <w:r w:rsidRPr="007963FA">
        <w:rPr>
          <w:rStyle w:val="IntenseEmphasis"/>
          <w:b w:val="0"/>
          <w:i w:val="0"/>
          <w:color w:val="808080" w:themeColor="background1" w:themeShade="80"/>
        </w:rPr>
        <w:t xml:space="preserve">Income and Expenditure Summary </w:t>
      </w:r>
    </w:p>
    <w:p w14:paraId="7C8EDC75" w14:textId="77777777" w:rsidR="008F76C9" w:rsidRPr="00F87CB4" w:rsidRDefault="008F76C9" w:rsidP="008F76C9"/>
    <w:p w14:paraId="0FAC7FCD" w14:textId="77777777" w:rsidR="008F76C9" w:rsidRDefault="008F76C9" w:rsidP="008F76C9">
      <w:r>
        <w:t>Some text here …</w:t>
      </w:r>
    </w:p>
    <w:p w14:paraId="67AF825C" w14:textId="77777777" w:rsidR="008F76C9" w:rsidRDefault="008F76C9" w:rsidP="008F76C9"/>
    <w:p w14:paraId="5328E7AD" w14:textId="77777777" w:rsidR="008F76C9" w:rsidRDefault="008F76C9" w:rsidP="008F76C9"/>
    <w:p w14:paraId="634CB309" w14:textId="77777777" w:rsidR="008F76C9" w:rsidRDefault="008F76C9" w:rsidP="008F76C9"/>
    <w:p w14:paraId="107D3C49" w14:textId="77777777" w:rsidR="008F76C9" w:rsidRDefault="008F76C9" w:rsidP="008F76C9"/>
    <w:p w14:paraId="2F7E7218" w14:textId="77777777" w:rsidR="008F76C9" w:rsidRDefault="008F76C9" w:rsidP="008F76C9"/>
    <w:p w14:paraId="20EBD7B1" w14:textId="77777777" w:rsidR="008F76C9" w:rsidRDefault="008F76C9" w:rsidP="008F76C9"/>
    <w:p w14:paraId="12BE5408" w14:textId="77777777" w:rsidR="008F76C9" w:rsidRDefault="008F76C9" w:rsidP="008F76C9"/>
    <w:p w14:paraId="2AAA6942" w14:textId="77777777" w:rsidR="008F76C9" w:rsidRDefault="008F76C9" w:rsidP="008F76C9"/>
    <w:p w14:paraId="6694E536" w14:textId="77777777" w:rsidR="008F76C9" w:rsidRDefault="008F76C9" w:rsidP="008F76C9"/>
    <w:p w14:paraId="792A3975" w14:textId="77777777" w:rsidR="008F76C9" w:rsidRDefault="008F76C9" w:rsidP="008F76C9"/>
    <w:p w14:paraId="63EB2C79" w14:textId="77777777" w:rsidR="008F76C9" w:rsidRDefault="008F76C9" w:rsidP="008F76C9"/>
    <w:p w14:paraId="5015F83F" w14:textId="77777777" w:rsidR="008F76C9" w:rsidRDefault="008F76C9" w:rsidP="008F76C9"/>
    <w:p w14:paraId="75E15E01" w14:textId="77777777" w:rsidR="008F76C9" w:rsidRDefault="008F76C9" w:rsidP="008F76C9"/>
    <w:p w14:paraId="61E03363" w14:textId="77777777" w:rsidR="008F76C9" w:rsidRDefault="008F76C9" w:rsidP="008F76C9"/>
    <w:p w14:paraId="712053E0" w14:textId="77777777" w:rsidR="008F76C9" w:rsidRDefault="008F76C9" w:rsidP="008F76C9"/>
    <w:p w14:paraId="003E9C55" w14:textId="77777777" w:rsidR="008F76C9" w:rsidRDefault="008F76C9" w:rsidP="008F76C9"/>
    <w:p w14:paraId="7D002857" w14:textId="77777777" w:rsidR="008F76C9" w:rsidRDefault="008F76C9" w:rsidP="008F76C9"/>
    <w:p w14:paraId="0A188C0B" w14:textId="77777777" w:rsidR="008F76C9" w:rsidRDefault="008F76C9" w:rsidP="008F76C9"/>
    <w:p w14:paraId="6AC13C37" w14:textId="77777777" w:rsidR="008F76C9" w:rsidRDefault="008F76C9" w:rsidP="008F76C9"/>
    <w:p w14:paraId="122FE8FE" w14:textId="77777777" w:rsidR="008F76C9" w:rsidRDefault="008F76C9" w:rsidP="008F76C9"/>
    <w:p w14:paraId="530A1809" w14:textId="77777777" w:rsidR="008F76C9" w:rsidRDefault="008F76C9" w:rsidP="008F76C9"/>
    <w:p w14:paraId="45490136" w14:textId="77777777" w:rsidR="008F76C9" w:rsidRDefault="008F76C9" w:rsidP="008F76C9"/>
    <w:p w14:paraId="1CC05CB2" w14:textId="77777777" w:rsidR="008F76C9" w:rsidRDefault="008F76C9" w:rsidP="008F76C9"/>
    <w:p w14:paraId="1AB0D79B" w14:textId="77777777" w:rsidR="008F76C9" w:rsidRDefault="008F76C9" w:rsidP="008F76C9"/>
    <w:p w14:paraId="0D4C1EF7" w14:textId="77777777" w:rsidR="008F76C9" w:rsidRDefault="008F76C9" w:rsidP="008F76C9"/>
    <w:p w14:paraId="3C4CB269" w14:textId="77777777" w:rsidR="008F76C9" w:rsidRDefault="008F76C9" w:rsidP="008F76C9"/>
    <w:p w14:paraId="65654753" w14:textId="77777777" w:rsidR="008F76C9" w:rsidRDefault="008F76C9" w:rsidP="008F76C9"/>
    <w:p w14:paraId="796E2B8B" w14:textId="77777777" w:rsidR="008F76C9" w:rsidRDefault="008F76C9" w:rsidP="008F76C9"/>
    <w:p w14:paraId="12895F05" w14:textId="77777777" w:rsidR="008F76C9" w:rsidRDefault="008F76C9" w:rsidP="008F76C9"/>
    <w:p w14:paraId="165320FA" w14:textId="77777777" w:rsidR="008F76C9" w:rsidRDefault="008F76C9" w:rsidP="008F76C9"/>
    <w:p w14:paraId="0E24D983" w14:textId="77777777" w:rsidR="008F76C9" w:rsidRPr="00F87CB4" w:rsidRDefault="008F76C9" w:rsidP="008F76C9">
      <w:pPr>
        <w:pStyle w:val="Heading2"/>
      </w:pPr>
      <w:bookmarkStart w:id="4" w:name="_Toc488666856"/>
      <w:r w:rsidRPr="00CF5593">
        <w:lastRenderedPageBreak/>
        <w:t>IT Resources, Physical Infrastructure and Library Resources</w:t>
      </w:r>
      <w:bookmarkEnd w:id="4"/>
    </w:p>
    <w:p w14:paraId="36B91D07" w14:textId="77777777" w:rsidR="008F76C9" w:rsidRDefault="008F76C9" w:rsidP="008F76C9"/>
    <w:p w14:paraId="7BE0D339" w14:textId="05B0C45D" w:rsidR="00574DD4" w:rsidRPr="00574DD4" w:rsidRDefault="00574DD4" w:rsidP="00574DD4">
      <w:pPr>
        <w:tabs>
          <w:tab w:val="num" w:pos="0"/>
        </w:tabs>
        <w:ind w:right="55"/>
        <w:jc w:val="both"/>
        <w:rPr>
          <w:rFonts w:ascii="Times New Roman" w:hAnsi="Times New Roman" w:cs="Times New Roman"/>
          <w:sz w:val="24"/>
          <w:szCs w:val="24"/>
        </w:rPr>
      </w:pPr>
      <w:r w:rsidRPr="00574DD4">
        <w:rPr>
          <w:rFonts w:ascii="Times New Roman" w:hAnsi="Times New Roman" w:cs="Times New Roman"/>
          <w:sz w:val="24"/>
          <w:szCs w:val="24"/>
        </w:rPr>
        <w:t>EPOKA University is located on the Tirana-Rinas road, on the 12</w:t>
      </w:r>
      <w:r w:rsidRPr="00574DD4">
        <w:rPr>
          <w:rFonts w:ascii="Times New Roman" w:hAnsi="Times New Roman" w:cs="Times New Roman"/>
          <w:sz w:val="24"/>
          <w:szCs w:val="24"/>
          <w:vertAlign w:val="superscript"/>
        </w:rPr>
        <w:t>th</w:t>
      </w:r>
      <w:r w:rsidRPr="00574DD4">
        <w:rPr>
          <w:rFonts w:ascii="Times New Roman" w:hAnsi="Times New Roman" w:cs="Times New Roman"/>
          <w:sz w:val="24"/>
          <w:szCs w:val="24"/>
        </w:rPr>
        <w:t xml:space="preserve"> kilometer. The campus extends over a total area of 67,000 </w:t>
      </w:r>
      <w:proofErr w:type="spellStart"/>
      <w:r w:rsidRPr="00574DD4">
        <w:rPr>
          <w:rFonts w:ascii="Times New Roman" w:hAnsi="Times New Roman" w:cs="Times New Roman"/>
          <w:sz w:val="24"/>
          <w:szCs w:val="24"/>
        </w:rPr>
        <w:t>m</w:t>
      </w:r>
      <w:r w:rsidRPr="00574DD4">
        <w:rPr>
          <w:rFonts w:ascii="Times New Roman" w:hAnsi="Times New Roman" w:cs="Times New Roman"/>
          <w:sz w:val="24"/>
          <w:szCs w:val="24"/>
          <w:vertAlign w:val="superscript"/>
        </w:rPr>
        <w:t>2</w:t>
      </w:r>
      <w:proofErr w:type="spellEnd"/>
      <w:r w:rsidRPr="00574DD4">
        <w:rPr>
          <w:rFonts w:ascii="Times New Roman" w:hAnsi="Times New Roman" w:cs="Times New Roman"/>
          <w:sz w:val="24"/>
          <w:szCs w:val="24"/>
        </w:rPr>
        <w:t xml:space="preserve">. The 2019-2020 academic year is being conducted regularly on the premises of two buildings with a total area of 14352 </w:t>
      </w:r>
      <w:proofErr w:type="spellStart"/>
      <w:r w:rsidRPr="00574DD4">
        <w:rPr>
          <w:rFonts w:ascii="Times New Roman" w:hAnsi="Times New Roman" w:cs="Times New Roman"/>
          <w:sz w:val="24"/>
          <w:szCs w:val="24"/>
        </w:rPr>
        <w:t>m</w:t>
      </w:r>
      <w:r w:rsidRPr="00574DD4">
        <w:rPr>
          <w:rFonts w:ascii="Times New Roman" w:hAnsi="Times New Roman" w:cs="Times New Roman"/>
          <w:sz w:val="24"/>
          <w:szCs w:val="24"/>
          <w:vertAlign w:val="superscript"/>
        </w:rPr>
        <w:t>2</w:t>
      </w:r>
      <w:proofErr w:type="spellEnd"/>
      <w:r w:rsidRPr="00574DD4">
        <w:rPr>
          <w:rFonts w:ascii="Times New Roman" w:hAnsi="Times New Roman" w:cs="Times New Roman"/>
          <w:sz w:val="24"/>
          <w:szCs w:val="24"/>
        </w:rPr>
        <w:t>.</w:t>
      </w:r>
    </w:p>
    <w:p w14:paraId="7B143E1F" w14:textId="77777777" w:rsidR="00574DD4" w:rsidRPr="003D2B29" w:rsidRDefault="00574DD4" w:rsidP="00574DD4">
      <w:pPr>
        <w:tabs>
          <w:tab w:val="num" w:pos="0"/>
        </w:tabs>
        <w:ind w:right="55"/>
        <w:jc w:val="both"/>
        <w:rPr>
          <w:rFonts w:ascii="Bookman Old Style" w:hAnsi="Bookman Old Style"/>
          <w:spacing w:val="7"/>
        </w:rPr>
      </w:pPr>
    </w:p>
    <w:p w14:paraId="52A01463" w14:textId="77777777" w:rsidR="00574DD4" w:rsidRPr="003D2B29" w:rsidRDefault="00574DD4" w:rsidP="00574DD4">
      <w:pPr>
        <w:tabs>
          <w:tab w:val="num" w:pos="0"/>
        </w:tabs>
        <w:ind w:right="55"/>
        <w:jc w:val="center"/>
        <w:rPr>
          <w:rFonts w:ascii="Bookman Old Style" w:hAnsi="Bookman Old Style"/>
        </w:rPr>
      </w:pPr>
      <w:r w:rsidRPr="003D2B29">
        <w:rPr>
          <w:rFonts w:ascii="Bookman Old Style" w:hAnsi="Bookman Old Style"/>
          <w:noProof/>
        </w:rPr>
        <w:drawing>
          <wp:inline distT="0" distB="0" distL="0" distR="0" wp14:anchorId="1BC5B83E" wp14:editId="0B39F253">
            <wp:extent cx="6016031" cy="2705725"/>
            <wp:effectExtent l="19050" t="0" r="3769" b="0"/>
            <wp:docPr id="2" name="Resim 20" descr="Description: C:\Users\Acer\Desktop\kampus\arnavutluk-tiran-epoka-üniversitesi-2010-03-26-sunum\arnavutluk-tiran-epoka-üniversitesi-2010-03-26-sunum\epok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Description: C:\Users\Acer\Desktop\kampus\arnavutluk-tiran-epoka-üniversitesi-2010-03-26-sunum\arnavutluk-tiran-epoka-üniversitesi-2010-03-26-sunum\epoka02.jpg"/>
                    <pic:cNvPicPr>
                      <a:picLocks noChangeAspect="1" noChangeArrowheads="1"/>
                    </pic:cNvPicPr>
                  </pic:nvPicPr>
                  <pic:blipFill>
                    <a:blip r:embed="rId27" cstate="print"/>
                    <a:srcRect/>
                    <a:stretch>
                      <a:fillRect/>
                    </a:stretch>
                  </pic:blipFill>
                  <pic:spPr bwMode="auto">
                    <a:xfrm>
                      <a:off x="0" y="0"/>
                      <a:ext cx="6016208" cy="2705805"/>
                    </a:xfrm>
                    <a:prstGeom prst="rect">
                      <a:avLst/>
                    </a:prstGeom>
                    <a:noFill/>
                    <a:ln w="9525">
                      <a:noFill/>
                      <a:miter lim="800000"/>
                      <a:headEnd/>
                      <a:tailEnd/>
                    </a:ln>
                  </pic:spPr>
                </pic:pic>
              </a:graphicData>
            </a:graphic>
          </wp:inline>
        </w:drawing>
      </w:r>
    </w:p>
    <w:p w14:paraId="623AEDCF" w14:textId="77777777" w:rsidR="00574DD4" w:rsidRPr="00F25B27" w:rsidRDefault="00574DD4" w:rsidP="00574DD4">
      <w:pPr>
        <w:pStyle w:val="Caption"/>
        <w:spacing w:after="0"/>
        <w:jc w:val="center"/>
        <w:rPr>
          <w:szCs w:val="20"/>
        </w:rPr>
      </w:pPr>
      <w:bookmarkStart w:id="5" w:name="_Toc263755850"/>
      <w:bookmarkStart w:id="6" w:name="_Toc512520824"/>
      <w:bookmarkStart w:id="7" w:name="_Toc512520990"/>
      <w:r w:rsidRPr="00F25B27">
        <w:t xml:space="preserve">Figure </w:t>
      </w:r>
      <w:r w:rsidR="003A1E2E">
        <w:rPr>
          <w:noProof/>
        </w:rPr>
        <w:fldChar w:fldCharType="begin"/>
      </w:r>
      <w:r w:rsidR="003A1E2E">
        <w:rPr>
          <w:noProof/>
        </w:rPr>
        <w:instrText xml:space="preserve"> SEQ Figure \* ARABIC </w:instrText>
      </w:r>
      <w:r w:rsidR="003A1E2E">
        <w:rPr>
          <w:noProof/>
        </w:rPr>
        <w:fldChar w:fldCharType="separate"/>
      </w:r>
      <w:r>
        <w:rPr>
          <w:noProof/>
        </w:rPr>
        <w:t>1</w:t>
      </w:r>
      <w:r w:rsidR="003A1E2E">
        <w:rPr>
          <w:noProof/>
        </w:rPr>
        <w:fldChar w:fldCharType="end"/>
      </w:r>
      <w:r w:rsidRPr="00F25B27">
        <w:rPr>
          <w:szCs w:val="20"/>
        </w:rPr>
        <w:t>: Master-Plan</w:t>
      </w:r>
      <w:bookmarkEnd w:id="5"/>
      <w:r w:rsidRPr="00F25B27">
        <w:rPr>
          <w:szCs w:val="20"/>
        </w:rPr>
        <w:t xml:space="preserve"> of the Campus.</w:t>
      </w:r>
      <w:bookmarkEnd w:id="6"/>
      <w:bookmarkEnd w:id="7"/>
    </w:p>
    <w:p w14:paraId="09C201DC" w14:textId="77777777" w:rsidR="00574DD4" w:rsidRPr="003D2B29" w:rsidRDefault="00574DD4" w:rsidP="00574DD4">
      <w:pPr>
        <w:tabs>
          <w:tab w:val="num" w:pos="0"/>
        </w:tabs>
        <w:rPr>
          <w:rFonts w:ascii="Bookman Old Style" w:hAnsi="Bookman Old Style"/>
        </w:rPr>
      </w:pPr>
    </w:p>
    <w:p w14:paraId="72CDF85C" w14:textId="77777777" w:rsidR="00574DD4" w:rsidRPr="003D2B29" w:rsidRDefault="00574DD4" w:rsidP="00574DD4">
      <w:pPr>
        <w:tabs>
          <w:tab w:val="num" w:pos="0"/>
        </w:tabs>
        <w:jc w:val="center"/>
        <w:rPr>
          <w:rFonts w:ascii="Bookman Old Style" w:hAnsi="Bookman Old Style"/>
        </w:rPr>
      </w:pPr>
      <w:r w:rsidRPr="003D2B29">
        <w:rPr>
          <w:rFonts w:ascii="Bookman Old Style" w:hAnsi="Bookman Old Style"/>
          <w:noProof/>
        </w:rPr>
        <w:drawing>
          <wp:inline distT="0" distB="0" distL="0" distR="0" wp14:anchorId="49121EC9" wp14:editId="5733ED8B">
            <wp:extent cx="6108109" cy="2787654"/>
            <wp:effectExtent l="19050" t="0" r="6941" b="0"/>
            <wp:docPr id="33" name="Resim 1"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1" descr="A aerial view of a building&#10;&#10;Description automatically generated"/>
                    <pic:cNvPicPr>
                      <a:picLocks noChangeAspect="1" noChangeArrowheads="1"/>
                    </pic:cNvPicPr>
                  </pic:nvPicPr>
                  <pic:blipFill>
                    <a:blip r:embed="rId28" cstate="print"/>
                    <a:srcRect/>
                    <a:stretch>
                      <a:fillRect/>
                    </a:stretch>
                  </pic:blipFill>
                  <pic:spPr bwMode="auto">
                    <a:xfrm>
                      <a:off x="0" y="0"/>
                      <a:ext cx="6109086" cy="2788100"/>
                    </a:xfrm>
                    <a:prstGeom prst="rect">
                      <a:avLst/>
                    </a:prstGeom>
                    <a:noFill/>
                    <a:ln w="9525">
                      <a:noFill/>
                      <a:miter lim="800000"/>
                      <a:headEnd/>
                      <a:tailEnd/>
                    </a:ln>
                  </pic:spPr>
                </pic:pic>
              </a:graphicData>
            </a:graphic>
          </wp:inline>
        </w:drawing>
      </w:r>
    </w:p>
    <w:p w14:paraId="62BDDE67" w14:textId="77777777" w:rsidR="00574DD4" w:rsidRPr="00F25B27" w:rsidRDefault="00574DD4" w:rsidP="00574DD4">
      <w:pPr>
        <w:pStyle w:val="Caption"/>
        <w:spacing w:after="0"/>
        <w:jc w:val="center"/>
        <w:rPr>
          <w:szCs w:val="24"/>
        </w:rPr>
      </w:pPr>
      <w:bookmarkStart w:id="8" w:name="_Toc512520825"/>
      <w:bookmarkStart w:id="9" w:name="_Toc512520991"/>
      <w:r>
        <w:t xml:space="preserve">Figure </w:t>
      </w:r>
      <w:r w:rsidR="003A1E2E">
        <w:rPr>
          <w:noProof/>
        </w:rPr>
        <w:fldChar w:fldCharType="begin"/>
      </w:r>
      <w:r w:rsidR="003A1E2E">
        <w:rPr>
          <w:noProof/>
        </w:rPr>
        <w:instrText xml:space="preserve"> SEQ Figure \* ARABIC </w:instrText>
      </w:r>
      <w:r w:rsidR="003A1E2E">
        <w:rPr>
          <w:noProof/>
        </w:rPr>
        <w:fldChar w:fldCharType="separate"/>
      </w:r>
      <w:r>
        <w:rPr>
          <w:noProof/>
        </w:rPr>
        <w:t>2</w:t>
      </w:r>
      <w:r w:rsidR="003A1E2E">
        <w:rPr>
          <w:noProof/>
        </w:rPr>
        <w:fldChar w:fldCharType="end"/>
      </w:r>
      <w:r>
        <w:t xml:space="preserve">: </w:t>
      </w:r>
      <w:r w:rsidRPr="00F25B27">
        <w:rPr>
          <w:szCs w:val="24"/>
        </w:rPr>
        <w:t>Location of the campus on the Tirana-Rinas road</w:t>
      </w:r>
      <w:bookmarkEnd w:id="8"/>
      <w:bookmarkEnd w:id="9"/>
    </w:p>
    <w:p w14:paraId="2909EE5C" w14:textId="77777777" w:rsidR="00574DD4" w:rsidRPr="003D2B29" w:rsidRDefault="00574DD4" w:rsidP="00574DD4">
      <w:pPr>
        <w:tabs>
          <w:tab w:val="num" w:pos="0"/>
        </w:tabs>
        <w:rPr>
          <w:rFonts w:ascii="Bookman Old Style" w:hAnsi="Bookman Old Style"/>
        </w:rPr>
      </w:pPr>
    </w:p>
    <w:p w14:paraId="7D0A0A32" w14:textId="77777777" w:rsidR="00574DD4" w:rsidRPr="003D2B29" w:rsidRDefault="00574DD4" w:rsidP="00574DD4">
      <w:pPr>
        <w:tabs>
          <w:tab w:val="num" w:pos="0"/>
        </w:tabs>
        <w:autoSpaceDE w:val="0"/>
        <w:autoSpaceDN w:val="0"/>
        <w:adjustRightInd w:val="0"/>
        <w:spacing w:line="276" w:lineRule="auto"/>
        <w:jc w:val="center"/>
        <w:rPr>
          <w:rFonts w:ascii="Bookman Old Style" w:hAnsi="Bookman Old Style"/>
          <w:b/>
          <w:color w:val="548DD4"/>
        </w:rPr>
      </w:pPr>
      <w:r w:rsidRPr="003D2B29">
        <w:rPr>
          <w:rFonts w:ascii="Bookman Old Style" w:hAnsi="Bookman Old Style"/>
          <w:noProof/>
        </w:rPr>
        <w:lastRenderedPageBreak/>
        <w:drawing>
          <wp:inline distT="0" distB="0" distL="0" distR="0" wp14:anchorId="7E2CD63E" wp14:editId="1924062E">
            <wp:extent cx="5658960" cy="3537679"/>
            <wp:effectExtent l="19050" t="0" r="0" b="0"/>
            <wp:docPr id="34" name="Picture 4"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A building with many windows&#10;&#10;Description automatically generated"/>
                    <pic:cNvPicPr>
                      <a:picLocks noChangeAspect="1" noChangeArrowheads="1"/>
                    </pic:cNvPicPr>
                  </pic:nvPicPr>
                  <pic:blipFill>
                    <a:blip r:embed="rId29" cstate="print"/>
                    <a:srcRect/>
                    <a:stretch>
                      <a:fillRect/>
                    </a:stretch>
                  </pic:blipFill>
                  <pic:spPr bwMode="auto">
                    <a:xfrm>
                      <a:off x="0" y="0"/>
                      <a:ext cx="5658873" cy="3537625"/>
                    </a:xfrm>
                    <a:prstGeom prst="rect">
                      <a:avLst/>
                    </a:prstGeom>
                    <a:noFill/>
                    <a:ln w="9525">
                      <a:noFill/>
                      <a:miter lim="800000"/>
                      <a:headEnd/>
                      <a:tailEnd/>
                    </a:ln>
                  </pic:spPr>
                </pic:pic>
              </a:graphicData>
            </a:graphic>
          </wp:inline>
        </w:drawing>
      </w:r>
    </w:p>
    <w:p w14:paraId="05362B03" w14:textId="77777777" w:rsidR="00574DD4" w:rsidRPr="003D2B29" w:rsidRDefault="00574DD4" w:rsidP="00574DD4">
      <w:pPr>
        <w:pStyle w:val="Caption"/>
        <w:spacing w:after="0"/>
        <w:jc w:val="center"/>
      </w:pPr>
      <w:bookmarkStart w:id="10" w:name="_Toc512520826"/>
      <w:bookmarkStart w:id="11" w:name="_Toc512520992"/>
      <w:r>
        <w:t xml:space="preserve">Figure </w:t>
      </w:r>
      <w:r w:rsidR="003A1E2E">
        <w:rPr>
          <w:noProof/>
        </w:rPr>
        <w:fldChar w:fldCharType="begin"/>
      </w:r>
      <w:r w:rsidR="003A1E2E">
        <w:rPr>
          <w:noProof/>
        </w:rPr>
        <w:instrText xml:space="preserve"> SEQ Figure \* ARABIC </w:instrText>
      </w:r>
      <w:r w:rsidR="003A1E2E">
        <w:rPr>
          <w:noProof/>
        </w:rPr>
        <w:fldChar w:fldCharType="separate"/>
      </w:r>
      <w:r>
        <w:rPr>
          <w:noProof/>
        </w:rPr>
        <w:t>3</w:t>
      </w:r>
      <w:r w:rsidR="003A1E2E">
        <w:rPr>
          <w:noProof/>
        </w:rPr>
        <w:fldChar w:fldCharType="end"/>
      </w:r>
      <w:r w:rsidRPr="003D2B29">
        <w:t>: E-building</w:t>
      </w:r>
      <w:bookmarkEnd w:id="10"/>
      <w:bookmarkEnd w:id="11"/>
    </w:p>
    <w:p w14:paraId="0A1CB589" w14:textId="77777777" w:rsidR="00574DD4" w:rsidRPr="003D2B29" w:rsidRDefault="00574DD4" w:rsidP="00574DD4">
      <w:pPr>
        <w:tabs>
          <w:tab w:val="num" w:pos="0"/>
        </w:tabs>
        <w:autoSpaceDE w:val="0"/>
        <w:autoSpaceDN w:val="0"/>
        <w:adjustRightInd w:val="0"/>
        <w:spacing w:line="276" w:lineRule="auto"/>
        <w:jc w:val="both"/>
        <w:rPr>
          <w:rFonts w:ascii="Bookman Old Style" w:hAnsi="Bookman Old Style"/>
          <w:color w:val="000000"/>
        </w:rPr>
      </w:pPr>
    </w:p>
    <w:p w14:paraId="119A341F" w14:textId="4F333009" w:rsidR="00574DD4" w:rsidRPr="00574DD4" w:rsidRDefault="00574DD4" w:rsidP="00574DD4">
      <w:pPr>
        <w:tabs>
          <w:tab w:val="num" w:pos="0"/>
        </w:tabs>
        <w:autoSpaceDE w:val="0"/>
        <w:autoSpaceDN w:val="0"/>
        <w:adjustRightInd w:val="0"/>
        <w:spacing w:line="276" w:lineRule="auto"/>
        <w:jc w:val="both"/>
        <w:rPr>
          <w:rFonts w:ascii="Times New Roman" w:hAnsi="Times New Roman" w:cs="Times New Roman"/>
          <w:color w:val="000000"/>
          <w:sz w:val="24"/>
          <w:szCs w:val="24"/>
        </w:rPr>
      </w:pPr>
      <w:r w:rsidRPr="00574DD4">
        <w:rPr>
          <w:rFonts w:ascii="Times New Roman" w:hAnsi="Times New Roman" w:cs="Times New Roman"/>
          <w:color w:val="000000"/>
          <w:sz w:val="24"/>
          <w:szCs w:val="24"/>
        </w:rPr>
        <w:t>This building has a modern infrastructure and a central heating and cooling system. The classrooms are equipped with video projectors and smart boards that enable the normal conduct of the learning process.</w:t>
      </w:r>
    </w:p>
    <w:p w14:paraId="63CE540A" w14:textId="77777777" w:rsidR="00574DD4" w:rsidRPr="003D2B29" w:rsidRDefault="00574DD4" w:rsidP="00574DD4">
      <w:pPr>
        <w:tabs>
          <w:tab w:val="num" w:pos="0"/>
        </w:tabs>
        <w:autoSpaceDE w:val="0"/>
        <w:autoSpaceDN w:val="0"/>
        <w:adjustRightInd w:val="0"/>
        <w:spacing w:line="276" w:lineRule="auto"/>
        <w:jc w:val="center"/>
        <w:rPr>
          <w:rFonts w:ascii="Bookman Old Style" w:hAnsi="Bookman Old Style"/>
          <w:b/>
          <w:color w:val="548DD4"/>
        </w:rPr>
      </w:pPr>
      <w:r w:rsidRPr="003D2B29">
        <w:rPr>
          <w:rFonts w:ascii="Bookman Old Style" w:hAnsi="Bookman Old Style"/>
          <w:noProof/>
        </w:rPr>
        <w:lastRenderedPageBreak/>
        <w:drawing>
          <wp:inline distT="0" distB="0" distL="0" distR="0" wp14:anchorId="160DDDB8" wp14:editId="2CFF8881">
            <wp:extent cx="5830004" cy="3717561"/>
            <wp:effectExtent l="19050" t="0" r="0" b="0"/>
            <wp:docPr id="35" name="Picture 2" descr="A classroom with desks and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A classroom with desks and whiteboard&#10;&#10;Description automatically generated"/>
                    <pic:cNvPicPr>
                      <a:picLocks noChangeAspect="1" noChangeArrowheads="1"/>
                    </pic:cNvPicPr>
                  </pic:nvPicPr>
                  <pic:blipFill>
                    <a:blip r:embed="rId30" cstate="print"/>
                    <a:srcRect/>
                    <a:stretch>
                      <a:fillRect/>
                    </a:stretch>
                  </pic:blipFill>
                  <pic:spPr bwMode="auto">
                    <a:xfrm>
                      <a:off x="0" y="0"/>
                      <a:ext cx="5830352" cy="3717783"/>
                    </a:xfrm>
                    <a:prstGeom prst="rect">
                      <a:avLst/>
                    </a:prstGeom>
                    <a:noFill/>
                    <a:ln w="9525">
                      <a:noFill/>
                      <a:miter lim="800000"/>
                      <a:headEnd/>
                      <a:tailEnd/>
                    </a:ln>
                  </pic:spPr>
                </pic:pic>
              </a:graphicData>
            </a:graphic>
          </wp:inline>
        </w:drawing>
      </w:r>
    </w:p>
    <w:p w14:paraId="7D7AE81C" w14:textId="77777777" w:rsidR="00574DD4" w:rsidRPr="003D2B29" w:rsidRDefault="00574DD4" w:rsidP="00574DD4">
      <w:pPr>
        <w:pStyle w:val="Caption"/>
        <w:spacing w:after="0"/>
        <w:jc w:val="center"/>
      </w:pPr>
      <w:bookmarkStart w:id="12" w:name="_Toc512520827"/>
      <w:bookmarkStart w:id="13" w:name="_Toc512520993"/>
      <w:r>
        <w:t xml:space="preserve">Figure </w:t>
      </w:r>
      <w:r w:rsidR="003A1E2E">
        <w:rPr>
          <w:noProof/>
        </w:rPr>
        <w:fldChar w:fldCharType="begin"/>
      </w:r>
      <w:r w:rsidR="003A1E2E">
        <w:rPr>
          <w:noProof/>
        </w:rPr>
        <w:instrText xml:space="preserve"> SEQ Figure \* ARABIC </w:instrText>
      </w:r>
      <w:r w:rsidR="003A1E2E">
        <w:rPr>
          <w:noProof/>
        </w:rPr>
        <w:fldChar w:fldCharType="separate"/>
      </w:r>
      <w:r>
        <w:rPr>
          <w:noProof/>
        </w:rPr>
        <w:t>4</w:t>
      </w:r>
      <w:r w:rsidR="003A1E2E">
        <w:rPr>
          <w:noProof/>
        </w:rPr>
        <w:fldChar w:fldCharType="end"/>
      </w:r>
      <w:r w:rsidRPr="003D2B29">
        <w:t>: Classrooms E-building</w:t>
      </w:r>
      <w:bookmarkEnd w:id="12"/>
      <w:bookmarkEnd w:id="13"/>
    </w:p>
    <w:p w14:paraId="6F276A43" w14:textId="77777777" w:rsidR="00574DD4" w:rsidRPr="003D2B29" w:rsidRDefault="00574DD4" w:rsidP="00574DD4">
      <w:pPr>
        <w:tabs>
          <w:tab w:val="num" w:pos="0"/>
        </w:tabs>
        <w:autoSpaceDE w:val="0"/>
        <w:autoSpaceDN w:val="0"/>
        <w:adjustRightInd w:val="0"/>
        <w:spacing w:line="360" w:lineRule="auto"/>
        <w:ind w:hanging="14"/>
        <w:jc w:val="center"/>
        <w:rPr>
          <w:rFonts w:ascii="Bookman Old Style" w:hAnsi="Bookman Old Style"/>
          <w:highlight w:val="yellow"/>
        </w:rPr>
      </w:pPr>
      <w:r w:rsidRPr="003D2B29">
        <w:rPr>
          <w:rFonts w:ascii="Bookman Old Style" w:hAnsi="Bookman Old Style"/>
          <w:noProof/>
        </w:rPr>
        <w:drawing>
          <wp:inline distT="0" distB="0" distL="0" distR="0" wp14:anchorId="62247A3A" wp14:editId="2C71FA35">
            <wp:extent cx="5891510" cy="3597639"/>
            <wp:effectExtent l="19050" t="0" r="0" b="0"/>
            <wp:docPr id="36" name="Picture 5" descr="A room with rows of chairs and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A room with rows of chairs and a projector screen&#10;&#10;Description automatically generated"/>
                    <pic:cNvPicPr>
                      <a:picLocks noChangeAspect="1" noChangeArrowheads="1"/>
                    </pic:cNvPicPr>
                  </pic:nvPicPr>
                  <pic:blipFill>
                    <a:blip r:embed="rId31" cstate="print"/>
                    <a:srcRect b="12148"/>
                    <a:stretch>
                      <a:fillRect/>
                    </a:stretch>
                  </pic:blipFill>
                  <pic:spPr bwMode="auto">
                    <a:xfrm>
                      <a:off x="0" y="0"/>
                      <a:ext cx="5891436" cy="3597594"/>
                    </a:xfrm>
                    <a:prstGeom prst="rect">
                      <a:avLst/>
                    </a:prstGeom>
                    <a:noFill/>
                    <a:ln w="9525">
                      <a:noFill/>
                      <a:miter lim="800000"/>
                      <a:headEnd/>
                      <a:tailEnd/>
                    </a:ln>
                  </pic:spPr>
                </pic:pic>
              </a:graphicData>
            </a:graphic>
          </wp:inline>
        </w:drawing>
      </w:r>
    </w:p>
    <w:p w14:paraId="5624825A" w14:textId="77777777" w:rsidR="00574DD4" w:rsidRPr="003D2B29" w:rsidRDefault="00574DD4" w:rsidP="00574DD4">
      <w:pPr>
        <w:pStyle w:val="Caption"/>
        <w:spacing w:after="0"/>
        <w:jc w:val="center"/>
      </w:pPr>
      <w:bookmarkStart w:id="14" w:name="_Toc512520828"/>
      <w:bookmarkStart w:id="15" w:name="_Toc512520994"/>
      <w:r>
        <w:t xml:space="preserve">Figure </w:t>
      </w:r>
      <w:r w:rsidR="003A1E2E">
        <w:rPr>
          <w:noProof/>
        </w:rPr>
        <w:fldChar w:fldCharType="begin"/>
      </w:r>
      <w:r w:rsidR="003A1E2E">
        <w:rPr>
          <w:noProof/>
        </w:rPr>
        <w:instrText xml:space="preserve"> SEQ Figure \* ARABIC </w:instrText>
      </w:r>
      <w:r w:rsidR="003A1E2E">
        <w:rPr>
          <w:noProof/>
        </w:rPr>
        <w:fldChar w:fldCharType="separate"/>
      </w:r>
      <w:r>
        <w:rPr>
          <w:noProof/>
        </w:rPr>
        <w:t>5</w:t>
      </w:r>
      <w:r w:rsidR="003A1E2E">
        <w:rPr>
          <w:noProof/>
        </w:rPr>
        <w:fldChar w:fldCharType="end"/>
      </w:r>
      <w:r w:rsidRPr="003D2B29">
        <w:t>: Auditoriums in E-building</w:t>
      </w:r>
      <w:bookmarkEnd w:id="14"/>
      <w:bookmarkEnd w:id="15"/>
    </w:p>
    <w:p w14:paraId="51A993D5" w14:textId="77777777" w:rsidR="00574DD4" w:rsidRPr="003D2B29" w:rsidRDefault="00574DD4" w:rsidP="00574DD4">
      <w:pPr>
        <w:tabs>
          <w:tab w:val="num" w:pos="0"/>
        </w:tabs>
        <w:autoSpaceDE w:val="0"/>
        <w:autoSpaceDN w:val="0"/>
        <w:adjustRightInd w:val="0"/>
        <w:spacing w:line="360" w:lineRule="auto"/>
        <w:jc w:val="both"/>
        <w:rPr>
          <w:rFonts w:ascii="Bookman Old Style" w:hAnsi="Bookman Old Style"/>
          <w:highlight w:val="yellow"/>
        </w:rPr>
      </w:pPr>
    </w:p>
    <w:p w14:paraId="719923C0" w14:textId="77777777" w:rsidR="00574DD4" w:rsidRPr="00574DD4" w:rsidRDefault="00574DD4" w:rsidP="00574DD4">
      <w:pPr>
        <w:tabs>
          <w:tab w:val="num" w:pos="0"/>
        </w:tabs>
        <w:autoSpaceDE w:val="0"/>
        <w:autoSpaceDN w:val="0"/>
        <w:adjustRightInd w:val="0"/>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lastRenderedPageBreak/>
        <w:t>In September 2013, the construction of A-Building the “Cultural Social Object of Epoka University” was completed. In addition to classrooms, there are plenty of recreational facilities for students such as cafeterias, libraries, internet cafés, facilities for the Student Council and student clubs, sports facilities, etc. Below are shown current pictures of the building.</w:t>
      </w:r>
    </w:p>
    <w:p w14:paraId="1AFD60A2" w14:textId="77777777" w:rsidR="00574DD4" w:rsidRPr="00574DD4" w:rsidRDefault="00574DD4" w:rsidP="00574DD4">
      <w:pPr>
        <w:tabs>
          <w:tab w:val="num" w:pos="0"/>
        </w:tabs>
        <w:autoSpaceDE w:val="0"/>
        <w:autoSpaceDN w:val="0"/>
        <w:adjustRightInd w:val="0"/>
        <w:spacing w:line="360" w:lineRule="auto"/>
        <w:jc w:val="both"/>
        <w:rPr>
          <w:rFonts w:ascii="Times New Roman" w:hAnsi="Times New Roman" w:cs="Times New Roman"/>
          <w:sz w:val="24"/>
          <w:szCs w:val="24"/>
        </w:rPr>
      </w:pPr>
    </w:p>
    <w:p w14:paraId="0570DF47" w14:textId="77777777" w:rsidR="00574DD4" w:rsidRPr="00574DD4" w:rsidRDefault="00574DD4" w:rsidP="00574DD4">
      <w:pPr>
        <w:tabs>
          <w:tab w:val="num" w:pos="0"/>
        </w:tabs>
        <w:autoSpaceDE w:val="0"/>
        <w:autoSpaceDN w:val="0"/>
        <w:adjustRightInd w:val="0"/>
        <w:spacing w:line="360" w:lineRule="auto"/>
        <w:ind w:left="504" w:hanging="14"/>
        <w:jc w:val="both"/>
        <w:rPr>
          <w:rFonts w:ascii="Times New Roman" w:hAnsi="Times New Roman" w:cs="Times New Roman"/>
          <w:sz w:val="24"/>
          <w:szCs w:val="24"/>
        </w:rPr>
      </w:pPr>
      <w:r w:rsidRPr="00574DD4">
        <w:rPr>
          <w:rFonts w:ascii="Times New Roman" w:hAnsi="Times New Roman" w:cs="Times New Roman"/>
          <w:noProof/>
          <w:sz w:val="24"/>
          <w:szCs w:val="24"/>
        </w:rPr>
        <w:drawing>
          <wp:inline distT="0" distB="0" distL="0" distR="0" wp14:anchorId="2B9895C0" wp14:editId="17B5C011">
            <wp:extent cx="6009968" cy="2938072"/>
            <wp:effectExtent l="19050" t="0" r="0" b="0"/>
            <wp:docPr id="37" name="Picture 5" descr="_MG_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MG_6849"/>
                    <pic:cNvPicPr>
                      <a:picLocks noChangeAspect="1" noChangeArrowheads="1"/>
                    </pic:cNvPicPr>
                  </pic:nvPicPr>
                  <pic:blipFill>
                    <a:blip r:embed="rId32" cstate="print"/>
                    <a:srcRect t="11031" b="6570"/>
                    <a:stretch>
                      <a:fillRect/>
                    </a:stretch>
                  </pic:blipFill>
                  <pic:spPr bwMode="auto">
                    <a:xfrm>
                      <a:off x="0" y="0"/>
                      <a:ext cx="6010216" cy="2938193"/>
                    </a:xfrm>
                    <a:prstGeom prst="rect">
                      <a:avLst/>
                    </a:prstGeom>
                    <a:noFill/>
                    <a:ln w="9525">
                      <a:noFill/>
                      <a:miter lim="800000"/>
                      <a:headEnd/>
                      <a:tailEnd/>
                    </a:ln>
                  </pic:spPr>
                </pic:pic>
              </a:graphicData>
            </a:graphic>
          </wp:inline>
        </w:drawing>
      </w:r>
    </w:p>
    <w:p w14:paraId="563251A7" w14:textId="77777777" w:rsidR="00574DD4" w:rsidRPr="00574DD4" w:rsidRDefault="00574DD4" w:rsidP="00574DD4">
      <w:pPr>
        <w:pStyle w:val="Caption"/>
        <w:spacing w:after="0"/>
        <w:jc w:val="both"/>
        <w:rPr>
          <w:rFonts w:ascii="Times New Roman" w:hAnsi="Times New Roman"/>
          <w:sz w:val="24"/>
          <w:szCs w:val="24"/>
        </w:rPr>
      </w:pPr>
      <w:bookmarkStart w:id="16" w:name="_Toc512520829"/>
      <w:bookmarkStart w:id="17" w:name="_Toc512520995"/>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6</w:t>
      </w:r>
      <w:r w:rsidRPr="00574DD4">
        <w:rPr>
          <w:rFonts w:ascii="Times New Roman" w:hAnsi="Times New Roman"/>
          <w:noProof/>
          <w:sz w:val="24"/>
          <w:szCs w:val="24"/>
        </w:rPr>
        <w:fldChar w:fldCharType="end"/>
      </w:r>
      <w:r w:rsidRPr="00574DD4">
        <w:rPr>
          <w:rFonts w:ascii="Times New Roman" w:hAnsi="Times New Roman"/>
          <w:sz w:val="24"/>
          <w:szCs w:val="24"/>
        </w:rPr>
        <w:t>: A-building, Cultural and Social Object</w:t>
      </w:r>
      <w:bookmarkEnd w:id="16"/>
      <w:bookmarkEnd w:id="17"/>
    </w:p>
    <w:p w14:paraId="6373499C" w14:textId="77777777" w:rsidR="00574DD4" w:rsidRPr="00574DD4" w:rsidRDefault="00574DD4" w:rsidP="00574DD4">
      <w:pPr>
        <w:tabs>
          <w:tab w:val="num" w:pos="0"/>
        </w:tabs>
        <w:autoSpaceDE w:val="0"/>
        <w:autoSpaceDN w:val="0"/>
        <w:adjustRightInd w:val="0"/>
        <w:spacing w:line="360" w:lineRule="auto"/>
        <w:ind w:left="504" w:hanging="14"/>
        <w:jc w:val="both"/>
        <w:rPr>
          <w:rFonts w:ascii="Times New Roman" w:hAnsi="Times New Roman" w:cs="Times New Roman"/>
          <w:sz w:val="24"/>
          <w:szCs w:val="24"/>
        </w:rPr>
      </w:pPr>
    </w:p>
    <w:p w14:paraId="58DBCC9F" w14:textId="77777777" w:rsidR="00574DD4" w:rsidRPr="00574DD4" w:rsidRDefault="00574DD4" w:rsidP="00574DD4">
      <w:pPr>
        <w:tabs>
          <w:tab w:val="num" w:pos="0"/>
        </w:tabs>
        <w:autoSpaceDE w:val="0"/>
        <w:autoSpaceDN w:val="0"/>
        <w:adjustRightInd w:val="0"/>
        <w:spacing w:line="360" w:lineRule="auto"/>
        <w:jc w:val="both"/>
        <w:rPr>
          <w:rFonts w:ascii="Times New Roman" w:hAnsi="Times New Roman" w:cs="Times New Roman"/>
          <w:sz w:val="24"/>
          <w:szCs w:val="24"/>
        </w:rPr>
      </w:pPr>
      <w:r w:rsidRPr="00574DD4">
        <w:rPr>
          <w:rFonts w:ascii="Times New Roman" w:hAnsi="Times New Roman" w:cs="Times New Roman"/>
          <w:noProof/>
          <w:sz w:val="24"/>
          <w:szCs w:val="24"/>
        </w:rPr>
        <w:lastRenderedPageBreak/>
        <w:drawing>
          <wp:inline distT="0" distB="0" distL="0" distR="0" wp14:anchorId="3296136F" wp14:editId="42745933">
            <wp:extent cx="6162015" cy="3492708"/>
            <wp:effectExtent l="19050" t="0" r="0" b="0"/>
            <wp:docPr id="38" name="Picture 2" descr="_MG_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9781"/>
                    <pic:cNvPicPr>
                      <a:picLocks noChangeAspect="1" noChangeArrowheads="1"/>
                    </pic:cNvPicPr>
                  </pic:nvPicPr>
                  <pic:blipFill>
                    <a:blip r:embed="rId33" cstate="print"/>
                    <a:srcRect/>
                    <a:stretch>
                      <a:fillRect/>
                    </a:stretch>
                  </pic:blipFill>
                  <pic:spPr bwMode="auto">
                    <a:xfrm>
                      <a:off x="0" y="0"/>
                      <a:ext cx="6162661" cy="3493074"/>
                    </a:xfrm>
                    <a:prstGeom prst="rect">
                      <a:avLst/>
                    </a:prstGeom>
                    <a:noFill/>
                    <a:ln w="9525">
                      <a:noFill/>
                      <a:miter lim="800000"/>
                      <a:headEnd/>
                      <a:tailEnd/>
                    </a:ln>
                  </pic:spPr>
                </pic:pic>
              </a:graphicData>
            </a:graphic>
          </wp:inline>
        </w:drawing>
      </w:r>
    </w:p>
    <w:p w14:paraId="0345DFA2" w14:textId="77777777" w:rsidR="00574DD4" w:rsidRPr="00574DD4" w:rsidRDefault="00574DD4" w:rsidP="00574DD4">
      <w:pPr>
        <w:pStyle w:val="Caption"/>
        <w:spacing w:after="0"/>
        <w:jc w:val="both"/>
        <w:rPr>
          <w:rFonts w:ascii="Times New Roman" w:hAnsi="Times New Roman"/>
          <w:sz w:val="24"/>
          <w:szCs w:val="24"/>
        </w:rPr>
      </w:pPr>
      <w:bookmarkStart w:id="18" w:name="_Toc512520830"/>
      <w:bookmarkStart w:id="19" w:name="_Toc512520996"/>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7</w:t>
      </w:r>
      <w:r w:rsidRPr="00574DD4">
        <w:rPr>
          <w:rFonts w:ascii="Times New Roman" w:hAnsi="Times New Roman"/>
          <w:noProof/>
          <w:sz w:val="24"/>
          <w:szCs w:val="24"/>
        </w:rPr>
        <w:fldChar w:fldCharType="end"/>
      </w:r>
      <w:r w:rsidRPr="00574DD4">
        <w:rPr>
          <w:rFonts w:ascii="Times New Roman" w:hAnsi="Times New Roman"/>
          <w:sz w:val="24"/>
          <w:szCs w:val="24"/>
        </w:rPr>
        <w:t>: A-building, Cultural Social Object</w:t>
      </w:r>
      <w:bookmarkEnd w:id="18"/>
      <w:bookmarkEnd w:id="19"/>
    </w:p>
    <w:p w14:paraId="2AA10499" w14:textId="77777777" w:rsidR="00574DD4" w:rsidRPr="00574DD4" w:rsidRDefault="00574DD4" w:rsidP="00574DD4">
      <w:pPr>
        <w:tabs>
          <w:tab w:val="num" w:pos="0"/>
        </w:tabs>
        <w:autoSpaceDE w:val="0"/>
        <w:autoSpaceDN w:val="0"/>
        <w:adjustRightInd w:val="0"/>
        <w:spacing w:line="360" w:lineRule="auto"/>
        <w:ind w:left="504" w:hanging="14"/>
        <w:jc w:val="both"/>
        <w:rPr>
          <w:rFonts w:ascii="Times New Roman" w:hAnsi="Times New Roman" w:cs="Times New Roman"/>
          <w:color w:val="00B0F0"/>
          <w:sz w:val="24"/>
          <w:szCs w:val="24"/>
        </w:rPr>
      </w:pPr>
    </w:p>
    <w:p w14:paraId="7E3A24A4" w14:textId="77777777" w:rsidR="00574DD4" w:rsidRPr="00574DD4" w:rsidRDefault="00574DD4" w:rsidP="00574DD4">
      <w:pPr>
        <w:tabs>
          <w:tab w:val="num" w:pos="0"/>
        </w:tabs>
        <w:autoSpaceDE w:val="0"/>
        <w:autoSpaceDN w:val="0"/>
        <w:adjustRightInd w:val="0"/>
        <w:spacing w:line="360" w:lineRule="auto"/>
        <w:jc w:val="both"/>
        <w:rPr>
          <w:rFonts w:ascii="Times New Roman" w:hAnsi="Times New Roman" w:cs="Times New Roman"/>
          <w:color w:val="00B0F0"/>
          <w:sz w:val="24"/>
          <w:szCs w:val="24"/>
        </w:rPr>
      </w:pPr>
      <w:r w:rsidRPr="00574DD4">
        <w:rPr>
          <w:rFonts w:ascii="Times New Roman" w:hAnsi="Times New Roman" w:cs="Times New Roman"/>
          <w:noProof/>
          <w:color w:val="00B0F0"/>
          <w:sz w:val="24"/>
          <w:szCs w:val="24"/>
        </w:rPr>
        <w:drawing>
          <wp:inline distT="0" distB="0" distL="0" distR="0" wp14:anchorId="048EC522" wp14:editId="742D6764">
            <wp:extent cx="6325828" cy="3732550"/>
            <wp:effectExtent l="19050" t="0" r="0" b="0"/>
            <wp:docPr id="39" name="Picture 7" descr="20141028_1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028_115701"/>
                    <pic:cNvPicPr>
                      <a:picLocks noChangeAspect="1" noChangeArrowheads="1"/>
                    </pic:cNvPicPr>
                  </pic:nvPicPr>
                  <pic:blipFill>
                    <a:blip r:embed="rId34" cstate="print"/>
                    <a:srcRect r="4384"/>
                    <a:stretch>
                      <a:fillRect/>
                    </a:stretch>
                  </pic:blipFill>
                  <pic:spPr bwMode="auto">
                    <a:xfrm>
                      <a:off x="0" y="0"/>
                      <a:ext cx="6326371" cy="3732870"/>
                    </a:xfrm>
                    <a:prstGeom prst="rect">
                      <a:avLst/>
                    </a:prstGeom>
                    <a:noFill/>
                    <a:ln w="9525">
                      <a:noFill/>
                      <a:miter lim="800000"/>
                      <a:headEnd/>
                      <a:tailEnd/>
                    </a:ln>
                  </pic:spPr>
                </pic:pic>
              </a:graphicData>
            </a:graphic>
          </wp:inline>
        </w:drawing>
      </w:r>
    </w:p>
    <w:p w14:paraId="179CAE3A" w14:textId="77777777" w:rsidR="00574DD4" w:rsidRPr="00574DD4" w:rsidRDefault="00574DD4" w:rsidP="00574DD4">
      <w:pPr>
        <w:pStyle w:val="Caption"/>
        <w:spacing w:after="0"/>
        <w:jc w:val="both"/>
        <w:rPr>
          <w:rFonts w:ascii="Times New Roman" w:hAnsi="Times New Roman"/>
          <w:sz w:val="24"/>
          <w:szCs w:val="24"/>
        </w:rPr>
      </w:pPr>
      <w:bookmarkStart w:id="20" w:name="_Toc512520831"/>
      <w:bookmarkStart w:id="21" w:name="_Toc512520997"/>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8</w:t>
      </w:r>
      <w:r w:rsidRPr="00574DD4">
        <w:rPr>
          <w:rFonts w:ascii="Times New Roman" w:hAnsi="Times New Roman"/>
          <w:noProof/>
          <w:sz w:val="24"/>
          <w:szCs w:val="24"/>
        </w:rPr>
        <w:fldChar w:fldCharType="end"/>
      </w:r>
      <w:r w:rsidRPr="00574DD4">
        <w:rPr>
          <w:rFonts w:ascii="Times New Roman" w:hAnsi="Times New Roman"/>
          <w:sz w:val="24"/>
          <w:szCs w:val="24"/>
        </w:rPr>
        <w:t>: Classrooms in A-building</w:t>
      </w:r>
      <w:bookmarkEnd w:id="20"/>
      <w:bookmarkEnd w:id="21"/>
    </w:p>
    <w:p w14:paraId="70D4AA47" w14:textId="77777777" w:rsidR="00574DD4" w:rsidRPr="00574DD4" w:rsidRDefault="00574DD4" w:rsidP="00574DD4">
      <w:pPr>
        <w:tabs>
          <w:tab w:val="num" w:pos="0"/>
        </w:tabs>
        <w:autoSpaceDE w:val="0"/>
        <w:autoSpaceDN w:val="0"/>
        <w:adjustRightInd w:val="0"/>
        <w:spacing w:line="360" w:lineRule="auto"/>
        <w:ind w:left="504" w:hanging="14"/>
        <w:jc w:val="both"/>
        <w:rPr>
          <w:rFonts w:ascii="Times New Roman" w:hAnsi="Times New Roman" w:cs="Times New Roman"/>
          <w:sz w:val="24"/>
          <w:szCs w:val="24"/>
        </w:rPr>
      </w:pPr>
    </w:p>
    <w:p w14:paraId="29956360" w14:textId="77777777" w:rsidR="00574DD4" w:rsidRPr="00574DD4" w:rsidRDefault="00574DD4" w:rsidP="00574DD4">
      <w:pPr>
        <w:tabs>
          <w:tab w:val="num" w:pos="0"/>
        </w:tabs>
        <w:autoSpaceDE w:val="0"/>
        <w:autoSpaceDN w:val="0"/>
        <w:adjustRightInd w:val="0"/>
        <w:spacing w:line="276" w:lineRule="auto"/>
        <w:jc w:val="both"/>
        <w:rPr>
          <w:rFonts w:ascii="Times New Roman" w:hAnsi="Times New Roman" w:cs="Times New Roman"/>
          <w:sz w:val="24"/>
          <w:szCs w:val="24"/>
        </w:rPr>
      </w:pPr>
      <w:r w:rsidRPr="00574DD4">
        <w:rPr>
          <w:rFonts w:ascii="Times New Roman" w:hAnsi="Times New Roman" w:cs="Times New Roman"/>
          <w:noProof/>
          <w:sz w:val="24"/>
          <w:szCs w:val="24"/>
        </w:rPr>
        <w:drawing>
          <wp:inline distT="0" distB="0" distL="0" distR="0" wp14:anchorId="0CE45075" wp14:editId="2DEF45FD">
            <wp:extent cx="5921375" cy="3335020"/>
            <wp:effectExtent l="19050" t="0" r="3175" b="0"/>
            <wp:docPr id="40" name="Picture 6" descr="20141028_1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1028_115643"/>
                    <pic:cNvPicPr>
                      <a:picLocks noChangeAspect="1" noChangeArrowheads="1"/>
                    </pic:cNvPicPr>
                  </pic:nvPicPr>
                  <pic:blipFill>
                    <a:blip r:embed="rId35" cstate="print"/>
                    <a:srcRect/>
                    <a:stretch>
                      <a:fillRect/>
                    </a:stretch>
                  </pic:blipFill>
                  <pic:spPr bwMode="auto">
                    <a:xfrm>
                      <a:off x="0" y="0"/>
                      <a:ext cx="5921375" cy="3335020"/>
                    </a:xfrm>
                    <a:prstGeom prst="rect">
                      <a:avLst/>
                    </a:prstGeom>
                    <a:noFill/>
                    <a:ln w="9525">
                      <a:noFill/>
                      <a:miter lim="800000"/>
                      <a:headEnd/>
                      <a:tailEnd/>
                    </a:ln>
                  </pic:spPr>
                </pic:pic>
              </a:graphicData>
            </a:graphic>
          </wp:inline>
        </w:drawing>
      </w:r>
    </w:p>
    <w:p w14:paraId="63121DD5" w14:textId="77777777" w:rsidR="00574DD4" w:rsidRPr="00574DD4" w:rsidRDefault="00574DD4" w:rsidP="00574DD4">
      <w:pPr>
        <w:pStyle w:val="Caption"/>
        <w:spacing w:after="0"/>
        <w:jc w:val="both"/>
        <w:rPr>
          <w:rFonts w:ascii="Times New Roman" w:hAnsi="Times New Roman"/>
          <w:sz w:val="24"/>
          <w:szCs w:val="24"/>
        </w:rPr>
      </w:pPr>
      <w:bookmarkStart w:id="22" w:name="_Toc512520832"/>
      <w:bookmarkStart w:id="23" w:name="_Toc512520998"/>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9</w:t>
      </w:r>
      <w:r w:rsidRPr="00574DD4">
        <w:rPr>
          <w:rFonts w:ascii="Times New Roman" w:hAnsi="Times New Roman"/>
          <w:noProof/>
          <w:sz w:val="24"/>
          <w:szCs w:val="24"/>
        </w:rPr>
        <w:fldChar w:fldCharType="end"/>
      </w:r>
      <w:r w:rsidRPr="00574DD4">
        <w:rPr>
          <w:rFonts w:ascii="Times New Roman" w:hAnsi="Times New Roman"/>
          <w:sz w:val="24"/>
          <w:szCs w:val="24"/>
        </w:rPr>
        <w:t>: Classrooms in A-building</w:t>
      </w:r>
      <w:bookmarkEnd w:id="22"/>
      <w:bookmarkEnd w:id="23"/>
    </w:p>
    <w:p w14:paraId="490F6AEA" w14:textId="77777777" w:rsidR="00574DD4" w:rsidRPr="00574DD4" w:rsidRDefault="00574DD4" w:rsidP="00574DD4">
      <w:pPr>
        <w:tabs>
          <w:tab w:val="num" w:pos="1418"/>
        </w:tabs>
        <w:autoSpaceDE w:val="0"/>
        <w:autoSpaceDN w:val="0"/>
        <w:adjustRightInd w:val="0"/>
        <w:spacing w:line="276" w:lineRule="auto"/>
        <w:ind w:left="1418"/>
        <w:jc w:val="both"/>
        <w:rPr>
          <w:rFonts w:ascii="Times New Roman" w:hAnsi="Times New Roman" w:cs="Times New Roman"/>
          <w:sz w:val="24"/>
          <w:szCs w:val="24"/>
        </w:rPr>
      </w:pPr>
    </w:p>
    <w:p w14:paraId="6F857A7B" w14:textId="77777777" w:rsidR="00574DD4" w:rsidRPr="00574DD4" w:rsidRDefault="00574DD4" w:rsidP="00574DD4">
      <w:pPr>
        <w:autoSpaceDE w:val="0"/>
        <w:autoSpaceDN w:val="0"/>
        <w:adjustRightInd w:val="0"/>
        <w:spacing w:line="360" w:lineRule="auto"/>
        <w:ind w:left="476" w:hanging="14"/>
        <w:jc w:val="both"/>
        <w:rPr>
          <w:rFonts w:ascii="Times New Roman" w:hAnsi="Times New Roman" w:cs="Times New Roman"/>
          <w:b/>
          <w:sz w:val="24"/>
          <w:szCs w:val="24"/>
          <w:u w:val="single"/>
        </w:rPr>
      </w:pPr>
    </w:p>
    <w:p w14:paraId="6EB8BAF7" w14:textId="77777777" w:rsidR="00574DD4" w:rsidRPr="00574DD4" w:rsidRDefault="00574DD4" w:rsidP="00574DD4">
      <w:pPr>
        <w:autoSpaceDE w:val="0"/>
        <w:autoSpaceDN w:val="0"/>
        <w:adjustRightInd w:val="0"/>
        <w:spacing w:line="360" w:lineRule="auto"/>
        <w:ind w:left="476" w:hanging="14"/>
        <w:jc w:val="both"/>
        <w:rPr>
          <w:rFonts w:ascii="Times New Roman" w:hAnsi="Times New Roman" w:cs="Times New Roman"/>
          <w:b/>
          <w:sz w:val="24"/>
          <w:szCs w:val="24"/>
          <w:u w:val="single"/>
        </w:rPr>
      </w:pPr>
    </w:p>
    <w:p w14:paraId="3FE9805B" w14:textId="77777777" w:rsidR="00574DD4" w:rsidRPr="00574DD4" w:rsidRDefault="00574DD4" w:rsidP="00574DD4">
      <w:pPr>
        <w:autoSpaceDE w:val="0"/>
        <w:autoSpaceDN w:val="0"/>
        <w:adjustRightInd w:val="0"/>
        <w:spacing w:line="360" w:lineRule="auto"/>
        <w:ind w:left="476" w:hanging="14"/>
        <w:jc w:val="both"/>
        <w:rPr>
          <w:rFonts w:ascii="Times New Roman" w:hAnsi="Times New Roman" w:cs="Times New Roman"/>
          <w:b/>
          <w:sz w:val="24"/>
          <w:szCs w:val="24"/>
          <w:u w:val="single"/>
        </w:rPr>
      </w:pPr>
      <w:r w:rsidRPr="00574DD4">
        <w:rPr>
          <w:rFonts w:ascii="Times New Roman" w:hAnsi="Times New Roman" w:cs="Times New Roman"/>
          <w:b/>
          <w:sz w:val="24"/>
          <w:szCs w:val="24"/>
          <w:u w:val="single"/>
        </w:rPr>
        <w:t>Measurable indicators:</w:t>
      </w:r>
    </w:p>
    <w:p w14:paraId="7BEDE8D0" w14:textId="77777777" w:rsidR="00574DD4" w:rsidRPr="00574DD4" w:rsidRDefault="00574DD4" w:rsidP="00574DD4">
      <w:pPr>
        <w:autoSpaceDE w:val="0"/>
        <w:autoSpaceDN w:val="0"/>
        <w:adjustRightInd w:val="0"/>
        <w:spacing w:line="360" w:lineRule="auto"/>
        <w:ind w:left="476" w:hanging="14"/>
        <w:jc w:val="both"/>
        <w:rPr>
          <w:rFonts w:ascii="Times New Roman" w:hAnsi="Times New Roman" w:cs="Times New Roman"/>
          <w:b/>
          <w:sz w:val="24"/>
          <w:szCs w:val="24"/>
          <w:u w:val="single"/>
        </w:rPr>
      </w:pPr>
    </w:p>
    <w:p w14:paraId="710977E2" w14:textId="77777777" w:rsidR="00574DD4" w:rsidRPr="00574DD4" w:rsidRDefault="00574DD4" w:rsidP="00574DD4">
      <w:pPr>
        <w:pStyle w:val="Caption"/>
        <w:spacing w:after="0"/>
        <w:jc w:val="both"/>
        <w:rPr>
          <w:rFonts w:ascii="Times New Roman" w:hAnsi="Times New Roman"/>
          <w:sz w:val="24"/>
          <w:szCs w:val="24"/>
        </w:rPr>
      </w:pPr>
      <w:bookmarkStart w:id="24" w:name="_Toc512519861"/>
      <w:r w:rsidRPr="00574DD4">
        <w:rPr>
          <w:rFonts w:ascii="Times New Roman" w:hAnsi="Times New Roman"/>
          <w:sz w:val="24"/>
          <w:szCs w:val="24"/>
        </w:rPr>
        <w:t xml:space="preserve">Table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Table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w:t>
      </w:r>
      <w:r w:rsidRPr="00574DD4">
        <w:rPr>
          <w:rFonts w:ascii="Times New Roman" w:hAnsi="Times New Roman"/>
          <w:noProof/>
          <w:sz w:val="24"/>
          <w:szCs w:val="24"/>
        </w:rPr>
        <w:fldChar w:fldCharType="end"/>
      </w:r>
      <w:r w:rsidRPr="00574DD4">
        <w:rPr>
          <w:rFonts w:ascii="Times New Roman" w:hAnsi="Times New Roman"/>
          <w:sz w:val="24"/>
          <w:szCs w:val="24"/>
        </w:rPr>
        <w:t>: Premises of the Faculty</w:t>
      </w:r>
      <w:bookmarkEnd w:id="24"/>
    </w:p>
    <w:p w14:paraId="134910EA" w14:textId="77777777" w:rsidR="00574DD4" w:rsidRPr="00574DD4" w:rsidRDefault="00574DD4" w:rsidP="00574DD4">
      <w:pPr>
        <w:jc w:val="both"/>
        <w:rPr>
          <w:rFonts w:ascii="Times New Roman" w:hAnsi="Times New Roman" w:cs="Times New Roman"/>
          <w:sz w:val="24"/>
          <w:szCs w:val="24"/>
        </w:rPr>
      </w:pPr>
    </w:p>
    <w:tbl>
      <w:tblPr>
        <w:tblStyle w:val="115"/>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6"/>
        <w:gridCol w:w="1798"/>
        <w:gridCol w:w="1578"/>
      </w:tblGrid>
      <w:tr w:rsidR="00574DD4" w:rsidRPr="00574DD4" w14:paraId="05E42FFF" w14:textId="77777777" w:rsidTr="003A1E2E">
        <w:trPr>
          <w:trHeight w:val="60"/>
          <w:jc w:val="center"/>
        </w:trPr>
        <w:tc>
          <w:tcPr>
            <w:tcW w:w="6206" w:type="dxa"/>
            <w:vAlign w:val="center"/>
          </w:tcPr>
          <w:p w14:paraId="751AA590" w14:textId="77777777" w:rsidR="00574DD4" w:rsidRPr="00574DD4" w:rsidRDefault="00574DD4" w:rsidP="00574DD4">
            <w:pPr>
              <w:jc w:val="both"/>
              <w:rPr>
                <w:rFonts w:eastAsia="Bookman Old Style"/>
                <w:b/>
              </w:rPr>
            </w:pPr>
            <w:r w:rsidRPr="00574DD4">
              <w:rPr>
                <w:rFonts w:eastAsia="Bookman Old Style"/>
                <w:b/>
              </w:rPr>
              <w:t>Premises for the Faculties</w:t>
            </w:r>
          </w:p>
        </w:tc>
        <w:tc>
          <w:tcPr>
            <w:tcW w:w="1798" w:type="dxa"/>
            <w:tcBorders>
              <w:right w:val="single" w:sz="4" w:space="0" w:color="000000"/>
            </w:tcBorders>
            <w:vAlign w:val="center"/>
          </w:tcPr>
          <w:p w14:paraId="1A4E8D3C" w14:textId="77777777" w:rsidR="00574DD4" w:rsidRPr="00574DD4" w:rsidRDefault="00574DD4" w:rsidP="00574DD4">
            <w:pPr>
              <w:jc w:val="both"/>
              <w:rPr>
                <w:rFonts w:eastAsia="Bookman Old Style"/>
                <w:b/>
              </w:rPr>
            </w:pPr>
            <w:r w:rsidRPr="00574DD4">
              <w:rPr>
                <w:rFonts w:eastAsia="Bookman Old Style"/>
                <w:b/>
              </w:rPr>
              <w:t>Quantity</w:t>
            </w:r>
          </w:p>
        </w:tc>
        <w:tc>
          <w:tcPr>
            <w:tcW w:w="1578" w:type="dxa"/>
            <w:tcBorders>
              <w:left w:val="single" w:sz="4" w:space="0" w:color="000000"/>
            </w:tcBorders>
            <w:vAlign w:val="center"/>
          </w:tcPr>
          <w:p w14:paraId="528CFD74" w14:textId="77777777" w:rsidR="00574DD4" w:rsidRPr="00574DD4" w:rsidRDefault="00574DD4" w:rsidP="00574DD4">
            <w:pPr>
              <w:jc w:val="both"/>
              <w:rPr>
                <w:rFonts w:eastAsia="Bookman Old Style"/>
                <w:b/>
              </w:rPr>
            </w:pPr>
            <w:r w:rsidRPr="00574DD4">
              <w:rPr>
                <w:rFonts w:eastAsia="Bookman Old Style"/>
                <w:b/>
              </w:rPr>
              <w:t>Surface</w:t>
            </w:r>
          </w:p>
        </w:tc>
      </w:tr>
      <w:tr w:rsidR="00574DD4" w:rsidRPr="00574DD4" w14:paraId="2DB327DC" w14:textId="77777777" w:rsidTr="003A1E2E">
        <w:trPr>
          <w:jc w:val="center"/>
        </w:trPr>
        <w:tc>
          <w:tcPr>
            <w:tcW w:w="6206" w:type="dxa"/>
            <w:vAlign w:val="center"/>
          </w:tcPr>
          <w:p w14:paraId="1E120FD9" w14:textId="77777777" w:rsidR="00574DD4" w:rsidRPr="00574DD4" w:rsidRDefault="00574DD4" w:rsidP="00574DD4">
            <w:pPr>
              <w:jc w:val="both"/>
              <w:rPr>
                <w:rFonts w:eastAsia="Bookman Old Style"/>
              </w:rPr>
            </w:pPr>
            <w:r w:rsidRPr="00574DD4">
              <w:rPr>
                <w:rFonts w:eastAsia="Bookman Old Style"/>
              </w:rPr>
              <w:t>Auditoria/Classrooms for lectures</w:t>
            </w:r>
          </w:p>
        </w:tc>
        <w:tc>
          <w:tcPr>
            <w:tcW w:w="1798" w:type="dxa"/>
            <w:tcBorders>
              <w:right w:val="single" w:sz="4" w:space="0" w:color="000000"/>
            </w:tcBorders>
          </w:tcPr>
          <w:p w14:paraId="35F6B2E0" w14:textId="77777777" w:rsidR="00574DD4" w:rsidRPr="00574DD4" w:rsidRDefault="00574DD4" w:rsidP="00574DD4">
            <w:pPr>
              <w:jc w:val="both"/>
              <w:rPr>
                <w:rFonts w:eastAsia="Bookman Old Style"/>
              </w:rPr>
            </w:pPr>
            <w:r w:rsidRPr="00574DD4">
              <w:rPr>
                <w:rFonts w:eastAsia="Bookman Old Style"/>
              </w:rPr>
              <w:t>5</w:t>
            </w:r>
          </w:p>
        </w:tc>
        <w:tc>
          <w:tcPr>
            <w:tcW w:w="1578" w:type="dxa"/>
            <w:tcBorders>
              <w:left w:val="single" w:sz="4" w:space="0" w:color="000000"/>
            </w:tcBorders>
          </w:tcPr>
          <w:p w14:paraId="54391A4F" w14:textId="77777777" w:rsidR="00574DD4" w:rsidRPr="00574DD4" w:rsidRDefault="00574DD4" w:rsidP="00574DD4">
            <w:pPr>
              <w:jc w:val="both"/>
              <w:rPr>
                <w:rFonts w:eastAsia="Bookman Old Style"/>
              </w:rPr>
            </w:pPr>
            <w:r w:rsidRPr="00574DD4">
              <w:rPr>
                <w:rFonts w:eastAsia="Bookman Old Style"/>
              </w:rPr>
              <w:t>752</w:t>
            </w:r>
          </w:p>
        </w:tc>
      </w:tr>
      <w:tr w:rsidR="00574DD4" w:rsidRPr="00574DD4" w14:paraId="5F54C28F" w14:textId="77777777" w:rsidTr="003A1E2E">
        <w:trPr>
          <w:trHeight w:val="260"/>
          <w:jc w:val="center"/>
        </w:trPr>
        <w:tc>
          <w:tcPr>
            <w:tcW w:w="6206" w:type="dxa"/>
            <w:vAlign w:val="center"/>
          </w:tcPr>
          <w:p w14:paraId="4D0CF09F" w14:textId="77777777" w:rsidR="00574DD4" w:rsidRPr="00574DD4" w:rsidRDefault="00574DD4" w:rsidP="00574DD4">
            <w:pPr>
              <w:jc w:val="both"/>
              <w:rPr>
                <w:rFonts w:eastAsia="Bookman Old Style"/>
              </w:rPr>
            </w:pPr>
            <w:r w:rsidRPr="00574DD4">
              <w:rPr>
                <w:rFonts w:eastAsia="Bookman Old Style"/>
              </w:rPr>
              <w:t>Classrooms for seminars</w:t>
            </w:r>
          </w:p>
        </w:tc>
        <w:tc>
          <w:tcPr>
            <w:tcW w:w="1798" w:type="dxa"/>
            <w:tcBorders>
              <w:right w:val="single" w:sz="4" w:space="0" w:color="000000"/>
            </w:tcBorders>
          </w:tcPr>
          <w:p w14:paraId="0477EB77" w14:textId="77777777" w:rsidR="00574DD4" w:rsidRPr="00574DD4" w:rsidRDefault="00574DD4" w:rsidP="00574DD4">
            <w:pPr>
              <w:jc w:val="both"/>
              <w:rPr>
                <w:rFonts w:eastAsia="Bookman Old Style"/>
              </w:rPr>
            </w:pPr>
            <w:r w:rsidRPr="00574DD4">
              <w:rPr>
                <w:rFonts w:eastAsia="Bookman Old Style"/>
              </w:rPr>
              <w:t>18</w:t>
            </w:r>
          </w:p>
        </w:tc>
        <w:tc>
          <w:tcPr>
            <w:tcW w:w="1578" w:type="dxa"/>
            <w:tcBorders>
              <w:left w:val="single" w:sz="4" w:space="0" w:color="000000"/>
            </w:tcBorders>
          </w:tcPr>
          <w:p w14:paraId="0790F6B2" w14:textId="77777777" w:rsidR="00574DD4" w:rsidRPr="00574DD4" w:rsidRDefault="00574DD4" w:rsidP="00574DD4">
            <w:pPr>
              <w:jc w:val="both"/>
              <w:rPr>
                <w:rFonts w:eastAsia="Bookman Old Style"/>
              </w:rPr>
            </w:pPr>
            <w:r w:rsidRPr="00574DD4">
              <w:rPr>
                <w:rFonts w:eastAsia="Bookman Old Style"/>
              </w:rPr>
              <w:t>1604</w:t>
            </w:r>
          </w:p>
        </w:tc>
      </w:tr>
      <w:tr w:rsidR="00574DD4" w:rsidRPr="00574DD4" w14:paraId="4A95A8DC" w14:textId="77777777" w:rsidTr="003A1E2E">
        <w:trPr>
          <w:trHeight w:val="160"/>
          <w:jc w:val="center"/>
        </w:trPr>
        <w:tc>
          <w:tcPr>
            <w:tcW w:w="6206" w:type="dxa"/>
            <w:vAlign w:val="center"/>
          </w:tcPr>
          <w:p w14:paraId="51B8D51E" w14:textId="77777777" w:rsidR="00574DD4" w:rsidRPr="00574DD4" w:rsidRDefault="00574DD4" w:rsidP="00574DD4">
            <w:pPr>
              <w:jc w:val="both"/>
              <w:rPr>
                <w:rFonts w:eastAsia="Bookman Old Style"/>
              </w:rPr>
            </w:pPr>
            <w:r w:rsidRPr="00574DD4">
              <w:rPr>
                <w:rFonts w:eastAsia="Bookman Old Style"/>
              </w:rPr>
              <w:t>Premises for promotion activities</w:t>
            </w:r>
          </w:p>
        </w:tc>
        <w:tc>
          <w:tcPr>
            <w:tcW w:w="1798" w:type="dxa"/>
            <w:tcBorders>
              <w:right w:val="single" w:sz="4" w:space="0" w:color="000000"/>
            </w:tcBorders>
          </w:tcPr>
          <w:p w14:paraId="3AD4D2B0"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11A38E45" w14:textId="77777777" w:rsidR="00574DD4" w:rsidRPr="00574DD4" w:rsidRDefault="00574DD4" w:rsidP="00574DD4">
            <w:pPr>
              <w:jc w:val="both"/>
              <w:rPr>
                <w:rFonts w:eastAsia="Bookman Old Style"/>
              </w:rPr>
            </w:pPr>
            <w:r w:rsidRPr="00574DD4">
              <w:rPr>
                <w:rFonts w:eastAsia="Bookman Old Style"/>
              </w:rPr>
              <w:t>128</w:t>
            </w:r>
          </w:p>
        </w:tc>
      </w:tr>
      <w:tr w:rsidR="00574DD4" w:rsidRPr="00574DD4" w14:paraId="76B1AF22" w14:textId="77777777" w:rsidTr="003A1E2E">
        <w:trPr>
          <w:trHeight w:val="300"/>
          <w:jc w:val="center"/>
        </w:trPr>
        <w:tc>
          <w:tcPr>
            <w:tcW w:w="6206" w:type="dxa"/>
            <w:vAlign w:val="center"/>
          </w:tcPr>
          <w:p w14:paraId="6A7BD7CF" w14:textId="77777777" w:rsidR="00574DD4" w:rsidRPr="00574DD4" w:rsidRDefault="00574DD4" w:rsidP="00574DD4">
            <w:pPr>
              <w:jc w:val="both"/>
              <w:rPr>
                <w:rFonts w:eastAsia="Bookman Old Style"/>
              </w:rPr>
            </w:pPr>
            <w:r w:rsidRPr="00574DD4">
              <w:rPr>
                <w:rFonts w:eastAsia="Bookman Old Style"/>
              </w:rPr>
              <w:t>Classrooms for course/professional practice</w:t>
            </w:r>
          </w:p>
        </w:tc>
        <w:tc>
          <w:tcPr>
            <w:tcW w:w="1798" w:type="dxa"/>
            <w:tcBorders>
              <w:right w:val="single" w:sz="4" w:space="0" w:color="000000"/>
            </w:tcBorders>
          </w:tcPr>
          <w:p w14:paraId="2C1322E0" w14:textId="77777777" w:rsidR="00574DD4" w:rsidRPr="00574DD4" w:rsidRDefault="00574DD4" w:rsidP="00574DD4">
            <w:pPr>
              <w:jc w:val="both"/>
              <w:rPr>
                <w:rFonts w:eastAsia="Bookman Old Style"/>
              </w:rPr>
            </w:pPr>
            <w:r w:rsidRPr="00574DD4">
              <w:rPr>
                <w:rFonts w:eastAsia="Bookman Old Style"/>
              </w:rPr>
              <w:t>2</w:t>
            </w:r>
          </w:p>
        </w:tc>
        <w:tc>
          <w:tcPr>
            <w:tcW w:w="1578" w:type="dxa"/>
            <w:tcBorders>
              <w:left w:val="single" w:sz="4" w:space="0" w:color="000000"/>
            </w:tcBorders>
          </w:tcPr>
          <w:p w14:paraId="752DBCD2" w14:textId="77777777" w:rsidR="00574DD4" w:rsidRPr="00574DD4" w:rsidRDefault="00574DD4" w:rsidP="00574DD4">
            <w:pPr>
              <w:jc w:val="both"/>
              <w:rPr>
                <w:rFonts w:eastAsia="Bookman Old Style"/>
              </w:rPr>
            </w:pPr>
            <w:r w:rsidRPr="00574DD4">
              <w:rPr>
                <w:rFonts w:eastAsia="Bookman Old Style"/>
              </w:rPr>
              <w:t>258</w:t>
            </w:r>
          </w:p>
        </w:tc>
      </w:tr>
      <w:tr w:rsidR="00574DD4" w:rsidRPr="00574DD4" w14:paraId="4013B1B3" w14:textId="77777777" w:rsidTr="003A1E2E">
        <w:trPr>
          <w:trHeight w:val="180"/>
          <w:jc w:val="center"/>
        </w:trPr>
        <w:tc>
          <w:tcPr>
            <w:tcW w:w="6206" w:type="dxa"/>
            <w:vAlign w:val="center"/>
          </w:tcPr>
          <w:p w14:paraId="1998AC75" w14:textId="77777777" w:rsidR="00574DD4" w:rsidRPr="00574DD4" w:rsidRDefault="00574DD4" w:rsidP="00574DD4">
            <w:pPr>
              <w:jc w:val="both"/>
              <w:rPr>
                <w:rFonts w:eastAsia="Bookman Old Style"/>
              </w:rPr>
            </w:pPr>
            <w:r w:rsidRPr="00574DD4">
              <w:rPr>
                <w:rFonts w:eastAsia="Bookman Old Style"/>
              </w:rPr>
              <w:t>Laboratories for courses</w:t>
            </w:r>
          </w:p>
        </w:tc>
        <w:tc>
          <w:tcPr>
            <w:tcW w:w="1798" w:type="dxa"/>
            <w:tcBorders>
              <w:right w:val="single" w:sz="4" w:space="0" w:color="000000"/>
            </w:tcBorders>
          </w:tcPr>
          <w:p w14:paraId="111CB6C9" w14:textId="77777777" w:rsidR="00574DD4" w:rsidRPr="00574DD4" w:rsidRDefault="00574DD4" w:rsidP="00574DD4">
            <w:pPr>
              <w:jc w:val="both"/>
              <w:rPr>
                <w:rFonts w:eastAsia="Bookman Old Style"/>
              </w:rPr>
            </w:pPr>
            <w:r w:rsidRPr="00574DD4">
              <w:rPr>
                <w:rFonts w:eastAsia="Bookman Old Style"/>
              </w:rPr>
              <w:t>4</w:t>
            </w:r>
          </w:p>
        </w:tc>
        <w:tc>
          <w:tcPr>
            <w:tcW w:w="1578" w:type="dxa"/>
            <w:tcBorders>
              <w:left w:val="single" w:sz="4" w:space="0" w:color="000000"/>
            </w:tcBorders>
          </w:tcPr>
          <w:p w14:paraId="159CEBED" w14:textId="77777777" w:rsidR="00574DD4" w:rsidRPr="00574DD4" w:rsidRDefault="00574DD4" w:rsidP="00574DD4">
            <w:pPr>
              <w:jc w:val="both"/>
              <w:rPr>
                <w:rFonts w:eastAsia="Bookman Old Style"/>
              </w:rPr>
            </w:pPr>
            <w:r w:rsidRPr="00574DD4">
              <w:rPr>
                <w:rFonts w:eastAsia="Bookman Old Style"/>
              </w:rPr>
              <w:t>233</w:t>
            </w:r>
          </w:p>
        </w:tc>
      </w:tr>
      <w:tr w:rsidR="00574DD4" w:rsidRPr="00574DD4" w14:paraId="1537ED4A" w14:textId="77777777" w:rsidTr="003A1E2E">
        <w:trPr>
          <w:trHeight w:val="180"/>
          <w:jc w:val="center"/>
        </w:trPr>
        <w:tc>
          <w:tcPr>
            <w:tcW w:w="6206" w:type="dxa"/>
            <w:vAlign w:val="center"/>
          </w:tcPr>
          <w:p w14:paraId="4E94E842" w14:textId="77777777" w:rsidR="00574DD4" w:rsidRPr="00574DD4" w:rsidRDefault="00574DD4" w:rsidP="00574DD4">
            <w:pPr>
              <w:jc w:val="both"/>
              <w:rPr>
                <w:rFonts w:eastAsia="Bookman Old Style"/>
              </w:rPr>
            </w:pPr>
            <w:r w:rsidRPr="00574DD4">
              <w:rPr>
                <w:rFonts w:eastAsia="Bookman Old Style"/>
              </w:rPr>
              <w:t>Informatics laboratories</w:t>
            </w:r>
          </w:p>
        </w:tc>
        <w:tc>
          <w:tcPr>
            <w:tcW w:w="1798" w:type="dxa"/>
            <w:tcBorders>
              <w:right w:val="single" w:sz="4" w:space="0" w:color="000000"/>
            </w:tcBorders>
          </w:tcPr>
          <w:p w14:paraId="419F09B6" w14:textId="77777777" w:rsidR="00574DD4" w:rsidRPr="00574DD4" w:rsidRDefault="00574DD4" w:rsidP="00574DD4">
            <w:pPr>
              <w:jc w:val="both"/>
              <w:rPr>
                <w:rFonts w:eastAsia="Bookman Old Style"/>
              </w:rPr>
            </w:pPr>
            <w:r w:rsidRPr="00574DD4">
              <w:rPr>
                <w:rFonts w:eastAsia="Bookman Old Style"/>
              </w:rPr>
              <w:t>3</w:t>
            </w:r>
          </w:p>
        </w:tc>
        <w:tc>
          <w:tcPr>
            <w:tcW w:w="1578" w:type="dxa"/>
            <w:tcBorders>
              <w:left w:val="single" w:sz="4" w:space="0" w:color="000000"/>
            </w:tcBorders>
          </w:tcPr>
          <w:p w14:paraId="0D446DE0" w14:textId="77777777" w:rsidR="00574DD4" w:rsidRPr="00574DD4" w:rsidRDefault="00574DD4" w:rsidP="00574DD4">
            <w:pPr>
              <w:jc w:val="both"/>
              <w:rPr>
                <w:rFonts w:eastAsia="Bookman Old Style"/>
              </w:rPr>
            </w:pPr>
            <w:r w:rsidRPr="00574DD4">
              <w:rPr>
                <w:rFonts w:eastAsia="Bookman Old Style"/>
              </w:rPr>
              <w:t>174.6</w:t>
            </w:r>
          </w:p>
        </w:tc>
      </w:tr>
      <w:tr w:rsidR="00574DD4" w:rsidRPr="00574DD4" w14:paraId="5AE071B0" w14:textId="77777777" w:rsidTr="003A1E2E">
        <w:trPr>
          <w:trHeight w:val="180"/>
          <w:jc w:val="center"/>
        </w:trPr>
        <w:tc>
          <w:tcPr>
            <w:tcW w:w="6206" w:type="dxa"/>
            <w:vAlign w:val="center"/>
          </w:tcPr>
          <w:p w14:paraId="1D96EB3A" w14:textId="77777777" w:rsidR="00574DD4" w:rsidRPr="00574DD4" w:rsidRDefault="00574DD4" w:rsidP="00574DD4">
            <w:pPr>
              <w:jc w:val="both"/>
              <w:rPr>
                <w:rFonts w:eastAsia="Bookman Old Style"/>
              </w:rPr>
            </w:pPr>
            <w:r w:rsidRPr="00574DD4">
              <w:rPr>
                <w:rFonts w:eastAsia="Bookman Old Style"/>
              </w:rPr>
              <w:t>Internet Room</w:t>
            </w:r>
          </w:p>
        </w:tc>
        <w:tc>
          <w:tcPr>
            <w:tcW w:w="1798" w:type="dxa"/>
            <w:tcBorders>
              <w:right w:val="single" w:sz="4" w:space="0" w:color="000000"/>
            </w:tcBorders>
          </w:tcPr>
          <w:p w14:paraId="41CAE484" w14:textId="77777777" w:rsidR="00574DD4" w:rsidRPr="00574DD4" w:rsidRDefault="00574DD4" w:rsidP="00574DD4">
            <w:pPr>
              <w:jc w:val="both"/>
              <w:rPr>
                <w:rFonts w:eastAsia="Bookman Old Style"/>
              </w:rPr>
            </w:pPr>
            <w:r w:rsidRPr="00574DD4">
              <w:rPr>
                <w:rFonts w:eastAsia="Bookman Old Style"/>
              </w:rPr>
              <w:t>2</w:t>
            </w:r>
          </w:p>
        </w:tc>
        <w:tc>
          <w:tcPr>
            <w:tcW w:w="1578" w:type="dxa"/>
            <w:tcBorders>
              <w:left w:val="single" w:sz="4" w:space="0" w:color="000000"/>
            </w:tcBorders>
          </w:tcPr>
          <w:p w14:paraId="1FAD6AA1" w14:textId="77777777" w:rsidR="00574DD4" w:rsidRPr="00574DD4" w:rsidRDefault="00574DD4" w:rsidP="00574DD4">
            <w:pPr>
              <w:jc w:val="both"/>
              <w:rPr>
                <w:rFonts w:eastAsia="Bookman Old Style"/>
              </w:rPr>
            </w:pPr>
            <w:r w:rsidRPr="00574DD4">
              <w:rPr>
                <w:rFonts w:eastAsia="Bookman Old Style"/>
              </w:rPr>
              <w:t>151.8</w:t>
            </w:r>
          </w:p>
        </w:tc>
      </w:tr>
      <w:tr w:rsidR="00574DD4" w:rsidRPr="00574DD4" w14:paraId="0AEB04C1" w14:textId="77777777" w:rsidTr="003A1E2E">
        <w:trPr>
          <w:trHeight w:val="180"/>
          <w:jc w:val="center"/>
        </w:trPr>
        <w:tc>
          <w:tcPr>
            <w:tcW w:w="6206" w:type="dxa"/>
            <w:vAlign w:val="center"/>
          </w:tcPr>
          <w:p w14:paraId="6F76468D" w14:textId="77777777" w:rsidR="00574DD4" w:rsidRPr="00574DD4" w:rsidRDefault="00574DD4" w:rsidP="00574DD4">
            <w:pPr>
              <w:jc w:val="both"/>
              <w:rPr>
                <w:rFonts w:eastAsia="Bookman Old Style"/>
              </w:rPr>
            </w:pPr>
            <w:r w:rsidRPr="00574DD4">
              <w:rPr>
                <w:rFonts w:eastAsia="Bookman Old Style"/>
              </w:rPr>
              <w:t>Library Hall</w:t>
            </w:r>
          </w:p>
        </w:tc>
        <w:tc>
          <w:tcPr>
            <w:tcW w:w="1798" w:type="dxa"/>
            <w:tcBorders>
              <w:right w:val="single" w:sz="4" w:space="0" w:color="000000"/>
            </w:tcBorders>
          </w:tcPr>
          <w:p w14:paraId="277D725B"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1298CC87" w14:textId="77777777" w:rsidR="00574DD4" w:rsidRPr="00574DD4" w:rsidRDefault="00574DD4" w:rsidP="00574DD4">
            <w:pPr>
              <w:jc w:val="both"/>
              <w:rPr>
                <w:rFonts w:eastAsia="Bookman Old Style"/>
              </w:rPr>
            </w:pPr>
            <w:r w:rsidRPr="00574DD4">
              <w:rPr>
                <w:rFonts w:eastAsia="Bookman Old Style"/>
              </w:rPr>
              <w:t>322</w:t>
            </w:r>
          </w:p>
        </w:tc>
      </w:tr>
      <w:tr w:rsidR="00574DD4" w:rsidRPr="00574DD4" w14:paraId="2832A0DE" w14:textId="77777777" w:rsidTr="003A1E2E">
        <w:trPr>
          <w:trHeight w:val="180"/>
          <w:jc w:val="center"/>
        </w:trPr>
        <w:tc>
          <w:tcPr>
            <w:tcW w:w="6206" w:type="dxa"/>
            <w:vAlign w:val="center"/>
          </w:tcPr>
          <w:p w14:paraId="75220BF2" w14:textId="77777777" w:rsidR="00574DD4" w:rsidRPr="00574DD4" w:rsidRDefault="00574DD4" w:rsidP="00574DD4">
            <w:pPr>
              <w:jc w:val="both"/>
              <w:rPr>
                <w:rFonts w:eastAsia="Bookman Old Style"/>
              </w:rPr>
            </w:pPr>
            <w:r w:rsidRPr="00574DD4">
              <w:rPr>
                <w:rFonts w:eastAsia="Bookman Old Style"/>
              </w:rPr>
              <w:t>Premises for photocopying, bookshop etc.</w:t>
            </w:r>
          </w:p>
        </w:tc>
        <w:tc>
          <w:tcPr>
            <w:tcW w:w="1798" w:type="dxa"/>
            <w:tcBorders>
              <w:right w:val="single" w:sz="4" w:space="0" w:color="000000"/>
            </w:tcBorders>
          </w:tcPr>
          <w:p w14:paraId="363126B8"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16A73896" w14:textId="77777777" w:rsidR="00574DD4" w:rsidRPr="00574DD4" w:rsidRDefault="00574DD4" w:rsidP="00574DD4">
            <w:pPr>
              <w:jc w:val="both"/>
              <w:rPr>
                <w:rFonts w:eastAsia="Bookman Old Style"/>
              </w:rPr>
            </w:pPr>
            <w:r w:rsidRPr="00574DD4">
              <w:rPr>
                <w:rFonts w:eastAsia="Bookman Old Style"/>
              </w:rPr>
              <w:t>33.6</w:t>
            </w:r>
          </w:p>
        </w:tc>
      </w:tr>
      <w:tr w:rsidR="00574DD4" w:rsidRPr="00574DD4" w14:paraId="0C087BA4" w14:textId="77777777" w:rsidTr="003A1E2E">
        <w:trPr>
          <w:trHeight w:val="180"/>
          <w:jc w:val="center"/>
        </w:trPr>
        <w:tc>
          <w:tcPr>
            <w:tcW w:w="6206" w:type="dxa"/>
            <w:vAlign w:val="center"/>
          </w:tcPr>
          <w:p w14:paraId="39523E57" w14:textId="77777777" w:rsidR="00574DD4" w:rsidRPr="00574DD4" w:rsidRDefault="00574DD4" w:rsidP="00574DD4">
            <w:pPr>
              <w:jc w:val="both"/>
              <w:rPr>
                <w:rFonts w:eastAsia="Bookman Old Style"/>
              </w:rPr>
            </w:pPr>
            <w:r w:rsidRPr="00574DD4">
              <w:rPr>
                <w:rFonts w:eastAsia="Bookman Old Style"/>
              </w:rPr>
              <w:t>Student information office</w:t>
            </w:r>
          </w:p>
        </w:tc>
        <w:tc>
          <w:tcPr>
            <w:tcW w:w="1798" w:type="dxa"/>
            <w:tcBorders>
              <w:right w:val="single" w:sz="4" w:space="0" w:color="000000"/>
            </w:tcBorders>
          </w:tcPr>
          <w:p w14:paraId="232E5358" w14:textId="77777777" w:rsidR="00574DD4" w:rsidRPr="00574DD4" w:rsidRDefault="00574DD4" w:rsidP="00574DD4">
            <w:pPr>
              <w:jc w:val="both"/>
              <w:rPr>
                <w:rFonts w:eastAsia="Bookman Old Style"/>
              </w:rPr>
            </w:pPr>
            <w:r w:rsidRPr="00574DD4">
              <w:rPr>
                <w:rFonts w:eastAsia="Bookman Old Style"/>
              </w:rPr>
              <w:t>2</w:t>
            </w:r>
          </w:p>
        </w:tc>
        <w:tc>
          <w:tcPr>
            <w:tcW w:w="1578" w:type="dxa"/>
            <w:tcBorders>
              <w:left w:val="single" w:sz="4" w:space="0" w:color="000000"/>
            </w:tcBorders>
          </w:tcPr>
          <w:p w14:paraId="4340123D" w14:textId="77777777" w:rsidR="00574DD4" w:rsidRPr="00574DD4" w:rsidRDefault="00574DD4" w:rsidP="00574DD4">
            <w:pPr>
              <w:jc w:val="both"/>
              <w:rPr>
                <w:rFonts w:eastAsia="Bookman Old Style"/>
              </w:rPr>
            </w:pPr>
            <w:r w:rsidRPr="00574DD4">
              <w:rPr>
                <w:rFonts w:eastAsia="Bookman Old Style"/>
              </w:rPr>
              <w:t>71</w:t>
            </w:r>
          </w:p>
        </w:tc>
      </w:tr>
      <w:tr w:rsidR="00574DD4" w:rsidRPr="00574DD4" w14:paraId="1C5886E4" w14:textId="77777777" w:rsidTr="003A1E2E">
        <w:trPr>
          <w:trHeight w:val="180"/>
          <w:jc w:val="center"/>
        </w:trPr>
        <w:tc>
          <w:tcPr>
            <w:tcW w:w="6206" w:type="dxa"/>
            <w:vAlign w:val="center"/>
          </w:tcPr>
          <w:p w14:paraId="3C7BEF03" w14:textId="77777777" w:rsidR="00574DD4" w:rsidRPr="00574DD4" w:rsidRDefault="00574DD4" w:rsidP="00574DD4">
            <w:pPr>
              <w:jc w:val="both"/>
              <w:rPr>
                <w:rFonts w:eastAsia="Bookman Old Style"/>
              </w:rPr>
            </w:pPr>
            <w:r w:rsidRPr="00574DD4">
              <w:rPr>
                <w:rFonts w:eastAsia="Bookman Old Style"/>
              </w:rPr>
              <w:lastRenderedPageBreak/>
              <w:t>Corridors/halls</w:t>
            </w:r>
          </w:p>
        </w:tc>
        <w:tc>
          <w:tcPr>
            <w:tcW w:w="1798" w:type="dxa"/>
            <w:tcBorders>
              <w:right w:val="single" w:sz="4" w:space="0" w:color="000000"/>
            </w:tcBorders>
          </w:tcPr>
          <w:p w14:paraId="798D14E9" w14:textId="77777777" w:rsidR="00574DD4" w:rsidRPr="00574DD4" w:rsidRDefault="00574DD4" w:rsidP="00574DD4">
            <w:pPr>
              <w:jc w:val="both"/>
              <w:rPr>
                <w:rFonts w:eastAsia="Bookman Old Style"/>
              </w:rPr>
            </w:pPr>
            <w:r w:rsidRPr="00574DD4">
              <w:rPr>
                <w:rFonts w:eastAsia="Bookman Old Style"/>
              </w:rPr>
              <w:t>25</w:t>
            </w:r>
          </w:p>
        </w:tc>
        <w:tc>
          <w:tcPr>
            <w:tcW w:w="1578" w:type="dxa"/>
            <w:tcBorders>
              <w:left w:val="single" w:sz="4" w:space="0" w:color="000000"/>
            </w:tcBorders>
          </w:tcPr>
          <w:p w14:paraId="34683225" w14:textId="77777777" w:rsidR="00574DD4" w:rsidRPr="00574DD4" w:rsidRDefault="00574DD4" w:rsidP="00574DD4">
            <w:pPr>
              <w:jc w:val="both"/>
              <w:rPr>
                <w:rFonts w:eastAsia="Bookman Old Style"/>
              </w:rPr>
            </w:pPr>
            <w:r w:rsidRPr="00574DD4">
              <w:rPr>
                <w:rFonts w:eastAsia="Bookman Old Style"/>
              </w:rPr>
              <w:t>2707.4</w:t>
            </w:r>
          </w:p>
        </w:tc>
      </w:tr>
      <w:tr w:rsidR="00574DD4" w:rsidRPr="00574DD4" w14:paraId="4CE90727" w14:textId="77777777" w:rsidTr="003A1E2E">
        <w:trPr>
          <w:trHeight w:val="180"/>
          <w:jc w:val="center"/>
        </w:trPr>
        <w:tc>
          <w:tcPr>
            <w:tcW w:w="6206" w:type="dxa"/>
            <w:vAlign w:val="center"/>
          </w:tcPr>
          <w:p w14:paraId="0B3B9D51" w14:textId="77777777" w:rsidR="00574DD4" w:rsidRPr="00574DD4" w:rsidRDefault="00574DD4" w:rsidP="00574DD4">
            <w:pPr>
              <w:jc w:val="both"/>
              <w:rPr>
                <w:rFonts w:eastAsia="Bookman Old Style"/>
              </w:rPr>
            </w:pPr>
            <w:r w:rsidRPr="00574DD4">
              <w:rPr>
                <w:rFonts w:eastAsia="Bookman Old Style"/>
              </w:rPr>
              <w:t>Sports premises</w:t>
            </w:r>
          </w:p>
        </w:tc>
        <w:tc>
          <w:tcPr>
            <w:tcW w:w="1798" w:type="dxa"/>
            <w:tcBorders>
              <w:right w:val="single" w:sz="4" w:space="0" w:color="000000"/>
            </w:tcBorders>
          </w:tcPr>
          <w:p w14:paraId="090EE0A8" w14:textId="77777777" w:rsidR="00574DD4" w:rsidRPr="00574DD4" w:rsidRDefault="00574DD4" w:rsidP="00574DD4">
            <w:pPr>
              <w:jc w:val="both"/>
              <w:rPr>
                <w:rFonts w:eastAsia="Bookman Old Style"/>
              </w:rPr>
            </w:pPr>
            <w:r w:rsidRPr="00574DD4">
              <w:rPr>
                <w:rFonts w:eastAsia="Bookman Old Style"/>
              </w:rPr>
              <w:t>5</w:t>
            </w:r>
          </w:p>
        </w:tc>
        <w:tc>
          <w:tcPr>
            <w:tcW w:w="1578" w:type="dxa"/>
            <w:tcBorders>
              <w:left w:val="single" w:sz="4" w:space="0" w:color="000000"/>
            </w:tcBorders>
          </w:tcPr>
          <w:p w14:paraId="1ACD314D" w14:textId="77777777" w:rsidR="00574DD4" w:rsidRPr="00574DD4" w:rsidRDefault="00574DD4" w:rsidP="00574DD4">
            <w:pPr>
              <w:jc w:val="both"/>
              <w:rPr>
                <w:rFonts w:eastAsia="Bookman Old Style"/>
              </w:rPr>
            </w:pPr>
            <w:r w:rsidRPr="00574DD4">
              <w:rPr>
                <w:rFonts w:eastAsia="Bookman Old Style"/>
              </w:rPr>
              <w:t>463</w:t>
            </w:r>
          </w:p>
        </w:tc>
      </w:tr>
      <w:tr w:rsidR="00574DD4" w:rsidRPr="00574DD4" w14:paraId="5A051759" w14:textId="77777777" w:rsidTr="003A1E2E">
        <w:trPr>
          <w:trHeight w:val="180"/>
          <w:jc w:val="center"/>
        </w:trPr>
        <w:tc>
          <w:tcPr>
            <w:tcW w:w="6206" w:type="dxa"/>
            <w:vAlign w:val="center"/>
          </w:tcPr>
          <w:p w14:paraId="22C43524" w14:textId="77777777" w:rsidR="00574DD4" w:rsidRPr="00574DD4" w:rsidRDefault="00574DD4" w:rsidP="00574DD4">
            <w:pPr>
              <w:jc w:val="both"/>
              <w:rPr>
                <w:rFonts w:eastAsia="Bookman Old Style"/>
              </w:rPr>
            </w:pPr>
            <w:r w:rsidRPr="00574DD4">
              <w:rPr>
                <w:rFonts w:eastAsia="Bookman Old Style"/>
              </w:rPr>
              <w:t>Premises for service to third parties</w:t>
            </w:r>
          </w:p>
        </w:tc>
        <w:tc>
          <w:tcPr>
            <w:tcW w:w="1798" w:type="dxa"/>
            <w:tcBorders>
              <w:right w:val="single" w:sz="4" w:space="0" w:color="000000"/>
            </w:tcBorders>
          </w:tcPr>
          <w:p w14:paraId="5C3774FA"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568F7EEC" w14:textId="77777777" w:rsidR="00574DD4" w:rsidRPr="00574DD4" w:rsidRDefault="00574DD4" w:rsidP="00574DD4">
            <w:pPr>
              <w:jc w:val="both"/>
              <w:rPr>
                <w:rFonts w:eastAsia="Bookman Old Style"/>
              </w:rPr>
            </w:pPr>
            <w:r w:rsidRPr="00574DD4">
              <w:rPr>
                <w:rFonts w:eastAsia="Bookman Old Style"/>
              </w:rPr>
              <w:t>56</w:t>
            </w:r>
          </w:p>
        </w:tc>
      </w:tr>
      <w:tr w:rsidR="00574DD4" w:rsidRPr="00574DD4" w14:paraId="4C6EDFA5" w14:textId="77777777" w:rsidTr="003A1E2E">
        <w:trPr>
          <w:trHeight w:val="180"/>
          <w:jc w:val="center"/>
        </w:trPr>
        <w:tc>
          <w:tcPr>
            <w:tcW w:w="6206" w:type="dxa"/>
            <w:vAlign w:val="center"/>
          </w:tcPr>
          <w:p w14:paraId="105D9597" w14:textId="77777777" w:rsidR="00574DD4" w:rsidRPr="00574DD4" w:rsidRDefault="00574DD4" w:rsidP="00574DD4">
            <w:pPr>
              <w:jc w:val="both"/>
              <w:rPr>
                <w:rFonts w:eastAsia="Bookman Old Style"/>
              </w:rPr>
            </w:pPr>
            <w:r w:rsidRPr="00574DD4">
              <w:rPr>
                <w:rFonts w:eastAsia="Bookman Old Style"/>
              </w:rPr>
              <w:t>Restrooms (WC) for students</w:t>
            </w:r>
          </w:p>
        </w:tc>
        <w:tc>
          <w:tcPr>
            <w:tcW w:w="1798" w:type="dxa"/>
            <w:tcBorders>
              <w:right w:val="single" w:sz="4" w:space="0" w:color="000000"/>
            </w:tcBorders>
          </w:tcPr>
          <w:p w14:paraId="714076AD" w14:textId="77777777" w:rsidR="00574DD4" w:rsidRPr="00574DD4" w:rsidRDefault="00574DD4" w:rsidP="00574DD4">
            <w:pPr>
              <w:jc w:val="both"/>
              <w:rPr>
                <w:rFonts w:eastAsia="Bookman Old Style"/>
              </w:rPr>
            </w:pPr>
            <w:r w:rsidRPr="00574DD4">
              <w:rPr>
                <w:rFonts w:eastAsia="Bookman Old Style"/>
              </w:rPr>
              <w:t>54</w:t>
            </w:r>
          </w:p>
        </w:tc>
        <w:tc>
          <w:tcPr>
            <w:tcW w:w="1578" w:type="dxa"/>
            <w:tcBorders>
              <w:left w:val="single" w:sz="4" w:space="0" w:color="000000"/>
            </w:tcBorders>
          </w:tcPr>
          <w:p w14:paraId="5115CD39" w14:textId="77777777" w:rsidR="00574DD4" w:rsidRPr="00574DD4" w:rsidRDefault="00574DD4" w:rsidP="00574DD4">
            <w:pPr>
              <w:jc w:val="both"/>
              <w:rPr>
                <w:rFonts w:eastAsia="Bookman Old Style"/>
              </w:rPr>
            </w:pPr>
            <w:r w:rsidRPr="00574DD4">
              <w:rPr>
                <w:rFonts w:eastAsia="Bookman Old Style"/>
              </w:rPr>
              <w:t>327.2</w:t>
            </w:r>
          </w:p>
        </w:tc>
      </w:tr>
      <w:tr w:rsidR="00574DD4" w:rsidRPr="00574DD4" w14:paraId="73121053" w14:textId="77777777" w:rsidTr="003A1E2E">
        <w:trPr>
          <w:trHeight w:val="180"/>
          <w:jc w:val="center"/>
        </w:trPr>
        <w:tc>
          <w:tcPr>
            <w:tcW w:w="6206" w:type="dxa"/>
            <w:vAlign w:val="center"/>
          </w:tcPr>
          <w:p w14:paraId="548691E9" w14:textId="77777777" w:rsidR="00574DD4" w:rsidRPr="00574DD4" w:rsidRDefault="00574DD4" w:rsidP="00574DD4">
            <w:pPr>
              <w:jc w:val="both"/>
              <w:rPr>
                <w:rFonts w:eastAsia="Bookman Old Style"/>
              </w:rPr>
            </w:pPr>
            <w:r w:rsidRPr="00574DD4">
              <w:rPr>
                <w:rFonts w:eastAsia="Bookman Old Style"/>
              </w:rPr>
              <w:t>Restrooms (WC) for academic personnel</w:t>
            </w:r>
          </w:p>
        </w:tc>
        <w:tc>
          <w:tcPr>
            <w:tcW w:w="1798" w:type="dxa"/>
            <w:tcBorders>
              <w:right w:val="single" w:sz="4" w:space="0" w:color="000000"/>
            </w:tcBorders>
          </w:tcPr>
          <w:p w14:paraId="499870BC" w14:textId="77777777" w:rsidR="00574DD4" w:rsidRPr="00574DD4" w:rsidRDefault="00574DD4" w:rsidP="00574DD4">
            <w:pPr>
              <w:jc w:val="both"/>
              <w:rPr>
                <w:rFonts w:eastAsia="Bookman Old Style"/>
              </w:rPr>
            </w:pPr>
            <w:r w:rsidRPr="00574DD4">
              <w:rPr>
                <w:rFonts w:eastAsia="Bookman Old Style"/>
              </w:rPr>
              <w:t>35</w:t>
            </w:r>
          </w:p>
        </w:tc>
        <w:tc>
          <w:tcPr>
            <w:tcW w:w="1578" w:type="dxa"/>
            <w:tcBorders>
              <w:left w:val="single" w:sz="4" w:space="0" w:color="000000"/>
            </w:tcBorders>
          </w:tcPr>
          <w:p w14:paraId="7829B502" w14:textId="77777777" w:rsidR="00574DD4" w:rsidRPr="00574DD4" w:rsidRDefault="00574DD4" w:rsidP="00574DD4">
            <w:pPr>
              <w:jc w:val="both"/>
              <w:rPr>
                <w:rFonts w:eastAsia="Bookman Old Style"/>
              </w:rPr>
            </w:pPr>
            <w:r w:rsidRPr="00574DD4">
              <w:rPr>
                <w:rFonts w:eastAsia="Bookman Old Style"/>
              </w:rPr>
              <w:t>212.1</w:t>
            </w:r>
          </w:p>
        </w:tc>
      </w:tr>
      <w:tr w:rsidR="00574DD4" w:rsidRPr="00574DD4" w14:paraId="2B66C180" w14:textId="77777777" w:rsidTr="003A1E2E">
        <w:trPr>
          <w:trHeight w:val="180"/>
          <w:jc w:val="center"/>
        </w:trPr>
        <w:tc>
          <w:tcPr>
            <w:tcW w:w="6206" w:type="dxa"/>
            <w:vAlign w:val="center"/>
          </w:tcPr>
          <w:p w14:paraId="17093112" w14:textId="77777777" w:rsidR="00574DD4" w:rsidRPr="00574DD4" w:rsidRDefault="00574DD4" w:rsidP="00574DD4">
            <w:pPr>
              <w:jc w:val="both"/>
              <w:rPr>
                <w:rFonts w:eastAsia="Bookman Old Style"/>
                <w:b/>
              </w:rPr>
            </w:pPr>
            <w:r w:rsidRPr="00574DD4">
              <w:rPr>
                <w:rFonts w:eastAsia="Bookman Old Style"/>
                <w:b/>
              </w:rPr>
              <w:t xml:space="preserve">Ratio  </w:t>
            </w:r>
            <w:proofErr w:type="spellStart"/>
            <w:r w:rsidRPr="00574DD4">
              <w:rPr>
                <w:rFonts w:eastAsia="Bookman Old Style"/>
                <w:b/>
              </w:rPr>
              <w:t>m</w:t>
            </w:r>
            <w:r w:rsidRPr="00574DD4">
              <w:rPr>
                <w:rFonts w:eastAsia="Bookman Old Style"/>
                <w:b/>
                <w:vertAlign w:val="superscript"/>
              </w:rPr>
              <w:t>2</w:t>
            </w:r>
            <w:proofErr w:type="spellEnd"/>
            <w:r w:rsidRPr="00574DD4">
              <w:rPr>
                <w:rFonts w:eastAsia="Bookman Old Style"/>
                <w:b/>
              </w:rPr>
              <w:t>/ per students</w:t>
            </w:r>
          </w:p>
        </w:tc>
        <w:tc>
          <w:tcPr>
            <w:tcW w:w="3376" w:type="dxa"/>
            <w:gridSpan w:val="2"/>
          </w:tcPr>
          <w:p w14:paraId="56AC4F30" w14:textId="77777777" w:rsidR="00574DD4" w:rsidRPr="00574DD4" w:rsidRDefault="00574DD4" w:rsidP="00574DD4">
            <w:pPr>
              <w:jc w:val="both"/>
              <w:rPr>
                <w:rFonts w:eastAsia="Bookman Old Style"/>
              </w:rPr>
            </w:pPr>
            <w:r w:rsidRPr="00574DD4">
              <w:rPr>
                <w:rFonts w:eastAsia="Bookman Old Style"/>
              </w:rPr>
              <w:t>3.65</w:t>
            </w:r>
          </w:p>
        </w:tc>
      </w:tr>
      <w:tr w:rsidR="00574DD4" w:rsidRPr="00574DD4" w14:paraId="17286488" w14:textId="77777777" w:rsidTr="003A1E2E">
        <w:trPr>
          <w:trHeight w:val="220"/>
          <w:jc w:val="center"/>
        </w:trPr>
        <w:tc>
          <w:tcPr>
            <w:tcW w:w="6206" w:type="dxa"/>
            <w:vAlign w:val="center"/>
          </w:tcPr>
          <w:p w14:paraId="201A15E8" w14:textId="77777777" w:rsidR="00574DD4" w:rsidRPr="00574DD4" w:rsidRDefault="00574DD4" w:rsidP="00574DD4">
            <w:pPr>
              <w:jc w:val="both"/>
              <w:rPr>
                <w:rFonts w:eastAsia="Bookman Old Style"/>
                <w:b/>
              </w:rPr>
            </w:pPr>
            <w:r w:rsidRPr="00574DD4">
              <w:rPr>
                <w:rFonts w:eastAsia="Bookman Old Style"/>
                <w:b/>
              </w:rPr>
              <w:t>Premises for personnel:</w:t>
            </w:r>
          </w:p>
        </w:tc>
        <w:tc>
          <w:tcPr>
            <w:tcW w:w="1798" w:type="dxa"/>
            <w:vAlign w:val="center"/>
          </w:tcPr>
          <w:p w14:paraId="23C726EC" w14:textId="77777777" w:rsidR="00574DD4" w:rsidRPr="00574DD4" w:rsidRDefault="00574DD4" w:rsidP="00574DD4">
            <w:pPr>
              <w:jc w:val="both"/>
              <w:rPr>
                <w:rFonts w:eastAsia="Bookman Old Style"/>
                <w:b/>
              </w:rPr>
            </w:pPr>
            <w:r w:rsidRPr="00574DD4">
              <w:rPr>
                <w:rFonts w:eastAsia="Bookman Old Style"/>
                <w:b/>
              </w:rPr>
              <w:t>Quantity</w:t>
            </w:r>
          </w:p>
        </w:tc>
        <w:tc>
          <w:tcPr>
            <w:tcW w:w="1578" w:type="dxa"/>
            <w:vAlign w:val="center"/>
          </w:tcPr>
          <w:p w14:paraId="2A2CE3B5" w14:textId="77777777" w:rsidR="00574DD4" w:rsidRPr="00574DD4" w:rsidRDefault="00574DD4" w:rsidP="00574DD4">
            <w:pPr>
              <w:jc w:val="both"/>
              <w:rPr>
                <w:rFonts w:eastAsia="Bookman Old Style"/>
                <w:b/>
              </w:rPr>
            </w:pPr>
            <w:r w:rsidRPr="00574DD4">
              <w:rPr>
                <w:rFonts w:eastAsia="Bookman Old Style"/>
                <w:b/>
              </w:rPr>
              <w:t>Surface</w:t>
            </w:r>
          </w:p>
        </w:tc>
      </w:tr>
      <w:tr w:rsidR="00574DD4" w:rsidRPr="00574DD4" w14:paraId="417DF075" w14:textId="77777777" w:rsidTr="003A1E2E">
        <w:trPr>
          <w:trHeight w:val="140"/>
          <w:jc w:val="center"/>
        </w:trPr>
        <w:tc>
          <w:tcPr>
            <w:tcW w:w="6206" w:type="dxa"/>
            <w:vAlign w:val="center"/>
          </w:tcPr>
          <w:p w14:paraId="03A57DB7" w14:textId="77777777" w:rsidR="00574DD4" w:rsidRPr="00574DD4" w:rsidRDefault="00574DD4" w:rsidP="00574DD4">
            <w:pPr>
              <w:jc w:val="both"/>
              <w:rPr>
                <w:rFonts w:eastAsia="Bookman Old Style"/>
              </w:rPr>
            </w:pPr>
            <w:r w:rsidRPr="00574DD4">
              <w:rPr>
                <w:rFonts w:eastAsia="Bookman Old Style"/>
              </w:rPr>
              <w:t>Offices for the Dean/Vice-Dean</w:t>
            </w:r>
          </w:p>
        </w:tc>
        <w:tc>
          <w:tcPr>
            <w:tcW w:w="1798" w:type="dxa"/>
            <w:tcBorders>
              <w:right w:val="single" w:sz="4" w:space="0" w:color="000000"/>
            </w:tcBorders>
          </w:tcPr>
          <w:p w14:paraId="7ED493D1" w14:textId="77777777" w:rsidR="00574DD4" w:rsidRPr="00574DD4" w:rsidRDefault="00574DD4" w:rsidP="00574DD4">
            <w:pPr>
              <w:jc w:val="both"/>
              <w:rPr>
                <w:rFonts w:eastAsia="Bookman Old Style"/>
              </w:rPr>
            </w:pPr>
            <w:r w:rsidRPr="00574DD4">
              <w:rPr>
                <w:rFonts w:eastAsia="Bookman Old Style"/>
              </w:rPr>
              <w:t>5</w:t>
            </w:r>
          </w:p>
        </w:tc>
        <w:tc>
          <w:tcPr>
            <w:tcW w:w="1578" w:type="dxa"/>
            <w:tcBorders>
              <w:left w:val="single" w:sz="4" w:space="0" w:color="000000"/>
            </w:tcBorders>
          </w:tcPr>
          <w:p w14:paraId="3C37BDED" w14:textId="77777777" w:rsidR="00574DD4" w:rsidRPr="00574DD4" w:rsidRDefault="00574DD4" w:rsidP="00574DD4">
            <w:pPr>
              <w:jc w:val="both"/>
              <w:rPr>
                <w:rFonts w:eastAsia="Bookman Old Style"/>
              </w:rPr>
            </w:pPr>
            <w:r w:rsidRPr="00574DD4">
              <w:rPr>
                <w:rFonts w:eastAsia="Bookman Old Style"/>
              </w:rPr>
              <w:t>285.5</w:t>
            </w:r>
          </w:p>
        </w:tc>
      </w:tr>
      <w:tr w:rsidR="00574DD4" w:rsidRPr="00574DD4" w14:paraId="5E8625EF" w14:textId="77777777" w:rsidTr="003A1E2E">
        <w:trPr>
          <w:trHeight w:val="140"/>
          <w:jc w:val="center"/>
        </w:trPr>
        <w:tc>
          <w:tcPr>
            <w:tcW w:w="6206" w:type="dxa"/>
            <w:vAlign w:val="center"/>
          </w:tcPr>
          <w:p w14:paraId="177E9DA9" w14:textId="77777777" w:rsidR="00574DD4" w:rsidRPr="00574DD4" w:rsidRDefault="00574DD4" w:rsidP="00574DD4">
            <w:pPr>
              <w:jc w:val="both"/>
              <w:rPr>
                <w:rFonts w:eastAsia="Bookman Old Style"/>
              </w:rPr>
            </w:pPr>
            <w:r w:rsidRPr="00574DD4">
              <w:rPr>
                <w:rFonts w:eastAsia="Bookman Old Style"/>
              </w:rPr>
              <w:t>Office for the Administrator</w:t>
            </w:r>
          </w:p>
        </w:tc>
        <w:tc>
          <w:tcPr>
            <w:tcW w:w="1798" w:type="dxa"/>
            <w:tcBorders>
              <w:right w:val="single" w:sz="4" w:space="0" w:color="000000"/>
            </w:tcBorders>
          </w:tcPr>
          <w:p w14:paraId="6F73181C"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2D70E176" w14:textId="77777777" w:rsidR="00574DD4" w:rsidRPr="00574DD4" w:rsidRDefault="00574DD4" w:rsidP="00574DD4">
            <w:pPr>
              <w:jc w:val="both"/>
              <w:rPr>
                <w:rFonts w:eastAsia="Bookman Old Style"/>
              </w:rPr>
            </w:pPr>
            <w:r w:rsidRPr="00574DD4">
              <w:rPr>
                <w:rFonts w:eastAsia="Bookman Old Style"/>
              </w:rPr>
              <w:t>25.4</w:t>
            </w:r>
          </w:p>
        </w:tc>
      </w:tr>
      <w:tr w:rsidR="00574DD4" w:rsidRPr="00574DD4" w14:paraId="60BA5603" w14:textId="77777777" w:rsidTr="003A1E2E">
        <w:trPr>
          <w:trHeight w:val="160"/>
          <w:jc w:val="center"/>
        </w:trPr>
        <w:tc>
          <w:tcPr>
            <w:tcW w:w="6206" w:type="dxa"/>
            <w:vAlign w:val="center"/>
          </w:tcPr>
          <w:p w14:paraId="5B6A3942" w14:textId="77777777" w:rsidR="00574DD4" w:rsidRPr="00574DD4" w:rsidRDefault="00574DD4" w:rsidP="00574DD4">
            <w:pPr>
              <w:jc w:val="both"/>
              <w:rPr>
                <w:rFonts w:eastAsia="Bookman Old Style"/>
              </w:rPr>
            </w:pPr>
            <w:r w:rsidRPr="00574DD4">
              <w:rPr>
                <w:rFonts w:eastAsia="Bookman Old Style"/>
              </w:rPr>
              <w:t>Offices for the Department Coordinators</w:t>
            </w:r>
          </w:p>
        </w:tc>
        <w:tc>
          <w:tcPr>
            <w:tcW w:w="1798" w:type="dxa"/>
            <w:tcBorders>
              <w:right w:val="single" w:sz="4" w:space="0" w:color="000000"/>
            </w:tcBorders>
          </w:tcPr>
          <w:p w14:paraId="15238759" w14:textId="77777777" w:rsidR="00574DD4" w:rsidRPr="00574DD4" w:rsidRDefault="00574DD4" w:rsidP="00574DD4">
            <w:pPr>
              <w:jc w:val="both"/>
              <w:rPr>
                <w:rFonts w:eastAsia="Bookman Old Style"/>
              </w:rPr>
            </w:pPr>
            <w:r w:rsidRPr="00574DD4">
              <w:rPr>
                <w:rFonts w:eastAsia="Bookman Old Style"/>
              </w:rPr>
              <w:t>3</w:t>
            </w:r>
          </w:p>
        </w:tc>
        <w:tc>
          <w:tcPr>
            <w:tcW w:w="1578" w:type="dxa"/>
            <w:tcBorders>
              <w:left w:val="single" w:sz="4" w:space="0" w:color="000000"/>
            </w:tcBorders>
          </w:tcPr>
          <w:p w14:paraId="0F0C2A2A" w14:textId="77777777" w:rsidR="00574DD4" w:rsidRPr="00574DD4" w:rsidRDefault="00574DD4" w:rsidP="00574DD4">
            <w:pPr>
              <w:jc w:val="both"/>
              <w:rPr>
                <w:rFonts w:eastAsia="Bookman Old Style"/>
              </w:rPr>
            </w:pPr>
            <w:r w:rsidRPr="00574DD4">
              <w:rPr>
                <w:rFonts w:eastAsia="Bookman Old Style"/>
              </w:rPr>
              <w:t>78.5</w:t>
            </w:r>
          </w:p>
        </w:tc>
      </w:tr>
      <w:tr w:rsidR="00574DD4" w:rsidRPr="00574DD4" w14:paraId="785DB8F9" w14:textId="77777777" w:rsidTr="003A1E2E">
        <w:trPr>
          <w:trHeight w:val="160"/>
          <w:jc w:val="center"/>
        </w:trPr>
        <w:tc>
          <w:tcPr>
            <w:tcW w:w="6206" w:type="dxa"/>
            <w:vAlign w:val="center"/>
          </w:tcPr>
          <w:p w14:paraId="6782993D" w14:textId="77777777" w:rsidR="00574DD4" w:rsidRPr="00574DD4" w:rsidRDefault="00574DD4" w:rsidP="00574DD4">
            <w:pPr>
              <w:jc w:val="both"/>
              <w:rPr>
                <w:rFonts w:eastAsia="Bookman Old Style"/>
              </w:rPr>
            </w:pPr>
            <w:r w:rsidRPr="00574DD4">
              <w:rPr>
                <w:rFonts w:eastAsia="Bookman Old Style"/>
              </w:rPr>
              <w:t xml:space="preserve">Offices for departments/research </w:t>
            </w:r>
            <w:proofErr w:type="spellStart"/>
            <w:r w:rsidRPr="00574DD4">
              <w:rPr>
                <w:rFonts w:eastAsia="Bookman Old Style"/>
              </w:rPr>
              <w:t>centers</w:t>
            </w:r>
            <w:proofErr w:type="spellEnd"/>
          </w:p>
        </w:tc>
        <w:tc>
          <w:tcPr>
            <w:tcW w:w="1798" w:type="dxa"/>
            <w:tcBorders>
              <w:right w:val="single" w:sz="4" w:space="0" w:color="000000"/>
            </w:tcBorders>
          </w:tcPr>
          <w:p w14:paraId="183DA56F" w14:textId="77777777" w:rsidR="00574DD4" w:rsidRPr="00574DD4" w:rsidRDefault="00574DD4" w:rsidP="00574DD4">
            <w:pPr>
              <w:jc w:val="both"/>
              <w:rPr>
                <w:rFonts w:eastAsia="Bookman Old Style"/>
              </w:rPr>
            </w:pPr>
            <w:r w:rsidRPr="00574DD4">
              <w:rPr>
                <w:rFonts w:eastAsia="Bookman Old Style"/>
              </w:rPr>
              <w:t>12</w:t>
            </w:r>
          </w:p>
        </w:tc>
        <w:tc>
          <w:tcPr>
            <w:tcW w:w="1578" w:type="dxa"/>
            <w:tcBorders>
              <w:left w:val="single" w:sz="4" w:space="0" w:color="000000"/>
            </w:tcBorders>
          </w:tcPr>
          <w:p w14:paraId="100058DC" w14:textId="77777777" w:rsidR="00574DD4" w:rsidRPr="00574DD4" w:rsidRDefault="00574DD4" w:rsidP="00574DD4">
            <w:pPr>
              <w:jc w:val="both"/>
              <w:rPr>
                <w:rFonts w:eastAsia="Bookman Old Style"/>
              </w:rPr>
            </w:pPr>
            <w:r w:rsidRPr="00574DD4">
              <w:rPr>
                <w:rFonts w:eastAsia="Bookman Old Style"/>
              </w:rPr>
              <w:t>328.5</w:t>
            </w:r>
          </w:p>
        </w:tc>
      </w:tr>
      <w:tr w:rsidR="00574DD4" w:rsidRPr="00574DD4" w14:paraId="12C3DD2D" w14:textId="77777777" w:rsidTr="003A1E2E">
        <w:trPr>
          <w:trHeight w:val="300"/>
          <w:jc w:val="center"/>
        </w:trPr>
        <w:tc>
          <w:tcPr>
            <w:tcW w:w="6206" w:type="dxa"/>
            <w:vAlign w:val="center"/>
          </w:tcPr>
          <w:p w14:paraId="3E8E2C7B" w14:textId="77777777" w:rsidR="00574DD4" w:rsidRPr="00574DD4" w:rsidRDefault="00574DD4" w:rsidP="00574DD4">
            <w:pPr>
              <w:jc w:val="both"/>
              <w:rPr>
                <w:rFonts w:eastAsia="Bookman Old Style"/>
              </w:rPr>
            </w:pPr>
            <w:r w:rsidRPr="00574DD4">
              <w:rPr>
                <w:rFonts w:eastAsia="Bookman Old Style"/>
              </w:rPr>
              <w:t>Offices for the academic personnel</w:t>
            </w:r>
          </w:p>
        </w:tc>
        <w:tc>
          <w:tcPr>
            <w:tcW w:w="1798" w:type="dxa"/>
            <w:tcBorders>
              <w:right w:val="single" w:sz="4" w:space="0" w:color="000000"/>
            </w:tcBorders>
          </w:tcPr>
          <w:p w14:paraId="6F4D469E" w14:textId="77777777" w:rsidR="00574DD4" w:rsidRPr="00574DD4" w:rsidRDefault="00574DD4" w:rsidP="00574DD4">
            <w:pPr>
              <w:jc w:val="both"/>
              <w:rPr>
                <w:rFonts w:eastAsia="Bookman Old Style"/>
              </w:rPr>
            </w:pPr>
            <w:r w:rsidRPr="00574DD4">
              <w:rPr>
                <w:rFonts w:eastAsia="Bookman Old Style"/>
              </w:rPr>
              <w:t>40</w:t>
            </w:r>
          </w:p>
        </w:tc>
        <w:tc>
          <w:tcPr>
            <w:tcW w:w="1578" w:type="dxa"/>
            <w:tcBorders>
              <w:left w:val="single" w:sz="4" w:space="0" w:color="000000"/>
            </w:tcBorders>
          </w:tcPr>
          <w:p w14:paraId="029B16BC" w14:textId="77777777" w:rsidR="00574DD4" w:rsidRPr="00574DD4" w:rsidRDefault="00574DD4" w:rsidP="00574DD4">
            <w:pPr>
              <w:jc w:val="both"/>
              <w:rPr>
                <w:rFonts w:eastAsia="Bookman Old Style"/>
              </w:rPr>
            </w:pPr>
            <w:r w:rsidRPr="00574DD4">
              <w:rPr>
                <w:rFonts w:eastAsia="Bookman Old Style"/>
              </w:rPr>
              <w:t>620</w:t>
            </w:r>
          </w:p>
        </w:tc>
      </w:tr>
      <w:tr w:rsidR="00574DD4" w:rsidRPr="00574DD4" w14:paraId="75A148D3" w14:textId="77777777" w:rsidTr="003A1E2E">
        <w:trPr>
          <w:trHeight w:val="180"/>
          <w:jc w:val="center"/>
        </w:trPr>
        <w:tc>
          <w:tcPr>
            <w:tcW w:w="6206" w:type="dxa"/>
            <w:vAlign w:val="center"/>
          </w:tcPr>
          <w:p w14:paraId="7F08C7A3" w14:textId="77777777" w:rsidR="00574DD4" w:rsidRPr="00574DD4" w:rsidRDefault="00574DD4" w:rsidP="00574DD4">
            <w:pPr>
              <w:jc w:val="both"/>
              <w:rPr>
                <w:rFonts w:eastAsia="Bookman Old Style"/>
              </w:rPr>
            </w:pPr>
            <w:r w:rsidRPr="00574DD4">
              <w:rPr>
                <w:rFonts w:eastAsia="Bookman Old Style"/>
              </w:rPr>
              <w:t>Office for the Finance Office</w:t>
            </w:r>
          </w:p>
        </w:tc>
        <w:tc>
          <w:tcPr>
            <w:tcW w:w="1798" w:type="dxa"/>
            <w:tcBorders>
              <w:right w:val="single" w:sz="4" w:space="0" w:color="000000"/>
            </w:tcBorders>
          </w:tcPr>
          <w:p w14:paraId="0EDFA337" w14:textId="77777777" w:rsidR="00574DD4" w:rsidRPr="00574DD4" w:rsidRDefault="00574DD4" w:rsidP="00574DD4">
            <w:pPr>
              <w:jc w:val="both"/>
              <w:rPr>
                <w:rFonts w:eastAsia="Bookman Old Style"/>
              </w:rPr>
            </w:pPr>
            <w:r w:rsidRPr="00574DD4">
              <w:rPr>
                <w:rFonts w:eastAsia="Bookman Old Style"/>
              </w:rPr>
              <w:t>2</w:t>
            </w:r>
          </w:p>
        </w:tc>
        <w:tc>
          <w:tcPr>
            <w:tcW w:w="1578" w:type="dxa"/>
            <w:tcBorders>
              <w:left w:val="single" w:sz="4" w:space="0" w:color="000000"/>
            </w:tcBorders>
          </w:tcPr>
          <w:p w14:paraId="34853725" w14:textId="77777777" w:rsidR="00574DD4" w:rsidRPr="00574DD4" w:rsidRDefault="00574DD4" w:rsidP="00574DD4">
            <w:pPr>
              <w:jc w:val="both"/>
              <w:rPr>
                <w:rFonts w:eastAsia="Bookman Old Style"/>
              </w:rPr>
            </w:pPr>
            <w:r w:rsidRPr="00574DD4">
              <w:rPr>
                <w:rFonts w:eastAsia="Bookman Old Style"/>
              </w:rPr>
              <w:t>37</w:t>
            </w:r>
          </w:p>
        </w:tc>
      </w:tr>
      <w:tr w:rsidR="00574DD4" w:rsidRPr="00574DD4" w14:paraId="576FF8DF" w14:textId="77777777" w:rsidTr="003A1E2E">
        <w:trPr>
          <w:trHeight w:val="180"/>
          <w:jc w:val="center"/>
        </w:trPr>
        <w:tc>
          <w:tcPr>
            <w:tcW w:w="6206" w:type="dxa"/>
            <w:vAlign w:val="center"/>
          </w:tcPr>
          <w:p w14:paraId="4773C44F" w14:textId="77777777" w:rsidR="00574DD4" w:rsidRPr="00574DD4" w:rsidRDefault="00574DD4" w:rsidP="00574DD4">
            <w:pPr>
              <w:jc w:val="both"/>
              <w:rPr>
                <w:rFonts w:eastAsia="Bookman Old Style"/>
              </w:rPr>
            </w:pPr>
            <w:r w:rsidRPr="00574DD4">
              <w:rPr>
                <w:rFonts w:eastAsia="Bookman Old Style"/>
              </w:rPr>
              <w:t>Office for the Internal Quality Assurance Unit</w:t>
            </w:r>
          </w:p>
        </w:tc>
        <w:tc>
          <w:tcPr>
            <w:tcW w:w="1798" w:type="dxa"/>
            <w:tcBorders>
              <w:right w:val="single" w:sz="4" w:space="0" w:color="000000"/>
            </w:tcBorders>
          </w:tcPr>
          <w:p w14:paraId="3F3ED5B4"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68992D69" w14:textId="77777777" w:rsidR="00574DD4" w:rsidRPr="00574DD4" w:rsidRDefault="00574DD4" w:rsidP="00574DD4">
            <w:pPr>
              <w:jc w:val="both"/>
              <w:rPr>
                <w:rFonts w:eastAsia="Bookman Old Style"/>
              </w:rPr>
            </w:pPr>
            <w:r w:rsidRPr="00574DD4">
              <w:rPr>
                <w:rFonts w:eastAsia="Bookman Old Style"/>
              </w:rPr>
              <w:t>50</w:t>
            </w:r>
          </w:p>
        </w:tc>
      </w:tr>
      <w:tr w:rsidR="00574DD4" w:rsidRPr="00574DD4" w14:paraId="744FBB02" w14:textId="77777777" w:rsidTr="003A1E2E">
        <w:trPr>
          <w:jc w:val="center"/>
        </w:trPr>
        <w:tc>
          <w:tcPr>
            <w:tcW w:w="6206" w:type="dxa"/>
            <w:vAlign w:val="center"/>
          </w:tcPr>
          <w:p w14:paraId="7DAB7A25" w14:textId="77777777" w:rsidR="00574DD4" w:rsidRPr="00574DD4" w:rsidRDefault="00574DD4" w:rsidP="00574DD4">
            <w:pPr>
              <w:jc w:val="both"/>
              <w:rPr>
                <w:rFonts w:eastAsia="Bookman Old Style"/>
              </w:rPr>
            </w:pPr>
            <w:r w:rsidRPr="00574DD4">
              <w:rPr>
                <w:rFonts w:eastAsia="Bookman Old Style"/>
              </w:rPr>
              <w:t>Meeting rooms</w:t>
            </w:r>
          </w:p>
        </w:tc>
        <w:tc>
          <w:tcPr>
            <w:tcW w:w="1798" w:type="dxa"/>
            <w:tcBorders>
              <w:right w:val="single" w:sz="4" w:space="0" w:color="000000"/>
            </w:tcBorders>
          </w:tcPr>
          <w:p w14:paraId="3679D64D" w14:textId="77777777" w:rsidR="00574DD4" w:rsidRPr="00574DD4" w:rsidRDefault="00574DD4" w:rsidP="00574DD4">
            <w:pPr>
              <w:jc w:val="both"/>
              <w:rPr>
                <w:rFonts w:eastAsia="Bookman Old Style"/>
              </w:rPr>
            </w:pPr>
            <w:r w:rsidRPr="00574DD4">
              <w:rPr>
                <w:rFonts w:eastAsia="Bookman Old Style"/>
              </w:rPr>
              <w:t>3</w:t>
            </w:r>
          </w:p>
        </w:tc>
        <w:tc>
          <w:tcPr>
            <w:tcW w:w="1578" w:type="dxa"/>
            <w:tcBorders>
              <w:left w:val="single" w:sz="4" w:space="0" w:color="000000"/>
            </w:tcBorders>
          </w:tcPr>
          <w:p w14:paraId="7B1F215C" w14:textId="77777777" w:rsidR="00574DD4" w:rsidRPr="00574DD4" w:rsidRDefault="00574DD4" w:rsidP="00574DD4">
            <w:pPr>
              <w:jc w:val="both"/>
              <w:rPr>
                <w:rFonts w:eastAsia="Bookman Old Style"/>
              </w:rPr>
            </w:pPr>
            <w:r w:rsidRPr="00574DD4">
              <w:rPr>
                <w:rFonts w:eastAsia="Bookman Old Style"/>
              </w:rPr>
              <w:t>160.2</w:t>
            </w:r>
          </w:p>
        </w:tc>
      </w:tr>
      <w:tr w:rsidR="00574DD4" w:rsidRPr="00574DD4" w14:paraId="3D43DB05" w14:textId="77777777" w:rsidTr="003A1E2E">
        <w:trPr>
          <w:jc w:val="center"/>
        </w:trPr>
        <w:tc>
          <w:tcPr>
            <w:tcW w:w="6206" w:type="dxa"/>
            <w:vAlign w:val="center"/>
          </w:tcPr>
          <w:p w14:paraId="31C62DD8" w14:textId="77777777" w:rsidR="00574DD4" w:rsidRPr="00574DD4" w:rsidRDefault="00574DD4" w:rsidP="00574DD4">
            <w:pPr>
              <w:jc w:val="both"/>
              <w:rPr>
                <w:rFonts w:eastAsia="Bookman Old Style"/>
              </w:rPr>
            </w:pPr>
            <w:r w:rsidRPr="00574DD4">
              <w:rPr>
                <w:rFonts w:eastAsia="Bookman Old Style"/>
              </w:rPr>
              <w:t>Premises for service personnel</w:t>
            </w:r>
          </w:p>
        </w:tc>
        <w:tc>
          <w:tcPr>
            <w:tcW w:w="1798" w:type="dxa"/>
            <w:tcBorders>
              <w:right w:val="single" w:sz="4" w:space="0" w:color="000000"/>
            </w:tcBorders>
          </w:tcPr>
          <w:p w14:paraId="1AD98386" w14:textId="77777777" w:rsidR="00574DD4" w:rsidRPr="00574DD4" w:rsidRDefault="00574DD4" w:rsidP="00574DD4">
            <w:pPr>
              <w:jc w:val="both"/>
              <w:rPr>
                <w:rFonts w:eastAsia="Bookman Old Style"/>
              </w:rPr>
            </w:pPr>
            <w:r w:rsidRPr="00574DD4">
              <w:rPr>
                <w:rFonts w:eastAsia="Bookman Old Style"/>
              </w:rPr>
              <w:t>11</w:t>
            </w:r>
          </w:p>
        </w:tc>
        <w:tc>
          <w:tcPr>
            <w:tcW w:w="1578" w:type="dxa"/>
            <w:tcBorders>
              <w:left w:val="single" w:sz="4" w:space="0" w:color="000000"/>
            </w:tcBorders>
          </w:tcPr>
          <w:p w14:paraId="25976D2B" w14:textId="77777777" w:rsidR="00574DD4" w:rsidRPr="00574DD4" w:rsidRDefault="00574DD4" w:rsidP="00574DD4">
            <w:pPr>
              <w:jc w:val="both"/>
              <w:rPr>
                <w:rFonts w:eastAsia="Bookman Old Style"/>
              </w:rPr>
            </w:pPr>
            <w:r w:rsidRPr="00574DD4">
              <w:rPr>
                <w:rFonts w:eastAsia="Bookman Old Style"/>
              </w:rPr>
              <w:t>30.2</w:t>
            </w:r>
          </w:p>
        </w:tc>
      </w:tr>
      <w:tr w:rsidR="00574DD4" w:rsidRPr="00574DD4" w14:paraId="0C462C6A" w14:textId="77777777" w:rsidTr="003A1E2E">
        <w:trPr>
          <w:jc w:val="center"/>
        </w:trPr>
        <w:tc>
          <w:tcPr>
            <w:tcW w:w="6206" w:type="dxa"/>
            <w:vAlign w:val="center"/>
          </w:tcPr>
          <w:p w14:paraId="6F3624D5" w14:textId="77777777" w:rsidR="00574DD4" w:rsidRPr="00574DD4" w:rsidRDefault="00574DD4" w:rsidP="00574DD4">
            <w:pPr>
              <w:jc w:val="both"/>
              <w:rPr>
                <w:rFonts w:eastAsia="Bookman Old Style"/>
              </w:rPr>
            </w:pPr>
            <w:r w:rsidRPr="00574DD4">
              <w:rPr>
                <w:rFonts w:eastAsia="Bookman Old Style"/>
              </w:rPr>
              <w:t>Premises for the activities of the Student Council</w:t>
            </w:r>
          </w:p>
        </w:tc>
        <w:tc>
          <w:tcPr>
            <w:tcW w:w="1798" w:type="dxa"/>
            <w:tcBorders>
              <w:right w:val="single" w:sz="4" w:space="0" w:color="000000"/>
            </w:tcBorders>
          </w:tcPr>
          <w:p w14:paraId="0B2FED4D"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48AF686E" w14:textId="77777777" w:rsidR="00574DD4" w:rsidRPr="00574DD4" w:rsidRDefault="00574DD4" w:rsidP="00574DD4">
            <w:pPr>
              <w:jc w:val="both"/>
              <w:rPr>
                <w:rFonts w:eastAsia="Bookman Old Style"/>
              </w:rPr>
            </w:pPr>
            <w:r w:rsidRPr="00574DD4">
              <w:rPr>
                <w:rFonts w:eastAsia="Bookman Old Style"/>
              </w:rPr>
              <w:t>30</w:t>
            </w:r>
          </w:p>
        </w:tc>
      </w:tr>
      <w:tr w:rsidR="00574DD4" w:rsidRPr="00574DD4" w14:paraId="40342B17" w14:textId="77777777" w:rsidTr="003A1E2E">
        <w:trPr>
          <w:jc w:val="center"/>
        </w:trPr>
        <w:tc>
          <w:tcPr>
            <w:tcW w:w="6206" w:type="dxa"/>
            <w:vAlign w:val="center"/>
          </w:tcPr>
          <w:p w14:paraId="7B2299EC" w14:textId="77777777" w:rsidR="00574DD4" w:rsidRPr="00574DD4" w:rsidRDefault="00574DD4" w:rsidP="00574DD4">
            <w:pPr>
              <w:jc w:val="both"/>
              <w:rPr>
                <w:rFonts w:eastAsia="Bookman Old Style"/>
              </w:rPr>
            </w:pPr>
            <w:r w:rsidRPr="00574DD4">
              <w:rPr>
                <w:rFonts w:eastAsia="Bookman Old Style"/>
              </w:rPr>
              <w:t>Recreation premises such as cafeteria/fast-food/ restaurant</w:t>
            </w:r>
          </w:p>
        </w:tc>
        <w:tc>
          <w:tcPr>
            <w:tcW w:w="1798" w:type="dxa"/>
            <w:tcBorders>
              <w:right w:val="single" w:sz="4" w:space="0" w:color="000000"/>
            </w:tcBorders>
          </w:tcPr>
          <w:p w14:paraId="7977F482" w14:textId="77777777" w:rsidR="00574DD4" w:rsidRPr="00574DD4" w:rsidRDefault="00574DD4" w:rsidP="00574DD4">
            <w:pPr>
              <w:jc w:val="both"/>
              <w:rPr>
                <w:rFonts w:eastAsia="Bookman Old Style"/>
              </w:rPr>
            </w:pPr>
            <w:r w:rsidRPr="00574DD4">
              <w:rPr>
                <w:rFonts w:eastAsia="Bookman Old Style"/>
              </w:rPr>
              <w:t>1</w:t>
            </w:r>
          </w:p>
        </w:tc>
        <w:tc>
          <w:tcPr>
            <w:tcW w:w="1578" w:type="dxa"/>
            <w:tcBorders>
              <w:left w:val="single" w:sz="4" w:space="0" w:color="000000"/>
            </w:tcBorders>
          </w:tcPr>
          <w:p w14:paraId="09EC1026" w14:textId="77777777" w:rsidR="00574DD4" w:rsidRPr="00574DD4" w:rsidRDefault="00574DD4" w:rsidP="00574DD4">
            <w:pPr>
              <w:jc w:val="both"/>
              <w:rPr>
                <w:rFonts w:eastAsia="Bookman Old Style"/>
              </w:rPr>
            </w:pPr>
            <w:r w:rsidRPr="00574DD4">
              <w:rPr>
                <w:rFonts w:eastAsia="Bookman Old Style"/>
              </w:rPr>
              <w:t>337</w:t>
            </w:r>
          </w:p>
        </w:tc>
      </w:tr>
      <w:tr w:rsidR="00574DD4" w:rsidRPr="00574DD4" w14:paraId="6A9FEA6E" w14:textId="77777777" w:rsidTr="003A1E2E">
        <w:trPr>
          <w:trHeight w:val="385"/>
          <w:jc w:val="center"/>
        </w:trPr>
        <w:tc>
          <w:tcPr>
            <w:tcW w:w="6206" w:type="dxa"/>
            <w:vAlign w:val="center"/>
          </w:tcPr>
          <w:p w14:paraId="2C65EE6B" w14:textId="77777777" w:rsidR="00574DD4" w:rsidRPr="00574DD4" w:rsidRDefault="00574DD4" w:rsidP="00574DD4">
            <w:pPr>
              <w:jc w:val="both"/>
              <w:rPr>
                <w:rFonts w:eastAsia="Bookman Old Style"/>
                <w:b/>
              </w:rPr>
            </w:pPr>
            <w:r w:rsidRPr="00574DD4">
              <w:rPr>
                <w:rFonts w:eastAsia="Bookman Old Style"/>
                <w:b/>
              </w:rPr>
              <w:t xml:space="preserve">Ratio </w:t>
            </w:r>
            <w:proofErr w:type="spellStart"/>
            <w:r w:rsidRPr="00574DD4">
              <w:rPr>
                <w:rFonts w:eastAsia="Bookman Old Style"/>
                <w:b/>
              </w:rPr>
              <w:t>m</w:t>
            </w:r>
            <w:r w:rsidRPr="00574DD4">
              <w:rPr>
                <w:rFonts w:eastAsia="Bookman Old Style"/>
                <w:b/>
                <w:vertAlign w:val="superscript"/>
              </w:rPr>
              <w:t>2</w:t>
            </w:r>
            <w:proofErr w:type="spellEnd"/>
            <w:r w:rsidRPr="00574DD4">
              <w:rPr>
                <w:rFonts w:eastAsia="Bookman Old Style"/>
                <w:b/>
              </w:rPr>
              <w:t xml:space="preserve"> per person</w:t>
            </w:r>
          </w:p>
        </w:tc>
        <w:tc>
          <w:tcPr>
            <w:tcW w:w="3376" w:type="dxa"/>
            <w:gridSpan w:val="2"/>
          </w:tcPr>
          <w:p w14:paraId="5D784946" w14:textId="77777777" w:rsidR="00574DD4" w:rsidRPr="00574DD4" w:rsidRDefault="00574DD4" w:rsidP="00574DD4">
            <w:pPr>
              <w:jc w:val="both"/>
              <w:rPr>
                <w:rFonts w:eastAsia="Bookman Old Style"/>
                <w:b/>
              </w:rPr>
            </w:pPr>
            <w:r w:rsidRPr="00574DD4">
              <w:rPr>
                <w:rFonts w:eastAsia="Bookman Old Style"/>
                <w:b/>
              </w:rPr>
              <w:t>17.39</w:t>
            </w:r>
          </w:p>
        </w:tc>
      </w:tr>
    </w:tbl>
    <w:p w14:paraId="13F15C4C"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sz w:val="24"/>
          <w:szCs w:val="24"/>
        </w:rPr>
        <w:tab/>
      </w:r>
    </w:p>
    <w:p w14:paraId="2D6E9D63" w14:textId="77777777" w:rsidR="00574DD4" w:rsidRPr="00574DD4" w:rsidRDefault="00574DD4" w:rsidP="00574DD4">
      <w:pPr>
        <w:jc w:val="both"/>
        <w:rPr>
          <w:rFonts w:ascii="Times New Roman" w:hAnsi="Times New Roman" w:cs="Times New Roman"/>
          <w:sz w:val="24"/>
          <w:szCs w:val="24"/>
        </w:rPr>
      </w:pPr>
    </w:p>
    <w:p w14:paraId="0798A746" w14:textId="77777777" w:rsidR="00574DD4" w:rsidRPr="00574DD4" w:rsidRDefault="00574DD4" w:rsidP="00574DD4">
      <w:pPr>
        <w:spacing w:line="276" w:lineRule="auto"/>
        <w:jc w:val="both"/>
        <w:rPr>
          <w:rFonts w:ascii="Times New Roman" w:hAnsi="Times New Roman" w:cs="Times New Roman"/>
          <w:sz w:val="24"/>
          <w:szCs w:val="24"/>
        </w:rPr>
      </w:pPr>
      <w:r w:rsidRPr="00574DD4">
        <w:rPr>
          <w:rFonts w:ascii="Times New Roman" w:hAnsi="Times New Roman" w:cs="Times New Roman"/>
          <w:sz w:val="24"/>
          <w:szCs w:val="24"/>
        </w:rPr>
        <w:t>For the 2017-2018 academic year, EPOKA University Campus uses 17 classrooms: (E-</w:t>
      </w:r>
      <w:proofErr w:type="spellStart"/>
      <w:r w:rsidRPr="00574DD4">
        <w:rPr>
          <w:rFonts w:ascii="Times New Roman" w:hAnsi="Times New Roman" w:cs="Times New Roman"/>
          <w:sz w:val="24"/>
          <w:szCs w:val="24"/>
        </w:rPr>
        <w:t>B10</w:t>
      </w:r>
      <w:proofErr w:type="spellEnd"/>
      <w:r w:rsidRPr="00574DD4">
        <w:rPr>
          <w:rFonts w:ascii="Times New Roman" w:hAnsi="Times New Roman" w:cs="Times New Roman"/>
          <w:sz w:val="24"/>
          <w:szCs w:val="24"/>
        </w:rPr>
        <w:t>, E-</w:t>
      </w:r>
      <w:proofErr w:type="spellStart"/>
      <w:r w:rsidRPr="00574DD4">
        <w:rPr>
          <w:rFonts w:ascii="Times New Roman" w:hAnsi="Times New Roman" w:cs="Times New Roman"/>
          <w:sz w:val="24"/>
          <w:szCs w:val="24"/>
        </w:rPr>
        <w:t>B11</w:t>
      </w:r>
      <w:proofErr w:type="spellEnd"/>
      <w:r w:rsidRPr="00574DD4">
        <w:rPr>
          <w:rFonts w:ascii="Times New Roman" w:hAnsi="Times New Roman" w:cs="Times New Roman"/>
          <w:sz w:val="24"/>
          <w:szCs w:val="24"/>
        </w:rPr>
        <w:t xml:space="preserve">, E-211, E-212, E-213, E-311, E-312, E-313, A 117, </w:t>
      </w:r>
      <w:proofErr w:type="spellStart"/>
      <w:r w:rsidRPr="00574DD4">
        <w:rPr>
          <w:rFonts w:ascii="Times New Roman" w:hAnsi="Times New Roman" w:cs="Times New Roman"/>
          <w:sz w:val="24"/>
          <w:szCs w:val="24"/>
        </w:rPr>
        <w:t>A118</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A119</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A120</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A127</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A128</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A129</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A130</w:t>
      </w:r>
      <w:proofErr w:type="spellEnd"/>
      <w:r w:rsidRPr="00574DD4">
        <w:rPr>
          <w:rFonts w:ascii="Times New Roman" w:hAnsi="Times New Roman" w:cs="Times New Roman"/>
          <w:sz w:val="24"/>
          <w:szCs w:val="24"/>
        </w:rPr>
        <w:t xml:space="preserve">, </w:t>
      </w:r>
      <w:proofErr w:type="spellStart"/>
      <w:r w:rsidRPr="00574DD4">
        <w:rPr>
          <w:rFonts w:ascii="Times New Roman" w:hAnsi="Times New Roman" w:cs="Times New Roman"/>
          <w:sz w:val="24"/>
          <w:szCs w:val="24"/>
        </w:rPr>
        <w:t>A131</w:t>
      </w:r>
      <w:proofErr w:type="spellEnd"/>
      <w:r w:rsidRPr="00574DD4">
        <w:rPr>
          <w:rFonts w:ascii="Times New Roman" w:hAnsi="Times New Roman" w:cs="Times New Roman"/>
          <w:sz w:val="24"/>
          <w:szCs w:val="24"/>
        </w:rPr>
        <w:t>), 5 auditoriums: (E-012, E-110, E-214, E-314 and A-005) a conference room (E-</w:t>
      </w:r>
      <w:proofErr w:type="spellStart"/>
      <w:r w:rsidRPr="00574DD4">
        <w:rPr>
          <w:rFonts w:ascii="Times New Roman" w:hAnsi="Times New Roman" w:cs="Times New Roman"/>
          <w:sz w:val="24"/>
          <w:szCs w:val="24"/>
        </w:rPr>
        <w:t>B01</w:t>
      </w:r>
      <w:proofErr w:type="spellEnd"/>
      <w:r w:rsidRPr="00574DD4">
        <w:rPr>
          <w:rFonts w:ascii="Times New Roman" w:hAnsi="Times New Roman" w:cs="Times New Roman"/>
          <w:sz w:val="24"/>
          <w:szCs w:val="24"/>
        </w:rPr>
        <w:t>), three computer laboratories (E-011, E-015, A-126), an electronic lab (E-010) and a civil engineering laboratory. There are 3 internet rooms as it is reflected in the table above, but the University offers comprehensive wireless internet throughout its buildings. The facilities are equipped with central heating-cooling systems, video projectors, smart boards and sound systems and are presented in the tables and the photo gallery below.</w:t>
      </w:r>
    </w:p>
    <w:p w14:paraId="0655E6C6" w14:textId="77777777" w:rsidR="00574DD4" w:rsidRPr="00574DD4" w:rsidRDefault="00574DD4" w:rsidP="00574DD4">
      <w:pPr>
        <w:ind w:right="61"/>
        <w:jc w:val="both"/>
        <w:rPr>
          <w:rFonts w:ascii="Times New Roman" w:hAnsi="Times New Roman" w:cs="Times New Roman"/>
          <w:spacing w:val="-21"/>
          <w:w w:val="99"/>
          <w:sz w:val="24"/>
          <w:szCs w:val="24"/>
        </w:rPr>
      </w:pPr>
    </w:p>
    <w:p w14:paraId="2882F234" w14:textId="77777777" w:rsidR="00574DD4" w:rsidRPr="00574DD4" w:rsidRDefault="00574DD4" w:rsidP="00574DD4">
      <w:pPr>
        <w:pStyle w:val="Caption"/>
        <w:spacing w:after="0"/>
        <w:jc w:val="both"/>
        <w:rPr>
          <w:rFonts w:ascii="Times New Roman" w:hAnsi="Times New Roman"/>
          <w:sz w:val="24"/>
          <w:szCs w:val="24"/>
        </w:rPr>
      </w:pPr>
      <w:bookmarkStart w:id="25" w:name="_Toc512519862"/>
      <w:r w:rsidRPr="00574DD4">
        <w:rPr>
          <w:rFonts w:ascii="Times New Roman" w:hAnsi="Times New Roman"/>
          <w:sz w:val="24"/>
          <w:szCs w:val="24"/>
        </w:rPr>
        <w:t xml:space="preserve">Table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Table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2</w:t>
      </w:r>
      <w:r w:rsidRPr="00574DD4">
        <w:rPr>
          <w:rFonts w:ascii="Times New Roman" w:hAnsi="Times New Roman"/>
          <w:noProof/>
          <w:sz w:val="24"/>
          <w:szCs w:val="24"/>
        </w:rPr>
        <w:fldChar w:fldCharType="end"/>
      </w:r>
      <w:r w:rsidRPr="00574DD4">
        <w:rPr>
          <w:rFonts w:ascii="Times New Roman" w:hAnsi="Times New Roman"/>
          <w:sz w:val="24"/>
          <w:szCs w:val="24"/>
        </w:rPr>
        <w:t>: Classrooms used during the 2019-2020 academic year</w:t>
      </w:r>
      <w:bookmarkEnd w:id="25"/>
    </w:p>
    <w:p w14:paraId="4292782D" w14:textId="77777777" w:rsidR="00574DD4" w:rsidRPr="00574DD4" w:rsidRDefault="00574DD4" w:rsidP="00574DD4">
      <w:pPr>
        <w:ind w:right="-20" w:firstLine="720"/>
        <w:jc w:val="both"/>
        <w:rPr>
          <w:rFonts w:ascii="Times New Roman" w:hAnsi="Times New Roman" w:cs="Times New Roman"/>
          <w:b/>
          <w:sz w:val="24"/>
          <w:szCs w:val="24"/>
        </w:rPr>
      </w:pPr>
    </w:p>
    <w:tbl>
      <w:tblPr>
        <w:tblStyle w:val="114"/>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2659"/>
        <w:gridCol w:w="3351"/>
        <w:gridCol w:w="2800"/>
      </w:tblGrid>
      <w:tr w:rsidR="00574DD4" w:rsidRPr="00574DD4" w14:paraId="7DB8C149" w14:textId="77777777" w:rsidTr="003A1E2E">
        <w:trPr>
          <w:trHeight w:val="220"/>
          <w:jc w:val="center"/>
        </w:trPr>
        <w:tc>
          <w:tcPr>
            <w:tcW w:w="772" w:type="dxa"/>
          </w:tcPr>
          <w:p w14:paraId="08193489" w14:textId="77777777" w:rsidR="00574DD4" w:rsidRPr="00574DD4" w:rsidRDefault="00574DD4" w:rsidP="00574DD4">
            <w:pPr>
              <w:jc w:val="both"/>
              <w:rPr>
                <w:rFonts w:eastAsia="Bookman Old Style"/>
                <w:b/>
                <w:highlight w:val="yellow"/>
              </w:rPr>
            </w:pPr>
            <w:bookmarkStart w:id="26" w:name="_Toc512519863"/>
            <w:r w:rsidRPr="00574DD4">
              <w:rPr>
                <w:rFonts w:eastAsia="Bookman Old Style"/>
                <w:b/>
              </w:rPr>
              <w:t>No.</w:t>
            </w:r>
          </w:p>
        </w:tc>
        <w:tc>
          <w:tcPr>
            <w:tcW w:w="2659" w:type="dxa"/>
          </w:tcPr>
          <w:p w14:paraId="4A012B9C" w14:textId="77777777" w:rsidR="00574DD4" w:rsidRPr="00574DD4" w:rsidRDefault="00574DD4" w:rsidP="00574DD4">
            <w:pPr>
              <w:jc w:val="both"/>
              <w:rPr>
                <w:rFonts w:eastAsia="Bookman Old Style"/>
                <w:b/>
                <w:highlight w:val="yellow"/>
              </w:rPr>
            </w:pPr>
            <w:r w:rsidRPr="00574DD4">
              <w:rPr>
                <w:rFonts w:eastAsia="Bookman Old Style"/>
                <w:b/>
              </w:rPr>
              <w:t>Name of the Class</w:t>
            </w:r>
          </w:p>
        </w:tc>
        <w:tc>
          <w:tcPr>
            <w:tcW w:w="3351" w:type="dxa"/>
          </w:tcPr>
          <w:p w14:paraId="29F2D039" w14:textId="77777777" w:rsidR="00574DD4" w:rsidRPr="00574DD4" w:rsidRDefault="00574DD4" w:rsidP="00574DD4">
            <w:pPr>
              <w:jc w:val="both"/>
              <w:rPr>
                <w:rFonts w:eastAsia="Bookman Old Style"/>
                <w:b/>
                <w:highlight w:val="yellow"/>
              </w:rPr>
            </w:pPr>
            <w:r w:rsidRPr="00574DD4">
              <w:rPr>
                <w:rFonts w:eastAsia="Bookman Old Style"/>
                <w:b/>
              </w:rPr>
              <w:t>Surface (</w:t>
            </w:r>
            <w:proofErr w:type="spellStart"/>
            <w:r w:rsidRPr="00574DD4">
              <w:rPr>
                <w:rFonts w:eastAsia="Bookman Old Style"/>
                <w:b/>
              </w:rPr>
              <w:t>m2</w:t>
            </w:r>
            <w:proofErr w:type="spellEnd"/>
            <w:r w:rsidRPr="00574DD4">
              <w:rPr>
                <w:rFonts w:eastAsia="Bookman Old Style"/>
                <w:b/>
              </w:rPr>
              <w:t>)</w:t>
            </w:r>
          </w:p>
        </w:tc>
        <w:tc>
          <w:tcPr>
            <w:tcW w:w="2800" w:type="dxa"/>
          </w:tcPr>
          <w:p w14:paraId="632AD84C" w14:textId="77777777" w:rsidR="00574DD4" w:rsidRPr="00574DD4" w:rsidRDefault="00574DD4" w:rsidP="00574DD4">
            <w:pPr>
              <w:jc w:val="both"/>
              <w:rPr>
                <w:rFonts w:eastAsia="Bookman Old Style"/>
                <w:b/>
                <w:highlight w:val="yellow"/>
              </w:rPr>
            </w:pPr>
            <w:r w:rsidRPr="00574DD4">
              <w:rPr>
                <w:rFonts w:eastAsia="Bookman Old Style"/>
                <w:b/>
              </w:rPr>
              <w:t>Capacity</w:t>
            </w:r>
          </w:p>
        </w:tc>
      </w:tr>
      <w:tr w:rsidR="00574DD4" w:rsidRPr="00574DD4" w14:paraId="1CE3AFB1" w14:textId="77777777" w:rsidTr="003A1E2E">
        <w:trPr>
          <w:trHeight w:val="220"/>
          <w:jc w:val="center"/>
        </w:trPr>
        <w:tc>
          <w:tcPr>
            <w:tcW w:w="772" w:type="dxa"/>
          </w:tcPr>
          <w:p w14:paraId="33DBFA0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highlight w:val="yellow"/>
              </w:rPr>
            </w:pPr>
            <w:r w:rsidRPr="00574DD4">
              <w:rPr>
                <w:rFonts w:eastAsia="Bookman Old Style"/>
              </w:rPr>
              <w:t>1</w:t>
            </w:r>
          </w:p>
        </w:tc>
        <w:tc>
          <w:tcPr>
            <w:tcW w:w="2659" w:type="dxa"/>
          </w:tcPr>
          <w:p w14:paraId="191345E5"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 xml:space="preserve">E </w:t>
            </w:r>
            <w:proofErr w:type="spellStart"/>
            <w:r w:rsidRPr="00574DD4">
              <w:rPr>
                <w:rFonts w:eastAsia="Bookman Old Style"/>
              </w:rPr>
              <w:t>B10</w:t>
            </w:r>
            <w:proofErr w:type="spellEnd"/>
          </w:p>
        </w:tc>
        <w:tc>
          <w:tcPr>
            <w:tcW w:w="3351" w:type="dxa"/>
          </w:tcPr>
          <w:p w14:paraId="136D1EE3"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75</w:t>
            </w:r>
          </w:p>
        </w:tc>
        <w:tc>
          <w:tcPr>
            <w:tcW w:w="2800" w:type="dxa"/>
          </w:tcPr>
          <w:p w14:paraId="5C46A2E2"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56</w:t>
            </w:r>
          </w:p>
        </w:tc>
      </w:tr>
      <w:tr w:rsidR="00574DD4" w:rsidRPr="00574DD4" w14:paraId="649ACEF9" w14:textId="77777777" w:rsidTr="003A1E2E">
        <w:trPr>
          <w:trHeight w:val="220"/>
          <w:jc w:val="center"/>
        </w:trPr>
        <w:tc>
          <w:tcPr>
            <w:tcW w:w="772" w:type="dxa"/>
          </w:tcPr>
          <w:p w14:paraId="65D7C8E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2</w:t>
            </w:r>
          </w:p>
        </w:tc>
        <w:tc>
          <w:tcPr>
            <w:tcW w:w="2659" w:type="dxa"/>
          </w:tcPr>
          <w:p w14:paraId="224246B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 xml:space="preserve">E </w:t>
            </w:r>
            <w:proofErr w:type="spellStart"/>
            <w:r w:rsidRPr="00574DD4">
              <w:rPr>
                <w:rFonts w:eastAsia="Bookman Old Style"/>
              </w:rPr>
              <w:t>B13</w:t>
            </w:r>
            <w:proofErr w:type="spellEnd"/>
          </w:p>
        </w:tc>
        <w:tc>
          <w:tcPr>
            <w:tcW w:w="3351" w:type="dxa"/>
          </w:tcPr>
          <w:p w14:paraId="639EBDCE"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75</w:t>
            </w:r>
          </w:p>
        </w:tc>
        <w:tc>
          <w:tcPr>
            <w:tcW w:w="2800" w:type="dxa"/>
          </w:tcPr>
          <w:p w14:paraId="5BE468F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66</w:t>
            </w:r>
          </w:p>
        </w:tc>
      </w:tr>
      <w:tr w:rsidR="00574DD4" w:rsidRPr="00574DD4" w14:paraId="723AF11F" w14:textId="77777777" w:rsidTr="003A1E2E">
        <w:trPr>
          <w:trHeight w:val="220"/>
          <w:jc w:val="center"/>
        </w:trPr>
        <w:tc>
          <w:tcPr>
            <w:tcW w:w="772" w:type="dxa"/>
          </w:tcPr>
          <w:p w14:paraId="2203161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3</w:t>
            </w:r>
          </w:p>
        </w:tc>
        <w:tc>
          <w:tcPr>
            <w:tcW w:w="2659" w:type="dxa"/>
          </w:tcPr>
          <w:p w14:paraId="6B73AFA5"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highlight w:val="yellow"/>
              </w:rPr>
            </w:pPr>
            <w:r w:rsidRPr="00574DD4">
              <w:rPr>
                <w:rFonts w:eastAsia="Bookman Old Style"/>
              </w:rPr>
              <w:t>E 211</w:t>
            </w:r>
          </w:p>
        </w:tc>
        <w:tc>
          <w:tcPr>
            <w:tcW w:w="3351" w:type="dxa"/>
          </w:tcPr>
          <w:p w14:paraId="502642B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highlight w:val="yellow"/>
              </w:rPr>
            </w:pPr>
            <w:r w:rsidRPr="00574DD4">
              <w:rPr>
                <w:rFonts w:eastAsia="Bookman Old Style"/>
              </w:rPr>
              <w:t>64</w:t>
            </w:r>
          </w:p>
        </w:tc>
        <w:tc>
          <w:tcPr>
            <w:tcW w:w="2800" w:type="dxa"/>
          </w:tcPr>
          <w:p w14:paraId="66DAC81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36</w:t>
            </w:r>
          </w:p>
        </w:tc>
      </w:tr>
      <w:tr w:rsidR="00574DD4" w:rsidRPr="00574DD4" w14:paraId="002C5856" w14:textId="77777777" w:rsidTr="003A1E2E">
        <w:trPr>
          <w:trHeight w:val="220"/>
          <w:jc w:val="center"/>
        </w:trPr>
        <w:tc>
          <w:tcPr>
            <w:tcW w:w="772" w:type="dxa"/>
          </w:tcPr>
          <w:p w14:paraId="5A411923"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4</w:t>
            </w:r>
          </w:p>
        </w:tc>
        <w:tc>
          <w:tcPr>
            <w:tcW w:w="2659" w:type="dxa"/>
          </w:tcPr>
          <w:p w14:paraId="0E6E3CB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E 212</w:t>
            </w:r>
          </w:p>
        </w:tc>
        <w:tc>
          <w:tcPr>
            <w:tcW w:w="3351" w:type="dxa"/>
          </w:tcPr>
          <w:p w14:paraId="361B1823"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81.32</w:t>
            </w:r>
          </w:p>
        </w:tc>
        <w:tc>
          <w:tcPr>
            <w:tcW w:w="2800" w:type="dxa"/>
          </w:tcPr>
          <w:p w14:paraId="4879B54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72</w:t>
            </w:r>
          </w:p>
        </w:tc>
      </w:tr>
      <w:tr w:rsidR="00574DD4" w:rsidRPr="00574DD4" w14:paraId="6E3FF8E5" w14:textId="77777777" w:rsidTr="003A1E2E">
        <w:trPr>
          <w:trHeight w:val="220"/>
          <w:jc w:val="center"/>
        </w:trPr>
        <w:tc>
          <w:tcPr>
            <w:tcW w:w="772" w:type="dxa"/>
          </w:tcPr>
          <w:p w14:paraId="4045922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w:t>
            </w:r>
          </w:p>
        </w:tc>
        <w:tc>
          <w:tcPr>
            <w:tcW w:w="2659" w:type="dxa"/>
          </w:tcPr>
          <w:p w14:paraId="4805349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highlight w:val="yellow"/>
              </w:rPr>
            </w:pPr>
            <w:r w:rsidRPr="00574DD4">
              <w:rPr>
                <w:rFonts w:eastAsia="Bookman Old Style"/>
              </w:rPr>
              <w:t>E 213</w:t>
            </w:r>
          </w:p>
        </w:tc>
        <w:tc>
          <w:tcPr>
            <w:tcW w:w="3351" w:type="dxa"/>
          </w:tcPr>
          <w:p w14:paraId="0ABE88B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81.72</w:t>
            </w:r>
          </w:p>
        </w:tc>
        <w:tc>
          <w:tcPr>
            <w:tcW w:w="2800" w:type="dxa"/>
          </w:tcPr>
          <w:p w14:paraId="4A8F15B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72</w:t>
            </w:r>
          </w:p>
        </w:tc>
      </w:tr>
      <w:tr w:rsidR="00574DD4" w:rsidRPr="00574DD4" w14:paraId="3DFAB3A0" w14:textId="77777777" w:rsidTr="003A1E2E">
        <w:trPr>
          <w:trHeight w:val="220"/>
          <w:jc w:val="center"/>
        </w:trPr>
        <w:tc>
          <w:tcPr>
            <w:tcW w:w="772" w:type="dxa"/>
          </w:tcPr>
          <w:p w14:paraId="273C61F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6</w:t>
            </w:r>
          </w:p>
        </w:tc>
        <w:tc>
          <w:tcPr>
            <w:tcW w:w="2659" w:type="dxa"/>
          </w:tcPr>
          <w:p w14:paraId="5287862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E 311</w:t>
            </w:r>
          </w:p>
        </w:tc>
        <w:tc>
          <w:tcPr>
            <w:tcW w:w="3351" w:type="dxa"/>
          </w:tcPr>
          <w:p w14:paraId="3432EB00"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63.46</w:t>
            </w:r>
          </w:p>
        </w:tc>
        <w:tc>
          <w:tcPr>
            <w:tcW w:w="2800" w:type="dxa"/>
          </w:tcPr>
          <w:p w14:paraId="206E2E80"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40</w:t>
            </w:r>
          </w:p>
        </w:tc>
      </w:tr>
      <w:tr w:rsidR="00574DD4" w:rsidRPr="00574DD4" w14:paraId="6748AFED" w14:textId="77777777" w:rsidTr="003A1E2E">
        <w:trPr>
          <w:trHeight w:val="220"/>
          <w:jc w:val="center"/>
        </w:trPr>
        <w:tc>
          <w:tcPr>
            <w:tcW w:w="772" w:type="dxa"/>
          </w:tcPr>
          <w:p w14:paraId="55C9D3C5"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w:t>
            </w:r>
          </w:p>
        </w:tc>
        <w:tc>
          <w:tcPr>
            <w:tcW w:w="2659" w:type="dxa"/>
          </w:tcPr>
          <w:p w14:paraId="3ACE13D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E 312</w:t>
            </w:r>
          </w:p>
        </w:tc>
        <w:tc>
          <w:tcPr>
            <w:tcW w:w="3351" w:type="dxa"/>
          </w:tcPr>
          <w:p w14:paraId="0EDB1E4F"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81.32</w:t>
            </w:r>
          </w:p>
        </w:tc>
        <w:tc>
          <w:tcPr>
            <w:tcW w:w="2800" w:type="dxa"/>
          </w:tcPr>
          <w:p w14:paraId="072666F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48</w:t>
            </w:r>
          </w:p>
        </w:tc>
      </w:tr>
      <w:tr w:rsidR="00574DD4" w:rsidRPr="00574DD4" w14:paraId="1A2139A5" w14:textId="77777777" w:rsidTr="003A1E2E">
        <w:trPr>
          <w:trHeight w:val="220"/>
          <w:jc w:val="center"/>
        </w:trPr>
        <w:tc>
          <w:tcPr>
            <w:tcW w:w="772" w:type="dxa"/>
          </w:tcPr>
          <w:p w14:paraId="6A91F8A7"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8</w:t>
            </w:r>
          </w:p>
        </w:tc>
        <w:tc>
          <w:tcPr>
            <w:tcW w:w="2659" w:type="dxa"/>
          </w:tcPr>
          <w:p w14:paraId="7CFD0B89"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E 313</w:t>
            </w:r>
          </w:p>
        </w:tc>
        <w:tc>
          <w:tcPr>
            <w:tcW w:w="3351" w:type="dxa"/>
          </w:tcPr>
          <w:p w14:paraId="12B0840D"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81.72</w:t>
            </w:r>
          </w:p>
        </w:tc>
        <w:tc>
          <w:tcPr>
            <w:tcW w:w="2800" w:type="dxa"/>
          </w:tcPr>
          <w:p w14:paraId="18C6B52D"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40</w:t>
            </w:r>
          </w:p>
        </w:tc>
      </w:tr>
      <w:tr w:rsidR="00574DD4" w:rsidRPr="00574DD4" w14:paraId="4A2EBED5" w14:textId="77777777" w:rsidTr="003A1E2E">
        <w:trPr>
          <w:trHeight w:val="220"/>
          <w:jc w:val="center"/>
        </w:trPr>
        <w:tc>
          <w:tcPr>
            <w:tcW w:w="772" w:type="dxa"/>
          </w:tcPr>
          <w:p w14:paraId="07AD2E8F"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lastRenderedPageBreak/>
              <w:t>9</w:t>
            </w:r>
          </w:p>
        </w:tc>
        <w:tc>
          <w:tcPr>
            <w:tcW w:w="2659" w:type="dxa"/>
          </w:tcPr>
          <w:p w14:paraId="19DFDF9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117</w:t>
            </w:r>
          </w:p>
        </w:tc>
        <w:tc>
          <w:tcPr>
            <w:tcW w:w="3351" w:type="dxa"/>
          </w:tcPr>
          <w:p w14:paraId="3C91942C"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138.0</w:t>
            </w:r>
          </w:p>
        </w:tc>
        <w:tc>
          <w:tcPr>
            <w:tcW w:w="2800" w:type="dxa"/>
          </w:tcPr>
          <w:p w14:paraId="37EE408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35</w:t>
            </w:r>
          </w:p>
        </w:tc>
      </w:tr>
      <w:tr w:rsidR="00574DD4" w:rsidRPr="00574DD4" w14:paraId="774E79D3" w14:textId="77777777" w:rsidTr="003A1E2E">
        <w:trPr>
          <w:trHeight w:val="220"/>
          <w:jc w:val="center"/>
        </w:trPr>
        <w:tc>
          <w:tcPr>
            <w:tcW w:w="772" w:type="dxa"/>
          </w:tcPr>
          <w:p w14:paraId="7E5BBCE7"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10</w:t>
            </w:r>
          </w:p>
        </w:tc>
        <w:tc>
          <w:tcPr>
            <w:tcW w:w="2659" w:type="dxa"/>
          </w:tcPr>
          <w:p w14:paraId="206AEDB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118</w:t>
            </w:r>
          </w:p>
        </w:tc>
        <w:tc>
          <w:tcPr>
            <w:tcW w:w="3351" w:type="dxa"/>
          </w:tcPr>
          <w:p w14:paraId="412E72CD"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138.0</w:t>
            </w:r>
          </w:p>
        </w:tc>
        <w:tc>
          <w:tcPr>
            <w:tcW w:w="2800" w:type="dxa"/>
          </w:tcPr>
          <w:p w14:paraId="2DF6FCD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35</w:t>
            </w:r>
          </w:p>
        </w:tc>
      </w:tr>
      <w:tr w:rsidR="00574DD4" w:rsidRPr="00574DD4" w14:paraId="0919ACE2" w14:textId="77777777" w:rsidTr="003A1E2E">
        <w:trPr>
          <w:trHeight w:val="220"/>
          <w:jc w:val="center"/>
        </w:trPr>
        <w:tc>
          <w:tcPr>
            <w:tcW w:w="772" w:type="dxa"/>
          </w:tcPr>
          <w:p w14:paraId="18A49CEC"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11</w:t>
            </w:r>
          </w:p>
        </w:tc>
        <w:tc>
          <w:tcPr>
            <w:tcW w:w="2659" w:type="dxa"/>
          </w:tcPr>
          <w:p w14:paraId="7E24DA9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119</w:t>
            </w:r>
          </w:p>
        </w:tc>
        <w:tc>
          <w:tcPr>
            <w:tcW w:w="3351" w:type="dxa"/>
          </w:tcPr>
          <w:p w14:paraId="66E25F97"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138.0</w:t>
            </w:r>
          </w:p>
        </w:tc>
        <w:tc>
          <w:tcPr>
            <w:tcW w:w="2800" w:type="dxa"/>
          </w:tcPr>
          <w:p w14:paraId="157A1F9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35</w:t>
            </w:r>
          </w:p>
        </w:tc>
      </w:tr>
      <w:tr w:rsidR="00574DD4" w:rsidRPr="00574DD4" w14:paraId="58FAB471" w14:textId="77777777" w:rsidTr="003A1E2E">
        <w:trPr>
          <w:trHeight w:val="220"/>
          <w:jc w:val="center"/>
        </w:trPr>
        <w:tc>
          <w:tcPr>
            <w:tcW w:w="772" w:type="dxa"/>
          </w:tcPr>
          <w:p w14:paraId="390A1E3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12</w:t>
            </w:r>
          </w:p>
        </w:tc>
        <w:tc>
          <w:tcPr>
            <w:tcW w:w="2659" w:type="dxa"/>
          </w:tcPr>
          <w:p w14:paraId="5435DBB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120</w:t>
            </w:r>
          </w:p>
        </w:tc>
        <w:tc>
          <w:tcPr>
            <w:tcW w:w="3351" w:type="dxa"/>
          </w:tcPr>
          <w:p w14:paraId="313B4DCE"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138.0</w:t>
            </w:r>
          </w:p>
        </w:tc>
        <w:tc>
          <w:tcPr>
            <w:tcW w:w="2800" w:type="dxa"/>
          </w:tcPr>
          <w:p w14:paraId="4B24AC8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35</w:t>
            </w:r>
          </w:p>
        </w:tc>
      </w:tr>
      <w:tr w:rsidR="00574DD4" w:rsidRPr="00574DD4" w14:paraId="510E277B" w14:textId="77777777" w:rsidTr="003A1E2E">
        <w:trPr>
          <w:trHeight w:val="220"/>
          <w:jc w:val="center"/>
        </w:trPr>
        <w:tc>
          <w:tcPr>
            <w:tcW w:w="772" w:type="dxa"/>
          </w:tcPr>
          <w:p w14:paraId="24E93C4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13</w:t>
            </w:r>
          </w:p>
        </w:tc>
        <w:tc>
          <w:tcPr>
            <w:tcW w:w="2659" w:type="dxa"/>
          </w:tcPr>
          <w:p w14:paraId="22B93DFE"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126</w:t>
            </w:r>
          </w:p>
        </w:tc>
        <w:tc>
          <w:tcPr>
            <w:tcW w:w="3351" w:type="dxa"/>
          </w:tcPr>
          <w:p w14:paraId="378BEB7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72.41</w:t>
            </w:r>
          </w:p>
        </w:tc>
        <w:tc>
          <w:tcPr>
            <w:tcW w:w="2800" w:type="dxa"/>
          </w:tcPr>
          <w:p w14:paraId="0DD575A0"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42</w:t>
            </w:r>
          </w:p>
        </w:tc>
      </w:tr>
      <w:tr w:rsidR="00574DD4" w:rsidRPr="00574DD4" w14:paraId="3A6F5D77" w14:textId="77777777" w:rsidTr="003A1E2E">
        <w:trPr>
          <w:trHeight w:val="220"/>
          <w:jc w:val="center"/>
        </w:trPr>
        <w:tc>
          <w:tcPr>
            <w:tcW w:w="772" w:type="dxa"/>
          </w:tcPr>
          <w:p w14:paraId="270D87E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14</w:t>
            </w:r>
          </w:p>
        </w:tc>
        <w:tc>
          <w:tcPr>
            <w:tcW w:w="2659" w:type="dxa"/>
          </w:tcPr>
          <w:p w14:paraId="4D238A2D"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127</w:t>
            </w:r>
          </w:p>
        </w:tc>
        <w:tc>
          <w:tcPr>
            <w:tcW w:w="3351" w:type="dxa"/>
          </w:tcPr>
          <w:p w14:paraId="6778B15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72.41</w:t>
            </w:r>
          </w:p>
        </w:tc>
        <w:tc>
          <w:tcPr>
            <w:tcW w:w="2800" w:type="dxa"/>
          </w:tcPr>
          <w:p w14:paraId="1C38645F"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56</w:t>
            </w:r>
          </w:p>
        </w:tc>
      </w:tr>
      <w:tr w:rsidR="00574DD4" w:rsidRPr="00574DD4" w14:paraId="47128E6B" w14:textId="77777777" w:rsidTr="003A1E2E">
        <w:trPr>
          <w:trHeight w:val="220"/>
          <w:jc w:val="center"/>
        </w:trPr>
        <w:tc>
          <w:tcPr>
            <w:tcW w:w="772" w:type="dxa"/>
          </w:tcPr>
          <w:p w14:paraId="5D61669C"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15</w:t>
            </w:r>
          </w:p>
        </w:tc>
        <w:tc>
          <w:tcPr>
            <w:tcW w:w="2659" w:type="dxa"/>
          </w:tcPr>
          <w:p w14:paraId="7CAA5A57"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128</w:t>
            </w:r>
          </w:p>
        </w:tc>
        <w:tc>
          <w:tcPr>
            <w:tcW w:w="3351" w:type="dxa"/>
          </w:tcPr>
          <w:p w14:paraId="2E58BC7C"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73.53</w:t>
            </w:r>
          </w:p>
        </w:tc>
        <w:tc>
          <w:tcPr>
            <w:tcW w:w="2800" w:type="dxa"/>
          </w:tcPr>
          <w:p w14:paraId="1D43A4B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56</w:t>
            </w:r>
          </w:p>
        </w:tc>
      </w:tr>
      <w:tr w:rsidR="00574DD4" w:rsidRPr="00574DD4" w14:paraId="3B398AB2" w14:textId="77777777" w:rsidTr="003A1E2E">
        <w:trPr>
          <w:trHeight w:val="220"/>
          <w:jc w:val="center"/>
        </w:trPr>
        <w:tc>
          <w:tcPr>
            <w:tcW w:w="772" w:type="dxa"/>
          </w:tcPr>
          <w:p w14:paraId="2DEE707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16</w:t>
            </w:r>
          </w:p>
        </w:tc>
        <w:tc>
          <w:tcPr>
            <w:tcW w:w="2659" w:type="dxa"/>
          </w:tcPr>
          <w:p w14:paraId="2F5D7E0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A 129</w:t>
            </w:r>
          </w:p>
        </w:tc>
        <w:tc>
          <w:tcPr>
            <w:tcW w:w="3351" w:type="dxa"/>
          </w:tcPr>
          <w:p w14:paraId="30B831CD"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73.71</w:t>
            </w:r>
          </w:p>
        </w:tc>
        <w:tc>
          <w:tcPr>
            <w:tcW w:w="2800" w:type="dxa"/>
          </w:tcPr>
          <w:p w14:paraId="255B50D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56</w:t>
            </w:r>
          </w:p>
        </w:tc>
      </w:tr>
      <w:tr w:rsidR="00574DD4" w:rsidRPr="00574DD4" w14:paraId="091B7954" w14:textId="77777777" w:rsidTr="003A1E2E">
        <w:trPr>
          <w:trHeight w:val="220"/>
          <w:jc w:val="center"/>
        </w:trPr>
        <w:tc>
          <w:tcPr>
            <w:tcW w:w="772" w:type="dxa"/>
          </w:tcPr>
          <w:p w14:paraId="298A9DC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17</w:t>
            </w:r>
          </w:p>
        </w:tc>
        <w:tc>
          <w:tcPr>
            <w:tcW w:w="2659" w:type="dxa"/>
          </w:tcPr>
          <w:p w14:paraId="45D42107"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highlight w:val="yellow"/>
              </w:rPr>
            </w:pPr>
            <w:r w:rsidRPr="00574DD4">
              <w:rPr>
                <w:rFonts w:eastAsia="Bookman Old Style"/>
              </w:rPr>
              <w:t>A 130</w:t>
            </w:r>
          </w:p>
        </w:tc>
        <w:tc>
          <w:tcPr>
            <w:tcW w:w="3351" w:type="dxa"/>
          </w:tcPr>
          <w:p w14:paraId="7603F0CB"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72.02</w:t>
            </w:r>
          </w:p>
        </w:tc>
        <w:tc>
          <w:tcPr>
            <w:tcW w:w="2800" w:type="dxa"/>
          </w:tcPr>
          <w:p w14:paraId="1039812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56</w:t>
            </w:r>
          </w:p>
        </w:tc>
      </w:tr>
      <w:tr w:rsidR="00574DD4" w:rsidRPr="00574DD4" w14:paraId="510FA87A" w14:textId="77777777" w:rsidTr="003A1E2E">
        <w:trPr>
          <w:trHeight w:val="220"/>
          <w:jc w:val="center"/>
        </w:trPr>
        <w:tc>
          <w:tcPr>
            <w:tcW w:w="772" w:type="dxa"/>
          </w:tcPr>
          <w:p w14:paraId="7E0A30AD"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18</w:t>
            </w:r>
          </w:p>
        </w:tc>
        <w:tc>
          <w:tcPr>
            <w:tcW w:w="2659" w:type="dxa"/>
          </w:tcPr>
          <w:p w14:paraId="67FA60A5"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highlight w:val="yellow"/>
              </w:rPr>
            </w:pPr>
            <w:r w:rsidRPr="00574DD4">
              <w:rPr>
                <w:rFonts w:eastAsia="Bookman Old Style"/>
              </w:rPr>
              <w:t>A 131</w:t>
            </w:r>
          </w:p>
        </w:tc>
        <w:tc>
          <w:tcPr>
            <w:tcW w:w="3351" w:type="dxa"/>
          </w:tcPr>
          <w:p w14:paraId="0B5A874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72.02</w:t>
            </w:r>
          </w:p>
        </w:tc>
        <w:tc>
          <w:tcPr>
            <w:tcW w:w="2800" w:type="dxa"/>
          </w:tcPr>
          <w:p w14:paraId="2B03EFB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56</w:t>
            </w:r>
          </w:p>
        </w:tc>
      </w:tr>
      <w:tr w:rsidR="00574DD4" w:rsidRPr="00574DD4" w14:paraId="5A0204D1" w14:textId="77777777" w:rsidTr="003A1E2E">
        <w:trPr>
          <w:trHeight w:val="220"/>
          <w:jc w:val="center"/>
        </w:trPr>
        <w:tc>
          <w:tcPr>
            <w:tcW w:w="772" w:type="dxa"/>
          </w:tcPr>
          <w:p w14:paraId="60BF3339"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b/>
              </w:rPr>
            </w:pPr>
            <w:r w:rsidRPr="00574DD4">
              <w:rPr>
                <w:rFonts w:eastAsia="Bookman Old Style"/>
                <w:b/>
              </w:rPr>
              <w:t>total</w:t>
            </w:r>
          </w:p>
        </w:tc>
        <w:tc>
          <w:tcPr>
            <w:tcW w:w="2659" w:type="dxa"/>
          </w:tcPr>
          <w:p w14:paraId="221D08EC"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b/>
              </w:rPr>
            </w:pPr>
            <w:r w:rsidRPr="00574DD4">
              <w:rPr>
                <w:rFonts w:eastAsia="Bookman Old Style"/>
                <w:b/>
              </w:rPr>
              <w:t>18</w:t>
            </w:r>
          </w:p>
        </w:tc>
        <w:tc>
          <w:tcPr>
            <w:tcW w:w="3351" w:type="dxa"/>
          </w:tcPr>
          <w:p w14:paraId="4EEBF8D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b/>
              </w:rPr>
            </w:pPr>
            <w:r w:rsidRPr="00574DD4">
              <w:rPr>
                <w:rFonts w:eastAsia="Bookman Old Style"/>
                <w:b/>
              </w:rPr>
              <w:t>1591.64</w:t>
            </w:r>
          </w:p>
        </w:tc>
        <w:tc>
          <w:tcPr>
            <w:tcW w:w="2800" w:type="dxa"/>
          </w:tcPr>
          <w:p w14:paraId="4DB5FEEF"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b/>
              </w:rPr>
            </w:pPr>
            <w:r w:rsidRPr="00574DD4">
              <w:rPr>
                <w:rFonts w:eastAsia="Bookman Old Style"/>
                <w:b/>
              </w:rPr>
              <w:t>892</w:t>
            </w:r>
          </w:p>
        </w:tc>
      </w:tr>
    </w:tbl>
    <w:p w14:paraId="1A7FB8A5" w14:textId="77777777" w:rsidR="00574DD4" w:rsidRPr="00574DD4" w:rsidRDefault="00574DD4" w:rsidP="00574DD4">
      <w:pPr>
        <w:pStyle w:val="Caption"/>
        <w:spacing w:after="0"/>
        <w:jc w:val="both"/>
        <w:rPr>
          <w:rFonts w:ascii="Times New Roman" w:hAnsi="Times New Roman"/>
          <w:sz w:val="24"/>
          <w:szCs w:val="24"/>
        </w:rPr>
      </w:pPr>
      <w:r w:rsidRPr="00574DD4">
        <w:rPr>
          <w:rFonts w:ascii="Times New Roman" w:hAnsi="Times New Roman"/>
          <w:sz w:val="24"/>
          <w:szCs w:val="24"/>
        </w:rPr>
        <w:t xml:space="preserve">Table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Table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3</w:t>
      </w:r>
      <w:r w:rsidRPr="00574DD4">
        <w:rPr>
          <w:rFonts w:ascii="Times New Roman" w:hAnsi="Times New Roman"/>
          <w:noProof/>
          <w:sz w:val="24"/>
          <w:szCs w:val="24"/>
        </w:rPr>
        <w:fldChar w:fldCharType="end"/>
      </w:r>
      <w:r w:rsidRPr="00574DD4">
        <w:rPr>
          <w:rFonts w:ascii="Times New Roman" w:hAnsi="Times New Roman"/>
          <w:sz w:val="24"/>
          <w:szCs w:val="24"/>
        </w:rPr>
        <w:t>: Auditoriums used during the 2019-2020 academic year</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541"/>
        <w:gridCol w:w="3140"/>
        <w:gridCol w:w="3000"/>
      </w:tblGrid>
      <w:tr w:rsidR="00574DD4" w:rsidRPr="00574DD4" w14:paraId="5EAD9265" w14:textId="77777777" w:rsidTr="003A1E2E">
        <w:trPr>
          <w:trHeight w:val="380"/>
          <w:jc w:val="center"/>
        </w:trPr>
        <w:tc>
          <w:tcPr>
            <w:tcW w:w="766" w:type="dxa"/>
          </w:tcPr>
          <w:p w14:paraId="30DB48F1"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
                <w:color w:val="auto"/>
                <w:szCs w:val="24"/>
              </w:rPr>
              <w:t>No.</w:t>
            </w:r>
          </w:p>
        </w:tc>
        <w:tc>
          <w:tcPr>
            <w:tcW w:w="2626" w:type="dxa"/>
          </w:tcPr>
          <w:p w14:paraId="678A0576"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eastAsia="Calibri" w:hAnsi="Times New Roman"/>
                <w:b/>
                <w:bCs/>
                <w:szCs w:val="24"/>
              </w:rPr>
              <w:t>Name of Auditorium</w:t>
            </w:r>
          </w:p>
        </w:tc>
        <w:tc>
          <w:tcPr>
            <w:tcW w:w="3303" w:type="dxa"/>
          </w:tcPr>
          <w:p w14:paraId="35007DBF"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eastAsia="Calibri" w:hAnsi="Times New Roman"/>
                <w:b/>
                <w:bCs/>
                <w:szCs w:val="24"/>
              </w:rPr>
              <w:t>Surface (</w:t>
            </w:r>
            <w:proofErr w:type="spellStart"/>
            <w:r w:rsidRPr="00574DD4">
              <w:rPr>
                <w:rFonts w:ascii="Times New Roman" w:eastAsia="Calibri" w:hAnsi="Times New Roman"/>
                <w:b/>
                <w:bCs/>
                <w:szCs w:val="24"/>
              </w:rPr>
              <w:t>m2</w:t>
            </w:r>
            <w:proofErr w:type="spellEnd"/>
            <w:r w:rsidRPr="00574DD4">
              <w:rPr>
                <w:rFonts w:ascii="Times New Roman" w:eastAsia="Calibri" w:hAnsi="Times New Roman"/>
                <w:b/>
                <w:bCs/>
                <w:szCs w:val="24"/>
              </w:rPr>
              <w:t>)</w:t>
            </w:r>
          </w:p>
        </w:tc>
        <w:tc>
          <w:tcPr>
            <w:tcW w:w="3142" w:type="dxa"/>
          </w:tcPr>
          <w:p w14:paraId="6EE4E838"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eastAsia="Calibri" w:hAnsi="Times New Roman"/>
                <w:b/>
                <w:bCs/>
                <w:szCs w:val="24"/>
              </w:rPr>
              <w:t>Capacity</w:t>
            </w:r>
          </w:p>
        </w:tc>
      </w:tr>
      <w:tr w:rsidR="00574DD4" w:rsidRPr="00574DD4" w14:paraId="3BDBFB02" w14:textId="77777777" w:rsidTr="003A1E2E">
        <w:trPr>
          <w:trHeight w:val="363"/>
          <w:jc w:val="center"/>
        </w:trPr>
        <w:tc>
          <w:tcPr>
            <w:tcW w:w="766" w:type="dxa"/>
          </w:tcPr>
          <w:p w14:paraId="43D615D1"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color w:val="auto"/>
                <w:szCs w:val="24"/>
              </w:rPr>
              <w:t>1</w:t>
            </w:r>
          </w:p>
        </w:tc>
        <w:tc>
          <w:tcPr>
            <w:tcW w:w="2626" w:type="dxa"/>
          </w:tcPr>
          <w:p w14:paraId="070FC6B3"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E 012</w:t>
            </w:r>
          </w:p>
        </w:tc>
        <w:tc>
          <w:tcPr>
            <w:tcW w:w="3303" w:type="dxa"/>
          </w:tcPr>
          <w:p w14:paraId="0346775B"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131.54</w:t>
            </w:r>
          </w:p>
        </w:tc>
        <w:tc>
          <w:tcPr>
            <w:tcW w:w="3142" w:type="dxa"/>
          </w:tcPr>
          <w:p w14:paraId="415D859F"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66</w:t>
            </w:r>
          </w:p>
        </w:tc>
      </w:tr>
      <w:tr w:rsidR="00574DD4" w:rsidRPr="00574DD4" w14:paraId="5F1AB87F" w14:textId="77777777" w:rsidTr="003A1E2E">
        <w:trPr>
          <w:trHeight w:val="363"/>
          <w:jc w:val="center"/>
        </w:trPr>
        <w:tc>
          <w:tcPr>
            <w:tcW w:w="766" w:type="dxa"/>
          </w:tcPr>
          <w:p w14:paraId="013948D5"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color w:val="auto"/>
                <w:szCs w:val="24"/>
              </w:rPr>
              <w:t>2</w:t>
            </w:r>
          </w:p>
        </w:tc>
        <w:tc>
          <w:tcPr>
            <w:tcW w:w="2626" w:type="dxa"/>
          </w:tcPr>
          <w:p w14:paraId="0DABC356"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E 110</w:t>
            </w:r>
          </w:p>
        </w:tc>
        <w:tc>
          <w:tcPr>
            <w:tcW w:w="3303" w:type="dxa"/>
          </w:tcPr>
          <w:p w14:paraId="11717750"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130.82</w:t>
            </w:r>
          </w:p>
        </w:tc>
        <w:tc>
          <w:tcPr>
            <w:tcW w:w="3142" w:type="dxa"/>
          </w:tcPr>
          <w:p w14:paraId="48FAF877"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136</w:t>
            </w:r>
          </w:p>
        </w:tc>
      </w:tr>
      <w:tr w:rsidR="00574DD4" w:rsidRPr="00574DD4" w14:paraId="75320F1F" w14:textId="77777777" w:rsidTr="003A1E2E">
        <w:trPr>
          <w:trHeight w:val="380"/>
          <w:jc w:val="center"/>
        </w:trPr>
        <w:tc>
          <w:tcPr>
            <w:tcW w:w="766" w:type="dxa"/>
          </w:tcPr>
          <w:p w14:paraId="1F24B868"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color w:val="auto"/>
                <w:szCs w:val="24"/>
              </w:rPr>
              <w:t>3</w:t>
            </w:r>
          </w:p>
        </w:tc>
        <w:tc>
          <w:tcPr>
            <w:tcW w:w="2626" w:type="dxa"/>
          </w:tcPr>
          <w:p w14:paraId="5EC32035"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E 214</w:t>
            </w:r>
          </w:p>
        </w:tc>
        <w:tc>
          <w:tcPr>
            <w:tcW w:w="3303" w:type="dxa"/>
          </w:tcPr>
          <w:p w14:paraId="7EB77475"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154.32</w:t>
            </w:r>
          </w:p>
        </w:tc>
        <w:tc>
          <w:tcPr>
            <w:tcW w:w="3142" w:type="dxa"/>
          </w:tcPr>
          <w:p w14:paraId="5EFB9939"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150</w:t>
            </w:r>
          </w:p>
        </w:tc>
      </w:tr>
      <w:tr w:rsidR="00574DD4" w:rsidRPr="00574DD4" w14:paraId="32AEB113" w14:textId="77777777" w:rsidTr="003A1E2E">
        <w:trPr>
          <w:trHeight w:val="363"/>
          <w:jc w:val="center"/>
        </w:trPr>
        <w:tc>
          <w:tcPr>
            <w:tcW w:w="766" w:type="dxa"/>
          </w:tcPr>
          <w:p w14:paraId="1C7B1C4A" w14:textId="77777777" w:rsidR="00574DD4" w:rsidRPr="00574DD4" w:rsidRDefault="00574DD4" w:rsidP="00574DD4">
            <w:pPr>
              <w:pStyle w:val="Body"/>
              <w:spacing w:after="0"/>
              <w:jc w:val="both"/>
              <w:rPr>
                <w:rFonts w:ascii="Times New Roman" w:hAnsi="Times New Roman"/>
                <w:color w:val="auto"/>
                <w:szCs w:val="24"/>
              </w:rPr>
            </w:pPr>
            <w:r w:rsidRPr="00574DD4">
              <w:rPr>
                <w:rFonts w:ascii="Times New Roman" w:hAnsi="Times New Roman"/>
                <w:color w:val="auto"/>
                <w:szCs w:val="24"/>
              </w:rPr>
              <w:t>4</w:t>
            </w:r>
          </w:p>
        </w:tc>
        <w:tc>
          <w:tcPr>
            <w:tcW w:w="2626" w:type="dxa"/>
          </w:tcPr>
          <w:p w14:paraId="39F8F875"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E 314</w:t>
            </w:r>
          </w:p>
        </w:tc>
        <w:tc>
          <w:tcPr>
            <w:tcW w:w="3303" w:type="dxa"/>
          </w:tcPr>
          <w:p w14:paraId="1F60757A"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154.32</w:t>
            </w:r>
          </w:p>
        </w:tc>
        <w:tc>
          <w:tcPr>
            <w:tcW w:w="3142" w:type="dxa"/>
          </w:tcPr>
          <w:p w14:paraId="52877C0C" w14:textId="77777777" w:rsidR="00574DD4" w:rsidRPr="00574DD4" w:rsidRDefault="00574DD4" w:rsidP="00574DD4">
            <w:pPr>
              <w:pStyle w:val="Body"/>
              <w:spacing w:after="0"/>
              <w:jc w:val="both"/>
              <w:rPr>
                <w:rFonts w:ascii="Times New Roman" w:eastAsia="Times New Roman" w:hAnsi="Times New Roman"/>
                <w:szCs w:val="24"/>
              </w:rPr>
            </w:pPr>
            <w:r w:rsidRPr="00574DD4">
              <w:rPr>
                <w:rFonts w:ascii="Times New Roman" w:hAnsi="Times New Roman"/>
                <w:bCs/>
                <w:szCs w:val="24"/>
              </w:rPr>
              <w:t>134</w:t>
            </w:r>
          </w:p>
        </w:tc>
      </w:tr>
      <w:tr w:rsidR="00574DD4" w:rsidRPr="00574DD4" w14:paraId="442D4A67" w14:textId="77777777" w:rsidTr="003A1E2E">
        <w:trPr>
          <w:trHeight w:val="363"/>
          <w:jc w:val="center"/>
        </w:trPr>
        <w:tc>
          <w:tcPr>
            <w:tcW w:w="766" w:type="dxa"/>
          </w:tcPr>
          <w:p w14:paraId="72CC0223" w14:textId="77777777" w:rsidR="00574DD4" w:rsidRPr="00574DD4" w:rsidRDefault="00574DD4" w:rsidP="00574DD4">
            <w:pPr>
              <w:pStyle w:val="Body"/>
              <w:spacing w:after="0"/>
              <w:jc w:val="both"/>
              <w:rPr>
                <w:rFonts w:ascii="Times New Roman" w:hAnsi="Times New Roman"/>
                <w:color w:val="auto"/>
                <w:szCs w:val="24"/>
              </w:rPr>
            </w:pPr>
            <w:r w:rsidRPr="00574DD4">
              <w:rPr>
                <w:rFonts w:ascii="Times New Roman" w:hAnsi="Times New Roman"/>
                <w:color w:val="auto"/>
                <w:szCs w:val="24"/>
              </w:rPr>
              <w:t>5</w:t>
            </w:r>
          </w:p>
        </w:tc>
        <w:tc>
          <w:tcPr>
            <w:tcW w:w="2626" w:type="dxa"/>
          </w:tcPr>
          <w:p w14:paraId="177AE98F" w14:textId="77777777" w:rsidR="00574DD4" w:rsidRPr="00574DD4" w:rsidRDefault="00574DD4" w:rsidP="00574DD4">
            <w:pPr>
              <w:pStyle w:val="Body"/>
              <w:spacing w:after="0"/>
              <w:jc w:val="both"/>
              <w:rPr>
                <w:rFonts w:ascii="Times New Roman" w:hAnsi="Times New Roman"/>
                <w:bCs/>
                <w:szCs w:val="24"/>
              </w:rPr>
            </w:pPr>
            <w:r w:rsidRPr="00574DD4">
              <w:rPr>
                <w:rFonts w:ascii="Times New Roman" w:hAnsi="Times New Roman"/>
                <w:bCs/>
                <w:szCs w:val="24"/>
              </w:rPr>
              <w:t>A 005</w:t>
            </w:r>
          </w:p>
        </w:tc>
        <w:tc>
          <w:tcPr>
            <w:tcW w:w="3303" w:type="dxa"/>
          </w:tcPr>
          <w:p w14:paraId="615EDBB4" w14:textId="77777777" w:rsidR="00574DD4" w:rsidRPr="00574DD4" w:rsidRDefault="00574DD4" w:rsidP="00574DD4">
            <w:pPr>
              <w:pStyle w:val="Body"/>
              <w:spacing w:after="0"/>
              <w:jc w:val="both"/>
              <w:rPr>
                <w:rFonts w:ascii="Times New Roman" w:hAnsi="Times New Roman"/>
                <w:bCs/>
                <w:szCs w:val="24"/>
              </w:rPr>
            </w:pPr>
            <w:r w:rsidRPr="00574DD4">
              <w:rPr>
                <w:rFonts w:ascii="Times New Roman" w:hAnsi="Times New Roman"/>
                <w:bCs/>
                <w:szCs w:val="24"/>
              </w:rPr>
              <w:t>145.2</w:t>
            </w:r>
          </w:p>
        </w:tc>
        <w:tc>
          <w:tcPr>
            <w:tcW w:w="3142" w:type="dxa"/>
          </w:tcPr>
          <w:p w14:paraId="0F1F708B" w14:textId="77777777" w:rsidR="00574DD4" w:rsidRPr="00574DD4" w:rsidRDefault="00574DD4" w:rsidP="00574DD4">
            <w:pPr>
              <w:pStyle w:val="Body"/>
              <w:spacing w:after="0"/>
              <w:jc w:val="both"/>
              <w:rPr>
                <w:rFonts w:ascii="Times New Roman" w:hAnsi="Times New Roman"/>
                <w:bCs/>
                <w:szCs w:val="24"/>
              </w:rPr>
            </w:pPr>
            <w:r w:rsidRPr="00574DD4">
              <w:rPr>
                <w:rFonts w:ascii="Times New Roman" w:hAnsi="Times New Roman"/>
                <w:bCs/>
                <w:szCs w:val="24"/>
              </w:rPr>
              <w:t>65</w:t>
            </w:r>
          </w:p>
        </w:tc>
      </w:tr>
      <w:tr w:rsidR="00574DD4" w:rsidRPr="00574DD4" w14:paraId="06D5ED96" w14:textId="77777777" w:rsidTr="003A1E2E">
        <w:trPr>
          <w:trHeight w:val="380"/>
          <w:jc w:val="center"/>
        </w:trPr>
        <w:tc>
          <w:tcPr>
            <w:tcW w:w="766" w:type="dxa"/>
          </w:tcPr>
          <w:p w14:paraId="188C3D51" w14:textId="77777777" w:rsidR="00574DD4" w:rsidRPr="00574DD4" w:rsidRDefault="00574DD4" w:rsidP="00574DD4">
            <w:pPr>
              <w:pStyle w:val="Body"/>
              <w:spacing w:after="0"/>
              <w:jc w:val="both"/>
              <w:rPr>
                <w:rFonts w:ascii="Times New Roman" w:hAnsi="Times New Roman"/>
                <w:b/>
                <w:color w:val="auto"/>
                <w:szCs w:val="24"/>
              </w:rPr>
            </w:pPr>
            <w:r w:rsidRPr="00574DD4">
              <w:rPr>
                <w:rFonts w:ascii="Times New Roman" w:hAnsi="Times New Roman"/>
                <w:b/>
                <w:color w:val="auto"/>
                <w:szCs w:val="24"/>
              </w:rPr>
              <w:t>total</w:t>
            </w:r>
          </w:p>
        </w:tc>
        <w:tc>
          <w:tcPr>
            <w:tcW w:w="2626" w:type="dxa"/>
          </w:tcPr>
          <w:p w14:paraId="5719157B" w14:textId="77777777" w:rsidR="00574DD4" w:rsidRPr="00574DD4" w:rsidRDefault="00574DD4" w:rsidP="00574DD4">
            <w:pPr>
              <w:pStyle w:val="Body"/>
              <w:spacing w:after="0"/>
              <w:jc w:val="both"/>
              <w:rPr>
                <w:rFonts w:ascii="Times New Roman" w:eastAsia="Times New Roman" w:hAnsi="Times New Roman"/>
                <w:b/>
                <w:szCs w:val="24"/>
              </w:rPr>
            </w:pPr>
            <w:r w:rsidRPr="00574DD4">
              <w:rPr>
                <w:rFonts w:ascii="Times New Roman" w:hAnsi="Times New Roman"/>
                <w:b/>
                <w:bCs/>
                <w:szCs w:val="24"/>
              </w:rPr>
              <w:t>5</w:t>
            </w:r>
          </w:p>
        </w:tc>
        <w:tc>
          <w:tcPr>
            <w:tcW w:w="3303" w:type="dxa"/>
          </w:tcPr>
          <w:p w14:paraId="7859ED57" w14:textId="77777777" w:rsidR="00574DD4" w:rsidRPr="00574DD4" w:rsidRDefault="00574DD4" w:rsidP="00574DD4">
            <w:pPr>
              <w:pStyle w:val="Body"/>
              <w:spacing w:after="0"/>
              <w:jc w:val="both"/>
              <w:rPr>
                <w:rFonts w:ascii="Times New Roman" w:eastAsia="Times New Roman" w:hAnsi="Times New Roman"/>
                <w:b/>
                <w:szCs w:val="24"/>
              </w:rPr>
            </w:pPr>
            <w:r w:rsidRPr="00574DD4">
              <w:rPr>
                <w:rFonts w:ascii="Times New Roman" w:hAnsi="Times New Roman"/>
                <w:b/>
                <w:bCs/>
                <w:szCs w:val="24"/>
              </w:rPr>
              <w:t>716.2</w:t>
            </w:r>
          </w:p>
        </w:tc>
        <w:tc>
          <w:tcPr>
            <w:tcW w:w="3142" w:type="dxa"/>
          </w:tcPr>
          <w:p w14:paraId="2CF324C2" w14:textId="77777777" w:rsidR="00574DD4" w:rsidRPr="00574DD4" w:rsidRDefault="00574DD4" w:rsidP="00574DD4">
            <w:pPr>
              <w:pStyle w:val="Body"/>
              <w:spacing w:after="0"/>
              <w:jc w:val="both"/>
              <w:rPr>
                <w:rFonts w:ascii="Times New Roman" w:eastAsia="Times New Roman" w:hAnsi="Times New Roman"/>
                <w:b/>
                <w:szCs w:val="24"/>
              </w:rPr>
            </w:pPr>
            <w:r w:rsidRPr="00574DD4">
              <w:rPr>
                <w:rFonts w:ascii="Times New Roman" w:hAnsi="Times New Roman"/>
                <w:b/>
                <w:bCs/>
                <w:szCs w:val="24"/>
              </w:rPr>
              <w:t>551</w:t>
            </w:r>
          </w:p>
        </w:tc>
      </w:tr>
    </w:tbl>
    <w:p w14:paraId="5808556E" w14:textId="77777777" w:rsidR="00574DD4" w:rsidRPr="00574DD4" w:rsidRDefault="00574DD4" w:rsidP="00574DD4">
      <w:pPr>
        <w:pStyle w:val="Body"/>
        <w:spacing w:after="0"/>
        <w:jc w:val="both"/>
        <w:rPr>
          <w:rFonts w:ascii="Times New Roman" w:hAnsi="Times New Roman"/>
          <w:color w:val="4F81BD"/>
          <w:szCs w:val="24"/>
        </w:rPr>
      </w:pPr>
    </w:p>
    <w:p w14:paraId="52C230CE" w14:textId="77777777" w:rsidR="00574DD4" w:rsidRPr="00574DD4" w:rsidRDefault="00574DD4" w:rsidP="00574DD4">
      <w:pPr>
        <w:jc w:val="both"/>
        <w:rPr>
          <w:rFonts w:ascii="Times New Roman" w:hAnsi="Times New Roman" w:cs="Times New Roman"/>
          <w:sz w:val="24"/>
          <w:szCs w:val="24"/>
          <w:highlight w:val="yellow"/>
        </w:rPr>
      </w:pPr>
    </w:p>
    <w:p w14:paraId="7ED7327D" w14:textId="77777777" w:rsidR="00574DD4" w:rsidRPr="00574DD4" w:rsidRDefault="00574DD4" w:rsidP="00574DD4">
      <w:pPr>
        <w:pStyle w:val="Caption"/>
        <w:spacing w:after="0"/>
        <w:jc w:val="both"/>
        <w:rPr>
          <w:rFonts w:ascii="Times New Roman" w:hAnsi="Times New Roman"/>
          <w:sz w:val="24"/>
          <w:szCs w:val="24"/>
        </w:rPr>
      </w:pPr>
      <w:bookmarkStart w:id="27" w:name="_Toc512519864"/>
      <w:r w:rsidRPr="00574DD4">
        <w:rPr>
          <w:rFonts w:ascii="Times New Roman" w:hAnsi="Times New Roman"/>
          <w:sz w:val="24"/>
          <w:szCs w:val="24"/>
        </w:rPr>
        <w:t xml:space="preserve">Table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Table \* ARABIC </w:instrText>
      </w:r>
      <w:r w:rsidRPr="00574DD4">
        <w:rPr>
          <w:rFonts w:ascii="Times New Roman" w:hAnsi="Times New Roman"/>
          <w:sz w:val="24"/>
          <w:szCs w:val="24"/>
        </w:rPr>
        <w:fldChar w:fldCharType="separate"/>
      </w:r>
      <w:proofErr w:type="spellStart"/>
      <w:r w:rsidRPr="00574DD4">
        <w:rPr>
          <w:rFonts w:ascii="Times New Roman" w:hAnsi="Times New Roman"/>
          <w:noProof/>
          <w:sz w:val="24"/>
          <w:szCs w:val="24"/>
        </w:rPr>
        <w:t>4</w:t>
      </w:r>
      <w:r w:rsidRPr="00574DD4">
        <w:rPr>
          <w:rFonts w:ascii="Times New Roman" w:hAnsi="Times New Roman"/>
          <w:noProof/>
          <w:sz w:val="24"/>
          <w:szCs w:val="24"/>
        </w:rPr>
        <w:fldChar w:fldCharType="end"/>
      </w:r>
      <w:r w:rsidRPr="00574DD4">
        <w:rPr>
          <w:rFonts w:ascii="Times New Roman" w:hAnsi="Times New Roman"/>
          <w:sz w:val="24"/>
          <w:szCs w:val="24"/>
        </w:rPr>
        <w:t>:Laboratories</w:t>
      </w:r>
      <w:proofErr w:type="spellEnd"/>
      <w:r w:rsidRPr="00574DD4">
        <w:rPr>
          <w:rFonts w:ascii="Times New Roman" w:hAnsi="Times New Roman"/>
          <w:sz w:val="24"/>
          <w:szCs w:val="24"/>
        </w:rPr>
        <w:t xml:space="preserve"> used during the 2019-2020 academic year</w:t>
      </w:r>
      <w:bookmarkEnd w:id="27"/>
    </w:p>
    <w:tbl>
      <w:tblPr>
        <w:tblStyle w:val="112"/>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2"/>
        <w:gridCol w:w="3684"/>
        <w:gridCol w:w="3052"/>
        <w:gridCol w:w="1614"/>
      </w:tblGrid>
      <w:tr w:rsidR="00574DD4" w:rsidRPr="00574DD4" w14:paraId="6EA2361C" w14:textId="77777777" w:rsidTr="003A1E2E">
        <w:trPr>
          <w:trHeight w:val="220"/>
          <w:jc w:val="center"/>
        </w:trPr>
        <w:tc>
          <w:tcPr>
            <w:tcW w:w="1232" w:type="dxa"/>
          </w:tcPr>
          <w:p w14:paraId="20B8D594" w14:textId="77777777" w:rsidR="00574DD4" w:rsidRPr="00574DD4" w:rsidRDefault="00574DD4" w:rsidP="00574DD4">
            <w:pPr>
              <w:jc w:val="both"/>
              <w:rPr>
                <w:rFonts w:eastAsia="Bookman Old Style"/>
                <w:b/>
              </w:rPr>
            </w:pPr>
            <w:r w:rsidRPr="00574DD4">
              <w:rPr>
                <w:rFonts w:eastAsia="Bookman Old Style"/>
                <w:b/>
              </w:rPr>
              <w:t>Name</w:t>
            </w:r>
          </w:p>
        </w:tc>
        <w:tc>
          <w:tcPr>
            <w:tcW w:w="3684" w:type="dxa"/>
          </w:tcPr>
          <w:p w14:paraId="6DE66575" w14:textId="77777777" w:rsidR="00574DD4" w:rsidRPr="00574DD4" w:rsidRDefault="00574DD4" w:rsidP="00574DD4">
            <w:pPr>
              <w:jc w:val="both"/>
              <w:rPr>
                <w:rFonts w:eastAsia="Bookman Old Style"/>
                <w:b/>
              </w:rPr>
            </w:pPr>
            <w:r w:rsidRPr="00574DD4">
              <w:rPr>
                <w:rFonts w:eastAsia="Bookman Old Style"/>
                <w:b/>
              </w:rPr>
              <w:t>Laboratories</w:t>
            </w:r>
          </w:p>
        </w:tc>
        <w:tc>
          <w:tcPr>
            <w:tcW w:w="3052" w:type="dxa"/>
          </w:tcPr>
          <w:p w14:paraId="3ACF196A" w14:textId="77777777" w:rsidR="00574DD4" w:rsidRPr="00574DD4" w:rsidRDefault="00574DD4" w:rsidP="00574DD4">
            <w:pPr>
              <w:jc w:val="both"/>
              <w:rPr>
                <w:rFonts w:eastAsia="Bookman Old Style"/>
                <w:b/>
              </w:rPr>
            </w:pPr>
            <w:r w:rsidRPr="00574DD4">
              <w:rPr>
                <w:rFonts w:eastAsia="Bookman Old Style"/>
                <w:b/>
              </w:rPr>
              <w:t>Surface (</w:t>
            </w:r>
            <w:proofErr w:type="spellStart"/>
            <w:r w:rsidRPr="00574DD4">
              <w:rPr>
                <w:rFonts w:eastAsia="Bookman Old Style"/>
                <w:b/>
              </w:rPr>
              <w:t>m2</w:t>
            </w:r>
            <w:proofErr w:type="spellEnd"/>
            <w:r w:rsidRPr="00574DD4">
              <w:rPr>
                <w:rFonts w:eastAsia="Bookman Old Style"/>
                <w:b/>
              </w:rPr>
              <w:t>)</w:t>
            </w:r>
          </w:p>
        </w:tc>
        <w:tc>
          <w:tcPr>
            <w:tcW w:w="1614" w:type="dxa"/>
          </w:tcPr>
          <w:p w14:paraId="360EBE2B" w14:textId="77777777" w:rsidR="00574DD4" w:rsidRPr="00574DD4" w:rsidRDefault="00574DD4" w:rsidP="00574DD4">
            <w:pPr>
              <w:jc w:val="both"/>
              <w:rPr>
                <w:rFonts w:eastAsia="Bookman Old Style"/>
                <w:b/>
              </w:rPr>
            </w:pPr>
            <w:r w:rsidRPr="00574DD4">
              <w:rPr>
                <w:rFonts w:eastAsia="Bookman Old Style"/>
                <w:b/>
              </w:rPr>
              <w:t>Capacity</w:t>
            </w:r>
          </w:p>
        </w:tc>
      </w:tr>
      <w:tr w:rsidR="00574DD4" w:rsidRPr="00574DD4" w14:paraId="1B26F29A" w14:textId="77777777" w:rsidTr="003A1E2E">
        <w:trPr>
          <w:trHeight w:val="220"/>
          <w:jc w:val="center"/>
        </w:trPr>
        <w:tc>
          <w:tcPr>
            <w:tcW w:w="1232" w:type="dxa"/>
          </w:tcPr>
          <w:p w14:paraId="6002BCBE"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E 011</w:t>
            </w:r>
          </w:p>
        </w:tc>
        <w:tc>
          <w:tcPr>
            <w:tcW w:w="3684" w:type="dxa"/>
          </w:tcPr>
          <w:p w14:paraId="640FA68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Computer Laboratory 2</w:t>
            </w:r>
          </w:p>
        </w:tc>
        <w:tc>
          <w:tcPr>
            <w:tcW w:w="3052" w:type="dxa"/>
          </w:tcPr>
          <w:p w14:paraId="477388C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96.64</w:t>
            </w:r>
          </w:p>
        </w:tc>
        <w:tc>
          <w:tcPr>
            <w:tcW w:w="1614" w:type="dxa"/>
          </w:tcPr>
          <w:p w14:paraId="3652A23E"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42+1</w:t>
            </w:r>
          </w:p>
        </w:tc>
      </w:tr>
      <w:tr w:rsidR="00574DD4" w:rsidRPr="00574DD4" w14:paraId="3CC0B4CB" w14:textId="77777777" w:rsidTr="003A1E2E">
        <w:trPr>
          <w:trHeight w:val="220"/>
          <w:jc w:val="center"/>
        </w:trPr>
        <w:tc>
          <w:tcPr>
            <w:tcW w:w="1232" w:type="dxa"/>
          </w:tcPr>
          <w:p w14:paraId="4035BBC3"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E 015</w:t>
            </w:r>
          </w:p>
        </w:tc>
        <w:tc>
          <w:tcPr>
            <w:tcW w:w="3684" w:type="dxa"/>
          </w:tcPr>
          <w:p w14:paraId="6870FC0F"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Computer Laboratory 1</w:t>
            </w:r>
          </w:p>
        </w:tc>
        <w:tc>
          <w:tcPr>
            <w:tcW w:w="3052" w:type="dxa"/>
          </w:tcPr>
          <w:p w14:paraId="5182AB95"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77.93</w:t>
            </w:r>
          </w:p>
        </w:tc>
        <w:tc>
          <w:tcPr>
            <w:tcW w:w="1614" w:type="dxa"/>
          </w:tcPr>
          <w:p w14:paraId="1CFD4EB2"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rPr>
            </w:pPr>
            <w:r w:rsidRPr="00574DD4">
              <w:rPr>
                <w:rFonts w:eastAsia="Bookman Old Style"/>
              </w:rPr>
              <w:t>40+1</w:t>
            </w:r>
          </w:p>
        </w:tc>
      </w:tr>
      <w:tr w:rsidR="00574DD4" w:rsidRPr="00574DD4" w14:paraId="7ACE5003" w14:textId="77777777" w:rsidTr="003A1E2E">
        <w:trPr>
          <w:trHeight w:val="220"/>
          <w:jc w:val="center"/>
        </w:trPr>
        <w:tc>
          <w:tcPr>
            <w:tcW w:w="1232" w:type="dxa"/>
          </w:tcPr>
          <w:p w14:paraId="47E49714"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 xml:space="preserve">E </w:t>
            </w:r>
            <w:proofErr w:type="spellStart"/>
            <w:r w:rsidRPr="00574DD4">
              <w:rPr>
                <w:rFonts w:eastAsia="Bookman Old Style"/>
              </w:rPr>
              <w:t>B11</w:t>
            </w:r>
            <w:proofErr w:type="spellEnd"/>
          </w:p>
        </w:tc>
        <w:tc>
          <w:tcPr>
            <w:tcW w:w="3684" w:type="dxa"/>
          </w:tcPr>
          <w:p w14:paraId="2784B11C"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Computer Laboratory 3</w:t>
            </w:r>
          </w:p>
        </w:tc>
        <w:tc>
          <w:tcPr>
            <w:tcW w:w="3052" w:type="dxa"/>
          </w:tcPr>
          <w:p w14:paraId="288B46A8"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123.7</w:t>
            </w:r>
          </w:p>
        </w:tc>
        <w:tc>
          <w:tcPr>
            <w:tcW w:w="1614" w:type="dxa"/>
          </w:tcPr>
          <w:p w14:paraId="02225973"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47+1</w:t>
            </w:r>
          </w:p>
        </w:tc>
      </w:tr>
      <w:tr w:rsidR="00574DD4" w:rsidRPr="00574DD4" w14:paraId="48DA17BE" w14:textId="77777777" w:rsidTr="003A1E2E">
        <w:trPr>
          <w:trHeight w:val="220"/>
          <w:jc w:val="center"/>
        </w:trPr>
        <w:tc>
          <w:tcPr>
            <w:tcW w:w="1232" w:type="dxa"/>
          </w:tcPr>
          <w:p w14:paraId="57E08EFB"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E 012</w:t>
            </w:r>
          </w:p>
        </w:tc>
        <w:tc>
          <w:tcPr>
            <w:tcW w:w="3684" w:type="dxa"/>
          </w:tcPr>
          <w:p w14:paraId="5CDA28BF"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Electronic Laboratory</w:t>
            </w:r>
          </w:p>
        </w:tc>
        <w:tc>
          <w:tcPr>
            <w:tcW w:w="3052" w:type="dxa"/>
          </w:tcPr>
          <w:p w14:paraId="385A0100"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132</w:t>
            </w:r>
          </w:p>
        </w:tc>
        <w:tc>
          <w:tcPr>
            <w:tcW w:w="1614" w:type="dxa"/>
          </w:tcPr>
          <w:p w14:paraId="6FE54021"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20+1 (24)</w:t>
            </w:r>
          </w:p>
        </w:tc>
      </w:tr>
      <w:tr w:rsidR="00574DD4" w:rsidRPr="00574DD4" w14:paraId="2F5588C9" w14:textId="77777777" w:rsidTr="003A1E2E">
        <w:trPr>
          <w:trHeight w:val="220"/>
          <w:jc w:val="center"/>
        </w:trPr>
        <w:tc>
          <w:tcPr>
            <w:tcW w:w="1232" w:type="dxa"/>
          </w:tcPr>
          <w:p w14:paraId="71CDA146"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I 001</w:t>
            </w:r>
          </w:p>
        </w:tc>
        <w:tc>
          <w:tcPr>
            <w:tcW w:w="3684" w:type="dxa"/>
          </w:tcPr>
          <w:p w14:paraId="78B0DEAE" w14:textId="77777777" w:rsidR="00574DD4" w:rsidRPr="00574DD4" w:rsidRDefault="00574DD4" w:rsidP="00574DD4">
            <w:pPr>
              <w:jc w:val="both"/>
              <w:rPr>
                <w:rFonts w:eastAsia="Bookman Old Style"/>
                <w:color w:val="0070C0"/>
              </w:rPr>
            </w:pPr>
            <w:r w:rsidRPr="00574DD4">
              <w:rPr>
                <w:rFonts w:eastAsia="Bookman Old Style"/>
              </w:rPr>
              <w:t>Civil Engineering Laboratory</w:t>
            </w:r>
          </w:p>
        </w:tc>
        <w:tc>
          <w:tcPr>
            <w:tcW w:w="3052" w:type="dxa"/>
          </w:tcPr>
          <w:p w14:paraId="345BBAEA"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283</w:t>
            </w:r>
          </w:p>
        </w:tc>
        <w:tc>
          <w:tcPr>
            <w:tcW w:w="1614" w:type="dxa"/>
          </w:tcPr>
          <w:p w14:paraId="3E1E66AB" w14:textId="77777777" w:rsidR="00574DD4" w:rsidRPr="00574DD4" w:rsidRDefault="00574DD4" w:rsidP="00574DD4">
            <w:pPr>
              <w:pBdr>
                <w:top w:val="none" w:sz="0" w:space="0" w:color="000000"/>
                <w:left w:val="none" w:sz="0" w:space="0" w:color="000000"/>
                <w:bottom w:val="none" w:sz="0" w:space="0" w:color="000000"/>
                <w:right w:val="none" w:sz="0" w:space="0" w:color="000000"/>
                <w:between w:val="none" w:sz="0" w:space="0" w:color="000000"/>
              </w:pBdr>
              <w:jc w:val="both"/>
              <w:rPr>
                <w:rFonts w:eastAsia="Bookman Old Style"/>
                <w:color w:val="0070C0"/>
              </w:rPr>
            </w:pPr>
            <w:r w:rsidRPr="00574DD4">
              <w:rPr>
                <w:rFonts w:eastAsia="Bookman Old Style"/>
              </w:rPr>
              <w:t>40</w:t>
            </w:r>
          </w:p>
        </w:tc>
      </w:tr>
    </w:tbl>
    <w:p w14:paraId="7F6D589D" w14:textId="77777777" w:rsidR="00574DD4" w:rsidRPr="00574DD4" w:rsidRDefault="00574DD4" w:rsidP="00574DD4">
      <w:pPr>
        <w:pStyle w:val="Body"/>
        <w:spacing w:after="0"/>
        <w:jc w:val="both"/>
        <w:rPr>
          <w:rFonts w:ascii="Times New Roman" w:eastAsia="Times New Roman" w:hAnsi="Times New Roman"/>
          <w:color w:val="auto"/>
          <w:szCs w:val="24"/>
        </w:rPr>
      </w:pPr>
    </w:p>
    <w:p w14:paraId="20ED77D2" w14:textId="77777777" w:rsidR="00574DD4" w:rsidRPr="00574DD4" w:rsidRDefault="00574DD4" w:rsidP="00574DD4">
      <w:pPr>
        <w:pStyle w:val="Body"/>
        <w:spacing w:after="0"/>
        <w:jc w:val="both"/>
        <w:rPr>
          <w:rFonts w:ascii="Times New Roman" w:eastAsia="Times New Roman" w:hAnsi="Times New Roman"/>
          <w:color w:val="auto"/>
          <w:spacing w:val="-1"/>
          <w:szCs w:val="24"/>
        </w:rPr>
      </w:pPr>
      <w:r w:rsidRPr="00574DD4">
        <w:rPr>
          <w:rFonts w:ascii="Times New Roman" w:eastAsia="Times New Roman" w:hAnsi="Times New Roman"/>
          <w:noProof/>
          <w:color w:val="auto"/>
          <w:spacing w:val="-1"/>
          <w:szCs w:val="24"/>
        </w:rPr>
        <w:lastRenderedPageBreak/>
        <w:drawing>
          <wp:inline distT="0" distB="0" distL="0" distR="0" wp14:anchorId="4F5CB833" wp14:editId="33136CB2">
            <wp:extent cx="5811520" cy="3814445"/>
            <wp:effectExtent l="19050" t="0" r="0" b="0"/>
            <wp:docPr id="41" name="Picture 17" descr="_127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1270910"/>
                    <pic:cNvPicPr>
                      <a:picLocks noChangeAspect="1" noChangeArrowheads="1"/>
                    </pic:cNvPicPr>
                  </pic:nvPicPr>
                  <pic:blipFill>
                    <a:blip r:embed="rId36" cstate="print"/>
                    <a:srcRect t="8945"/>
                    <a:stretch>
                      <a:fillRect/>
                    </a:stretch>
                  </pic:blipFill>
                  <pic:spPr bwMode="auto">
                    <a:xfrm>
                      <a:off x="0" y="0"/>
                      <a:ext cx="5811520" cy="3814445"/>
                    </a:xfrm>
                    <a:prstGeom prst="rect">
                      <a:avLst/>
                    </a:prstGeom>
                    <a:noFill/>
                    <a:ln w="9525">
                      <a:noFill/>
                      <a:miter lim="800000"/>
                      <a:headEnd/>
                      <a:tailEnd/>
                    </a:ln>
                  </pic:spPr>
                </pic:pic>
              </a:graphicData>
            </a:graphic>
          </wp:inline>
        </w:drawing>
      </w:r>
    </w:p>
    <w:p w14:paraId="511A85A2" w14:textId="77777777" w:rsidR="00574DD4" w:rsidRPr="00574DD4" w:rsidRDefault="00574DD4" w:rsidP="00574DD4">
      <w:pPr>
        <w:pStyle w:val="Caption"/>
        <w:spacing w:after="0"/>
        <w:jc w:val="both"/>
        <w:rPr>
          <w:rFonts w:ascii="Times New Roman" w:eastAsia="Times New Roman" w:hAnsi="Times New Roman"/>
          <w:sz w:val="24"/>
          <w:szCs w:val="24"/>
        </w:rPr>
      </w:pPr>
      <w:bookmarkStart w:id="28" w:name="_Toc512520833"/>
      <w:bookmarkStart w:id="29" w:name="_Toc512520999"/>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10</w:t>
      </w:r>
      <w:r w:rsidRPr="00574DD4">
        <w:rPr>
          <w:rFonts w:ascii="Times New Roman" w:hAnsi="Times New Roman"/>
          <w:noProof/>
          <w:sz w:val="24"/>
          <w:szCs w:val="24"/>
        </w:rPr>
        <w:fldChar w:fldCharType="end"/>
      </w:r>
      <w:r w:rsidRPr="00574DD4">
        <w:rPr>
          <w:rFonts w:ascii="Times New Roman" w:eastAsia="Times New Roman" w:hAnsi="Times New Roman"/>
          <w:sz w:val="24"/>
          <w:szCs w:val="24"/>
        </w:rPr>
        <w:t>: Informatics Laboratory 1</w:t>
      </w:r>
      <w:bookmarkEnd w:id="28"/>
      <w:bookmarkEnd w:id="29"/>
    </w:p>
    <w:p w14:paraId="01858999" w14:textId="77777777" w:rsidR="00574DD4" w:rsidRPr="00574DD4" w:rsidRDefault="00574DD4" w:rsidP="00574DD4">
      <w:pPr>
        <w:pStyle w:val="Body"/>
        <w:spacing w:after="0"/>
        <w:jc w:val="both"/>
        <w:rPr>
          <w:rFonts w:ascii="Times New Roman" w:hAnsi="Times New Roman"/>
          <w:b/>
          <w:color w:val="auto"/>
          <w:szCs w:val="24"/>
          <w:highlight w:val="yellow"/>
        </w:rPr>
      </w:pPr>
      <w:r w:rsidRPr="00574DD4">
        <w:rPr>
          <w:rFonts w:ascii="Times New Roman" w:hAnsi="Times New Roman"/>
          <w:b/>
          <w:noProof/>
          <w:color w:val="auto"/>
          <w:szCs w:val="24"/>
        </w:rPr>
        <w:drawing>
          <wp:inline distT="0" distB="0" distL="0" distR="0" wp14:anchorId="0B3DBF49" wp14:editId="5AE00618">
            <wp:extent cx="5745220" cy="3395272"/>
            <wp:effectExtent l="19050" t="0" r="7880" b="0"/>
            <wp:docPr id="42" name="Picture 8" descr="20141028_14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028_141201"/>
                    <pic:cNvPicPr>
                      <a:picLocks noChangeAspect="1" noChangeArrowheads="1"/>
                    </pic:cNvPicPr>
                  </pic:nvPicPr>
                  <pic:blipFill>
                    <a:blip r:embed="rId37" cstate="print"/>
                    <a:srcRect/>
                    <a:stretch>
                      <a:fillRect/>
                    </a:stretch>
                  </pic:blipFill>
                  <pic:spPr bwMode="auto">
                    <a:xfrm>
                      <a:off x="0" y="0"/>
                      <a:ext cx="5745842" cy="3395639"/>
                    </a:xfrm>
                    <a:prstGeom prst="rect">
                      <a:avLst/>
                    </a:prstGeom>
                    <a:noFill/>
                    <a:ln w="9525">
                      <a:noFill/>
                      <a:miter lim="800000"/>
                      <a:headEnd/>
                      <a:tailEnd/>
                    </a:ln>
                  </pic:spPr>
                </pic:pic>
              </a:graphicData>
            </a:graphic>
          </wp:inline>
        </w:drawing>
      </w:r>
    </w:p>
    <w:p w14:paraId="7AFC5BB7" w14:textId="77777777" w:rsidR="00574DD4" w:rsidRPr="00574DD4" w:rsidRDefault="00574DD4" w:rsidP="00574DD4">
      <w:pPr>
        <w:pStyle w:val="Caption"/>
        <w:spacing w:after="0"/>
        <w:jc w:val="both"/>
        <w:rPr>
          <w:rFonts w:ascii="Times New Roman" w:eastAsia="Times New Roman" w:hAnsi="Times New Roman"/>
          <w:sz w:val="24"/>
          <w:szCs w:val="24"/>
        </w:rPr>
      </w:pPr>
      <w:bookmarkStart w:id="30" w:name="_Toc512520834"/>
      <w:bookmarkStart w:id="31" w:name="_Toc512521000"/>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11</w:t>
      </w:r>
      <w:r w:rsidRPr="00574DD4">
        <w:rPr>
          <w:rFonts w:ascii="Times New Roman" w:hAnsi="Times New Roman"/>
          <w:noProof/>
          <w:sz w:val="24"/>
          <w:szCs w:val="24"/>
        </w:rPr>
        <w:fldChar w:fldCharType="end"/>
      </w:r>
      <w:r w:rsidRPr="00574DD4">
        <w:rPr>
          <w:rFonts w:ascii="Times New Roman" w:eastAsia="Times New Roman" w:hAnsi="Times New Roman"/>
          <w:sz w:val="24"/>
          <w:szCs w:val="24"/>
        </w:rPr>
        <w:t>: Informatics Laboratory 2</w:t>
      </w:r>
      <w:bookmarkEnd w:id="30"/>
      <w:bookmarkEnd w:id="31"/>
    </w:p>
    <w:p w14:paraId="3E5770F8" w14:textId="77777777" w:rsidR="00574DD4" w:rsidRPr="00574DD4" w:rsidRDefault="00574DD4" w:rsidP="00574DD4">
      <w:pPr>
        <w:pStyle w:val="Body"/>
        <w:spacing w:after="0"/>
        <w:jc w:val="both"/>
        <w:rPr>
          <w:rFonts w:ascii="Times New Roman" w:eastAsia="Times New Roman" w:hAnsi="Times New Roman"/>
          <w:color w:val="auto"/>
          <w:spacing w:val="-1"/>
          <w:szCs w:val="24"/>
        </w:rPr>
      </w:pPr>
    </w:p>
    <w:p w14:paraId="3B95B847" w14:textId="77777777" w:rsidR="00574DD4" w:rsidRPr="00574DD4" w:rsidRDefault="00574DD4" w:rsidP="00574DD4">
      <w:pPr>
        <w:pStyle w:val="Body"/>
        <w:spacing w:after="0"/>
        <w:jc w:val="both"/>
        <w:rPr>
          <w:rFonts w:ascii="Times New Roman" w:hAnsi="Times New Roman"/>
          <w:b/>
          <w:color w:val="auto"/>
          <w:szCs w:val="24"/>
        </w:rPr>
      </w:pPr>
      <w:r w:rsidRPr="00574DD4">
        <w:rPr>
          <w:rFonts w:ascii="Times New Roman" w:hAnsi="Times New Roman"/>
          <w:b/>
          <w:noProof/>
          <w:color w:val="auto"/>
          <w:szCs w:val="24"/>
        </w:rPr>
        <w:lastRenderedPageBreak/>
        <w:drawing>
          <wp:inline distT="0" distB="0" distL="0" distR="0" wp14:anchorId="5F56B7DC" wp14:editId="1CD85767">
            <wp:extent cx="5782143" cy="4344646"/>
            <wp:effectExtent l="19050" t="0" r="9057" b="0"/>
            <wp:docPr id="43" name="Picture 3" descr="C:\Users\Epoka\Downloads\IMG_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oka\Downloads\IMG_5016.JPG"/>
                    <pic:cNvPicPr>
                      <a:picLocks noChangeAspect="1" noChangeArrowheads="1"/>
                    </pic:cNvPicPr>
                  </pic:nvPicPr>
                  <pic:blipFill>
                    <a:blip r:embed="rId38" cstate="print"/>
                    <a:srcRect/>
                    <a:stretch>
                      <a:fillRect/>
                    </a:stretch>
                  </pic:blipFill>
                  <pic:spPr bwMode="auto">
                    <a:xfrm>
                      <a:off x="0" y="0"/>
                      <a:ext cx="5785849" cy="4347431"/>
                    </a:xfrm>
                    <a:prstGeom prst="rect">
                      <a:avLst/>
                    </a:prstGeom>
                    <a:noFill/>
                    <a:ln w="9525">
                      <a:noFill/>
                      <a:miter lim="800000"/>
                      <a:headEnd/>
                      <a:tailEnd/>
                    </a:ln>
                  </pic:spPr>
                </pic:pic>
              </a:graphicData>
            </a:graphic>
          </wp:inline>
        </w:drawing>
      </w:r>
    </w:p>
    <w:p w14:paraId="79CB61FE" w14:textId="77777777" w:rsidR="00574DD4" w:rsidRPr="00574DD4" w:rsidRDefault="00574DD4" w:rsidP="00574DD4">
      <w:pPr>
        <w:pStyle w:val="Caption"/>
        <w:spacing w:after="0"/>
        <w:jc w:val="both"/>
        <w:rPr>
          <w:rFonts w:ascii="Times New Roman" w:eastAsia="Times New Roman" w:hAnsi="Times New Roman"/>
          <w:sz w:val="24"/>
          <w:szCs w:val="24"/>
        </w:rPr>
      </w:pPr>
      <w:bookmarkStart w:id="32" w:name="_Toc512520835"/>
      <w:bookmarkStart w:id="33" w:name="_Toc512521001"/>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12</w:t>
      </w:r>
      <w:r w:rsidRPr="00574DD4">
        <w:rPr>
          <w:rFonts w:ascii="Times New Roman" w:hAnsi="Times New Roman"/>
          <w:noProof/>
          <w:sz w:val="24"/>
          <w:szCs w:val="24"/>
        </w:rPr>
        <w:fldChar w:fldCharType="end"/>
      </w:r>
      <w:r w:rsidRPr="00574DD4">
        <w:rPr>
          <w:rFonts w:ascii="Times New Roman" w:eastAsia="Times New Roman" w:hAnsi="Times New Roman"/>
          <w:sz w:val="24"/>
          <w:szCs w:val="24"/>
        </w:rPr>
        <w:t>: Informatics Laboratory 3</w:t>
      </w:r>
      <w:bookmarkEnd w:id="32"/>
      <w:bookmarkEnd w:id="33"/>
    </w:p>
    <w:p w14:paraId="0A7B4430" w14:textId="77777777" w:rsidR="00574DD4" w:rsidRPr="00574DD4" w:rsidRDefault="00574DD4" w:rsidP="00574DD4">
      <w:pPr>
        <w:pStyle w:val="Body"/>
        <w:spacing w:after="0"/>
        <w:jc w:val="both"/>
        <w:rPr>
          <w:rFonts w:ascii="Times New Roman" w:hAnsi="Times New Roman"/>
          <w:b/>
          <w:color w:val="auto"/>
          <w:szCs w:val="24"/>
          <w:highlight w:val="yellow"/>
        </w:rPr>
      </w:pPr>
      <w:r w:rsidRPr="00574DD4">
        <w:rPr>
          <w:rFonts w:ascii="Times New Roman" w:hAnsi="Times New Roman"/>
          <w:noProof/>
          <w:szCs w:val="24"/>
        </w:rPr>
        <w:drawing>
          <wp:inline distT="0" distB="0" distL="0" distR="0" wp14:anchorId="329DD426" wp14:editId="6BE08573">
            <wp:extent cx="5804627" cy="3695075"/>
            <wp:effectExtent l="19050" t="0" r="5623" b="0"/>
            <wp:docPr id="44" name="Picture 7" descr="A row of re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descr="A row of red chairs in a room&#10;&#10;Description automatically generated"/>
                    <pic:cNvPicPr>
                      <a:picLocks noChangeAspect="1" noChangeArrowheads="1"/>
                    </pic:cNvPicPr>
                  </pic:nvPicPr>
                  <pic:blipFill>
                    <a:blip r:embed="rId39" cstate="print"/>
                    <a:srcRect/>
                    <a:stretch>
                      <a:fillRect/>
                    </a:stretch>
                  </pic:blipFill>
                  <pic:spPr bwMode="auto">
                    <a:xfrm>
                      <a:off x="0" y="0"/>
                      <a:ext cx="5804281" cy="3694855"/>
                    </a:xfrm>
                    <a:prstGeom prst="rect">
                      <a:avLst/>
                    </a:prstGeom>
                    <a:noFill/>
                    <a:ln w="9525">
                      <a:noFill/>
                      <a:miter lim="800000"/>
                      <a:headEnd/>
                      <a:tailEnd/>
                    </a:ln>
                  </pic:spPr>
                </pic:pic>
              </a:graphicData>
            </a:graphic>
          </wp:inline>
        </w:drawing>
      </w:r>
    </w:p>
    <w:p w14:paraId="35F3A31B" w14:textId="77777777" w:rsidR="00574DD4" w:rsidRPr="00574DD4" w:rsidRDefault="00574DD4" w:rsidP="00574DD4">
      <w:pPr>
        <w:pStyle w:val="Caption"/>
        <w:spacing w:after="0"/>
        <w:jc w:val="both"/>
        <w:rPr>
          <w:rFonts w:ascii="Times New Roman" w:eastAsia="Times New Roman" w:hAnsi="Times New Roman"/>
          <w:sz w:val="24"/>
          <w:szCs w:val="24"/>
        </w:rPr>
      </w:pPr>
      <w:bookmarkStart w:id="34" w:name="_Toc512520836"/>
      <w:bookmarkStart w:id="35" w:name="_Toc512521002"/>
      <w:r w:rsidRPr="00574DD4">
        <w:rPr>
          <w:rFonts w:ascii="Times New Roman" w:hAnsi="Times New Roman"/>
          <w:sz w:val="24"/>
          <w:szCs w:val="24"/>
        </w:rPr>
        <w:lastRenderedPageBreak/>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13</w:t>
      </w:r>
      <w:r w:rsidRPr="00574DD4">
        <w:rPr>
          <w:rFonts w:ascii="Times New Roman" w:hAnsi="Times New Roman"/>
          <w:noProof/>
          <w:sz w:val="24"/>
          <w:szCs w:val="24"/>
        </w:rPr>
        <w:fldChar w:fldCharType="end"/>
      </w:r>
      <w:r w:rsidRPr="00574DD4">
        <w:rPr>
          <w:rFonts w:ascii="Times New Roman" w:eastAsia="Times New Roman" w:hAnsi="Times New Roman"/>
          <w:sz w:val="24"/>
          <w:szCs w:val="24"/>
        </w:rPr>
        <w:t>: Conference Hall 1</w:t>
      </w:r>
      <w:bookmarkEnd w:id="34"/>
      <w:bookmarkEnd w:id="35"/>
    </w:p>
    <w:p w14:paraId="5EC50917" w14:textId="77777777" w:rsidR="00574DD4" w:rsidRPr="00574DD4" w:rsidRDefault="00574DD4" w:rsidP="00574DD4">
      <w:pPr>
        <w:pStyle w:val="Body"/>
        <w:spacing w:after="0"/>
        <w:ind w:firstLine="720"/>
        <w:jc w:val="both"/>
        <w:rPr>
          <w:rFonts w:ascii="Times New Roman" w:eastAsia="Times New Roman" w:hAnsi="Times New Roman"/>
          <w:color w:val="auto"/>
          <w:szCs w:val="24"/>
        </w:rPr>
      </w:pPr>
    </w:p>
    <w:p w14:paraId="47FA9FBB" w14:textId="77777777" w:rsidR="00574DD4" w:rsidRPr="00574DD4" w:rsidRDefault="00574DD4" w:rsidP="00574DD4">
      <w:pPr>
        <w:pStyle w:val="Body"/>
        <w:spacing w:after="0" w:line="276" w:lineRule="auto"/>
        <w:jc w:val="both"/>
        <w:rPr>
          <w:rFonts w:ascii="Times New Roman" w:hAnsi="Times New Roman"/>
          <w:spacing w:val="1"/>
          <w:szCs w:val="24"/>
        </w:rPr>
      </w:pPr>
      <w:r w:rsidRPr="00574DD4">
        <w:rPr>
          <w:rFonts w:ascii="Times New Roman" w:eastAsia="Times New Roman" w:hAnsi="Times New Roman"/>
          <w:color w:val="auto"/>
          <w:szCs w:val="24"/>
        </w:rPr>
        <w:t xml:space="preserve">Epoka University has a conference hall with </w:t>
      </w:r>
      <w:proofErr w:type="spellStart"/>
      <w:r w:rsidRPr="00574DD4">
        <w:rPr>
          <w:rFonts w:ascii="Times New Roman" w:eastAsia="Times New Roman" w:hAnsi="Times New Roman"/>
          <w:color w:val="auto"/>
          <w:szCs w:val="24"/>
        </w:rPr>
        <w:t>anarea</w:t>
      </w:r>
      <w:proofErr w:type="spellEnd"/>
      <w:r w:rsidRPr="00574DD4">
        <w:rPr>
          <w:rFonts w:ascii="Times New Roman" w:eastAsia="Times New Roman" w:hAnsi="Times New Roman"/>
          <w:color w:val="auto"/>
          <w:szCs w:val="24"/>
        </w:rPr>
        <w:t xml:space="preserve"> </w:t>
      </w:r>
      <w:proofErr w:type="spellStart"/>
      <w:r w:rsidRPr="00574DD4">
        <w:rPr>
          <w:rFonts w:ascii="Times New Roman" w:eastAsia="Times New Roman" w:hAnsi="Times New Roman"/>
          <w:color w:val="auto"/>
          <w:szCs w:val="24"/>
        </w:rPr>
        <w:t>of128</w:t>
      </w:r>
      <w:proofErr w:type="spellEnd"/>
      <w:r w:rsidRPr="00574DD4">
        <w:rPr>
          <w:rFonts w:ascii="Times New Roman" w:eastAsia="Times New Roman" w:hAnsi="Times New Roman"/>
          <w:color w:val="auto"/>
          <w:szCs w:val="24"/>
        </w:rPr>
        <w:t xml:space="preserve"> </w:t>
      </w:r>
      <w:proofErr w:type="spellStart"/>
      <w:r w:rsidRPr="00574DD4">
        <w:rPr>
          <w:rFonts w:ascii="Times New Roman" w:eastAsia="Times New Roman" w:hAnsi="Times New Roman"/>
          <w:color w:val="auto"/>
          <w:szCs w:val="24"/>
        </w:rPr>
        <w:t>m</w:t>
      </w:r>
      <w:r w:rsidRPr="00574DD4">
        <w:rPr>
          <w:rFonts w:ascii="Times New Roman" w:eastAsia="Times New Roman" w:hAnsi="Times New Roman"/>
          <w:color w:val="auto"/>
          <w:szCs w:val="24"/>
          <w:vertAlign w:val="superscript"/>
        </w:rPr>
        <w:t>2</w:t>
      </w:r>
      <w:proofErr w:type="spellEnd"/>
      <w:r w:rsidRPr="00574DD4">
        <w:rPr>
          <w:rFonts w:ascii="Times New Roman" w:eastAsia="Times New Roman" w:hAnsi="Times New Roman"/>
          <w:color w:val="auto"/>
          <w:szCs w:val="24"/>
        </w:rPr>
        <w:t xml:space="preserve"> and a capacity of 99 persons. The conference hall is mainly used for social, cultural and various national and international conferences. The hall is equipped with central heating-cooling system, video projector, sound system and two cabins for simultaneous translation. In addition, a new conference hall is under construction on the premises of the “Cultural Social Object” building is with a surface of about 400 </w:t>
      </w:r>
      <w:proofErr w:type="spellStart"/>
      <w:r w:rsidRPr="00574DD4">
        <w:rPr>
          <w:rFonts w:ascii="Times New Roman" w:eastAsia="Times New Roman" w:hAnsi="Times New Roman"/>
          <w:color w:val="auto"/>
          <w:szCs w:val="24"/>
        </w:rPr>
        <w:t>m</w:t>
      </w:r>
      <w:r w:rsidRPr="00574DD4">
        <w:rPr>
          <w:rFonts w:ascii="Times New Roman" w:eastAsia="Times New Roman" w:hAnsi="Times New Roman"/>
          <w:color w:val="auto"/>
          <w:szCs w:val="24"/>
          <w:vertAlign w:val="superscript"/>
        </w:rPr>
        <w:t>2</w:t>
      </w:r>
      <w:proofErr w:type="spellEnd"/>
      <w:r w:rsidRPr="00574DD4">
        <w:rPr>
          <w:rFonts w:ascii="Times New Roman" w:eastAsia="Times New Roman" w:hAnsi="Times New Roman"/>
          <w:color w:val="auto"/>
          <w:szCs w:val="24"/>
        </w:rPr>
        <w:t xml:space="preserve"> and a capacity of 300 persons.</w:t>
      </w:r>
    </w:p>
    <w:p w14:paraId="74CEA3BE" w14:textId="77777777" w:rsidR="00574DD4" w:rsidRPr="00574DD4" w:rsidRDefault="00574DD4" w:rsidP="00574DD4">
      <w:pPr>
        <w:pStyle w:val="Body"/>
        <w:spacing w:after="0"/>
        <w:jc w:val="both"/>
        <w:rPr>
          <w:rFonts w:ascii="Times New Roman" w:hAnsi="Times New Roman"/>
          <w:b/>
          <w:color w:val="auto"/>
          <w:szCs w:val="24"/>
          <w:highlight w:val="yellow"/>
        </w:rPr>
      </w:pPr>
      <w:r w:rsidRPr="00574DD4">
        <w:rPr>
          <w:rFonts w:ascii="Times New Roman" w:hAnsi="Times New Roman"/>
          <w:noProof/>
          <w:szCs w:val="24"/>
        </w:rPr>
        <w:drawing>
          <wp:inline distT="0" distB="0" distL="0" distR="0" wp14:anchorId="1F6C9034" wp14:editId="22E4E572">
            <wp:extent cx="5400905" cy="2848131"/>
            <wp:effectExtent l="19050" t="0" r="9295" b="0"/>
            <wp:docPr id="45" name="Picture 3" descr="20141028_11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028_115438"/>
                    <pic:cNvPicPr>
                      <a:picLocks noChangeAspect="1" noChangeArrowheads="1"/>
                    </pic:cNvPicPr>
                  </pic:nvPicPr>
                  <pic:blipFill>
                    <a:blip r:embed="rId40" cstate="print"/>
                    <a:srcRect r="3342" b="9196"/>
                    <a:stretch>
                      <a:fillRect/>
                    </a:stretch>
                  </pic:blipFill>
                  <pic:spPr bwMode="auto">
                    <a:xfrm>
                      <a:off x="0" y="0"/>
                      <a:ext cx="5401200" cy="2848286"/>
                    </a:xfrm>
                    <a:prstGeom prst="rect">
                      <a:avLst/>
                    </a:prstGeom>
                    <a:noFill/>
                    <a:ln w="9525">
                      <a:noFill/>
                      <a:miter lim="800000"/>
                      <a:headEnd/>
                      <a:tailEnd/>
                    </a:ln>
                  </pic:spPr>
                </pic:pic>
              </a:graphicData>
            </a:graphic>
          </wp:inline>
        </w:drawing>
      </w:r>
    </w:p>
    <w:p w14:paraId="366CB5EC" w14:textId="77777777" w:rsidR="00574DD4" w:rsidRPr="00574DD4" w:rsidRDefault="00574DD4" w:rsidP="00574DD4">
      <w:pPr>
        <w:pStyle w:val="Caption"/>
        <w:spacing w:after="0"/>
        <w:jc w:val="both"/>
        <w:rPr>
          <w:rFonts w:ascii="Times New Roman" w:eastAsia="Times New Roman" w:hAnsi="Times New Roman"/>
          <w:color w:val="4F81BD"/>
          <w:sz w:val="24"/>
          <w:szCs w:val="24"/>
        </w:rPr>
      </w:pPr>
      <w:bookmarkStart w:id="36" w:name="_Toc512520837"/>
      <w:bookmarkStart w:id="37" w:name="_Toc512521003"/>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14</w:t>
      </w:r>
      <w:r w:rsidRPr="00574DD4">
        <w:rPr>
          <w:rFonts w:ascii="Times New Roman" w:hAnsi="Times New Roman"/>
          <w:noProof/>
          <w:sz w:val="24"/>
          <w:szCs w:val="24"/>
        </w:rPr>
        <w:fldChar w:fldCharType="end"/>
      </w:r>
      <w:r w:rsidRPr="00574DD4">
        <w:rPr>
          <w:rFonts w:ascii="Times New Roman" w:eastAsia="Times New Roman" w:hAnsi="Times New Roman"/>
          <w:sz w:val="24"/>
          <w:szCs w:val="24"/>
        </w:rPr>
        <w:t>: Conference Hall 2, under construction</w:t>
      </w:r>
      <w:bookmarkEnd w:id="36"/>
      <w:bookmarkEnd w:id="37"/>
    </w:p>
    <w:p w14:paraId="038BE8FE" w14:textId="77777777" w:rsidR="00574DD4" w:rsidRPr="00574DD4" w:rsidRDefault="00574DD4" w:rsidP="00574DD4">
      <w:pPr>
        <w:pStyle w:val="Body"/>
        <w:spacing w:after="0"/>
        <w:jc w:val="both"/>
        <w:rPr>
          <w:rFonts w:ascii="Times New Roman" w:hAnsi="Times New Roman"/>
          <w:b/>
          <w:color w:val="auto"/>
          <w:szCs w:val="24"/>
          <w:highlight w:val="yellow"/>
        </w:rPr>
      </w:pPr>
      <w:r w:rsidRPr="00574DD4">
        <w:rPr>
          <w:rFonts w:ascii="Times New Roman" w:hAnsi="Times New Roman"/>
          <w:b/>
          <w:noProof/>
          <w:color w:val="auto"/>
          <w:szCs w:val="24"/>
        </w:rPr>
        <w:lastRenderedPageBreak/>
        <w:drawing>
          <wp:inline distT="0" distB="0" distL="0" distR="0" wp14:anchorId="424315FD" wp14:editId="22AF6101">
            <wp:extent cx="5676914" cy="3846270"/>
            <wp:effectExtent l="19050" t="0" r="0" b="0"/>
            <wp:docPr id="46" name="Picture 1" descr="C:\Users\Epoka\Downloads\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oka\Downloads\IMG_5013.JPG"/>
                    <pic:cNvPicPr>
                      <a:picLocks noChangeAspect="1" noChangeArrowheads="1"/>
                    </pic:cNvPicPr>
                  </pic:nvPicPr>
                  <pic:blipFill>
                    <a:blip r:embed="rId41" cstate="print"/>
                    <a:srcRect/>
                    <a:stretch>
                      <a:fillRect/>
                    </a:stretch>
                  </pic:blipFill>
                  <pic:spPr bwMode="auto">
                    <a:xfrm>
                      <a:off x="0" y="0"/>
                      <a:ext cx="5686525" cy="3852782"/>
                    </a:xfrm>
                    <a:prstGeom prst="rect">
                      <a:avLst/>
                    </a:prstGeom>
                    <a:noFill/>
                    <a:ln w="9525">
                      <a:noFill/>
                      <a:miter lim="800000"/>
                      <a:headEnd/>
                      <a:tailEnd/>
                    </a:ln>
                  </pic:spPr>
                </pic:pic>
              </a:graphicData>
            </a:graphic>
          </wp:inline>
        </w:drawing>
      </w:r>
    </w:p>
    <w:p w14:paraId="29760BFA" w14:textId="77777777" w:rsidR="00574DD4" w:rsidRPr="00574DD4" w:rsidRDefault="00574DD4" w:rsidP="00574DD4">
      <w:pPr>
        <w:pStyle w:val="Caption"/>
        <w:spacing w:after="0"/>
        <w:jc w:val="both"/>
        <w:rPr>
          <w:rFonts w:ascii="Times New Roman" w:hAnsi="Times New Roman"/>
          <w:sz w:val="24"/>
          <w:szCs w:val="24"/>
        </w:rPr>
      </w:pPr>
      <w:bookmarkStart w:id="38" w:name="_Toc512520838"/>
      <w:bookmarkStart w:id="39" w:name="_Toc512521004"/>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15</w:t>
      </w:r>
      <w:r w:rsidRPr="00574DD4">
        <w:rPr>
          <w:rFonts w:ascii="Times New Roman" w:hAnsi="Times New Roman"/>
          <w:noProof/>
          <w:sz w:val="24"/>
          <w:szCs w:val="24"/>
        </w:rPr>
        <w:fldChar w:fldCharType="end"/>
      </w:r>
      <w:r w:rsidRPr="00574DD4">
        <w:rPr>
          <w:rFonts w:ascii="Times New Roman" w:hAnsi="Times New Roman"/>
          <w:sz w:val="24"/>
          <w:szCs w:val="24"/>
        </w:rPr>
        <w:t>:  Eagle Meeting Room.</w:t>
      </w:r>
      <w:bookmarkEnd w:id="38"/>
      <w:bookmarkEnd w:id="39"/>
    </w:p>
    <w:p w14:paraId="30B63609" w14:textId="77777777" w:rsidR="00574DD4" w:rsidRPr="00574DD4" w:rsidRDefault="00574DD4" w:rsidP="00574DD4">
      <w:pPr>
        <w:jc w:val="both"/>
        <w:rPr>
          <w:rFonts w:ascii="Times New Roman" w:hAnsi="Times New Roman" w:cs="Times New Roman"/>
          <w:sz w:val="24"/>
          <w:szCs w:val="24"/>
        </w:rPr>
      </w:pPr>
    </w:p>
    <w:p w14:paraId="5943C44B" w14:textId="77777777" w:rsidR="00574DD4" w:rsidRPr="00574DD4" w:rsidRDefault="00574DD4" w:rsidP="00574DD4">
      <w:pPr>
        <w:pStyle w:val="Body"/>
        <w:spacing w:after="0"/>
        <w:jc w:val="both"/>
        <w:rPr>
          <w:rFonts w:ascii="Times New Roman" w:hAnsi="Times New Roman"/>
          <w:b/>
          <w:color w:val="auto"/>
          <w:szCs w:val="24"/>
          <w:highlight w:val="yellow"/>
        </w:rPr>
      </w:pPr>
      <w:r w:rsidRPr="00574DD4">
        <w:rPr>
          <w:rFonts w:ascii="Times New Roman" w:hAnsi="Times New Roman"/>
          <w:b/>
          <w:noProof/>
          <w:color w:val="auto"/>
          <w:szCs w:val="24"/>
        </w:rPr>
        <w:drawing>
          <wp:inline distT="0" distB="0" distL="0" distR="0" wp14:anchorId="3D2931E3" wp14:editId="706BB917">
            <wp:extent cx="5686425" cy="3795858"/>
            <wp:effectExtent l="19050" t="0" r="9525" b="0"/>
            <wp:docPr id="47" name="Picture 15" descr="IMG_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990"/>
                    <pic:cNvPicPr>
                      <a:picLocks noChangeAspect="1" noChangeArrowheads="1"/>
                    </pic:cNvPicPr>
                  </pic:nvPicPr>
                  <pic:blipFill>
                    <a:blip r:embed="rId42" cstate="print"/>
                    <a:srcRect/>
                    <a:stretch>
                      <a:fillRect/>
                    </a:stretch>
                  </pic:blipFill>
                  <pic:spPr bwMode="auto">
                    <a:xfrm>
                      <a:off x="0" y="0"/>
                      <a:ext cx="5683323" cy="3793787"/>
                    </a:xfrm>
                    <a:prstGeom prst="rect">
                      <a:avLst/>
                    </a:prstGeom>
                    <a:noFill/>
                    <a:ln w="9525">
                      <a:noFill/>
                      <a:miter lim="800000"/>
                      <a:headEnd/>
                      <a:tailEnd/>
                    </a:ln>
                  </pic:spPr>
                </pic:pic>
              </a:graphicData>
            </a:graphic>
          </wp:inline>
        </w:drawing>
      </w:r>
    </w:p>
    <w:p w14:paraId="17CE66F6" w14:textId="77777777" w:rsidR="00574DD4" w:rsidRPr="00574DD4" w:rsidRDefault="00574DD4" w:rsidP="00574DD4">
      <w:pPr>
        <w:pStyle w:val="Caption"/>
        <w:spacing w:after="0"/>
        <w:jc w:val="both"/>
        <w:rPr>
          <w:rFonts w:ascii="Times New Roman" w:hAnsi="Times New Roman"/>
          <w:color w:val="4F81BD"/>
          <w:sz w:val="24"/>
          <w:szCs w:val="24"/>
        </w:rPr>
      </w:pPr>
      <w:bookmarkStart w:id="40" w:name="_Toc512520839"/>
      <w:bookmarkStart w:id="41" w:name="_Toc512521005"/>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16</w:t>
      </w:r>
      <w:r w:rsidRPr="00574DD4">
        <w:rPr>
          <w:rFonts w:ascii="Times New Roman" w:hAnsi="Times New Roman"/>
          <w:noProof/>
          <w:sz w:val="24"/>
          <w:szCs w:val="24"/>
        </w:rPr>
        <w:fldChar w:fldCharType="end"/>
      </w:r>
      <w:r w:rsidRPr="00574DD4">
        <w:rPr>
          <w:rFonts w:ascii="Times New Roman" w:hAnsi="Times New Roman"/>
          <w:sz w:val="24"/>
          <w:szCs w:val="24"/>
        </w:rPr>
        <w:t>: Diversity Meeting Room</w:t>
      </w:r>
      <w:bookmarkEnd w:id="40"/>
      <w:bookmarkEnd w:id="41"/>
    </w:p>
    <w:p w14:paraId="6450AC8E" w14:textId="77777777" w:rsidR="00574DD4" w:rsidRPr="00574DD4" w:rsidRDefault="00574DD4" w:rsidP="00574DD4">
      <w:pPr>
        <w:ind w:firstLine="720"/>
        <w:jc w:val="both"/>
        <w:rPr>
          <w:rFonts w:ascii="Times New Roman" w:hAnsi="Times New Roman" w:cs="Times New Roman"/>
          <w:b/>
          <w:sz w:val="24"/>
          <w:szCs w:val="24"/>
        </w:rPr>
      </w:pPr>
      <w:r w:rsidRPr="00574DD4">
        <w:rPr>
          <w:rFonts w:ascii="Times New Roman" w:hAnsi="Times New Roman" w:cs="Times New Roman"/>
          <w:b/>
          <w:sz w:val="24"/>
          <w:szCs w:val="24"/>
        </w:rPr>
        <w:lastRenderedPageBreak/>
        <w:t>ICTC Office Services:</w:t>
      </w:r>
    </w:p>
    <w:p w14:paraId="05F89E7A" w14:textId="77777777" w:rsidR="00574DD4" w:rsidRPr="00574DD4" w:rsidRDefault="00574DD4" w:rsidP="00574DD4">
      <w:pPr>
        <w:ind w:firstLine="720"/>
        <w:jc w:val="both"/>
        <w:rPr>
          <w:rFonts w:ascii="Times New Roman" w:hAnsi="Times New Roman" w:cs="Times New Roman"/>
          <w:b/>
          <w:sz w:val="24"/>
          <w:szCs w:val="24"/>
        </w:rPr>
      </w:pPr>
    </w:p>
    <w:p w14:paraId="2DE46E76" w14:textId="77777777" w:rsidR="00574DD4" w:rsidRPr="00574DD4" w:rsidRDefault="00574DD4" w:rsidP="00574DD4">
      <w:pPr>
        <w:jc w:val="both"/>
        <w:rPr>
          <w:rFonts w:ascii="Times New Roman" w:hAnsi="Times New Roman" w:cs="Times New Roman"/>
          <w:color w:val="000000"/>
          <w:sz w:val="24"/>
          <w:szCs w:val="24"/>
        </w:rPr>
      </w:pPr>
      <w:r w:rsidRPr="00574DD4">
        <w:rPr>
          <w:rFonts w:ascii="Times New Roman" w:hAnsi="Times New Roman" w:cs="Times New Roman"/>
          <w:color w:val="000000"/>
          <w:sz w:val="24"/>
          <w:szCs w:val="24"/>
        </w:rPr>
        <w:t>The Information and Communication Technologies Coordinating Office (</w:t>
      </w:r>
      <w:proofErr w:type="spellStart"/>
      <w:r w:rsidRPr="00574DD4">
        <w:rPr>
          <w:rFonts w:ascii="Times New Roman" w:hAnsi="Times New Roman" w:cs="Times New Roman"/>
          <w:color w:val="000000"/>
          <w:sz w:val="24"/>
          <w:szCs w:val="24"/>
        </w:rPr>
        <w:t>ICTCO</w:t>
      </w:r>
      <w:proofErr w:type="spellEnd"/>
      <w:r w:rsidRPr="00574DD4">
        <w:rPr>
          <w:rFonts w:ascii="Times New Roman" w:hAnsi="Times New Roman" w:cs="Times New Roman"/>
          <w:color w:val="000000"/>
          <w:sz w:val="24"/>
          <w:szCs w:val="24"/>
        </w:rPr>
        <w:t xml:space="preserve">) provides informatics services needed in the University. It plans the informatics infrastructure of the University, provides its security and ensures the continuation of its functions. </w:t>
      </w:r>
      <w:proofErr w:type="spellStart"/>
      <w:r w:rsidRPr="00574DD4">
        <w:rPr>
          <w:rFonts w:ascii="Times New Roman" w:hAnsi="Times New Roman" w:cs="Times New Roman"/>
          <w:color w:val="000000"/>
          <w:sz w:val="24"/>
          <w:szCs w:val="24"/>
        </w:rPr>
        <w:t>ICTCO</w:t>
      </w:r>
      <w:proofErr w:type="spellEnd"/>
      <w:r w:rsidRPr="00574DD4">
        <w:rPr>
          <w:rFonts w:ascii="Times New Roman" w:hAnsi="Times New Roman" w:cs="Times New Roman"/>
          <w:color w:val="000000"/>
          <w:sz w:val="24"/>
          <w:szCs w:val="24"/>
        </w:rPr>
        <w:t xml:space="preserve"> works on the project for effective, legal and extensive usage of the informatics services for students and personnel and provides the following services:</w:t>
      </w:r>
    </w:p>
    <w:p w14:paraId="2F6E6AED" w14:textId="77777777" w:rsidR="00574DD4" w:rsidRPr="00574DD4" w:rsidRDefault="00574DD4" w:rsidP="00574DD4">
      <w:pPr>
        <w:jc w:val="both"/>
        <w:rPr>
          <w:rFonts w:ascii="Times New Roman" w:hAnsi="Times New Roman" w:cs="Times New Roman"/>
          <w:color w:val="000000"/>
          <w:sz w:val="24"/>
          <w:szCs w:val="24"/>
        </w:rPr>
      </w:pPr>
    </w:p>
    <w:p w14:paraId="3A08D992"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noProof/>
          <w:sz w:val="24"/>
          <w:szCs w:val="24"/>
        </w:rPr>
        <w:drawing>
          <wp:inline distT="0" distB="0" distL="0" distR="0" wp14:anchorId="6FA88936" wp14:editId="2FA4BF26">
            <wp:extent cx="5638800" cy="5448300"/>
            <wp:effectExtent l="0" t="0" r="0" b="0"/>
            <wp:docPr id="48"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08F76DB" w14:textId="77777777" w:rsidR="00574DD4" w:rsidRPr="00574DD4" w:rsidRDefault="00574DD4" w:rsidP="00574DD4">
      <w:pPr>
        <w:jc w:val="both"/>
        <w:rPr>
          <w:rFonts w:ascii="Times New Roman" w:hAnsi="Times New Roman" w:cs="Times New Roman"/>
          <w:sz w:val="24"/>
          <w:szCs w:val="24"/>
        </w:rPr>
      </w:pPr>
    </w:p>
    <w:p w14:paraId="1ACF679C" w14:textId="77777777" w:rsidR="00574DD4" w:rsidRPr="00574DD4" w:rsidRDefault="00574DD4" w:rsidP="00574DD4">
      <w:pPr>
        <w:pStyle w:val="Caption"/>
        <w:spacing w:after="0"/>
        <w:jc w:val="both"/>
        <w:rPr>
          <w:rFonts w:ascii="Times New Roman" w:hAnsi="Times New Roman"/>
          <w:sz w:val="24"/>
          <w:szCs w:val="24"/>
        </w:rPr>
      </w:pPr>
      <w:bookmarkStart w:id="42" w:name="_Toc512521226"/>
      <w:r w:rsidRPr="00574DD4">
        <w:rPr>
          <w:rFonts w:ascii="Times New Roman" w:hAnsi="Times New Roman"/>
          <w:sz w:val="24"/>
          <w:szCs w:val="24"/>
        </w:rPr>
        <w:t xml:space="preserve">Chart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Chart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w:t>
      </w:r>
      <w:r w:rsidRPr="00574DD4">
        <w:rPr>
          <w:rFonts w:ascii="Times New Roman" w:hAnsi="Times New Roman"/>
          <w:noProof/>
          <w:sz w:val="24"/>
          <w:szCs w:val="24"/>
        </w:rPr>
        <w:fldChar w:fldCharType="end"/>
      </w:r>
      <w:r w:rsidRPr="00574DD4">
        <w:rPr>
          <w:rFonts w:ascii="Times New Roman" w:hAnsi="Times New Roman"/>
          <w:sz w:val="24"/>
          <w:szCs w:val="24"/>
        </w:rPr>
        <w:t xml:space="preserve">: </w:t>
      </w:r>
      <w:proofErr w:type="spellStart"/>
      <w:r w:rsidRPr="00574DD4">
        <w:rPr>
          <w:rFonts w:ascii="Times New Roman" w:hAnsi="Times New Roman"/>
          <w:sz w:val="24"/>
          <w:szCs w:val="24"/>
        </w:rPr>
        <w:t>ICTCO</w:t>
      </w:r>
      <w:proofErr w:type="spellEnd"/>
      <w:r w:rsidRPr="00574DD4">
        <w:rPr>
          <w:rFonts w:ascii="Times New Roman" w:hAnsi="Times New Roman"/>
          <w:sz w:val="24"/>
          <w:szCs w:val="24"/>
        </w:rPr>
        <w:t xml:space="preserve"> Services</w:t>
      </w:r>
      <w:bookmarkEnd w:id="42"/>
    </w:p>
    <w:p w14:paraId="21C67A0E" w14:textId="77777777" w:rsidR="00574DD4" w:rsidRPr="00574DD4" w:rsidRDefault="00574DD4" w:rsidP="00574DD4">
      <w:pPr>
        <w:jc w:val="both"/>
        <w:rPr>
          <w:rFonts w:ascii="Times New Roman" w:hAnsi="Times New Roman" w:cs="Times New Roman"/>
          <w:b/>
          <w:sz w:val="24"/>
          <w:szCs w:val="24"/>
        </w:rPr>
      </w:pPr>
    </w:p>
    <w:p w14:paraId="0FD4B8B1" w14:textId="77777777" w:rsidR="00574DD4" w:rsidRPr="00574DD4" w:rsidRDefault="00574DD4" w:rsidP="00574DD4">
      <w:pPr>
        <w:jc w:val="both"/>
        <w:rPr>
          <w:rFonts w:ascii="Times New Roman" w:hAnsi="Times New Roman" w:cs="Times New Roman"/>
          <w:b/>
          <w:sz w:val="24"/>
          <w:szCs w:val="24"/>
        </w:rPr>
      </w:pPr>
      <w:r w:rsidRPr="00574DD4">
        <w:rPr>
          <w:rFonts w:ascii="Times New Roman" w:hAnsi="Times New Roman" w:cs="Times New Roman"/>
          <w:b/>
          <w:sz w:val="24"/>
          <w:szCs w:val="24"/>
        </w:rPr>
        <w:lastRenderedPageBreak/>
        <w:t>Teaching Services:</w:t>
      </w:r>
    </w:p>
    <w:p w14:paraId="6EBE25A1" w14:textId="77777777" w:rsidR="00574DD4" w:rsidRPr="00574DD4" w:rsidRDefault="00574DD4" w:rsidP="00574DD4">
      <w:pPr>
        <w:jc w:val="both"/>
        <w:rPr>
          <w:rFonts w:ascii="Times New Roman" w:hAnsi="Times New Roman" w:cs="Times New Roman"/>
          <w:sz w:val="24"/>
          <w:szCs w:val="24"/>
        </w:rPr>
      </w:pPr>
    </w:p>
    <w:p w14:paraId="0FB68EB2" w14:textId="77777777" w:rsidR="00574DD4" w:rsidRPr="00574DD4" w:rsidRDefault="00574DD4" w:rsidP="00574DD4">
      <w:pPr>
        <w:numPr>
          <w:ilvl w:val="0"/>
          <w:numId w:val="12"/>
        </w:numPr>
        <w:spacing w:after="0" w:line="240" w:lineRule="auto"/>
        <w:contextualSpacing/>
        <w:jc w:val="both"/>
        <w:rPr>
          <w:rFonts w:ascii="Times New Roman" w:hAnsi="Times New Roman" w:cs="Times New Roman"/>
          <w:sz w:val="24"/>
          <w:szCs w:val="24"/>
        </w:rPr>
      </w:pPr>
      <w:r w:rsidRPr="00574DD4">
        <w:rPr>
          <w:rFonts w:ascii="Times New Roman" w:hAnsi="Times New Roman" w:cs="Times New Roman"/>
          <w:b/>
          <w:color w:val="000000"/>
          <w:sz w:val="24"/>
          <w:szCs w:val="24"/>
        </w:rPr>
        <w:t>Turnitin</w:t>
      </w:r>
      <w:r w:rsidRPr="00574DD4">
        <w:rPr>
          <w:rFonts w:ascii="Times New Roman" w:hAnsi="Times New Roman" w:cs="Times New Roman"/>
          <w:color w:val="000000"/>
          <w:sz w:val="24"/>
          <w:szCs w:val="24"/>
        </w:rPr>
        <w:t xml:space="preserve"> software helps users to understand and avoid plagiarism and develop their understanding of how to cite sources as part of an academic argument. ICTC office manages the users and trains the staff about how to use Turnitin. </w:t>
      </w:r>
    </w:p>
    <w:p w14:paraId="698D0A38" w14:textId="77777777" w:rsidR="00574DD4" w:rsidRPr="00574DD4" w:rsidRDefault="00574DD4" w:rsidP="00574DD4">
      <w:pPr>
        <w:jc w:val="both"/>
        <w:rPr>
          <w:rFonts w:ascii="Times New Roman" w:hAnsi="Times New Roman" w:cs="Times New Roman"/>
          <w:sz w:val="24"/>
          <w:szCs w:val="24"/>
        </w:rPr>
      </w:pPr>
    </w:p>
    <w:p w14:paraId="62CDF217" w14:textId="77777777" w:rsidR="00574DD4" w:rsidRPr="00574DD4" w:rsidRDefault="00574DD4" w:rsidP="00574DD4">
      <w:pPr>
        <w:numPr>
          <w:ilvl w:val="0"/>
          <w:numId w:val="12"/>
        </w:numPr>
        <w:spacing w:after="0" w:line="240" w:lineRule="auto"/>
        <w:contextualSpacing/>
        <w:jc w:val="both"/>
        <w:rPr>
          <w:rFonts w:ascii="Times New Roman" w:hAnsi="Times New Roman" w:cs="Times New Roman"/>
          <w:sz w:val="24"/>
          <w:szCs w:val="24"/>
        </w:rPr>
      </w:pPr>
      <w:r w:rsidRPr="00574DD4">
        <w:rPr>
          <w:rFonts w:ascii="Times New Roman" w:hAnsi="Times New Roman" w:cs="Times New Roman"/>
          <w:b/>
          <w:bCs/>
          <w:color w:val="000000"/>
          <w:sz w:val="24"/>
          <w:szCs w:val="24"/>
        </w:rPr>
        <w:t>Learning Management System (</w:t>
      </w:r>
      <w:proofErr w:type="spellStart"/>
      <w:r w:rsidRPr="00574DD4">
        <w:rPr>
          <w:rFonts w:ascii="Times New Roman" w:hAnsi="Times New Roman" w:cs="Times New Roman"/>
          <w:b/>
          <w:bCs/>
          <w:color w:val="000000"/>
          <w:sz w:val="24"/>
          <w:szCs w:val="24"/>
        </w:rPr>
        <w:t>LMS</w:t>
      </w:r>
      <w:proofErr w:type="spellEnd"/>
      <w:r w:rsidRPr="00574DD4">
        <w:rPr>
          <w:rFonts w:ascii="Times New Roman" w:hAnsi="Times New Roman" w:cs="Times New Roman"/>
          <w:b/>
          <w:bCs/>
          <w:color w:val="000000"/>
          <w:sz w:val="24"/>
          <w:szCs w:val="24"/>
        </w:rPr>
        <w:t>)</w:t>
      </w:r>
      <w:r w:rsidRPr="00574DD4">
        <w:rPr>
          <w:rFonts w:ascii="Times New Roman" w:hAnsi="Times New Roman" w:cs="Times New Roman"/>
          <w:color w:val="000000"/>
          <w:sz w:val="24"/>
          <w:szCs w:val="24"/>
        </w:rPr>
        <w:t xml:space="preserve"> – A service based on Moodle offered for students and instructors in order to access, coordinate and organize course materials online. Students and instructors can login to </w:t>
      </w:r>
      <w:proofErr w:type="spellStart"/>
      <w:r w:rsidRPr="00574DD4">
        <w:rPr>
          <w:rFonts w:ascii="Times New Roman" w:hAnsi="Times New Roman" w:cs="Times New Roman"/>
          <w:color w:val="000000"/>
          <w:sz w:val="24"/>
          <w:szCs w:val="24"/>
        </w:rPr>
        <w:t>LMS</w:t>
      </w:r>
      <w:proofErr w:type="spellEnd"/>
      <w:r w:rsidRPr="00574DD4">
        <w:rPr>
          <w:rFonts w:ascii="Times New Roman" w:hAnsi="Times New Roman" w:cs="Times New Roman"/>
          <w:color w:val="000000"/>
          <w:sz w:val="24"/>
          <w:szCs w:val="24"/>
        </w:rPr>
        <w:t xml:space="preserve"> using the provided official email account.</w:t>
      </w:r>
    </w:p>
    <w:p w14:paraId="11CD3DD7" w14:textId="77777777" w:rsidR="00574DD4" w:rsidRPr="00574DD4" w:rsidRDefault="00574DD4" w:rsidP="00574DD4">
      <w:pPr>
        <w:numPr>
          <w:ilvl w:val="0"/>
          <w:numId w:val="12"/>
        </w:numPr>
        <w:spacing w:after="0" w:line="240" w:lineRule="auto"/>
        <w:contextualSpacing/>
        <w:jc w:val="both"/>
        <w:rPr>
          <w:rFonts w:ascii="Times New Roman" w:hAnsi="Times New Roman" w:cs="Times New Roman"/>
          <w:sz w:val="24"/>
          <w:szCs w:val="24"/>
        </w:rPr>
      </w:pPr>
      <w:r w:rsidRPr="00574DD4">
        <w:rPr>
          <w:rFonts w:ascii="Times New Roman" w:hAnsi="Times New Roman" w:cs="Times New Roman"/>
          <w:b/>
          <w:bCs/>
          <w:color w:val="000000"/>
          <w:sz w:val="24"/>
          <w:szCs w:val="24"/>
        </w:rPr>
        <w:t xml:space="preserve">Library Automation System (Koha) - </w:t>
      </w:r>
      <w:r w:rsidRPr="00574DD4">
        <w:rPr>
          <w:rFonts w:ascii="Times New Roman" w:hAnsi="Times New Roman" w:cs="Times New Roman"/>
          <w:color w:val="000000"/>
          <w:sz w:val="24"/>
          <w:szCs w:val="24"/>
        </w:rPr>
        <w:t>Koha is an open-source Integrated Library System in use today by hundreds of libraries worldwide. Koha is web based, so there is no software to install on desktop computers.  Users can check the books online and reserve them via web. Its features are more than enough to manage the Epoka Library effectively and efficiently.</w:t>
      </w:r>
    </w:p>
    <w:p w14:paraId="09CA20A6" w14:textId="77777777" w:rsidR="00574DD4" w:rsidRPr="00574DD4" w:rsidRDefault="00574DD4" w:rsidP="00574DD4">
      <w:pPr>
        <w:jc w:val="both"/>
        <w:rPr>
          <w:rFonts w:ascii="Times New Roman" w:hAnsi="Times New Roman" w:cs="Times New Roman"/>
          <w:color w:val="000000"/>
          <w:sz w:val="24"/>
          <w:szCs w:val="24"/>
        </w:rPr>
      </w:pPr>
    </w:p>
    <w:p w14:paraId="2A5334FB" w14:textId="77777777" w:rsidR="00574DD4" w:rsidRPr="00574DD4" w:rsidRDefault="00574DD4" w:rsidP="00574DD4">
      <w:pPr>
        <w:numPr>
          <w:ilvl w:val="0"/>
          <w:numId w:val="12"/>
        </w:numPr>
        <w:spacing w:after="0" w:line="276" w:lineRule="auto"/>
        <w:contextualSpacing/>
        <w:jc w:val="both"/>
        <w:rPr>
          <w:rFonts w:ascii="Times New Roman" w:hAnsi="Times New Roman" w:cs="Times New Roman"/>
          <w:color w:val="000000"/>
          <w:sz w:val="24"/>
          <w:szCs w:val="24"/>
        </w:rPr>
      </w:pPr>
      <w:proofErr w:type="spellStart"/>
      <w:r w:rsidRPr="00574DD4">
        <w:rPr>
          <w:rFonts w:ascii="Times New Roman" w:hAnsi="Times New Roman" w:cs="Times New Roman"/>
          <w:b/>
          <w:bCs/>
          <w:color w:val="000000"/>
          <w:sz w:val="24"/>
          <w:szCs w:val="24"/>
        </w:rPr>
        <w:t>DSpace</w:t>
      </w:r>
      <w:proofErr w:type="spellEnd"/>
      <w:r w:rsidRPr="00574DD4">
        <w:rPr>
          <w:rFonts w:ascii="Times New Roman" w:hAnsi="Times New Roman" w:cs="Times New Roman"/>
          <w:color w:val="000000"/>
          <w:sz w:val="24"/>
          <w:szCs w:val="24"/>
        </w:rPr>
        <w:t xml:space="preserve">– The institutional repository of Epoka University: </w:t>
      </w:r>
      <w:proofErr w:type="spellStart"/>
      <w:r w:rsidRPr="00574DD4">
        <w:rPr>
          <w:rFonts w:ascii="Times New Roman" w:hAnsi="Times New Roman" w:cs="Times New Roman"/>
          <w:color w:val="000000"/>
          <w:sz w:val="24"/>
          <w:szCs w:val="24"/>
        </w:rPr>
        <w:t>DSpace</w:t>
      </w:r>
      <w:proofErr w:type="spellEnd"/>
      <w:r w:rsidRPr="00574DD4">
        <w:rPr>
          <w:rFonts w:ascii="Times New Roman" w:hAnsi="Times New Roman" w:cs="Times New Roman"/>
          <w:color w:val="000000"/>
          <w:sz w:val="24"/>
          <w:szCs w:val="24"/>
        </w:rPr>
        <w:t xml:space="preserve"> is an open source repository software package typically used for creating open access repositories for scholarly and/or published digital content. The proceedings of the conferences which are organized by Epoka University can be accessed from this repository.  Epoka University is the only university who has digital repository in Albania </w:t>
      </w:r>
      <w:r w:rsidRPr="00574DD4">
        <w:rPr>
          <w:rFonts w:ascii="Times New Roman" w:hAnsi="Times New Roman" w:cs="Times New Roman"/>
          <w:i/>
          <w:color w:val="000000"/>
          <w:sz w:val="24"/>
          <w:szCs w:val="24"/>
        </w:rPr>
        <w:t>(</w:t>
      </w:r>
      <w:hyperlink r:id="rId48" w:history="1">
        <w:r w:rsidRPr="00574DD4">
          <w:rPr>
            <w:rFonts w:ascii="Times New Roman" w:hAnsi="Times New Roman" w:cs="Times New Roman"/>
            <w:i/>
            <w:color w:val="1155CC"/>
            <w:sz w:val="24"/>
            <w:szCs w:val="24"/>
            <w:u w:val="single"/>
          </w:rPr>
          <w:t>http://</w:t>
        </w:r>
        <w:proofErr w:type="spellStart"/>
        <w:r w:rsidRPr="00574DD4">
          <w:rPr>
            <w:rFonts w:ascii="Times New Roman" w:hAnsi="Times New Roman" w:cs="Times New Roman"/>
            <w:i/>
            <w:color w:val="1155CC"/>
            <w:sz w:val="24"/>
            <w:szCs w:val="24"/>
            <w:u w:val="single"/>
          </w:rPr>
          <w:t>repositories.webometrics.info</w:t>
        </w:r>
        <w:proofErr w:type="spellEnd"/>
        <w:r w:rsidRPr="00574DD4">
          <w:rPr>
            <w:rFonts w:ascii="Times New Roman" w:hAnsi="Times New Roman" w:cs="Times New Roman"/>
            <w:i/>
            <w:color w:val="1155CC"/>
            <w:sz w:val="24"/>
            <w:szCs w:val="24"/>
            <w:u w:val="single"/>
          </w:rPr>
          <w:t>/</w:t>
        </w:r>
        <w:proofErr w:type="spellStart"/>
        <w:r w:rsidRPr="00574DD4">
          <w:rPr>
            <w:rFonts w:ascii="Times New Roman" w:hAnsi="Times New Roman" w:cs="Times New Roman"/>
            <w:i/>
            <w:color w:val="1155CC"/>
            <w:sz w:val="24"/>
            <w:szCs w:val="24"/>
            <w:u w:val="single"/>
          </w:rPr>
          <w:t>en</w:t>
        </w:r>
        <w:proofErr w:type="spellEnd"/>
        <w:r w:rsidRPr="00574DD4">
          <w:rPr>
            <w:rFonts w:ascii="Times New Roman" w:hAnsi="Times New Roman" w:cs="Times New Roman"/>
            <w:i/>
            <w:color w:val="1155CC"/>
            <w:sz w:val="24"/>
            <w:szCs w:val="24"/>
            <w:u w:val="single"/>
          </w:rPr>
          <w:t>/Europe/Albania</w:t>
        </w:r>
      </w:hyperlink>
      <w:r w:rsidRPr="00574DD4">
        <w:rPr>
          <w:rFonts w:ascii="Times New Roman" w:hAnsi="Times New Roman" w:cs="Times New Roman"/>
          <w:i/>
          <w:color w:val="000000"/>
          <w:sz w:val="24"/>
          <w:szCs w:val="24"/>
        </w:rPr>
        <w:t>).</w:t>
      </w:r>
      <w:r w:rsidRPr="00574DD4">
        <w:rPr>
          <w:rFonts w:ascii="Times New Roman" w:hAnsi="Times New Roman" w:cs="Times New Roman"/>
          <w:color w:val="000000"/>
          <w:sz w:val="24"/>
          <w:szCs w:val="24"/>
        </w:rPr>
        <w:t xml:space="preserve"> We also give services to other international journals to publish their publications </w:t>
      </w:r>
      <w:r w:rsidRPr="00574DD4">
        <w:rPr>
          <w:rFonts w:ascii="Times New Roman" w:hAnsi="Times New Roman" w:cs="Times New Roman"/>
          <w:i/>
          <w:color w:val="000000"/>
          <w:sz w:val="24"/>
          <w:szCs w:val="24"/>
        </w:rPr>
        <w:t>(</w:t>
      </w:r>
      <w:hyperlink r:id="rId49" w:history="1">
        <w:r w:rsidRPr="00574DD4">
          <w:rPr>
            <w:rFonts w:ascii="Times New Roman" w:hAnsi="Times New Roman" w:cs="Times New Roman"/>
            <w:i/>
            <w:color w:val="1155CC"/>
            <w:sz w:val="24"/>
            <w:szCs w:val="24"/>
            <w:u w:val="single"/>
          </w:rPr>
          <w:t>http://</w:t>
        </w:r>
        <w:proofErr w:type="spellStart"/>
        <w:r w:rsidRPr="00574DD4">
          <w:rPr>
            <w:rFonts w:ascii="Times New Roman" w:hAnsi="Times New Roman" w:cs="Times New Roman"/>
            <w:i/>
            <w:color w:val="1155CC"/>
            <w:sz w:val="24"/>
            <w:szCs w:val="24"/>
            <w:u w:val="single"/>
          </w:rPr>
          <w:t>dspace.epoka.edu.al</w:t>
        </w:r>
        <w:proofErr w:type="spellEnd"/>
        <w:r w:rsidRPr="00574DD4">
          <w:rPr>
            <w:rFonts w:ascii="Times New Roman" w:hAnsi="Times New Roman" w:cs="Times New Roman"/>
            <w:i/>
            <w:color w:val="1155CC"/>
            <w:sz w:val="24"/>
            <w:szCs w:val="24"/>
            <w:u w:val="single"/>
          </w:rPr>
          <w:t>/handle/1/1378</w:t>
        </w:r>
      </w:hyperlink>
      <w:r w:rsidRPr="00574DD4">
        <w:rPr>
          <w:rFonts w:ascii="Times New Roman" w:hAnsi="Times New Roman" w:cs="Times New Roman"/>
          <w:i/>
          <w:color w:val="000000"/>
          <w:sz w:val="24"/>
          <w:szCs w:val="24"/>
        </w:rPr>
        <w:t>)</w:t>
      </w:r>
      <w:r w:rsidRPr="00574DD4">
        <w:rPr>
          <w:rFonts w:ascii="Times New Roman" w:hAnsi="Times New Roman" w:cs="Times New Roman"/>
          <w:color w:val="000000"/>
          <w:sz w:val="24"/>
          <w:szCs w:val="24"/>
        </w:rPr>
        <w:t xml:space="preserve"> in our digital repository.  </w:t>
      </w:r>
    </w:p>
    <w:p w14:paraId="55244F42" w14:textId="77777777" w:rsidR="00574DD4" w:rsidRPr="00574DD4" w:rsidRDefault="00574DD4" w:rsidP="00574DD4">
      <w:pPr>
        <w:jc w:val="both"/>
        <w:rPr>
          <w:rFonts w:ascii="Times New Roman" w:hAnsi="Times New Roman" w:cs="Times New Roman"/>
          <w:color w:val="000000"/>
          <w:sz w:val="24"/>
          <w:szCs w:val="24"/>
        </w:rPr>
      </w:pPr>
    </w:p>
    <w:p w14:paraId="6D017B27" w14:textId="77777777" w:rsidR="00574DD4" w:rsidRPr="00574DD4" w:rsidRDefault="00574DD4" w:rsidP="00574DD4">
      <w:pPr>
        <w:jc w:val="both"/>
        <w:rPr>
          <w:rFonts w:ascii="Times New Roman" w:hAnsi="Times New Roman" w:cs="Times New Roman"/>
          <w:b/>
          <w:sz w:val="24"/>
          <w:szCs w:val="24"/>
        </w:rPr>
      </w:pPr>
    </w:p>
    <w:p w14:paraId="6CDE81C0" w14:textId="77777777" w:rsidR="00574DD4" w:rsidRPr="00574DD4" w:rsidRDefault="00574DD4" w:rsidP="00574DD4">
      <w:pPr>
        <w:jc w:val="both"/>
        <w:rPr>
          <w:rFonts w:ascii="Times New Roman" w:hAnsi="Times New Roman" w:cs="Times New Roman"/>
          <w:b/>
          <w:sz w:val="24"/>
          <w:szCs w:val="24"/>
        </w:rPr>
      </w:pPr>
      <w:r w:rsidRPr="00574DD4">
        <w:rPr>
          <w:rFonts w:ascii="Times New Roman" w:hAnsi="Times New Roman" w:cs="Times New Roman"/>
          <w:b/>
          <w:sz w:val="24"/>
          <w:szCs w:val="24"/>
        </w:rPr>
        <w:t>Google Services:</w:t>
      </w:r>
    </w:p>
    <w:p w14:paraId="2F2482E2" w14:textId="77777777" w:rsidR="00574DD4" w:rsidRPr="00574DD4" w:rsidRDefault="00574DD4" w:rsidP="00574DD4">
      <w:pPr>
        <w:jc w:val="both"/>
        <w:rPr>
          <w:rFonts w:ascii="Times New Roman" w:hAnsi="Times New Roman" w:cs="Times New Roman"/>
          <w:b/>
          <w:sz w:val="24"/>
          <w:szCs w:val="24"/>
        </w:rPr>
      </w:pPr>
    </w:p>
    <w:p w14:paraId="26BDF3BE" w14:textId="77777777" w:rsidR="00574DD4" w:rsidRPr="00574DD4" w:rsidRDefault="00574DD4" w:rsidP="00574DD4">
      <w:pPr>
        <w:numPr>
          <w:ilvl w:val="0"/>
          <w:numId w:val="13"/>
        </w:numPr>
        <w:spacing w:after="0" w:line="240" w:lineRule="auto"/>
        <w:contextualSpacing/>
        <w:jc w:val="both"/>
        <w:rPr>
          <w:rFonts w:ascii="Times New Roman" w:hAnsi="Times New Roman" w:cs="Times New Roman"/>
          <w:sz w:val="24"/>
          <w:szCs w:val="24"/>
        </w:rPr>
      </w:pPr>
      <w:r w:rsidRPr="00574DD4">
        <w:rPr>
          <w:rFonts w:ascii="Times New Roman" w:hAnsi="Times New Roman" w:cs="Times New Roman"/>
          <w:b/>
          <w:sz w:val="24"/>
          <w:szCs w:val="24"/>
        </w:rPr>
        <w:t>Webmail (Google account) –</w:t>
      </w:r>
      <w:r w:rsidRPr="00574DD4">
        <w:rPr>
          <w:rFonts w:ascii="Times New Roman" w:hAnsi="Times New Roman" w:cs="Times New Roman"/>
          <w:sz w:val="24"/>
          <w:szCs w:val="24"/>
        </w:rPr>
        <w:t xml:space="preserve">Epoka University is using Google Apps for Education services and all students and academic and administrative staff are provided with an email address under </w:t>
      </w:r>
      <w:proofErr w:type="spellStart"/>
      <w:r w:rsidRPr="00574DD4">
        <w:rPr>
          <w:rFonts w:ascii="Times New Roman" w:hAnsi="Times New Roman" w:cs="Times New Roman"/>
          <w:sz w:val="24"/>
          <w:szCs w:val="24"/>
        </w:rPr>
        <w:t>epoka.edu.al</w:t>
      </w:r>
      <w:proofErr w:type="spellEnd"/>
      <w:r w:rsidRPr="00574DD4">
        <w:rPr>
          <w:rFonts w:ascii="Times New Roman" w:hAnsi="Times New Roman" w:cs="Times New Roman"/>
          <w:sz w:val="24"/>
          <w:szCs w:val="24"/>
        </w:rPr>
        <w:t xml:space="preserve"> domain which is a Google account. Beside official communication which is done through this email address, this account can be used for authentication to other online systems offered by university. </w:t>
      </w:r>
    </w:p>
    <w:p w14:paraId="603C791E" w14:textId="77777777" w:rsidR="00574DD4" w:rsidRPr="00574DD4" w:rsidRDefault="00574DD4" w:rsidP="00574DD4">
      <w:pPr>
        <w:jc w:val="both"/>
        <w:rPr>
          <w:rFonts w:ascii="Times New Roman" w:hAnsi="Times New Roman" w:cs="Times New Roman"/>
          <w:sz w:val="24"/>
          <w:szCs w:val="24"/>
        </w:rPr>
      </w:pPr>
    </w:p>
    <w:p w14:paraId="0AFF5D7A" w14:textId="77777777" w:rsidR="00574DD4" w:rsidRPr="00574DD4" w:rsidRDefault="00574DD4" w:rsidP="00574DD4">
      <w:pPr>
        <w:numPr>
          <w:ilvl w:val="0"/>
          <w:numId w:val="13"/>
        </w:numPr>
        <w:spacing w:after="0" w:line="240" w:lineRule="auto"/>
        <w:contextualSpacing/>
        <w:jc w:val="both"/>
        <w:rPr>
          <w:rFonts w:ascii="Times New Roman" w:hAnsi="Times New Roman" w:cs="Times New Roman"/>
          <w:sz w:val="24"/>
          <w:szCs w:val="24"/>
        </w:rPr>
      </w:pPr>
      <w:r w:rsidRPr="00574DD4">
        <w:rPr>
          <w:rFonts w:ascii="Times New Roman" w:hAnsi="Times New Roman" w:cs="Times New Roman"/>
          <w:b/>
          <w:sz w:val="24"/>
          <w:szCs w:val="24"/>
        </w:rPr>
        <w:t>Google Classroom</w:t>
      </w:r>
      <w:r w:rsidRPr="00574DD4">
        <w:rPr>
          <w:rFonts w:ascii="Times New Roman" w:hAnsi="Times New Roman" w:cs="Times New Roman"/>
          <w:sz w:val="24"/>
          <w:szCs w:val="24"/>
        </w:rPr>
        <w:t xml:space="preserve"> – A more interactive service offered by Google as part of Google Apps for education in order to access, coordinate and organize course materials on cloud. By using Google Classroom, course materials can be integrated with other Google services where assigned users can collaborate. Students and instructors can access this service using the provided account.</w:t>
      </w:r>
    </w:p>
    <w:p w14:paraId="01B1C22D" w14:textId="77777777" w:rsidR="00574DD4" w:rsidRPr="00574DD4" w:rsidRDefault="00574DD4" w:rsidP="00574DD4">
      <w:pPr>
        <w:pStyle w:val="ListParagraph"/>
        <w:jc w:val="both"/>
        <w:rPr>
          <w:sz w:val="24"/>
          <w:szCs w:val="24"/>
        </w:rPr>
      </w:pPr>
    </w:p>
    <w:p w14:paraId="1B72FC4F" w14:textId="77777777" w:rsidR="00574DD4" w:rsidRPr="00574DD4" w:rsidRDefault="00574DD4" w:rsidP="00574DD4">
      <w:pPr>
        <w:contextualSpacing/>
        <w:jc w:val="both"/>
        <w:rPr>
          <w:rFonts w:ascii="Times New Roman" w:hAnsi="Times New Roman" w:cs="Times New Roman"/>
          <w:b/>
          <w:sz w:val="24"/>
          <w:szCs w:val="24"/>
        </w:rPr>
      </w:pPr>
      <w:r w:rsidRPr="00574DD4">
        <w:rPr>
          <w:rFonts w:ascii="Times New Roman" w:hAnsi="Times New Roman" w:cs="Times New Roman"/>
          <w:b/>
          <w:sz w:val="24"/>
          <w:szCs w:val="24"/>
        </w:rPr>
        <w:lastRenderedPageBreak/>
        <w:t xml:space="preserve">Microsoft Teams – </w:t>
      </w:r>
      <w:r w:rsidRPr="00574DD4">
        <w:rPr>
          <w:rFonts w:ascii="Times New Roman" w:hAnsi="Times New Roman" w:cs="Times New Roman"/>
          <w:sz w:val="24"/>
          <w:szCs w:val="24"/>
        </w:rPr>
        <w:t>During the online classes, Epoka University used also Microsoft Teams for the teaching process. It brings together everything a class needs: chat and threaded conversations, meetings &amp; video conferencing, assignments and quizzes.</w:t>
      </w:r>
    </w:p>
    <w:p w14:paraId="254632E0" w14:textId="77777777" w:rsidR="00574DD4" w:rsidRPr="00574DD4" w:rsidRDefault="00574DD4" w:rsidP="00574DD4">
      <w:pPr>
        <w:jc w:val="both"/>
        <w:rPr>
          <w:rFonts w:ascii="Times New Roman" w:hAnsi="Times New Roman" w:cs="Times New Roman"/>
          <w:sz w:val="24"/>
          <w:szCs w:val="24"/>
        </w:rPr>
      </w:pPr>
    </w:p>
    <w:p w14:paraId="111A937E" w14:textId="77777777" w:rsidR="00574DD4" w:rsidRPr="00574DD4" w:rsidRDefault="00574DD4" w:rsidP="00574DD4">
      <w:pPr>
        <w:jc w:val="both"/>
        <w:rPr>
          <w:rFonts w:ascii="Times New Roman" w:hAnsi="Times New Roman" w:cs="Times New Roman"/>
          <w:sz w:val="24"/>
          <w:szCs w:val="24"/>
        </w:rPr>
      </w:pPr>
    </w:p>
    <w:p w14:paraId="439913A0"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b/>
          <w:sz w:val="24"/>
          <w:szCs w:val="24"/>
        </w:rPr>
        <w:t>Education Information System (Curriculum)</w:t>
      </w:r>
      <w:r w:rsidRPr="00574DD4">
        <w:rPr>
          <w:rFonts w:ascii="Times New Roman" w:hAnsi="Times New Roman" w:cs="Times New Roman"/>
          <w:sz w:val="24"/>
          <w:szCs w:val="24"/>
        </w:rPr>
        <w:t xml:space="preserve"> – a website containing information related to study programs, curriculum and course syllabuses.</w:t>
      </w:r>
    </w:p>
    <w:p w14:paraId="6292CC92" w14:textId="77777777" w:rsidR="00574DD4" w:rsidRPr="00574DD4" w:rsidRDefault="00574DD4" w:rsidP="00574DD4">
      <w:pPr>
        <w:jc w:val="both"/>
        <w:rPr>
          <w:rFonts w:ascii="Times New Roman" w:hAnsi="Times New Roman" w:cs="Times New Roman"/>
          <w:sz w:val="24"/>
          <w:szCs w:val="24"/>
        </w:rPr>
      </w:pPr>
    </w:p>
    <w:p w14:paraId="34BEE903"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b/>
          <w:sz w:val="24"/>
          <w:szCs w:val="24"/>
        </w:rPr>
        <w:t>Smart Card:</w:t>
      </w:r>
      <w:r w:rsidRPr="00574DD4">
        <w:rPr>
          <w:rFonts w:ascii="Times New Roman" w:hAnsi="Times New Roman" w:cs="Times New Roman"/>
          <w:sz w:val="24"/>
          <w:szCs w:val="24"/>
        </w:rPr>
        <w:t xml:space="preserve"> All students and staff are provided with Smart Card identification cards. The Smart Card is put as an e-ID application at three buildings, two PC labs, one Electronics Lab, and campus gate entry turnstiles and barriers. The e-wallet application is active for staff but has not started yet for students.</w:t>
      </w:r>
    </w:p>
    <w:p w14:paraId="1AFDE81E" w14:textId="77777777" w:rsidR="00574DD4" w:rsidRPr="00574DD4" w:rsidRDefault="00574DD4" w:rsidP="00574DD4">
      <w:pPr>
        <w:jc w:val="both"/>
        <w:rPr>
          <w:rFonts w:ascii="Times New Roman" w:hAnsi="Times New Roman" w:cs="Times New Roman"/>
          <w:sz w:val="24"/>
          <w:szCs w:val="24"/>
        </w:rPr>
      </w:pPr>
    </w:p>
    <w:p w14:paraId="19BE7A14"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b/>
          <w:sz w:val="24"/>
          <w:szCs w:val="24"/>
        </w:rPr>
        <w:t xml:space="preserve">Help Desk: </w:t>
      </w:r>
      <w:proofErr w:type="spellStart"/>
      <w:r w:rsidRPr="00574DD4">
        <w:rPr>
          <w:rFonts w:ascii="Times New Roman" w:hAnsi="Times New Roman" w:cs="Times New Roman"/>
          <w:sz w:val="24"/>
          <w:szCs w:val="24"/>
        </w:rPr>
        <w:t>ICTCO</w:t>
      </w:r>
      <w:proofErr w:type="spellEnd"/>
      <w:r w:rsidRPr="00574DD4">
        <w:rPr>
          <w:rFonts w:ascii="Times New Roman" w:hAnsi="Times New Roman" w:cs="Times New Roman"/>
          <w:sz w:val="24"/>
          <w:szCs w:val="24"/>
        </w:rPr>
        <w:t xml:space="preserve"> is also responsible for the maintenance of personnel and PC Lab computers in respect to software and hardware. Its staff monitors the personal computers within the frame of distribution of duty and authority and brings the issues to a conclusion. At the same time, </w:t>
      </w:r>
      <w:proofErr w:type="spellStart"/>
      <w:r w:rsidRPr="00574DD4">
        <w:rPr>
          <w:rFonts w:ascii="Times New Roman" w:hAnsi="Times New Roman" w:cs="Times New Roman"/>
          <w:sz w:val="24"/>
          <w:szCs w:val="24"/>
        </w:rPr>
        <w:t>ICTCO</w:t>
      </w:r>
      <w:proofErr w:type="spellEnd"/>
      <w:r w:rsidRPr="00574DD4">
        <w:rPr>
          <w:rFonts w:ascii="Times New Roman" w:hAnsi="Times New Roman" w:cs="Times New Roman"/>
          <w:sz w:val="24"/>
          <w:szCs w:val="24"/>
        </w:rPr>
        <w:t xml:space="preserve"> plans servers and cabling services of the University. Staff can open ticket via </w:t>
      </w:r>
      <w:proofErr w:type="spellStart"/>
      <w:r w:rsidRPr="00574DD4">
        <w:rPr>
          <w:rFonts w:ascii="Times New Roman" w:hAnsi="Times New Roman" w:cs="Times New Roman"/>
          <w:sz w:val="24"/>
          <w:szCs w:val="24"/>
          <w:u w:val="single"/>
        </w:rPr>
        <w:t>help.epoka.edu.al</w:t>
      </w:r>
      <w:proofErr w:type="spellEnd"/>
      <w:r w:rsidRPr="00574DD4">
        <w:rPr>
          <w:rFonts w:ascii="Times New Roman" w:hAnsi="Times New Roman" w:cs="Times New Roman"/>
          <w:sz w:val="24"/>
          <w:szCs w:val="24"/>
        </w:rPr>
        <w:t xml:space="preserve"> for their </w:t>
      </w:r>
      <w:proofErr w:type="spellStart"/>
      <w:r w:rsidRPr="00574DD4">
        <w:rPr>
          <w:rFonts w:ascii="Times New Roman" w:hAnsi="Times New Roman" w:cs="Times New Roman"/>
          <w:sz w:val="24"/>
          <w:szCs w:val="24"/>
        </w:rPr>
        <w:t>ICTCO</w:t>
      </w:r>
      <w:proofErr w:type="spellEnd"/>
      <w:r w:rsidRPr="00574DD4">
        <w:rPr>
          <w:rFonts w:ascii="Times New Roman" w:hAnsi="Times New Roman" w:cs="Times New Roman"/>
          <w:sz w:val="24"/>
          <w:szCs w:val="24"/>
        </w:rPr>
        <w:t xml:space="preserve"> related problems and follow the process from here. </w:t>
      </w:r>
      <w:r w:rsidRPr="00574DD4">
        <w:rPr>
          <w:rFonts w:ascii="Times New Roman" w:hAnsi="Times New Roman" w:cs="Times New Roman"/>
          <w:color w:val="000000"/>
          <w:sz w:val="24"/>
          <w:szCs w:val="24"/>
        </w:rPr>
        <w:t xml:space="preserve">You can share your opinions on every subject related to information technologies and informatics with </w:t>
      </w:r>
      <w:proofErr w:type="spellStart"/>
      <w:r w:rsidRPr="00574DD4">
        <w:rPr>
          <w:rFonts w:ascii="Times New Roman" w:hAnsi="Times New Roman" w:cs="Times New Roman"/>
          <w:color w:val="1733FF"/>
          <w:sz w:val="24"/>
          <w:szCs w:val="24"/>
        </w:rPr>
        <w:t>help@epoka.edu.al</w:t>
      </w:r>
      <w:proofErr w:type="spellEnd"/>
      <w:r w:rsidRPr="00574DD4">
        <w:rPr>
          <w:rFonts w:ascii="Times New Roman" w:hAnsi="Times New Roman" w:cs="Times New Roman"/>
          <w:color w:val="1733FF"/>
          <w:sz w:val="24"/>
          <w:szCs w:val="24"/>
        </w:rPr>
        <w:t xml:space="preserve"> </w:t>
      </w:r>
      <w:r w:rsidRPr="00574DD4">
        <w:rPr>
          <w:rFonts w:ascii="Times New Roman" w:hAnsi="Times New Roman" w:cs="Times New Roman"/>
          <w:color w:val="000000"/>
          <w:sz w:val="24"/>
          <w:szCs w:val="24"/>
        </w:rPr>
        <w:t>and you can also write your complaints and suggestions for a better campus life.</w:t>
      </w:r>
    </w:p>
    <w:p w14:paraId="3B5E0711" w14:textId="77777777" w:rsidR="00574DD4" w:rsidRPr="00574DD4" w:rsidRDefault="00574DD4" w:rsidP="00574DD4">
      <w:pPr>
        <w:jc w:val="both"/>
        <w:rPr>
          <w:rFonts w:ascii="Times New Roman" w:hAnsi="Times New Roman" w:cs="Times New Roman"/>
          <w:sz w:val="24"/>
          <w:szCs w:val="24"/>
        </w:rPr>
      </w:pPr>
    </w:p>
    <w:p w14:paraId="2141DAB0" w14:textId="77777777" w:rsidR="00574DD4" w:rsidRPr="00574DD4" w:rsidRDefault="00574DD4" w:rsidP="00574DD4">
      <w:pPr>
        <w:autoSpaceDE w:val="0"/>
        <w:autoSpaceDN w:val="0"/>
        <w:adjustRightInd w:val="0"/>
        <w:jc w:val="both"/>
        <w:rPr>
          <w:rFonts w:ascii="Times New Roman" w:hAnsi="Times New Roman" w:cs="Times New Roman"/>
          <w:b/>
          <w:bCs/>
          <w:sz w:val="24"/>
          <w:szCs w:val="24"/>
        </w:rPr>
      </w:pPr>
      <w:r w:rsidRPr="00574DD4">
        <w:rPr>
          <w:rFonts w:ascii="Times New Roman" w:hAnsi="Times New Roman" w:cs="Times New Roman"/>
          <w:b/>
          <w:bCs/>
          <w:sz w:val="24"/>
          <w:szCs w:val="24"/>
        </w:rPr>
        <w:t>Software Opportunities</w:t>
      </w:r>
    </w:p>
    <w:p w14:paraId="766F5EA9"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 xml:space="preserve">Epoka University has a subscription of Microsoft Program which is called Dream Spark. It supports technical education by providing access to Microsoft software for learning, teaching and research purposes. Epoka University also provides Office 365 accounts to all staffs and students which includes all office applications for free.  </w:t>
      </w:r>
    </w:p>
    <w:p w14:paraId="298F7999" w14:textId="77777777" w:rsidR="00574DD4" w:rsidRPr="00574DD4" w:rsidRDefault="00574DD4" w:rsidP="00574DD4">
      <w:pPr>
        <w:tabs>
          <w:tab w:val="left" w:pos="2730"/>
        </w:tabs>
        <w:jc w:val="both"/>
        <w:rPr>
          <w:rFonts w:ascii="Times New Roman" w:hAnsi="Times New Roman" w:cs="Times New Roman"/>
          <w:b/>
          <w:sz w:val="24"/>
          <w:szCs w:val="24"/>
        </w:rPr>
      </w:pPr>
    </w:p>
    <w:p w14:paraId="0038B455" w14:textId="77777777" w:rsidR="00574DD4" w:rsidRPr="00574DD4" w:rsidRDefault="00574DD4" w:rsidP="00574DD4">
      <w:pPr>
        <w:tabs>
          <w:tab w:val="left" w:pos="2730"/>
        </w:tabs>
        <w:jc w:val="both"/>
        <w:rPr>
          <w:rFonts w:ascii="Times New Roman" w:hAnsi="Times New Roman" w:cs="Times New Roman"/>
          <w:b/>
          <w:sz w:val="24"/>
          <w:szCs w:val="24"/>
        </w:rPr>
      </w:pPr>
      <w:r w:rsidRPr="00574DD4">
        <w:rPr>
          <w:rFonts w:ascii="Times New Roman" w:hAnsi="Times New Roman" w:cs="Times New Roman"/>
          <w:b/>
          <w:sz w:val="24"/>
          <w:szCs w:val="24"/>
        </w:rPr>
        <w:t>Network</w:t>
      </w:r>
    </w:p>
    <w:p w14:paraId="1A6ADAE0" w14:textId="77777777" w:rsidR="00574DD4" w:rsidRPr="00574DD4" w:rsidRDefault="00574DD4" w:rsidP="00574DD4">
      <w:pPr>
        <w:tabs>
          <w:tab w:val="left" w:pos="2730"/>
        </w:tabs>
        <w:jc w:val="both"/>
        <w:rPr>
          <w:rFonts w:ascii="Times New Roman" w:hAnsi="Times New Roman" w:cs="Times New Roman"/>
          <w:b/>
          <w:sz w:val="24"/>
          <w:szCs w:val="24"/>
        </w:rPr>
      </w:pPr>
    </w:p>
    <w:p w14:paraId="105B8D7C" w14:textId="77777777" w:rsidR="00574DD4" w:rsidRPr="00574DD4" w:rsidRDefault="00574DD4" w:rsidP="00574DD4">
      <w:pPr>
        <w:tabs>
          <w:tab w:val="left" w:pos="2730"/>
        </w:tabs>
        <w:jc w:val="both"/>
        <w:rPr>
          <w:rFonts w:ascii="Times New Roman" w:hAnsi="Times New Roman" w:cs="Times New Roman"/>
          <w:sz w:val="24"/>
          <w:szCs w:val="24"/>
        </w:rPr>
      </w:pPr>
      <w:r w:rsidRPr="00574DD4">
        <w:rPr>
          <w:rFonts w:ascii="Times New Roman" w:hAnsi="Times New Roman" w:cs="Times New Roman"/>
          <w:b/>
          <w:sz w:val="24"/>
          <w:szCs w:val="24"/>
        </w:rPr>
        <w:t xml:space="preserve">Wireless: </w:t>
      </w:r>
      <w:r w:rsidRPr="00574DD4">
        <w:rPr>
          <w:rFonts w:ascii="Times New Roman" w:hAnsi="Times New Roman" w:cs="Times New Roman"/>
          <w:sz w:val="24"/>
          <w:szCs w:val="24"/>
        </w:rPr>
        <w:t xml:space="preserve">Epoka University provides wireless internet connection to all Epoka members in the campus. As </w:t>
      </w:r>
      <w:proofErr w:type="spellStart"/>
      <w:r w:rsidRPr="00574DD4">
        <w:rPr>
          <w:rFonts w:ascii="Times New Roman" w:hAnsi="Times New Roman" w:cs="Times New Roman"/>
          <w:sz w:val="24"/>
          <w:szCs w:val="24"/>
        </w:rPr>
        <w:t>ICTCO</w:t>
      </w:r>
      <w:proofErr w:type="spellEnd"/>
      <w:r w:rsidRPr="00574DD4">
        <w:rPr>
          <w:rFonts w:ascii="Times New Roman" w:hAnsi="Times New Roman" w:cs="Times New Roman"/>
          <w:sz w:val="24"/>
          <w:szCs w:val="24"/>
        </w:rPr>
        <w:t xml:space="preserve">, we ensure that the wireless signal is strong and covers everywhere in campus. </w:t>
      </w:r>
    </w:p>
    <w:p w14:paraId="234F822E" w14:textId="77777777" w:rsidR="00574DD4" w:rsidRPr="00574DD4" w:rsidRDefault="00574DD4" w:rsidP="00574DD4">
      <w:pPr>
        <w:tabs>
          <w:tab w:val="left" w:pos="2730"/>
        </w:tabs>
        <w:jc w:val="both"/>
        <w:rPr>
          <w:rFonts w:ascii="Times New Roman" w:hAnsi="Times New Roman" w:cs="Times New Roman"/>
          <w:b/>
          <w:sz w:val="24"/>
          <w:szCs w:val="24"/>
        </w:rPr>
      </w:pPr>
    </w:p>
    <w:p w14:paraId="3C41EA38" w14:textId="77777777" w:rsidR="00574DD4" w:rsidRPr="00574DD4" w:rsidRDefault="00574DD4" w:rsidP="00574DD4">
      <w:pPr>
        <w:tabs>
          <w:tab w:val="left" w:pos="2730"/>
        </w:tabs>
        <w:jc w:val="both"/>
        <w:rPr>
          <w:rFonts w:ascii="Times New Roman" w:hAnsi="Times New Roman" w:cs="Times New Roman"/>
          <w:sz w:val="24"/>
          <w:szCs w:val="24"/>
        </w:rPr>
      </w:pPr>
      <w:r w:rsidRPr="00574DD4">
        <w:rPr>
          <w:rFonts w:ascii="Times New Roman" w:hAnsi="Times New Roman" w:cs="Times New Roman"/>
          <w:b/>
          <w:sz w:val="24"/>
          <w:szCs w:val="24"/>
        </w:rPr>
        <w:t xml:space="preserve">Wired: </w:t>
      </w:r>
      <w:r w:rsidRPr="00574DD4">
        <w:rPr>
          <w:rFonts w:ascii="Times New Roman" w:hAnsi="Times New Roman" w:cs="Times New Roman"/>
          <w:sz w:val="24"/>
          <w:szCs w:val="24"/>
        </w:rPr>
        <w:t xml:space="preserve">Besides wireless, there are three PC labs, one Civil Engineering lab, one Electronics lab, one PhD study room and a library where PCs serve students and staffs with wired internet. In the Epoka Library and one of the classrooms, there are plug and use stations next to each table where students and staff can use for wired internet and electricity for their laptops. </w:t>
      </w:r>
    </w:p>
    <w:p w14:paraId="47C34BA6" w14:textId="77777777" w:rsidR="00574DD4" w:rsidRPr="00574DD4" w:rsidRDefault="00574DD4" w:rsidP="00574DD4">
      <w:pPr>
        <w:tabs>
          <w:tab w:val="left" w:pos="2730"/>
        </w:tabs>
        <w:jc w:val="both"/>
        <w:rPr>
          <w:rFonts w:ascii="Times New Roman" w:hAnsi="Times New Roman" w:cs="Times New Roman"/>
          <w:b/>
          <w:sz w:val="24"/>
          <w:szCs w:val="24"/>
        </w:rPr>
      </w:pPr>
    </w:p>
    <w:p w14:paraId="2A39E8F6" w14:textId="77777777" w:rsidR="00574DD4" w:rsidRPr="00574DD4" w:rsidRDefault="00574DD4" w:rsidP="00574DD4">
      <w:pPr>
        <w:tabs>
          <w:tab w:val="left" w:pos="2730"/>
        </w:tabs>
        <w:jc w:val="both"/>
        <w:rPr>
          <w:rFonts w:ascii="Times New Roman" w:hAnsi="Times New Roman" w:cs="Times New Roman"/>
          <w:sz w:val="24"/>
          <w:szCs w:val="24"/>
        </w:rPr>
      </w:pPr>
      <w:r w:rsidRPr="00574DD4">
        <w:rPr>
          <w:rFonts w:ascii="Times New Roman" w:hAnsi="Times New Roman" w:cs="Times New Roman"/>
          <w:b/>
          <w:sz w:val="24"/>
          <w:szCs w:val="24"/>
        </w:rPr>
        <w:t>Digital Signage:</w:t>
      </w:r>
      <w:r w:rsidRPr="00574DD4">
        <w:rPr>
          <w:rFonts w:ascii="Times New Roman" w:hAnsi="Times New Roman" w:cs="Times New Roman"/>
          <w:sz w:val="24"/>
          <w:szCs w:val="24"/>
        </w:rPr>
        <w:t xml:space="preserve"> There are four TVs in campus, which are used to inform Epoka members about latest news and announcements. </w:t>
      </w:r>
    </w:p>
    <w:p w14:paraId="0AAAEE0D" w14:textId="77777777" w:rsidR="00574DD4" w:rsidRPr="00574DD4" w:rsidRDefault="00574DD4" w:rsidP="00574DD4">
      <w:pPr>
        <w:jc w:val="both"/>
        <w:rPr>
          <w:rFonts w:ascii="Times New Roman" w:hAnsi="Times New Roman" w:cs="Times New Roman"/>
          <w:sz w:val="24"/>
          <w:szCs w:val="24"/>
        </w:rPr>
      </w:pPr>
    </w:p>
    <w:p w14:paraId="5A7B238A" w14:textId="77777777" w:rsidR="00574DD4" w:rsidRPr="00574DD4" w:rsidRDefault="00574DD4" w:rsidP="00574DD4">
      <w:pPr>
        <w:jc w:val="both"/>
        <w:rPr>
          <w:rFonts w:ascii="Times New Roman" w:hAnsi="Times New Roman" w:cs="Times New Roman"/>
          <w:sz w:val="24"/>
          <w:szCs w:val="24"/>
        </w:rPr>
      </w:pPr>
    </w:p>
    <w:p w14:paraId="410F5587" w14:textId="77777777" w:rsidR="00574DD4" w:rsidRPr="00574DD4" w:rsidRDefault="00574DD4" w:rsidP="00574DD4">
      <w:pPr>
        <w:jc w:val="both"/>
        <w:rPr>
          <w:rFonts w:ascii="Times New Roman" w:hAnsi="Times New Roman" w:cs="Times New Roman"/>
          <w:b/>
          <w:sz w:val="24"/>
          <w:szCs w:val="24"/>
        </w:rPr>
      </w:pPr>
      <w:r w:rsidRPr="00574DD4">
        <w:rPr>
          <w:rFonts w:ascii="Times New Roman" w:hAnsi="Times New Roman" w:cs="Times New Roman"/>
          <w:b/>
          <w:sz w:val="24"/>
          <w:szCs w:val="24"/>
        </w:rPr>
        <w:t>Epoka Interactive Systems (EIS)</w:t>
      </w:r>
    </w:p>
    <w:p w14:paraId="0450E135" w14:textId="77777777" w:rsidR="00574DD4" w:rsidRPr="00574DD4" w:rsidRDefault="00574DD4" w:rsidP="00574DD4">
      <w:pPr>
        <w:jc w:val="both"/>
        <w:rPr>
          <w:rFonts w:ascii="Times New Roman" w:hAnsi="Times New Roman" w:cs="Times New Roman"/>
          <w:b/>
          <w:sz w:val="24"/>
          <w:szCs w:val="24"/>
        </w:rPr>
      </w:pPr>
    </w:p>
    <w:p w14:paraId="2DDC5478"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noProof/>
          <w:sz w:val="24"/>
          <w:szCs w:val="24"/>
        </w:rPr>
        <w:drawing>
          <wp:inline distT="0" distB="0" distL="0" distR="0" wp14:anchorId="5E45E93F" wp14:editId="3B120AED">
            <wp:extent cx="3899535" cy="3668617"/>
            <wp:effectExtent l="0" t="0" r="0" b="8255"/>
            <wp:docPr id="4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8A14B7E" w14:textId="77777777" w:rsidR="00574DD4" w:rsidRPr="00574DD4" w:rsidRDefault="00574DD4" w:rsidP="00574DD4">
      <w:pPr>
        <w:jc w:val="both"/>
        <w:rPr>
          <w:rFonts w:ascii="Times New Roman" w:hAnsi="Times New Roman" w:cs="Times New Roman"/>
          <w:sz w:val="24"/>
          <w:szCs w:val="24"/>
        </w:rPr>
      </w:pPr>
    </w:p>
    <w:p w14:paraId="5EDA210D" w14:textId="77777777" w:rsidR="00574DD4" w:rsidRPr="00574DD4" w:rsidRDefault="00574DD4" w:rsidP="00574DD4">
      <w:pPr>
        <w:pStyle w:val="Caption"/>
        <w:spacing w:after="0"/>
        <w:jc w:val="both"/>
        <w:rPr>
          <w:rFonts w:ascii="Times New Roman" w:hAnsi="Times New Roman"/>
          <w:sz w:val="24"/>
          <w:szCs w:val="24"/>
        </w:rPr>
      </w:pPr>
      <w:bookmarkStart w:id="43" w:name="_Toc512521227"/>
      <w:r w:rsidRPr="00574DD4">
        <w:rPr>
          <w:rFonts w:ascii="Times New Roman" w:hAnsi="Times New Roman"/>
          <w:sz w:val="24"/>
          <w:szCs w:val="24"/>
        </w:rPr>
        <w:t xml:space="preserve">Chart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Chart \* ARABIC </w:instrText>
      </w:r>
      <w:r w:rsidRPr="00574DD4">
        <w:rPr>
          <w:rFonts w:ascii="Times New Roman" w:hAnsi="Times New Roman"/>
          <w:sz w:val="24"/>
          <w:szCs w:val="24"/>
        </w:rPr>
        <w:fldChar w:fldCharType="separate"/>
      </w:r>
      <w:r w:rsidRPr="00574DD4">
        <w:rPr>
          <w:rFonts w:ascii="Times New Roman" w:hAnsi="Times New Roman"/>
          <w:noProof/>
          <w:sz w:val="24"/>
          <w:szCs w:val="24"/>
        </w:rPr>
        <w:t>2</w:t>
      </w:r>
      <w:r w:rsidRPr="00574DD4">
        <w:rPr>
          <w:rFonts w:ascii="Times New Roman" w:hAnsi="Times New Roman"/>
          <w:noProof/>
          <w:sz w:val="24"/>
          <w:szCs w:val="24"/>
        </w:rPr>
        <w:fldChar w:fldCharType="end"/>
      </w:r>
      <w:r w:rsidRPr="00574DD4">
        <w:rPr>
          <w:rFonts w:ascii="Times New Roman" w:hAnsi="Times New Roman"/>
          <w:sz w:val="24"/>
          <w:szCs w:val="24"/>
        </w:rPr>
        <w:t>: Epoka Interactive Systems (EIS)</w:t>
      </w:r>
      <w:bookmarkEnd w:id="43"/>
    </w:p>
    <w:p w14:paraId="7132C85C" w14:textId="77777777" w:rsidR="00574DD4" w:rsidRPr="00574DD4" w:rsidRDefault="00574DD4" w:rsidP="00574DD4">
      <w:pPr>
        <w:jc w:val="both"/>
        <w:rPr>
          <w:rFonts w:ascii="Times New Roman" w:hAnsi="Times New Roman" w:cs="Times New Roman"/>
          <w:sz w:val="24"/>
          <w:szCs w:val="24"/>
        </w:rPr>
      </w:pPr>
    </w:p>
    <w:p w14:paraId="443D6D0E"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sz w:val="24"/>
          <w:szCs w:val="24"/>
        </w:rPr>
        <w:t>Recognizing the needs of campus community, Epoka has made a strategic decision to replace its aging, cumbersome, and vendor-supported student, instructors, and staff systems with a modern, nimble and effective internally built system that includes admissions, enrolment, registration, financial aid, student, instructor, and staff accounts, and advising in one platform.</w:t>
      </w:r>
    </w:p>
    <w:p w14:paraId="038D80D7" w14:textId="77777777" w:rsidR="00574DD4" w:rsidRPr="00574DD4" w:rsidRDefault="00574DD4" w:rsidP="00574DD4">
      <w:pPr>
        <w:ind w:firstLine="540"/>
        <w:jc w:val="both"/>
        <w:rPr>
          <w:rFonts w:ascii="Times New Roman" w:hAnsi="Times New Roman" w:cs="Times New Roman"/>
          <w:sz w:val="24"/>
          <w:szCs w:val="24"/>
        </w:rPr>
      </w:pPr>
    </w:p>
    <w:p w14:paraId="669467E8" w14:textId="77777777" w:rsidR="00574DD4" w:rsidRPr="00574DD4" w:rsidRDefault="00574DD4" w:rsidP="00574DD4">
      <w:pPr>
        <w:pStyle w:val="NormalWeb"/>
        <w:spacing w:before="0" w:beforeAutospacing="0" w:after="0" w:afterAutospacing="0"/>
        <w:jc w:val="both"/>
        <w:rPr>
          <w:rFonts w:eastAsia="Calibri"/>
        </w:rPr>
      </w:pPr>
      <w:r w:rsidRPr="00574DD4">
        <w:rPr>
          <w:rFonts w:eastAsia="Calibri"/>
        </w:rPr>
        <w:t xml:space="preserve">EIS is developed by </w:t>
      </w:r>
      <w:proofErr w:type="spellStart"/>
      <w:r w:rsidRPr="00574DD4">
        <w:rPr>
          <w:rFonts w:eastAsia="Calibri"/>
        </w:rPr>
        <w:t>ICTCO</w:t>
      </w:r>
      <w:proofErr w:type="spellEnd"/>
      <w:r w:rsidRPr="00574DD4">
        <w:rPr>
          <w:rFonts w:eastAsia="Calibri"/>
        </w:rPr>
        <w:t xml:space="preserve"> at Epoka University. From the user interface, EIS is an online interactive system where users can log in using the provided official email account. It is a modular system organized by roles and respective units at the university and the information is stored in a </w:t>
      </w:r>
      <w:r w:rsidRPr="00574DD4">
        <w:rPr>
          <w:rFonts w:eastAsia="Calibri"/>
        </w:rPr>
        <w:lastRenderedPageBreak/>
        <w:t>centralized database. All users have access to their personal information, can update general details and CV and they can manage job related tasks and activities according to their role and job position.</w:t>
      </w:r>
    </w:p>
    <w:p w14:paraId="66632B23" w14:textId="77777777" w:rsidR="00574DD4" w:rsidRPr="00574DD4" w:rsidRDefault="00574DD4" w:rsidP="00574DD4">
      <w:pPr>
        <w:ind w:left="540"/>
        <w:jc w:val="both"/>
        <w:rPr>
          <w:rFonts w:ascii="Times New Roman" w:hAnsi="Times New Roman" w:cs="Times New Roman"/>
          <w:sz w:val="24"/>
          <w:szCs w:val="24"/>
        </w:rPr>
      </w:pPr>
    </w:p>
    <w:p w14:paraId="057AC139" w14:textId="77777777" w:rsidR="00574DD4" w:rsidRPr="00574DD4" w:rsidRDefault="00574DD4" w:rsidP="00574DD4">
      <w:pPr>
        <w:numPr>
          <w:ilvl w:val="0"/>
          <w:numId w:val="14"/>
        </w:numPr>
        <w:spacing w:after="0"/>
        <w:ind w:left="540" w:hanging="540"/>
        <w:contextualSpacing/>
        <w:jc w:val="both"/>
        <w:rPr>
          <w:rFonts w:ascii="Times New Roman" w:hAnsi="Times New Roman" w:cs="Times New Roman"/>
          <w:sz w:val="24"/>
          <w:szCs w:val="24"/>
        </w:rPr>
      </w:pPr>
      <w:r w:rsidRPr="00574DD4">
        <w:rPr>
          <w:rFonts w:ascii="Times New Roman" w:hAnsi="Times New Roman" w:cs="Times New Roman"/>
          <w:b/>
          <w:sz w:val="24"/>
          <w:szCs w:val="24"/>
        </w:rPr>
        <w:t>Students:</w:t>
      </w:r>
      <w:r w:rsidRPr="00574DD4">
        <w:rPr>
          <w:rFonts w:ascii="Times New Roman" w:hAnsi="Times New Roman" w:cs="Times New Roman"/>
          <w:sz w:val="24"/>
          <w:szCs w:val="24"/>
        </w:rPr>
        <w:t xml:space="preserve"> Students in their profile can access their personal information and information related to their study program. Course registration is done through the system and after that, students can view the ongoing academic activity of the registered courses during the semester. They can check attendance, exam dates, interim grades and final grades. Also, in the system, they can access the program curriculum, transcript, grade calculation, weekly schedule, requests and notifications. The EIS prompts students when they are in the “warning zone” for financial or academic issues. It empowers students to create course plans to ensure timely graduation. </w:t>
      </w:r>
    </w:p>
    <w:p w14:paraId="51536393" w14:textId="77777777" w:rsidR="00574DD4" w:rsidRPr="00574DD4" w:rsidRDefault="00574DD4" w:rsidP="00574DD4">
      <w:pPr>
        <w:pStyle w:val="NormalWeb"/>
        <w:numPr>
          <w:ilvl w:val="0"/>
          <w:numId w:val="14"/>
        </w:numPr>
        <w:spacing w:before="0" w:beforeAutospacing="0" w:after="0" w:afterAutospacing="0"/>
        <w:ind w:left="540" w:hanging="540"/>
        <w:jc w:val="both"/>
        <w:rPr>
          <w:rFonts w:eastAsia="Calibri"/>
        </w:rPr>
      </w:pPr>
      <w:r w:rsidRPr="00574DD4">
        <w:rPr>
          <w:rFonts w:eastAsia="Calibri"/>
          <w:b/>
        </w:rPr>
        <w:t>Instructors:</w:t>
      </w:r>
      <w:r w:rsidRPr="00574DD4">
        <w:rPr>
          <w:rFonts w:eastAsia="Calibri"/>
        </w:rPr>
        <w:t xml:space="preserve"> Academic staff including full-time and part-time lecturers can have access to their courses assigned in the current semester and can also view previously assigned courses. Lecturers can update the syllabus, complete student attendance, assign and finalize grades. Advisor lecturers can have access to academic information of the students assigned for advisory and they can approve student course registration.</w:t>
      </w:r>
    </w:p>
    <w:p w14:paraId="071FDD44" w14:textId="77777777" w:rsidR="00574DD4" w:rsidRPr="00574DD4" w:rsidRDefault="00574DD4" w:rsidP="00574DD4">
      <w:pPr>
        <w:pStyle w:val="NormalWeb"/>
        <w:spacing w:before="0" w:beforeAutospacing="0" w:after="0" w:afterAutospacing="0"/>
        <w:jc w:val="both"/>
        <w:rPr>
          <w:rFonts w:eastAsia="Calibri"/>
        </w:rPr>
      </w:pPr>
    </w:p>
    <w:p w14:paraId="6C782B87" w14:textId="77777777" w:rsidR="00574DD4" w:rsidRPr="00574DD4" w:rsidRDefault="00574DD4" w:rsidP="00574DD4">
      <w:pPr>
        <w:pStyle w:val="NormalWeb"/>
        <w:numPr>
          <w:ilvl w:val="0"/>
          <w:numId w:val="14"/>
        </w:numPr>
        <w:spacing w:before="0" w:beforeAutospacing="0" w:after="0" w:afterAutospacing="0"/>
        <w:ind w:left="540" w:hanging="540"/>
        <w:jc w:val="both"/>
        <w:rPr>
          <w:rFonts w:eastAsia="Calibri"/>
        </w:rPr>
      </w:pPr>
      <w:r w:rsidRPr="00574DD4">
        <w:rPr>
          <w:rFonts w:eastAsia="Calibri"/>
          <w:b/>
        </w:rPr>
        <w:t>Coordinators:</w:t>
      </w:r>
      <w:r w:rsidRPr="00574DD4">
        <w:rPr>
          <w:rFonts w:eastAsia="Calibri"/>
        </w:rPr>
        <w:t xml:space="preserve"> The opening of courses according to course appointment in each semester is done by department coordinators and approved by faculty coordinators. Coordinators can monitor the academic activity of the lecturers under respective department.</w:t>
      </w:r>
    </w:p>
    <w:p w14:paraId="592AD23A" w14:textId="77777777" w:rsidR="00574DD4" w:rsidRPr="00574DD4" w:rsidRDefault="00574DD4" w:rsidP="00574DD4">
      <w:pPr>
        <w:pStyle w:val="NormalWeb"/>
        <w:spacing w:before="0" w:beforeAutospacing="0" w:after="0" w:afterAutospacing="0"/>
        <w:jc w:val="both"/>
        <w:rPr>
          <w:rFonts w:eastAsia="Calibri"/>
        </w:rPr>
      </w:pPr>
    </w:p>
    <w:p w14:paraId="5ACFE265" w14:textId="77777777" w:rsidR="00574DD4" w:rsidRPr="00574DD4" w:rsidRDefault="00574DD4" w:rsidP="00574DD4">
      <w:pPr>
        <w:pStyle w:val="NormalWeb"/>
        <w:numPr>
          <w:ilvl w:val="0"/>
          <w:numId w:val="14"/>
        </w:numPr>
        <w:spacing w:before="0" w:beforeAutospacing="0" w:after="0" w:afterAutospacing="0"/>
        <w:ind w:left="540" w:hanging="540"/>
        <w:jc w:val="both"/>
        <w:rPr>
          <w:rFonts w:eastAsia="Calibri"/>
        </w:rPr>
      </w:pPr>
      <w:r w:rsidRPr="00574DD4">
        <w:rPr>
          <w:rFonts w:eastAsia="Calibri"/>
          <w:b/>
        </w:rPr>
        <w:t>Admissions and Registrar’s Office:</w:t>
      </w:r>
      <w:r w:rsidRPr="00574DD4">
        <w:rPr>
          <w:rFonts w:eastAsia="Calibri"/>
        </w:rPr>
        <w:t xml:space="preserve"> Admissions Office enters all pre-registered student information and assigns scholarships. After the student has completed the registration, all the related information entered by Admissions office, is managed by Registrar’s office.</w:t>
      </w:r>
    </w:p>
    <w:p w14:paraId="742D2909" w14:textId="77777777" w:rsidR="00574DD4" w:rsidRPr="00574DD4" w:rsidRDefault="00574DD4" w:rsidP="00574DD4">
      <w:pPr>
        <w:pStyle w:val="NormalWeb"/>
        <w:spacing w:before="0" w:beforeAutospacing="0" w:after="0" w:afterAutospacing="0"/>
        <w:jc w:val="both"/>
        <w:rPr>
          <w:rFonts w:eastAsia="Calibri"/>
        </w:rPr>
      </w:pPr>
    </w:p>
    <w:p w14:paraId="038C3123" w14:textId="77777777" w:rsidR="00574DD4" w:rsidRPr="00574DD4" w:rsidRDefault="00574DD4" w:rsidP="00574DD4">
      <w:pPr>
        <w:pStyle w:val="NormalWeb"/>
        <w:numPr>
          <w:ilvl w:val="0"/>
          <w:numId w:val="14"/>
        </w:numPr>
        <w:spacing w:before="0" w:beforeAutospacing="0" w:after="0" w:afterAutospacing="0"/>
        <w:ind w:left="540" w:hanging="540"/>
        <w:jc w:val="both"/>
        <w:rPr>
          <w:rFonts w:eastAsia="Calibri"/>
        </w:rPr>
      </w:pPr>
      <w:r w:rsidRPr="00574DD4">
        <w:rPr>
          <w:rFonts w:eastAsia="Calibri"/>
          <w:b/>
        </w:rPr>
        <w:t>Finance:</w:t>
      </w:r>
      <w:r w:rsidRPr="00574DD4">
        <w:rPr>
          <w:rFonts w:eastAsia="Calibri"/>
        </w:rPr>
        <w:t xml:space="preserve"> Finance office can manage and follow up all student financial information related to tuition fees and scholarship.</w:t>
      </w:r>
    </w:p>
    <w:p w14:paraId="3445D0BA" w14:textId="77777777" w:rsidR="00574DD4" w:rsidRPr="00574DD4" w:rsidRDefault="00574DD4" w:rsidP="00574DD4">
      <w:pPr>
        <w:pStyle w:val="NormalWeb"/>
        <w:spacing w:before="0" w:beforeAutospacing="0" w:after="0" w:afterAutospacing="0"/>
        <w:jc w:val="both"/>
        <w:rPr>
          <w:rFonts w:eastAsia="Calibri"/>
        </w:rPr>
      </w:pPr>
    </w:p>
    <w:p w14:paraId="75652E35" w14:textId="77777777" w:rsidR="00574DD4" w:rsidRPr="00574DD4" w:rsidRDefault="00574DD4" w:rsidP="00574DD4">
      <w:pPr>
        <w:pStyle w:val="NormalWeb"/>
        <w:numPr>
          <w:ilvl w:val="0"/>
          <w:numId w:val="14"/>
        </w:numPr>
        <w:spacing w:before="0" w:beforeAutospacing="0" w:after="0" w:afterAutospacing="0"/>
        <w:ind w:left="540" w:hanging="540"/>
        <w:jc w:val="both"/>
        <w:rPr>
          <w:rFonts w:eastAsia="Calibri"/>
        </w:rPr>
      </w:pPr>
      <w:r w:rsidRPr="00574DD4">
        <w:rPr>
          <w:rFonts w:eastAsia="Calibri"/>
          <w:b/>
        </w:rPr>
        <w:t>Human Resources:</w:t>
      </w:r>
      <w:r w:rsidRPr="00574DD4">
        <w:rPr>
          <w:rFonts w:eastAsia="Calibri"/>
        </w:rPr>
        <w:t xml:space="preserve"> Human resources office can manage all staff information data and assigns roles and job position for each staff.</w:t>
      </w:r>
    </w:p>
    <w:p w14:paraId="45AAA1C3" w14:textId="77777777" w:rsidR="00574DD4" w:rsidRPr="00574DD4" w:rsidRDefault="00574DD4" w:rsidP="00574DD4">
      <w:pPr>
        <w:pStyle w:val="NormalWeb"/>
        <w:spacing w:before="0" w:beforeAutospacing="0" w:after="0" w:afterAutospacing="0"/>
        <w:jc w:val="both"/>
        <w:rPr>
          <w:rFonts w:eastAsia="Calibri"/>
        </w:rPr>
      </w:pPr>
    </w:p>
    <w:p w14:paraId="3E0C8F14" w14:textId="77777777" w:rsidR="00574DD4" w:rsidRPr="00574DD4" w:rsidRDefault="00574DD4" w:rsidP="00574DD4">
      <w:pPr>
        <w:pStyle w:val="NormalWeb"/>
        <w:numPr>
          <w:ilvl w:val="0"/>
          <w:numId w:val="14"/>
        </w:numPr>
        <w:spacing w:before="0" w:beforeAutospacing="0" w:after="0" w:afterAutospacing="0"/>
        <w:ind w:left="540" w:hanging="540"/>
        <w:jc w:val="both"/>
        <w:rPr>
          <w:rFonts w:eastAsia="Calibri"/>
        </w:rPr>
      </w:pPr>
      <w:r w:rsidRPr="00574DD4">
        <w:rPr>
          <w:rFonts w:eastAsia="Calibri"/>
          <w:b/>
        </w:rPr>
        <w:t>Curriculum:</w:t>
      </w:r>
      <w:r w:rsidRPr="00574DD4">
        <w:rPr>
          <w:rFonts w:eastAsia="Calibri"/>
        </w:rPr>
        <w:t xml:space="preserve"> a website containing information related to study programs, curriculum and course syllabus. </w:t>
      </w:r>
      <w:r w:rsidRPr="00574DD4">
        <w:rPr>
          <w:color w:val="000000"/>
        </w:rPr>
        <w:br/>
      </w:r>
    </w:p>
    <w:p w14:paraId="02D9D8EC"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sz w:val="24"/>
          <w:szCs w:val="24"/>
        </w:rPr>
        <w:t xml:space="preserve">All users have access to their personalized reports according to their roles and respective units. Faculties and units are liberated from tedious manual tasks. EIS supplies them with new and most updated information that will empower them to make informed decisions based on data. </w:t>
      </w:r>
    </w:p>
    <w:p w14:paraId="7A63835D" w14:textId="77777777" w:rsidR="00574DD4" w:rsidRPr="00574DD4" w:rsidRDefault="00574DD4" w:rsidP="00574DD4">
      <w:pPr>
        <w:jc w:val="both"/>
        <w:rPr>
          <w:rFonts w:ascii="Times New Roman" w:hAnsi="Times New Roman" w:cs="Times New Roman"/>
          <w:sz w:val="24"/>
          <w:szCs w:val="24"/>
        </w:rPr>
      </w:pPr>
    </w:p>
    <w:p w14:paraId="56B37861" w14:textId="77777777" w:rsidR="00574DD4" w:rsidRPr="00574DD4" w:rsidRDefault="00574DD4" w:rsidP="00574DD4">
      <w:pPr>
        <w:jc w:val="both"/>
        <w:rPr>
          <w:rFonts w:ascii="Times New Roman" w:hAnsi="Times New Roman" w:cs="Times New Roman"/>
          <w:sz w:val="24"/>
          <w:szCs w:val="24"/>
        </w:rPr>
      </w:pPr>
      <w:r w:rsidRPr="00574DD4">
        <w:rPr>
          <w:rFonts w:ascii="Times New Roman" w:hAnsi="Times New Roman" w:cs="Times New Roman"/>
          <w:sz w:val="24"/>
          <w:szCs w:val="24"/>
        </w:rPr>
        <w:t xml:space="preserve">EIS can be continuously updated with new modules according to the university needs. EIS can be accessed via: </w:t>
      </w:r>
      <w:r w:rsidRPr="00574DD4">
        <w:rPr>
          <w:rFonts w:ascii="Times New Roman" w:hAnsi="Times New Roman" w:cs="Times New Roman"/>
          <w:sz w:val="24"/>
          <w:szCs w:val="24"/>
          <w:u w:val="single"/>
        </w:rPr>
        <w:t>https://</w:t>
      </w:r>
      <w:proofErr w:type="spellStart"/>
      <w:r w:rsidRPr="00574DD4">
        <w:rPr>
          <w:rFonts w:ascii="Times New Roman" w:hAnsi="Times New Roman" w:cs="Times New Roman"/>
          <w:sz w:val="24"/>
          <w:szCs w:val="24"/>
          <w:u w:val="single"/>
        </w:rPr>
        <w:t>eis.epoka.edu.al</w:t>
      </w:r>
      <w:proofErr w:type="spellEnd"/>
      <w:r w:rsidRPr="00574DD4">
        <w:rPr>
          <w:rFonts w:ascii="Times New Roman" w:hAnsi="Times New Roman" w:cs="Times New Roman"/>
          <w:sz w:val="24"/>
          <w:szCs w:val="24"/>
        </w:rPr>
        <w:t xml:space="preserve"> and users can log-in by their Epoka Mail account credentials. </w:t>
      </w:r>
    </w:p>
    <w:p w14:paraId="3E1DF9E1" w14:textId="77777777" w:rsidR="00574DD4" w:rsidRPr="00574DD4" w:rsidRDefault="00574DD4" w:rsidP="00574DD4">
      <w:pPr>
        <w:jc w:val="both"/>
        <w:rPr>
          <w:rFonts w:ascii="Times New Roman" w:hAnsi="Times New Roman" w:cs="Times New Roman"/>
          <w:sz w:val="24"/>
          <w:szCs w:val="24"/>
        </w:rPr>
      </w:pPr>
    </w:p>
    <w:p w14:paraId="1F080202" w14:textId="77777777" w:rsidR="00574DD4" w:rsidRPr="00574DD4" w:rsidRDefault="00574DD4" w:rsidP="00574DD4">
      <w:pPr>
        <w:autoSpaceDE w:val="0"/>
        <w:autoSpaceDN w:val="0"/>
        <w:adjustRightInd w:val="0"/>
        <w:ind w:left="470" w:hanging="11"/>
        <w:jc w:val="both"/>
        <w:rPr>
          <w:rFonts w:ascii="Times New Roman" w:hAnsi="Times New Roman" w:cs="Times New Roman"/>
          <w:b/>
          <w:sz w:val="24"/>
          <w:szCs w:val="24"/>
          <w:u w:val="single"/>
        </w:rPr>
      </w:pPr>
      <w:r w:rsidRPr="00574DD4">
        <w:rPr>
          <w:rFonts w:ascii="Times New Roman" w:hAnsi="Times New Roman" w:cs="Times New Roman"/>
          <w:b/>
          <w:sz w:val="24"/>
          <w:szCs w:val="24"/>
          <w:u w:val="single"/>
        </w:rPr>
        <w:t>Measurable indicators:</w:t>
      </w:r>
    </w:p>
    <w:p w14:paraId="1141D554" w14:textId="77777777" w:rsidR="00574DD4" w:rsidRPr="00574DD4" w:rsidRDefault="00574DD4" w:rsidP="00574DD4">
      <w:pPr>
        <w:autoSpaceDE w:val="0"/>
        <w:autoSpaceDN w:val="0"/>
        <w:adjustRightInd w:val="0"/>
        <w:ind w:left="470" w:hanging="11"/>
        <w:jc w:val="both"/>
        <w:rPr>
          <w:rFonts w:ascii="Times New Roman" w:hAnsi="Times New Roman" w:cs="Times New Roman"/>
          <w:b/>
          <w:sz w:val="24"/>
          <w:szCs w:val="24"/>
          <w:u w:val="single"/>
        </w:rPr>
      </w:pPr>
    </w:p>
    <w:p w14:paraId="25A1BFC0" w14:textId="77777777" w:rsidR="00574DD4" w:rsidRPr="00574DD4" w:rsidRDefault="00574DD4" w:rsidP="00574DD4">
      <w:pPr>
        <w:pStyle w:val="Caption"/>
        <w:spacing w:after="0"/>
        <w:jc w:val="both"/>
        <w:rPr>
          <w:rFonts w:ascii="Times New Roman" w:hAnsi="Times New Roman"/>
          <w:sz w:val="24"/>
          <w:szCs w:val="24"/>
        </w:rPr>
      </w:pPr>
      <w:bookmarkStart w:id="44" w:name="_Toc512519865"/>
      <w:r w:rsidRPr="00574DD4">
        <w:rPr>
          <w:rFonts w:ascii="Times New Roman" w:hAnsi="Times New Roman"/>
          <w:sz w:val="24"/>
          <w:szCs w:val="24"/>
        </w:rPr>
        <w:t xml:space="preserve">Table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Table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5</w:t>
      </w:r>
      <w:r w:rsidRPr="00574DD4">
        <w:rPr>
          <w:rFonts w:ascii="Times New Roman" w:hAnsi="Times New Roman"/>
          <w:noProof/>
          <w:sz w:val="24"/>
          <w:szCs w:val="24"/>
        </w:rPr>
        <w:fldChar w:fldCharType="end"/>
      </w:r>
      <w:r w:rsidRPr="00574DD4">
        <w:rPr>
          <w:rFonts w:ascii="Times New Roman" w:hAnsi="Times New Roman"/>
          <w:sz w:val="24"/>
          <w:szCs w:val="24"/>
        </w:rPr>
        <w:t>: Numbers on Tools and Equipment</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4"/>
        <w:gridCol w:w="2943"/>
      </w:tblGrid>
      <w:tr w:rsidR="00574DD4" w:rsidRPr="00574DD4" w14:paraId="48D8CABA" w14:textId="77777777" w:rsidTr="003A1E2E">
        <w:tc>
          <w:tcPr>
            <w:tcW w:w="6588" w:type="dxa"/>
            <w:tcBorders>
              <w:top w:val="single" w:sz="8" w:space="0" w:color="auto"/>
              <w:left w:val="single" w:sz="8" w:space="0" w:color="auto"/>
              <w:bottom w:val="single" w:sz="8" w:space="0" w:color="auto"/>
              <w:right w:val="single" w:sz="8" w:space="0" w:color="auto"/>
            </w:tcBorders>
          </w:tcPr>
          <w:p w14:paraId="4945E01F"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PCs  for graduate students</w:t>
            </w:r>
          </w:p>
        </w:tc>
        <w:tc>
          <w:tcPr>
            <w:tcW w:w="2988" w:type="dxa"/>
            <w:tcBorders>
              <w:left w:val="single" w:sz="8" w:space="0" w:color="auto"/>
            </w:tcBorders>
          </w:tcPr>
          <w:p w14:paraId="18B3E805"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120</w:t>
            </w:r>
          </w:p>
        </w:tc>
      </w:tr>
      <w:tr w:rsidR="00574DD4" w:rsidRPr="00574DD4" w14:paraId="1EF505D6" w14:textId="77777777" w:rsidTr="003A1E2E">
        <w:tc>
          <w:tcPr>
            <w:tcW w:w="6588" w:type="dxa"/>
            <w:tcBorders>
              <w:top w:val="single" w:sz="8" w:space="0" w:color="auto"/>
            </w:tcBorders>
          </w:tcPr>
          <w:p w14:paraId="3FE62347"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PC furnished labs for graduate students</w:t>
            </w:r>
          </w:p>
        </w:tc>
        <w:tc>
          <w:tcPr>
            <w:tcW w:w="2988" w:type="dxa"/>
          </w:tcPr>
          <w:p w14:paraId="7AE42F3C"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4</w:t>
            </w:r>
          </w:p>
        </w:tc>
      </w:tr>
      <w:tr w:rsidR="00574DD4" w:rsidRPr="00574DD4" w14:paraId="5A60B62B" w14:textId="77777777" w:rsidTr="003A1E2E">
        <w:tc>
          <w:tcPr>
            <w:tcW w:w="6588" w:type="dxa"/>
          </w:tcPr>
          <w:p w14:paraId="38EDB218"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PCs for academic staff</w:t>
            </w:r>
          </w:p>
        </w:tc>
        <w:tc>
          <w:tcPr>
            <w:tcW w:w="2988" w:type="dxa"/>
          </w:tcPr>
          <w:p w14:paraId="11D603E9"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87</w:t>
            </w:r>
          </w:p>
        </w:tc>
      </w:tr>
      <w:tr w:rsidR="00574DD4" w:rsidRPr="00574DD4" w14:paraId="124A600C" w14:textId="77777777" w:rsidTr="003A1E2E">
        <w:tc>
          <w:tcPr>
            <w:tcW w:w="6588" w:type="dxa"/>
          </w:tcPr>
          <w:p w14:paraId="4B39761F"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PCs for administration</w:t>
            </w:r>
          </w:p>
        </w:tc>
        <w:tc>
          <w:tcPr>
            <w:tcW w:w="2988" w:type="dxa"/>
          </w:tcPr>
          <w:p w14:paraId="76756FAE"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53</w:t>
            </w:r>
          </w:p>
        </w:tc>
      </w:tr>
      <w:tr w:rsidR="00574DD4" w:rsidRPr="00574DD4" w14:paraId="77383E37" w14:textId="77777777" w:rsidTr="003A1E2E">
        <w:tc>
          <w:tcPr>
            <w:tcW w:w="6588" w:type="dxa"/>
          </w:tcPr>
          <w:p w14:paraId="4A536D52"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 xml:space="preserve">Number of printers </w:t>
            </w:r>
          </w:p>
        </w:tc>
        <w:tc>
          <w:tcPr>
            <w:tcW w:w="2988" w:type="dxa"/>
          </w:tcPr>
          <w:p w14:paraId="7D95CF22"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15</w:t>
            </w:r>
          </w:p>
        </w:tc>
      </w:tr>
      <w:tr w:rsidR="00574DD4" w:rsidRPr="00574DD4" w14:paraId="36912B0B" w14:textId="77777777" w:rsidTr="003A1E2E">
        <w:tc>
          <w:tcPr>
            <w:tcW w:w="6588" w:type="dxa"/>
          </w:tcPr>
          <w:p w14:paraId="43B7AF5A"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 xml:space="preserve">Number of photocopying machines </w:t>
            </w:r>
          </w:p>
        </w:tc>
        <w:tc>
          <w:tcPr>
            <w:tcW w:w="2988" w:type="dxa"/>
          </w:tcPr>
          <w:p w14:paraId="78CEF4C5"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15</w:t>
            </w:r>
          </w:p>
        </w:tc>
      </w:tr>
      <w:tr w:rsidR="00574DD4" w:rsidRPr="00574DD4" w14:paraId="3115480C" w14:textId="77777777" w:rsidTr="003A1E2E">
        <w:tc>
          <w:tcPr>
            <w:tcW w:w="6588" w:type="dxa"/>
          </w:tcPr>
          <w:p w14:paraId="7A2D1A09"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head projectors</w:t>
            </w:r>
          </w:p>
        </w:tc>
        <w:tc>
          <w:tcPr>
            <w:tcW w:w="2988" w:type="dxa"/>
          </w:tcPr>
          <w:p w14:paraId="2F4CD1B1"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1</w:t>
            </w:r>
          </w:p>
        </w:tc>
      </w:tr>
      <w:tr w:rsidR="00574DD4" w:rsidRPr="00574DD4" w14:paraId="54428F84" w14:textId="77777777" w:rsidTr="003A1E2E">
        <w:tc>
          <w:tcPr>
            <w:tcW w:w="6588" w:type="dxa"/>
          </w:tcPr>
          <w:p w14:paraId="1879B88C"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video-projectors</w:t>
            </w:r>
          </w:p>
        </w:tc>
        <w:tc>
          <w:tcPr>
            <w:tcW w:w="2988" w:type="dxa"/>
          </w:tcPr>
          <w:p w14:paraId="10A99194"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27</w:t>
            </w:r>
          </w:p>
        </w:tc>
      </w:tr>
      <w:tr w:rsidR="00574DD4" w:rsidRPr="00574DD4" w14:paraId="57C5C642" w14:textId="77777777" w:rsidTr="003A1E2E">
        <w:tc>
          <w:tcPr>
            <w:tcW w:w="6588" w:type="dxa"/>
          </w:tcPr>
          <w:p w14:paraId="18889000"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Number of scanners</w:t>
            </w:r>
          </w:p>
        </w:tc>
        <w:tc>
          <w:tcPr>
            <w:tcW w:w="2988" w:type="dxa"/>
          </w:tcPr>
          <w:p w14:paraId="4A0909B2" w14:textId="77777777" w:rsidR="00574DD4" w:rsidRPr="00574DD4" w:rsidRDefault="00574DD4" w:rsidP="00574DD4">
            <w:pPr>
              <w:autoSpaceDE w:val="0"/>
              <w:autoSpaceDN w:val="0"/>
              <w:adjustRightInd w:val="0"/>
              <w:jc w:val="both"/>
              <w:rPr>
                <w:rFonts w:ascii="Times New Roman" w:hAnsi="Times New Roman" w:cs="Times New Roman"/>
                <w:sz w:val="24"/>
                <w:szCs w:val="24"/>
              </w:rPr>
            </w:pPr>
            <w:r w:rsidRPr="00574DD4">
              <w:rPr>
                <w:rFonts w:ascii="Times New Roman" w:hAnsi="Times New Roman" w:cs="Times New Roman"/>
                <w:sz w:val="24"/>
                <w:szCs w:val="24"/>
              </w:rPr>
              <w:t>10</w:t>
            </w:r>
          </w:p>
        </w:tc>
      </w:tr>
    </w:tbl>
    <w:p w14:paraId="2E64E0AF" w14:textId="77777777" w:rsidR="00574DD4" w:rsidRPr="00574DD4" w:rsidRDefault="00574DD4" w:rsidP="00574DD4">
      <w:pPr>
        <w:spacing w:line="360" w:lineRule="auto"/>
        <w:jc w:val="both"/>
        <w:rPr>
          <w:rFonts w:ascii="Times New Roman" w:hAnsi="Times New Roman" w:cs="Times New Roman"/>
          <w:b/>
          <w:bCs/>
          <w:sz w:val="24"/>
          <w:szCs w:val="24"/>
        </w:rPr>
      </w:pPr>
    </w:p>
    <w:p w14:paraId="6F0C6FAA"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LIBRARY</w:t>
      </w:r>
    </w:p>
    <w:p w14:paraId="4B24C1A5"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noProof/>
          <w:sz w:val="24"/>
          <w:szCs w:val="24"/>
        </w:rPr>
        <w:drawing>
          <wp:inline distT="0" distB="0" distL="0" distR="0" wp14:anchorId="3E39F54C" wp14:editId="50843E39">
            <wp:extent cx="6089318" cy="3400425"/>
            <wp:effectExtent l="19050" t="0" r="6682" b="0"/>
            <wp:docPr id="50" name="Picture 16" descr="https://lh6.googleusercontent.com/dEUi_wwaoCcucXiaiku6J8wQ8lM1Cic7EvM7WnmOVhO8x_qzcmSoEaqlkTEPMxldFDHBvna3ChXIX8bL5iLM3WKGdiYU9GumFHMs7S0GelY_V1Wfo9scRGRoMo05SmiU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dEUi_wwaoCcucXiaiku6J8wQ8lM1Cic7EvM7WnmOVhO8x_qzcmSoEaqlkTEPMxldFDHBvna3ChXIX8bL5iLM3WKGdiYU9GumFHMs7S0GelY_V1Wfo9scRGRoMo05SmiUpw"/>
                    <pic:cNvPicPr>
                      <a:picLocks noChangeAspect="1" noChangeArrowheads="1"/>
                    </pic:cNvPicPr>
                  </pic:nvPicPr>
                  <pic:blipFill>
                    <a:blip r:embed="rId55" cstate="print"/>
                    <a:srcRect t="20899" r="18170"/>
                    <a:stretch>
                      <a:fillRect/>
                    </a:stretch>
                  </pic:blipFill>
                  <pic:spPr bwMode="auto">
                    <a:xfrm>
                      <a:off x="0" y="0"/>
                      <a:ext cx="6087379" cy="3399342"/>
                    </a:xfrm>
                    <a:prstGeom prst="rect">
                      <a:avLst/>
                    </a:prstGeom>
                    <a:noFill/>
                    <a:ln w="9525">
                      <a:noFill/>
                      <a:miter lim="800000"/>
                      <a:headEnd/>
                      <a:tailEnd/>
                    </a:ln>
                  </pic:spPr>
                </pic:pic>
              </a:graphicData>
            </a:graphic>
          </wp:inline>
        </w:drawing>
      </w:r>
    </w:p>
    <w:p w14:paraId="5C25BE91" w14:textId="77777777" w:rsidR="00574DD4" w:rsidRPr="00574DD4" w:rsidRDefault="00574DD4" w:rsidP="00574DD4">
      <w:pPr>
        <w:pStyle w:val="Caption"/>
        <w:spacing w:after="0"/>
        <w:jc w:val="both"/>
        <w:rPr>
          <w:rFonts w:ascii="Times New Roman" w:hAnsi="Times New Roman"/>
          <w:sz w:val="24"/>
          <w:szCs w:val="24"/>
        </w:rPr>
      </w:pPr>
      <w:bookmarkStart w:id="45" w:name="_Toc512520840"/>
      <w:bookmarkStart w:id="46" w:name="_Toc512521006"/>
      <w:r w:rsidRPr="00574DD4">
        <w:rPr>
          <w:rFonts w:ascii="Times New Roman" w:hAnsi="Times New Roman"/>
          <w:sz w:val="24"/>
          <w:szCs w:val="24"/>
        </w:rPr>
        <w:t xml:space="preserve">Figure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Figure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17</w:t>
      </w:r>
      <w:r w:rsidRPr="00574DD4">
        <w:rPr>
          <w:rFonts w:ascii="Times New Roman" w:hAnsi="Times New Roman"/>
          <w:noProof/>
          <w:sz w:val="24"/>
          <w:szCs w:val="24"/>
        </w:rPr>
        <w:fldChar w:fldCharType="end"/>
      </w:r>
      <w:r w:rsidRPr="00574DD4">
        <w:rPr>
          <w:rFonts w:ascii="Times New Roman" w:hAnsi="Times New Roman"/>
          <w:sz w:val="24"/>
          <w:szCs w:val="24"/>
        </w:rPr>
        <w:t>: Library</w:t>
      </w:r>
      <w:bookmarkEnd w:id="45"/>
      <w:bookmarkEnd w:id="46"/>
    </w:p>
    <w:p w14:paraId="2F0CA289"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The Epoka University Library, which is located on the first floor of A-Building in the Rinas Campus, was founded to support the education and research activities of the university by providing and organizing the needed documents.</w:t>
      </w:r>
    </w:p>
    <w:p w14:paraId="12C41DCA"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lastRenderedPageBreak/>
        <w:t>With its 100-seating capacity, our library has 400 square meters area of use. Our University Library is composed of entrance, book and reading hall. In the entrance, there is a check out desk. The periodicals, including the exhibition of new arrivals, are also shelved in this section. The reading hall is equipped for students to study and to do research.</w:t>
      </w:r>
    </w:p>
    <w:p w14:paraId="08B794D2"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Epoka University is a member of Balkan Libraries Union which was founded on 29 July 2009 with the participation of 10 institutions from 6 Balkan countries.</w:t>
      </w:r>
    </w:p>
    <w:p w14:paraId="79F5E832" w14:textId="71887CE7" w:rsidR="00574DD4" w:rsidRPr="003A1E2E"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Our library collection is enriched by purchases and donations. The books to buy are chosen in accordance with the needs and requests of the students, administrative and academic staff. Under the Department of Library and Documentation, the library has a total of about 7500 printed books.</w:t>
      </w:r>
    </w:p>
    <w:p w14:paraId="69D9AFA9" w14:textId="77777777" w:rsidR="00574DD4" w:rsidRPr="00574DD4" w:rsidRDefault="00574DD4" w:rsidP="00574DD4">
      <w:pPr>
        <w:spacing w:line="360" w:lineRule="auto"/>
        <w:jc w:val="both"/>
        <w:rPr>
          <w:rFonts w:ascii="Times New Roman" w:hAnsi="Times New Roman" w:cs="Times New Roman"/>
          <w:b/>
          <w:sz w:val="24"/>
          <w:szCs w:val="24"/>
        </w:rPr>
      </w:pPr>
      <w:r w:rsidRPr="00574DD4">
        <w:rPr>
          <w:rFonts w:ascii="Times New Roman" w:hAnsi="Times New Roman" w:cs="Times New Roman"/>
          <w:b/>
          <w:sz w:val="24"/>
          <w:szCs w:val="24"/>
        </w:rPr>
        <w:t>Digital Databases</w:t>
      </w:r>
    </w:p>
    <w:p w14:paraId="5F34DD01" w14:textId="77777777" w:rsidR="00574DD4" w:rsidRPr="00574DD4" w:rsidRDefault="00574DD4" w:rsidP="00574DD4">
      <w:pPr>
        <w:spacing w:line="360" w:lineRule="auto"/>
        <w:jc w:val="both"/>
        <w:rPr>
          <w:rFonts w:ascii="Times New Roman" w:hAnsi="Times New Roman" w:cs="Times New Roman"/>
          <w:bCs/>
          <w:sz w:val="24"/>
          <w:szCs w:val="24"/>
        </w:rPr>
      </w:pPr>
      <w:r w:rsidRPr="00574DD4">
        <w:rPr>
          <w:rFonts w:ascii="Times New Roman" w:hAnsi="Times New Roman" w:cs="Times New Roman"/>
          <w:bCs/>
          <w:sz w:val="24"/>
          <w:szCs w:val="24"/>
        </w:rPr>
        <w:t xml:space="preserve">Epoka University has full membership in </w:t>
      </w:r>
      <w:proofErr w:type="spellStart"/>
      <w:r w:rsidRPr="00574DD4">
        <w:rPr>
          <w:rFonts w:ascii="Times New Roman" w:hAnsi="Times New Roman" w:cs="Times New Roman"/>
          <w:bCs/>
          <w:sz w:val="24"/>
          <w:szCs w:val="24"/>
        </w:rPr>
        <w:t>JSTOR</w:t>
      </w:r>
      <w:proofErr w:type="spellEnd"/>
      <w:r w:rsidRPr="00574DD4">
        <w:rPr>
          <w:rFonts w:ascii="Times New Roman" w:hAnsi="Times New Roman" w:cs="Times New Roman"/>
          <w:bCs/>
          <w:sz w:val="24"/>
          <w:szCs w:val="24"/>
        </w:rPr>
        <w:t xml:space="preserve">, a shared digital library created </w:t>
      </w:r>
      <w:proofErr w:type="spellStart"/>
      <w:r w:rsidRPr="00574DD4">
        <w:rPr>
          <w:rFonts w:ascii="Times New Roman" w:hAnsi="Times New Roman" w:cs="Times New Roman"/>
          <w:bCs/>
          <w:sz w:val="24"/>
          <w:szCs w:val="24"/>
        </w:rPr>
        <w:t>in1995</w:t>
      </w:r>
      <w:proofErr w:type="spellEnd"/>
      <w:r w:rsidRPr="00574DD4">
        <w:rPr>
          <w:rFonts w:ascii="Times New Roman" w:hAnsi="Times New Roman" w:cs="Times New Roman"/>
          <w:bCs/>
          <w:sz w:val="24"/>
          <w:szCs w:val="24"/>
        </w:rPr>
        <w:t xml:space="preserve"> that includes more than 2,000 academic journals. </w:t>
      </w:r>
      <w:proofErr w:type="spellStart"/>
      <w:r w:rsidRPr="00574DD4">
        <w:rPr>
          <w:rFonts w:ascii="Times New Roman" w:hAnsi="Times New Roman" w:cs="Times New Roman"/>
          <w:bCs/>
          <w:sz w:val="24"/>
          <w:szCs w:val="24"/>
        </w:rPr>
        <w:t>JSTOR</w:t>
      </w:r>
      <w:proofErr w:type="spellEnd"/>
      <w:r w:rsidRPr="00574DD4">
        <w:rPr>
          <w:rFonts w:ascii="Times New Roman" w:hAnsi="Times New Roman" w:cs="Times New Roman"/>
          <w:bCs/>
          <w:sz w:val="24"/>
          <w:szCs w:val="24"/>
        </w:rPr>
        <w:t xml:space="preserve"> was founded to help libraries and academic publishers transition their activities from print to digital operations, to expand access to scholarly content around the world and to preserve it for future generations.</w:t>
      </w:r>
    </w:p>
    <w:p w14:paraId="0A0F5DD0" w14:textId="77777777" w:rsidR="00574DD4" w:rsidRPr="00574DD4" w:rsidRDefault="00574DD4" w:rsidP="00574DD4">
      <w:pPr>
        <w:spacing w:line="360" w:lineRule="auto"/>
        <w:jc w:val="both"/>
        <w:rPr>
          <w:rFonts w:ascii="Times New Roman" w:hAnsi="Times New Roman" w:cs="Times New Roman"/>
          <w:bCs/>
          <w:sz w:val="24"/>
          <w:szCs w:val="24"/>
        </w:rPr>
      </w:pPr>
      <w:r w:rsidRPr="00574DD4">
        <w:rPr>
          <w:rFonts w:ascii="Times New Roman" w:hAnsi="Times New Roman" w:cs="Times New Roman"/>
          <w:bCs/>
          <w:sz w:val="24"/>
          <w:szCs w:val="24"/>
        </w:rPr>
        <w:t xml:space="preserve">Every member of Epoka staff can have access to </w:t>
      </w:r>
      <w:proofErr w:type="spellStart"/>
      <w:r w:rsidRPr="00574DD4">
        <w:rPr>
          <w:rFonts w:ascii="Times New Roman" w:hAnsi="Times New Roman" w:cs="Times New Roman"/>
          <w:bCs/>
          <w:sz w:val="24"/>
          <w:szCs w:val="24"/>
        </w:rPr>
        <w:t>JSTOR’s</w:t>
      </w:r>
      <w:proofErr w:type="spellEnd"/>
      <w:r w:rsidRPr="00574DD4">
        <w:rPr>
          <w:rFonts w:ascii="Times New Roman" w:hAnsi="Times New Roman" w:cs="Times New Roman"/>
          <w:bCs/>
          <w:sz w:val="24"/>
          <w:szCs w:val="24"/>
        </w:rPr>
        <w:t xml:space="preserve"> collections by going to </w:t>
      </w:r>
      <w:r w:rsidRPr="00574DD4">
        <w:rPr>
          <w:rFonts w:ascii="Times New Roman" w:hAnsi="Times New Roman" w:cs="Times New Roman"/>
          <w:bCs/>
          <w:sz w:val="24"/>
          <w:szCs w:val="24"/>
          <w:u w:val="single"/>
        </w:rPr>
        <w:t>http://</w:t>
      </w:r>
      <w:proofErr w:type="spellStart"/>
      <w:r w:rsidRPr="00574DD4">
        <w:rPr>
          <w:rFonts w:ascii="Times New Roman" w:hAnsi="Times New Roman" w:cs="Times New Roman"/>
          <w:bCs/>
          <w:sz w:val="24"/>
          <w:szCs w:val="24"/>
          <w:u w:val="single"/>
        </w:rPr>
        <w:t>www.jstor.org</w:t>
      </w:r>
      <w:proofErr w:type="spellEnd"/>
      <w:r w:rsidRPr="00574DD4">
        <w:rPr>
          <w:rFonts w:ascii="Times New Roman" w:hAnsi="Times New Roman" w:cs="Times New Roman"/>
          <w:bCs/>
          <w:sz w:val="24"/>
          <w:szCs w:val="24"/>
          <w:u w:val="single"/>
        </w:rPr>
        <w:t>/</w:t>
      </w:r>
      <w:r w:rsidRPr="00574DD4">
        <w:rPr>
          <w:rFonts w:ascii="Times New Roman" w:hAnsi="Times New Roman" w:cs="Times New Roman"/>
          <w:bCs/>
          <w:sz w:val="24"/>
          <w:szCs w:val="24"/>
        </w:rPr>
        <w:t xml:space="preserve"> and searching or browsing for content and can download several articles periodically.</w:t>
      </w:r>
    </w:p>
    <w:p w14:paraId="0A8E9E00"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Using the Library</w:t>
      </w:r>
    </w:p>
    <w:p w14:paraId="1C502AA3"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Our library works on the open shelf system enabling users to reach the books directly. The books in the open shelves are topically sorted in the book hall according to LC classification method. To find the book you are looking for, users should follow these steps:</w:t>
      </w:r>
    </w:p>
    <w:p w14:paraId="4A807160" w14:textId="77777777" w:rsidR="00574DD4" w:rsidRPr="00574DD4" w:rsidRDefault="00574DD4" w:rsidP="00574DD4">
      <w:pPr>
        <w:numPr>
          <w:ilvl w:val="0"/>
          <w:numId w:val="15"/>
        </w:numPr>
        <w:spacing w:after="0" w:line="360" w:lineRule="auto"/>
        <w:jc w:val="both"/>
        <w:rPr>
          <w:rFonts w:ascii="Times New Roman" w:hAnsi="Times New Roman" w:cs="Times New Roman"/>
          <w:i/>
          <w:sz w:val="24"/>
          <w:szCs w:val="24"/>
        </w:rPr>
      </w:pPr>
      <w:r w:rsidRPr="00574DD4">
        <w:rPr>
          <w:rFonts w:ascii="Times New Roman" w:hAnsi="Times New Roman" w:cs="Times New Roman"/>
          <w:sz w:val="24"/>
          <w:szCs w:val="24"/>
        </w:rPr>
        <w:t xml:space="preserve">Through the catalog search computers in the library users can search author’s name, book name, and publisher, topic, or keyword areas. Users can also search for books at </w:t>
      </w:r>
      <w:r w:rsidRPr="00574DD4">
        <w:rPr>
          <w:rFonts w:ascii="Times New Roman" w:hAnsi="Times New Roman" w:cs="Times New Roman"/>
          <w:i/>
          <w:sz w:val="24"/>
          <w:szCs w:val="24"/>
        </w:rPr>
        <w:t>(</w:t>
      </w:r>
      <w:hyperlink r:id="rId56" w:history="1">
        <w:r w:rsidRPr="00574DD4">
          <w:rPr>
            <w:rStyle w:val="Hyperlink"/>
            <w:rFonts w:ascii="Times New Roman" w:hAnsi="Times New Roman" w:cs="Times New Roman"/>
            <w:i/>
            <w:sz w:val="24"/>
            <w:szCs w:val="24"/>
          </w:rPr>
          <w:t>http://</w:t>
        </w:r>
        <w:proofErr w:type="spellStart"/>
        <w:r w:rsidRPr="00574DD4">
          <w:rPr>
            <w:rStyle w:val="Hyperlink"/>
            <w:rFonts w:ascii="Times New Roman" w:hAnsi="Times New Roman" w:cs="Times New Roman"/>
            <w:i/>
            <w:sz w:val="24"/>
            <w:szCs w:val="24"/>
          </w:rPr>
          <w:t>lib.epoka.edu.al</w:t>
        </w:r>
        <w:proofErr w:type="spellEnd"/>
        <w:r w:rsidRPr="00574DD4">
          <w:rPr>
            <w:rStyle w:val="Hyperlink"/>
            <w:rFonts w:ascii="Times New Roman" w:hAnsi="Times New Roman" w:cs="Times New Roman"/>
            <w:i/>
            <w:sz w:val="24"/>
            <w:szCs w:val="24"/>
          </w:rPr>
          <w:t>/</w:t>
        </w:r>
      </w:hyperlink>
      <w:r w:rsidRPr="00574DD4">
        <w:rPr>
          <w:rFonts w:ascii="Times New Roman" w:hAnsi="Times New Roman" w:cs="Times New Roman"/>
          <w:i/>
          <w:sz w:val="24"/>
          <w:szCs w:val="24"/>
        </w:rPr>
        <w:t xml:space="preserve">) </w:t>
      </w:r>
    </w:p>
    <w:p w14:paraId="3C8A58A0" w14:textId="77777777" w:rsidR="00574DD4" w:rsidRPr="00574DD4" w:rsidRDefault="00574DD4" w:rsidP="00574DD4">
      <w:pPr>
        <w:numPr>
          <w:ilvl w:val="0"/>
          <w:numId w:val="15"/>
        </w:numPr>
        <w:spacing w:after="0" w:line="360" w:lineRule="auto"/>
        <w:jc w:val="both"/>
        <w:rPr>
          <w:rFonts w:ascii="Times New Roman" w:hAnsi="Times New Roman" w:cs="Times New Roman"/>
          <w:sz w:val="24"/>
          <w:szCs w:val="24"/>
        </w:rPr>
      </w:pPr>
      <w:r w:rsidRPr="00574DD4">
        <w:rPr>
          <w:rFonts w:ascii="Times New Roman" w:hAnsi="Times New Roman" w:cs="Times New Roman"/>
          <w:sz w:val="24"/>
          <w:szCs w:val="24"/>
        </w:rPr>
        <w:t>To get the book, users can go to the shelves with the classification and location numbers of the books appearing on the screen as a result of the user’s search.</w:t>
      </w:r>
    </w:p>
    <w:p w14:paraId="2276C96B"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Example of LC number</w:t>
      </w:r>
      <w:r w:rsidRPr="00574DD4">
        <w:rPr>
          <w:rFonts w:ascii="Times New Roman" w:hAnsi="Times New Roman" w:cs="Times New Roman"/>
          <w:sz w:val="24"/>
          <w:szCs w:val="24"/>
        </w:rPr>
        <w:t> for the book: "Exchange rates and international finance", Laurence S. Copeland / Financial Times, 2008</w:t>
      </w:r>
    </w:p>
    <w:p w14:paraId="4219D8CD" w14:textId="77777777" w:rsidR="00574DD4" w:rsidRPr="00574DD4" w:rsidRDefault="00574DD4" w:rsidP="00574DD4">
      <w:pPr>
        <w:spacing w:line="360" w:lineRule="auto"/>
        <w:jc w:val="both"/>
        <w:rPr>
          <w:rFonts w:ascii="Times New Roman" w:hAnsi="Times New Roman" w:cs="Times New Roman"/>
          <w:b/>
          <w:bCs/>
          <w:sz w:val="24"/>
          <w:szCs w:val="24"/>
        </w:rPr>
      </w:pPr>
      <w:r w:rsidRPr="00574DD4">
        <w:rPr>
          <w:rFonts w:ascii="Times New Roman" w:hAnsi="Times New Roman" w:cs="Times New Roman"/>
          <w:b/>
          <w:bCs/>
          <w:sz w:val="24"/>
          <w:szCs w:val="24"/>
        </w:rPr>
        <w:lastRenderedPageBreak/>
        <w:t xml:space="preserve">HG 3821/ </w:t>
      </w:r>
      <w:proofErr w:type="spellStart"/>
      <w:r w:rsidRPr="00574DD4">
        <w:rPr>
          <w:rFonts w:ascii="Times New Roman" w:hAnsi="Times New Roman" w:cs="Times New Roman"/>
          <w:b/>
          <w:bCs/>
          <w:sz w:val="24"/>
          <w:szCs w:val="24"/>
        </w:rPr>
        <w:t>C78</w:t>
      </w:r>
      <w:proofErr w:type="spellEnd"/>
      <w:r w:rsidRPr="00574DD4">
        <w:rPr>
          <w:rFonts w:ascii="Times New Roman" w:hAnsi="Times New Roman" w:cs="Times New Roman"/>
          <w:b/>
          <w:bCs/>
          <w:sz w:val="24"/>
          <w:szCs w:val="24"/>
        </w:rPr>
        <w:t xml:space="preserve"> /2008</w:t>
      </w:r>
    </w:p>
    <w:p w14:paraId="749EFC86"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The first part of the LC number "</w:t>
      </w:r>
      <w:r w:rsidRPr="00574DD4">
        <w:rPr>
          <w:rFonts w:ascii="Times New Roman" w:hAnsi="Times New Roman" w:cs="Times New Roman"/>
          <w:b/>
          <w:bCs/>
          <w:sz w:val="24"/>
          <w:szCs w:val="24"/>
        </w:rPr>
        <w:t>HG</w:t>
      </w:r>
      <w:r w:rsidRPr="00574DD4">
        <w:rPr>
          <w:rFonts w:ascii="Times New Roman" w:hAnsi="Times New Roman" w:cs="Times New Roman"/>
          <w:sz w:val="24"/>
          <w:szCs w:val="24"/>
        </w:rPr>
        <w:t>" represents the category of the book by its topic. In the LC system, the first letter </w:t>
      </w:r>
      <w:r w:rsidRPr="00574DD4">
        <w:rPr>
          <w:rFonts w:ascii="Times New Roman" w:hAnsi="Times New Roman" w:cs="Times New Roman"/>
          <w:b/>
          <w:bCs/>
          <w:sz w:val="24"/>
          <w:szCs w:val="24"/>
        </w:rPr>
        <w:t>H </w:t>
      </w:r>
      <w:r w:rsidRPr="00574DD4">
        <w:rPr>
          <w:rFonts w:ascii="Times New Roman" w:hAnsi="Times New Roman" w:cs="Times New Roman"/>
          <w:sz w:val="24"/>
          <w:szCs w:val="24"/>
        </w:rPr>
        <w:t>stands for </w:t>
      </w:r>
      <w:r w:rsidRPr="00574DD4">
        <w:rPr>
          <w:rFonts w:ascii="Times New Roman" w:hAnsi="Times New Roman" w:cs="Times New Roman"/>
          <w:b/>
          <w:bCs/>
          <w:sz w:val="24"/>
          <w:szCs w:val="24"/>
        </w:rPr>
        <w:t>Social Science</w:t>
      </w:r>
      <w:r w:rsidRPr="00574DD4">
        <w:rPr>
          <w:rFonts w:ascii="Times New Roman" w:hAnsi="Times New Roman" w:cs="Times New Roman"/>
          <w:sz w:val="24"/>
          <w:szCs w:val="24"/>
        </w:rPr>
        <w:t> class. Each subsequent letter indicates next level of subcategories of the main topic. In the given example </w:t>
      </w:r>
      <w:r w:rsidRPr="00574DD4">
        <w:rPr>
          <w:rFonts w:ascii="Times New Roman" w:hAnsi="Times New Roman" w:cs="Times New Roman"/>
          <w:b/>
          <w:bCs/>
          <w:sz w:val="24"/>
          <w:szCs w:val="24"/>
        </w:rPr>
        <w:t>G</w:t>
      </w:r>
      <w:r w:rsidRPr="00574DD4">
        <w:rPr>
          <w:rFonts w:ascii="Times New Roman" w:hAnsi="Times New Roman" w:cs="Times New Roman"/>
          <w:sz w:val="24"/>
          <w:szCs w:val="24"/>
        </w:rPr>
        <w:t xml:space="preserve"> stands for </w:t>
      </w:r>
      <w:r w:rsidRPr="00574DD4">
        <w:rPr>
          <w:rFonts w:ascii="Times New Roman" w:hAnsi="Times New Roman" w:cs="Times New Roman"/>
          <w:b/>
          <w:bCs/>
          <w:sz w:val="24"/>
          <w:szCs w:val="24"/>
        </w:rPr>
        <w:t>Finance</w:t>
      </w:r>
      <w:r w:rsidRPr="00574DD4">
        <w:rPr>
          <w:rFonts w:ascii="Times New Roman" w:hAnsi="Times New Roman" w:cs="Times New Roman"/>
          <w:sz w:val="24"/>
          <w:szCs w:val="24"/>
        </w:rPr>
        <w:t>, </w:t>
      </w:r>
      <w:r w:rsidRPr="00574DD4">
        <w:rPr>
          <w:rFonts w:ascii="Times New Roman" w:hAnsi="Times New Roman" w:cs="Times New Roman"/>
          <w:b/>
          <w:bCs/>
          <w:sz w:val="24"/>
          <w:szCs w:val="24"/>
        </w:rPr>
        <w:t>3821 </w:t>
      </w:r>
      <w:r w:rsidRPr="00574DD4">
        <w:rPr>
          <w:rFonts w:ascii="Times New Roman" w:hAnsi="Times New Roman" w:cs="Times New Roman"/>
          <w:sz w:val="24"/>
          <w:szCs w:val="24"/>
        </w:rPr>
        <w:t>indicates subcategories included between 3810-4000 (Foreign exchange, International finance, International monetary system), </w:t>
      </w:r>
      <w:proofErr w:type="spellStart"/>
      <w:r w:rsidRPr="00574DD4">
        <w:rPr>
          <w:rFonts w:ascii="Times New Roman" w:hAnsi="Times New Roman" w:cs="Times New Roman"/>
          <w:sz w:val="24"/>
          <w:szCs w:val="24"/>
        </w:rPr>
        <w:t>C78</w:t>
      </w:r>
      <w:proofErr w:type="spellEnd"/>
      <w:r w:rsidRPr="00574DD4">
        <w:rPr>
          <w:rFonts w:ascii="Times New Roman" w:hAnsi="Times New Roman" w:cs="Times New Roman"/>
          <w:sz w:val="24"/>
          <w:szCs w:val="24"/>
        </w:rPr>
        <w:t> indicates the first letter of authors surname, </w:t>
      </w:r>
      <w:r w:rsidRPr="00574DD4">
        <w:rPr>
          <w:rFonts w:ascii="Times New Roman" w:hAnsi="Times New Roman" w:cs="Times New Roman"/>
          <w:b/>
          <w:bCs/>
          <w:sz w:val="24"/>
          <w:szCs w:val="24"/>
        </w:rPr>
        <w:t>2008 </w:t>
      </w:r>
      <w:r w:rsidRPr="00574DD4">
        <w:rPr>
          <w:rFonts w:ascii="Times New Roman" w:hAnsi="Times New Roman" w:cs="Times New Roman"/>
          <w:sz w:val="24"/>
          <w:szCs w:val="24"/>
        </w:rPr>
        <w:t>indicates book publication year.</w:t>
      </w:r>
    </w:p>
    <w:p w14:paraId="124A8889"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Regulations</w:t>
      </w:r>
    </w:p>
    <w:p w14:paraId="506499F4" w14:textId="4A8517B3"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Students of associate degree, Bachelor’s Degree, and Master’s Degree and academic and administrative personnel are members of the library. They can borrow library materials in accordance with the rules.</w:t>
      </w:r>
    </w:p>
    <w:p w14:paraId="3E730998"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Researchers coming from outside the university are not lent books, they are only allowed to use and copy the materials in the library. Readers in this group are requested to fill up the related Lending Service form.</w:t>
      </w:r>
    </w:p>
    <w:p w14:paraId="5E43F1E5" w14:textId="77777777" w:rsidR="00574DD4" w:rsidRPr="00574DD4" w:rsidRDefault="00574DD4" w:rsidP="00574DD4">
      <w:pPr>
        <w:spacing w:line="360" w:lineRule="auto"/>
        <w:jc w:val="both"/>
        <w:rPr>
          <w:rFonts w:ascii="Times New Roman" w:hAnsi="Times New Roman" w:cs="Times New Roman"/>
          <w:sz w:val="24"/>
          <w:szCs w:val="24"/>
        </w:rPr>
      </w:pPr>
    </w:p>
    <w:p w14:paraId="6FA3CAAF" w14:textId="77777777" w:rsidR="00574DD4" w:rsidRPr="00574DD4" w:rsidRDefault="00574DD4" w:rsidP="00574DD4">
      <w:pPr>
        <w:pStyle w:val="Caption"/>
        <w:spacing w:after="0"/>
        <w:jc w:val="both"/>
        <w:rPr>
          <w:rFonts w:ascii="Times New Roman" w:hAnsi="Times New Roman"/>
          <w:sz w:val="24"/>
          <w:szCs w:val="24"/>
        </w:rPr>
      </w:pPr>
      <w:bookmarkStart w:id="47" w:name="_Toc512519866"/>
      <w:r w:rsidRPr="00574DD4">
        <w:rPr>
          <w:rFonts w:ascii="Times New Roman" w:hAnsi="Times New Roman"/>
          <w:sz w:val="24"/>
          <w:szCs w:val="24"/>
        </w:rPr>
        <w:t xml:space="preserve">Table </w:t>
      </w:r>
      <w:r w:rsidRPr="00574DD4">
        <w:rPr>
          <w:rFonts w:ascii="Times New Roman" w:hAnsi="Times New Roman"/>
          <w:sz w:val="24"/>
          <w:szCs w:val="24"/>
        </w:rPr>
        <w:fldChar w:fldCharType="begin"/>
      </w:r>
      <w:r w:rsidRPr="00574DD4">
        <w:rPr>
          <w:rFonts w:ascii="Times New Roman" w:hAnsi="Times New Roman"/>
          <w:sz w:val="24"/>
          <w:szCs w:val="24"/>
        </w:rPr>
        <w:instrText xml:space="preserve"> SEQ Table \* ARABIC </w:instrText>
      </w:r>
      <w:r w:rsidRPr="00574DD4">
        <w:rPr>
          <w:rFonts w:ascii="Times New Roman" w:hAnsi="Times New Roman"/>
          <w:sz w:val="24"/>
          <w:szCs w:val="24"/>
        </w:rPr>
        <w:fldChar w:fldCharType="separate"/>
      </w:r>
      <w:r w:rsidRPr="00574DD4">
        <w:rPr>
          <w:rFonts w:ascii="Times New Roman" w:hAnsi="Times New Roman"/>
          <w:noProof/>
          <w:sz w:val="24"/>
          <w:szCs w:val="24"/>
        </w:rPr>
        <w:t>6</w:t>
      </w:r>
      <w:r w:rsidRPr="00574DD4">
        <w:rPr>
          <w:rFonts w:ascii="Times New Roman" w:hAnsi="Times New Roman"/>
          <w:noProof/>
          <w:sz w:val="24"/>
          <w:szCs w:val="24"/>
        </w:rPr>
        <w:fldChar w:fldCharType="end"/>
      </w:r>
      <w:r w:rsidRPr="00574DD4">
        <w:rPr>
          <w:rFonts w:ascii="Times New Roman" w:hAnsi="Times New Roman"/>
          <w:sz w:val="24"/>
          <w:szCs w:val="24"/>
        </w:rPr>
        <w:t>: Circulation Rules</w:t>
      </w:r>
      <w:bookmarkEnd w:id="47"/>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4590"/>
        <w:gridCol w:w="1530"/>
        <w:gridCol w:w="2430"/>
      </w:tblGrid>
      <w:tr w:rsidR="00574DD4" w:rsidRPr="00574DD4" w14:paraId="6D8D0235" w14:textId="77777777" w:rsidTr="003A1E2E">
        <w:trPr>
          <w:trHeight w:val="728"/>
        </w:trPr>
        <w:tc>
          <w:tcPr>
            <w:tcW w:w="1818" w:type="dxa"/>
            <w:hideMark/>
          </w:tcPr>
          <w:p w14:paraId="79A39C5F"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Resource</w:t>
            </w:r>
          </w:p>
        </w:tc>
        <w:tc>
          <w:tcPr>
            <w:tcW w:w="4590" w:type="dxa"/>
            <w:hideMark/>
          </w:tcPr>
          <w:p w14:paraId="14B2F202"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Patron</w:t>
            </w:r>
          </w:p>
        </w:tc>
        <w:tc>
          <w:tcPr>
            <w:tcW w:w="1530" w:type="dxa"/>
            <w:hideMark/>
          </w:tcPr>
          <w:p w14:paraId="2FFAF631"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Loan period(days)</w:t>
            </w:r>
          </w:p>
        </w:tc>
        <w:tc>
          <w:tcPr>
            <w:tcW w:w="2430" w:type="dxa"/>
            <w:hideMark/>
          </w:tcPr>
          <w:p w14:paraId="49C389DF"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Maximum number of check-outs(items)</w:t>
            </w:r>
          </w:p>
        </w:tc>
      </w:tr>
      <w:tr w:rsidR="00574DD4" w:rsidRPr="00574DD4" w14:paraId="0F97835F" w14:textId="77777777" w:rsidTr="003A1E2E">
        <w:trPr>
          <w:trHeight w:val="386"/>
        </w:trPr>
        <w:tc>
          <w:tcPr>
            <w:tcW w:w="1818" w:type="dxa"/>
            <w:vMerge w:val="restart"/>
            <w:hideMark/>
          </w:tcPr>
          <w:p w14:paraId="559A8F0F"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Book</w:t>
            </w:r>
          </w:p>
        </w:tc>
        <w:tc>
          <w:tcPr>
            <w:tcW w:w="4590" w:type="dxa"/>
            <w:hideMark/>
          </w:tcPr>
          <w:p w14:paraId="256F0A31"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Pre-undergraduate/Undergraduate students</w:t>
            </w:r>
          </w:p>
        </w:tc>
        <w:tc>
          <w:tcPr>
            <w:tcW w:w="1530" w:type="dxa"/>
            <w:hideMark/>
          </w:tcPr>
          <w:p w14:paraId="2FE6C82D"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15</w:t>
            </w:r>
          </w:p>
        </w:tc>
        <w:tc>
          <w:tcPr>
            <w:tcW w:w="2430" w:type="dxa"/>
            <w:hideMark/>
          </w:tcPr>
          <w:p w14:paraId="439A4009"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3</w:t>
            </w:r>
          </w:p>
        </w:tc>
      </w:tr>
      <w:tr w:rsidR="00574DD4" w:rsidRPr="00574DD4" w14:paraId="3CD0CCA0" w14:textId="77777777" w:rsidTr="003A1E2E">
        <w:trPr>
          <w:trHeight w:val="146"/>
        </w:trPr>
        <w:tc>
          <w:tcPr>
            <w:tcW w:w="1818" w:type="dxa"/>
            <w:vMerge/>
            <w:hideMark/>
          </w:tcPr>
          <w:p w14:paraId="42978EC8" w14:textId="77777777" w:rsidR="00574DD4" w:rsidRPr="00574DD4" w:rsidRDefault="00574DD4" w:rsidP="00574DD4">
            <w:pPr>
              <w:spacing w:line="360" w:lineRule="auto"/>
              <w:jc w:val="both"/>
              <w:rPr>
                <w:rFonts w:ascii="Times New Roman" w:hAnsi="Times New Roman" w:cs="Times New Roman"/>
                <w:sz w:val="24"/>
                <w:szCs w:val="24"/>
              </w:rPr>
            </w:pPr>
          </w:p>
        </w:tc>
        <w:tc>
          <w:tcPr>
            <w:tcW w:w="4590" w:type="dxa"/>
            <w:hideMark/>
          </w:tcPr>
          <w:p w14:paraId="4B4D5C22"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Graduate students</w:t>
            </w:r>
          </w:p>
        </w:tc>
        <w:tc>
          <w:tcPr>
            <w:tcW w:w="1530" w:type="dxa"/>
            <w:hideMark/>
          </w:tcPr>
          <w:p w14:paraId="71D45725"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15</w:t>
            </w:r>
          </w:p>
        </w:tc>
        <w:tc>
          <w:tcPr>
            <w:tcW w:w="2430" w:type="dxa"/>
            <w:hideMark/>
          </w:tcPr>
          <w:p w14:paraId="7A201BA0"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5</w:t>
            </w:r>
          </w:p>
        </w:tc>
      </w:tr>
      <w:tr w:rsidR="00574DD4" w:rsidRPr="00574DD4" w14:paraId="21CC5F07" w14:textId="77777777" w:rsidTr="003A1E2E">
        <w:trPr>
          <w:trHeight w:val="146"/>
        </w:trPr>
        <w:tc>
          <w:tcPr>
            <w:tcW w:w="1818" w:type="dxa"/>
            <w:vMerge/>
            <w:hideMark/>
          </w:tcPr>
          <w:p w14:paraId="3146E793" w14:textId="77777777" w:rsidR="00574DD4" w:rsidRPr="00574DD4" w:rsidRDefault="00574DD4" w:rsidP="00574DD4">
            <w:pPr>
              <w:spacing w:line="360" w:lineRule="auto"/>
              <w:jc w:val="both"/>
              <w:rPr>
                <w:rFonts w:ascii="Times New Roman" w:hAnsi="Times New Roman" w:cs="Times New Roman"/>
                <w:sz w:val="24"/>
                <w:szCs w:val="24"/>
              </w:rPr>
            </w:pPr>
          </w:p>
        </w:tc>
        <w:tc>
          <w:tcPr>
            <w:tcW w:w="4590" w:type="dxa"/>
            <w:hideMark/>
          </w:tcPr>
          <w:p w14:paraId="082EB6E4"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Staff</w:t>
            </w:r>
          </w:p>
        </w:tc>
        <w:tc>
          <w:tcPr>
            <w:tcW w:w="1530" w:type="dxa"/>
            <w:hideMark/>
          </w:tcPr>
          <w:p w14:paraId="032AFD0F"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20</w:t>
            </w:r>
          </w:p>
        </w:tc>
        <w:tc>
          <w:tcPr>
            <w:tcW w:w="2430" w:type="dxa"/>
            <w:hideMark/>
          </w:tcPr>
          <w:p w14:paraId="233ACCB7"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5</w:t>
            </w:r>
          </w:p>
        </w:tc>
      </w:tr>
      <w:tr w:rsidR="00574DD4" w:rsidRPr="00574DD4" w14:paraId="66D1F951" w14:textId="77777777" w:rsidTr="003A1E2E">
        <w:trPr>
          <w:trHeight w:val="351"/>
        </w:trPr>
        <w:tc>
          <w:tcPr>
            <w:tcW w:w="1818" w:type="dxa"/>
            <w:hideMark/>
          </w:tcPr>
          <w:p w14:paraId="38665228"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Bound Journal</w:t>
            </w:r>
          </w:p>
        </w:tc>
        <w:tc>
          <w:tcPr>
            <w:tcW w:w="4590" w:type="dxa"/>
            <w:hideMark/>
          </w:tcPr>
          <w:p w14:paraId="486A8E5D"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Graduate students Staff</w:t>
            </w:r>
          </w:p>
        </w:tc>
        <w:tc>
          <w:tcPr>
            <w:tcW w:w="1530" w:type="dxa"/>
            <w:hideMark/>
          </w:tcPr>
          <w:p w14:paraId="3AE46AB7"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5</w:t>
            </w:r>
          </w:p>
        </w:tc>
        <w:tc>
          <w:tcPr>
            <w:tcW w:w="2430" w:type="dxa"/>
            <w:hideMark/>
          </w:tcPr>
          <w:p w14:paraId="67DEBBA8"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2</w:t>
            </w:r>
          </w:p>
        </w:tc>
      </w:tr>
      <w:tr w:rsidR="00574DD4" w:rsidRPr="00574DD4" w14:paraId="7D3E5E26" w14:textId="77777777" w:rsidTr="003A1E2E">
        <w:trPr>
          <w:trHeight w:val="732"/>
        </w:trPr>
        <w:tc>
          <w:tcPr>
            <w:tcW w:w="1818" w:type="dxa"/>
            <w:hideMark/>
          </w:tcPr>
          <w:p w14:paraId="205677BD"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b/>
                <w:bCs/>
                <w:sz w:val="24"/>
                <w:szCs w:val="24"/>
              </w:rPr>
              <w:t>Visual/Audio Resources</w:t>
            </w:r>
          </w:p>
        </w:tc>
        <w:tc>
          <w:tcPr>
            <w:tcW w:w="4590" w:type="dxa"/>
            <w:hideMark/>
          </w:tcPr>
          <w:p w14:paraId="303C42EF"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Pre-undergraduate/Undergraduate students Graduate students Staff</w:t>
            </w:r>
          </w:p>
        </w:tc>
        <w:tc>
          <w:tcPr>
            <w:tcW w:w="1530" w:type="dxa"/>
            <w:hideMark/>
          </w:tcPr>
          <w:p w14:paraId="12E0AA49"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3</w:t>
            </w:r>
          </w:p>
        </w:tc>
        <w:tc>
          <w:tcPr>
            <w:tcW w:w="2430" w:type="dxa"/>
            <w:hideMark/>
          </w:tcPr>
          <w:p w14:paraId="4FF175BB" w14:textId="77777777" w:rsidR="00574DD4" w:rsidRPr="00574DD4" w:rsidRDefault="00574DD4" w:rsidP="00574DD4">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3</w:t>
            </w:r>
          </w:p>
        </w:tc>
      </w:tr>
    </w:tbl>
    <w:p w14:paraId="369A9E53" w14:textId="1C2C918C" w:rsidR="00AE7900" w:rsidRPr="003A1E2E" w:rsidRDefault="00574DD4" w:rsidP="003A1E2E">
      <w:pPr>
        <w:spacing w:line="360" w:lineRule="auto"/>
        <w:jc w:val="both"/>
        <w:rPr>
          <w:rFonts w:ascii="Times New Roman" w:hAnsi="Times New Roman" w:cs="Times New Roman"/>
          <w:sz w:val="24"/>
          <w:szCs w:val="24"/>
        </w:rPr>
      </w:pPr>
      <w:r w:rsidRPr="00574DD4">
        <w:rPr>
          <w:rFonts w:ascii="Times New Roman" w:hAnsi="Times New Roman" w:cs="Times New Roman"/>
          <w:sz w:val="24"/>
          <w:szCs w:val="24"/>
        </w:rPr>
        <w:t xml:space="preserve">Source: </w:t>
      </w:r>
      <w:r w:rsidRPr="00574DD4">
        <w:rPr>
          <w:rFonts w:ascii="Times New Roman" w:hAnsi="Times New Roman" w:cs="Times New Roman"/>
          <w:i/>
          <w:sz w:val="24"/>
          <w:szCs w:val="24"/>
        </w:rPr>
        <w:t>(</w:t>
      </w:r>
      <w:hyperlink r:id="rId57" w:history="1">
        <w:r w:rsidRPr="00574DD4">
          <w:rPr>
            <w:rStyle w:val="Hyperlink"/>
            <w:rFonts w:ascii="Times New Roman" w:hAnsi="Times New Roman" w:cs="Times New Roman"/>
            <w:i/>
            <w:sz w:val="24"/>
            <w:szCs w:val="24"/>
          </w:rPr>
          <w:t>http://</w:t>
        </w:r>
        <w:proofErr w:type="spellStart"/>
        <w:r w:rsidRPr="00574DD4">
          <w:rPr>
            <w:rStyle w:val="Hyperlink"/>
            <w:rFonts w:ascii="Times New Roman" w:hAnsi="Times New Roman" w:cs="Times New Roman"/>
            <w:i/>
            <w:sz w:val="24"/>
            <w:szCs w:val="24"/>
          </w:rPr>
          <w:t>library.epoka.edu.al</w:t>
        </w:r>
        <w:proofErr w:type="spellEnd"/>
        <w:r w:rsidRPr="00574DD4">
          <w:rPr>
            <w:rStyle w:val="Hyperlink"/>
            <w:rFonts w:ascii="Times New Roman" w:hAnsi="Times New Roman" w:cs="Times New Roman"/>
            <w:i/>
            <w:sz w:val="24"/>
            <w:szCs w:val="24"/>
          </w:rPr>
          <w:t>/cat-regulations-</w:t>
        </w:r>
        <w:proofErr w:type="spellStart"/>
        <w:r w:rsidRPr="00574DD4">
          <w:rPr>
            <w:rStyle w:val="Hyperlink"/>
            <w:rFonts w:ascii="Times New Roman" w:hAnsi="Times New Roman" w:cs="Times New Roman"/>
            <w:i/>
            <w:sz w:val="24"/>
            <w:szCs w:val="24"/>
          </w:rPr>
          <w:t>484.html</w:t>
        </w:r>
        <w:proofErr w:type="spellEnd"/>
      </w:hyperlink>
      <w:r w:rsidRPr="00574DD4">
        <w:rPr>
          <w:rFonts w:ascii="Times New Roman" w:hAnsi="Times New Roman" w:cs="Times New Roman"/>
          <w:i/>
          <w:sz w:val="24"/>
          <w:szCs w:val="24"/>
        </w:rPr>
        <w:t>)</w:t>
      </w:r>
    </w:p>
    <w:p w14:paraId="3F19CE9A" w14:textId="77777777" w:rsidR="00AE7900" w:rsidRDefault="00AE7900" w:rsidP="008F76C9"/>
    <w:p w14:paraId="4FD0EC99" w14:textId="77777777" w:rsidR="008F76C9" w:rsidRDefault="008F76C9" w:rsidP="008F76C9">
      <w:pPr>
        <w:pStyle w:val="Heading2"/>
        <w:numPr>
          <w:ilvl w:val="0"/>
          <w:numId w:val="4"/>
        </w:numPr>
        <w:ind w:left="360"/>
      </w:pPr>
      <w:bookmarkStart w:id="48" w:name="_Toc488666857"/>
      <w:r w:rsidRPr="00CF5593">
        <w:lastRenderedPageBreak/>
        <w:t>The Curriculum</w:t>
      </w:r>
      <w:bookmarkEnd w:id="48"/>
    </w:p>
    <w:p w14:paraId="1D1177CF" w14:textId="77777777" w:rsidR="008F76C9" w:rsidRPr="007963FA" w:rsidRDefault="008F76C9" w:rsidP="008F76C9"/>
    <w:p w14:paraId="422E0BF4" w14:textId="77777777" w:rsidR="008F76C9" w:rsidRDefault="008F76C9" w:rsidP="008F76C9">
      <w:pPr>
        <w:rPr>
          <w:rFonts w:ascii="Arial" w:hAnsi="Arial" w:cs="Arial"/>
          <w:b/>
          <w:sz w:val="28"/>
        </w:rPr>
      </w:pPr>
      <w:r w:rsidRPr="007963FA">
        <w:rPr>
          <w:rFonts w:ascii="Arial" w:hAnsi="Arial" w:cs="Arial"/>
          <w:b/>
          <w:sz w:val="28"/>
        </w:rPr>
        <w:t>Undergraduate Teaching</w:t>
      </w:r>
    </w:p>
    <w:p w14:paraId="7031933E" w14:textId="77777777" w:rsidR="00AE7900" w:rsidRDefault="00AE7900" w:rsidP="008F76C9">
      <w:pPr>
        <w:rPr>
          <w:rFonts w:ascii="Arial" w:hAnsi="Arial" w:cs="Arial"/>
          <w:b/>
          <w:sz w:val="28"/>
        </w:rPr>
      </w:pPr>
    </w:p>
    <w:tbl>
      <w:tblPr>
        <w:tblW w:w="5000" w:type="pct"/>
        <w:tblLayout w:type="fixed"/>
        <w:tblLook w:val="04A0" w:firstRow="1" w:lastRow="0" w:firstColumn="1" w:lastColumn="0" w:noHBand="0" w:noVBand="1"/>
      </w:tblPr>
      <w:tblGrid>
        <w:gridCol w:w="718"/>
        <w:gridCol w:w="2096"/>
        <w:gridCol w:w="503"/>
        <w:gridCol w:w="716"/>
        <w:gridCol w:w="509"/>
        <w:gridCol w:w="450"/>
        <w:gridCol w:w="399"/>
        <w:gridCol w:w="429"/>
        <w:gridCol w:w="509"/>
        <w:gridCol w:w="422"/>
        <w:gridCol w:w="450"/>
        <w:gridCol w:w="399"/>
        <w:gridCol w:w="520"/>
        <w:gridCol w:w="446"/>
        <w:gridCol w:w="429"/>
        <w:gridCol w:w="457"/>
      </w:tblGrid>
      <w:tr w:rsidR="00AE7900" w:rsidRPr="0047396A" w14:paraId="143CFAB9" w14:textId="77777777" w:rsidTr="00AE7900">
        <w:trPr>
          <w:trHeight w:val="300"/>
        </w:trPr>
        <w:tc>
          <w:tcPr>
            <w:tcW w:w="5000" w:type="pct"/>
            <w:gridSpan w:val="16"/>
            <w:tcBorders>
              <w:top w:val="nil"/>
              <w:left w:val="nil"/>
              <w:bottom w:val="nil"/>
              <w:right w:val="nil"/>
            </w:tcBorders>
            <w:shd w:val="clear" w:color="auto" w:fill="auto"/>
            <w:noWrap/>
            <w:vAlign w:val="center"/>
            <w:hideMark/>
          </w:tcPr>
          <w:p w14:paraId="39DDFCEE"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FACULTY OF ECONOMICS AND ADMINISTRATIVE SCIENCES</w:t>
            </w:r>
          </w:p>
        </w:tc>
      </w:tr>
      <w:tr w:rsidR="00AE7900" w:rsidRPr="0047396A" w14:paraId="6A0B11D1" w14:textId="77777777" w:rsidTr="00AE7900">
        <w:trPr>
          <w:trHeight w:val="300"/>
        </w:trPr>
        <w:tc>
          <w:tcPr>
            <w:tcW w:w="5000" w:type="pct"/>
            <w:gridSpan w:val="16"/>
            <w:tcBorders>
              <w:top w:val="nil"/>
              <w:left w:val="nil"/>
              <w:bottom w:val="nil"/>
              <w:right w:val="nil"/>
            </w:tcBorders>
            <w:shd w:val="clear" w:color="auto" w:fill="auto"/>
            <w:noWrap/>
            <w:vAlign w:val="center"/>
            <w:hideMark/>
          </w:tcPr>
          <w:p w14:paraId="026B50E5"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DEPARTMENT OF BUSINESS ADMINISTRATION</w:t>
            </w:r>
          </w:p>
        </w:tc>
      </w:tr>
      <w:tr w:rsidR="00AE7900" w:rsidRPr="0047396A" w14:paraId="2AEB654C" w14:textId="77777777" w:rsidTr="00AE7900">
        <w:trPr>
          <w:trHeight w:val="300"/>
        </w:trPr>
        <w:tc>
          <w:tcPr>
            <w:tcW w:w="5000" w:type="pct"/>
            <w:gridSpan w:val="16"/>
            <w:tcBorders>
              <w:top w:val="nil"/>
              <w:left w:val="nil"/>
              <w:bottom w:val="nil"/>
              <w:right w:val="nil"/>
            </w:tcBorders>
            <w:shd w:val="clear" w:color="auto" w:fill="auto"/>
            <w:noWrap/>
            <w:vAlign w:val="center"/>
            <w:hideMark/>
          </w:tcPr>
          <w:p w14:paraId="45B77AB6"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 xml:space="preserve">BACHELOR PROGRAM IN BUSINESS INFORMATICS (3 YEARS) </w:t>
            </w:r>
          </w:p>
        </w:tc>
      </w:tr>
      <w:tr w:rsidR="00AE7900" w:rsidRPr="0047396A" w14:paraId="5E21FFB7" w14:textId="77777777" w:rsidTr="00AE7900">
        <w:trPr>
          <w:trHeight w:val="315"/>
        </w:trPr>
        <w:tc>
          <w:tcPr>
            <w:tcW w:w="5000" w:type="pct"/>
            <w:gridSpan w:val="1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399CB89"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First YEAR</w:t>
            </w:r>
          </w:p>
        </w:tc>
      </w:tr>
      <w:tr w:rsidR="00AE7900" w:rsidRPr="0047396A" w14:paraId="3657BD5C" w14:textId="77777777" w:rsidTr="00AE7900">
        <w:trPr>
          <w:trHeight w:val="315"/>
        </w:trPr>
        <w:tc>
          <w:tcPr>
            <w:tcW w:w="5000" w:type="pct"/>
            <w:gridSpan w:val="16"/>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14:paraId="595BEB1E"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First Semester</w:t>
            </w:r>
          </w:p>
        </w:tc>
      </w:tr>
      <w:tr w:rsidR="00AE7900" w:rsidRPr="0047396A" w14:paraId="05291D21" w14:textId="77777777" w:rsidTr="00435F62">
        <w:trPr>
          <w:trHeight w:val="300"/>
        </w:trPr>
        <w:tc>
          <w:tcPr>
            <w:tcW w:w="148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5F0835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8FE5F1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191F98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94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81D73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nil"/>
              <w:left w:val="nil"/>
              <w:bottom w:val="single" w:sz="4" w:space="0" w:color="000000"/>
              <w:right w:val="single" w:sz="4" w:space="0" w:color="000000"/>
            </w:tcBorders>
            <w:shd w:val="clear" w:color="auto" w:fill="auto"/>
            <w:noWrap/>
            <w:vAlign w:val="center"/>
            <w:hideMark/>
          </w:tcPr>
          <w:p w14:paraId="2CEB74F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4" w:space="0" w:color="000000"/>
              <w:left w:val="nil"/>
              <w:bottom w:val="single" w:sz="4" w:space="0" w:color="000000"/>
              <w:right w:val="single" w:sz="4" w:space="0" w:color="000000"/>
            </w:tcBorders>
            <w:shd w:val="clear" w:color="auto" w:fill="auto"/>
            <w:noWrap/>
            <w:vAlign w:val="center"/>
            <w:hideMark/>
          </w:tcPr>
          <w:p w14:paraId="5FF2D54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Lecture and studying hours</w:t>
            </w:r>
          </w:p>
        </w:tc>
        <w:tc>
          <w:tcPr>
            <w:tcW w:w="242" w:type="pct"/>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1ED3C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4231CB93"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154F2B9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194938D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nil"/>
              <w:left w:val="single" w:sz="4" w:space="0" w:color="000000"/>
              <w:bottom w:val="single" w:sz="4" w:space="0" w:color="000000"/>
              <w:right w:val="single" w:sz="4" w:space="0" w:color="000000"/>
            </w:tcBorders>
            <w:vAlign w:val="center"/>
            <w:hideMark/>
          </w:tcPr>
          <w:p w14:paraId="291547C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nil"/>
              <w:left w:val="single" w:sz="4" w:space="0" w:color="000000"/>
              <w:bottom w:val="single" w:sz="4" w:space="0" w:color="000000"/>
              <w:right w:val="single" w:sz="4" w:space="0" w:color="000000"/>
            </w:tcBorders>
            <w:vAlign w:val="center"/>
            <w:hideMark/>
          </w:tcPr>
          <w:p w14:paraId="306FBF6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4A0E984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2CF5241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53774AC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227D3AE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394A15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6A33177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451705D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1F48075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294F30B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5E0D6D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4437FCD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nil"/>
              <w:left w:val="single" w:sz="4" w:space="0" w:color="000000"/>
              <w:bottom w:val="single" w:sz="4" w:space="0" w:color="000000"/>
              <w:right w:val="single" w:sz="8" w:space="0" w:color="000000"/>
            </w:tcBorders>
            <w:vAlign w:val="center"/>
            <w:hideMark/>
          </w:tcPr>
          <w:p w14:paraId="32ECD19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753F0B5A"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0B5B9CF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 101</w:t>
            </w:r>
          </w:p>
        </w:tc>
        <w:tc>
          <w:tcPr>
            <w:tcW w:w="1109" w:type="pct"/>
            <w:tcBorders>
              <w:top w:val="nil"/>
              <w:left w:val="nil"/>
              <w:bottom w:val="single" w:sz="4" w:space="0" w:color="000000"/>
              <w:right w:val="single" w:sz="4" w:space="0" w:color="000000"/>
            </w:tcBorders>
            <w:shd w:val="clear" w:color="auto" w:fill="auto"/>
            <w:vAlign w:val="center"/>
            <w:hideMark/>
          </w:tcPr>
          <w:p w14:paraId="54A0C1E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Introduction to Economics I</w:t>
            </w:r>
          </w:p>
        </w:tc>
        <w:tc>
          <w:tcPr>
            <w:tcW w:w="266" w:type="pct"/>
            <w:tcBorders>
              <w:top w:val="nil"/>
              <w:left w:val="nil"/>
              <w:bottom w:val="single" w:sz="4" w:space="0" w:color="000000"/>
              <w:right w:val="single" w:sz="4" w:space="0" w:color="000000"/>
            </w:tcBorders>
            <w:shd w:val="clear" w:color="auto" w:fill="auto"/>
            <w:vAlign w:val="center"/>
            <w:hideMark/>
          </w:tcPr>
          <w:p w14:paraId="363AF05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79" w:type="pct"/>
            <w:tcBorders>
              <w:top w:val="nil"/>
              <w:left w:val="nil"/>
              <w:bottom w:val="single" w:sz="4" w:space="0" w:color="000000"/>
              <w:right w:val="single" w:sz="4" w:space="0" w:color="000000"/>
            </w:tcBorders>
            <w:shd w:val="clear" w:color="auto" w:fill="auto"/>
            <w:vAlign w:val="center"/>
            <w:hideMark/>
          </w:tcPr>
          <w:p w14:paraId="0E2403E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16B60F1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616D56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3A9D078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535BBE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69755C4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56633E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384F91F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FA0BC5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3466A4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60D22F4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7A6D8BF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579E76C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7067489"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0EA366D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103</w:t>
            </w:r>
          </w:p>
        </w:tc>
        <w:tc>
          <w:tcPr>
            <w:tcW w:w="1109" w:type="pct"/>
            <w:tcBorders>
              <w:top w:val="nil"/>
              <w:left w:val="nil"/>
              <w:bottom w:val="single" w:sz="4" w:space="0" w:color="000000"/>
              <w:right w:val="single" w:sz="4" w:space="0" w:color="000000"/>
            </w:tcBorders>
            <w:shd w:val="clear" w:color="auto" w:fill="auto"/>
            <w:vAlign w:val="center"/>
            <w:hideMark/>
          </w:tcPr>
          <w:p w14:paraId="2DAD3CB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Introduction to Business</w:t>
            </w:r>
          </w:p>
        </w:tc>
        <w:tc>
          <w:tcPr>
            <w:tcW w:w="266" w:type="pct"/>
            <w:tcBorders>
              <w:top w:val="nil"/>
              <w:left w:val="nil"/>
              <w:bottom w:val="single" w:sz="4" w:space="0" w:color="000000"/>
              <w:right w:val="single" w:sz="4" w:space="0" w:color="000000"/>
            </w:tcBorders>
            <w:shd w:val="clear" w:color="auto" w:fill="auto"/>
            <w:vAlign w:val="center"/>
            <w:hideMark/>
          </w:tcPr>
          <w:p w14:paraId="69FF26E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7C8521E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1A72393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2B08CE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BF89C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5B8A02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bottom"/>
            <w:hideMark/>
          </w:tcPr>
          <w:p w14:paraId="5882DCB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2F5ABD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4737546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30AD9D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0F7E41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7996897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1F23EC8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035B2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C04B9CD" w14:textId="77777777" w:rsidTr="00435F62">
        <w:trPr>
          <w:trHeight w:val="51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DB1A4E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111</w:t>
            </w:r>
          </w:p>
        </w:tc>
        <w:tc>
          <w:tcPr>
            <w:tcW w:w="1109" w:type="pct"/>
            <w:tcBorders>
              <w:top w:val="nil"/>
              <w:left w:val="nil"/>
              <w:bottom w:val="single" w:sz="4" w:space="0" w:color="000000"/>
              <w:right w:val="single" w:sz="4" w:space="0" w:color="000000"/>
            </w:tcBorders>
            <w:shd w:val="clear" w:color="auto" w:fill="auto"/>
            <w:vAlign w:val="center"/>
            <w:hideMark/>
          </w:tcPr>
          <w:p w14:paraId="23110D4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Introduction to Algorithms and Programming I</w:t>
            </w:r>
          </w:p>
        </w:tc>
        <w:tc>
          <w:tcPr>
            <w:tcW w:w="266" w:type="pct"/>
            <w:tcBorders>
              <w:top w:val="nil"/>
              <w:left w:val="nil"/>
              <w:bottom w:val="single" w:sz="4" w:space="0" w:color="000000"/>
              <w:right w:val="single" w:sz="4" w:space="0" w:color="000000"/>
            </w:tcBorders>
            <w:shd w:val="clear" w:color="auto" w:fill="auto"/>
            <w:vAlign w:val="center"/>
            <w:hideMark/>
          </w:tcPr>
          <w:p w14:paraId="603786A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4D35AC6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1F23CF4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3BD4755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60A595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vAlign w:val="center"/>
            <w:hideMark/>
          </w:tcPr>
          <w:p w14:paraId="4B53A10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6256A3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30B9109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noWrap/>
            <w:vAlign w:val="center"/>
            <w:hideMark/>
          </w:tcPr>
          <w:p w14:paraId="46BD806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6EF33D8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048BCBD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0217DD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nil"/>
            </w:tcBorders>
            <w:shd w:val="clear" w:color="auto" w:fill="auto"/>
            <w:noWrap/>
            <w:vAlign w:val="center"/>
            <w:hideMark/>
          </w:tcPr>
          <w:p w14:paraId="68A04F9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single" w:sz="4" w:space="0" w:color="000000"/>
              <w:bottom w:val="single" w:sz="4" w:space="0" w:color="000000"/>
              <w:right w:val="single" w:sz="8" w:space="0" w:color="000000"/>
            </w:tcBorders>
            <w:shd w:val="clear" w:color="auto" w:fill="auto"/>
            <w:vAlign w:val="center"/>
            <w:hideMark/>
          </w:tcPr>
          <w:p w14:paraId="691A964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89D1F73" w14:textId="77777777" w:rsidTr="00435F62">
        <w:trPr>
          <w:trHeight w:val="51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C58BF4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101</w:t>
            </w:r>
          </w:p>
        </w:tc>
        <w:tc>
          <w:tcPr>
            <w:tcW w:w="1109" w:type="pct"/>
            <w:tcBorders>
              <w:top w:val="nil"/>
              <w:left w:val="nil"/>
              <w:bottom w:val="single" w:sz="4" w:space="0" w:color="000000"/>
              <w:right w:val="single" w:sz="4" w:space="0" w:color="000000"/>
            </w:tcBorders>
            <w:shd w:val="clear" w:color="auto" w:fill="auto"/>
            <w:vAlign w:val="center"/>
            <w:hideMark/>
          </w:tcPr>
          <w:p w14:paraId="13AF879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Fundamentals of Information Systems</w:t>
            </w:r>
          </w:p>
        </w:tc>
        <w:tc>
          <w:tcPr>
            <w:tcW w:w="266" w:type="pct"/>
            <w:tcBorders>
              <w:top w:val="nil"/>
              <w:left w:val="nil"/>
              <w:bottom w:val="single" w:sz="4" w:space="0" w:color="000000"/>
              <w:right w:val="single" w:sz="4" w:space="0" w:color="000000"/>
            </w:tcBorders>
            <w:shd w:val="clear" w:color="auto" w:fill="auto"/>
            <w:vAlign w:val="center"/>
            <w:hideMark/>
          </w:tcPr>
          <w:p w14:paraId="4FF0D8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w:t>
            </w:r>
          </w:p>
        </w:tc>
        <w:tc>
          <w:tcPr>
            <w:tcW w:w="379" w:type="pct"/>
            <w:tcBorders>
              <w:top w:val="nil"/>
              <w:left w:val="nil"/>
              <w:bottom w:val="single" w:sz="4" w:space="0" w:color="000000"/>
              <w:right w:val="single" w:sz="4" w:space="0" w:color="000000"/>
            </w:tcBorders>
            <w:shd w:val="clear" w:color="auto" w:fill="auto"/>
            <w:vAlign w:val="center"/>
            <w:hideMark/>
          </w:tcPr>
          <w:p w14:paraId="65AA1A7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49C6328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38D431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6D532E8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B2CF03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760791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1B638F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558E30E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4AF625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5FFCBF0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7E38882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59CBB3C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76BDC0D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C8EF607"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6ECC631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101</w:t>
            </w:r>
          </w:p>
        </w:tc>
        <w:tc>
          <w:tcPr>
            <w:tcW w:w="1109" w:type="pct"/>
            <w:tcBorders>
              <w:top w:val="nil"/>
              <w:left w:val="nil"/>
              <w:bottom w:val="single" w:sz="4" w:space="0" w:color="000000"/>
              <w:right w:val="single" w:sz="4" w:space="0" w:color="000000"/>
            </w:tcBorders>
            <w:shd w:val="clear" w:color="auto" w:fill="auto"/>
            <w:vAlign w:val="center"/>
            <w:hideMark/>
          </w:tcPr>
          <w:p w14:paraId="3202E4F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Math. for Economics and Business I</w:t>
            </w:r>
          </w:p>
        </w:tc>
        <w:tc>
          <w:tcPr>
            <w:tcW w:w="266" w:type="pct"/>
            <w:tcBorders>
              <w:top w:val="nil"/>
              <w:left w:val="nil"/>
              <w:bottom w:val="single" w:sz="4" w:space="0" w:color="000000"/>
              <w:right w:val="single" w:sz="4" w:space="0" w:color="000000"/>
            </w:tcBorders>
            <w:shd w:val="clear" w:color="auto" w:fill="auto"/>
            <w:vAlign w:val="center"/>
            <w:hideMark/>
          </w:tcPr>
          <w:p w14:paraId="3416AF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79" w:type="pct"/>
            <w:tcBorders>
              <w:top w:val="nil"/>
              <w:left w:val="nil"/>
              <w:bottom w:val="single" w:sz="4" w:space="0" w:color="000000"/>
              <w:right w:val="single" w:sz="4" w:space="0" w:color="000000"/>
            </w:tcBorders>
            <w:shd w:val="clear" w:color="auto" w:fill="auto"/>
            <w:vAlign w:val="center"/>
            <w:hideMark/>
          </w:tcPr>
          <w:p w14:paraId="656202D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7C12D52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single" w:sz="4" w:space="0" w:color="000000"/>
              <w:right w:val="single" w:sz="4" w:space="0" w:color="000000"/>
            </w:tcBorders>
            <w:shd w:val="clear" w:color="auto" w:fill="auto"/>
            <w:vAlign w:val="center"/>
            <w:hideMark/>
          </w:tcPr>
          <w:p w14:paraId="79873E9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5478D4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A6B4B7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FFFFFF" w:fill="FFFFFF"/>
            <w:noWrap/>
            <w:vAlign w:val="bottom"/>
            <w:hideMark/>
          </w:tcPr>
          <w:p w14:paraId="413BDBA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306700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noWrap/>
            <w:vAlign w:val="center"/>
            <w:hideMark/>
          </w:tcPr>
          <w:p w14:paraId="7A7C664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16D64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2CC5A08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34AD33D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73AB7BA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14B486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BD55B96" w14:textId="77777777" w:rsidTr="00435F62">
        <w:trPr>
          <w:trHeight w:val="285"/>
        </w:trPr>
        <w:tc>
          <w:tcPr>
            <w:tcW w:w="380" w:type="pct"/>
            <w:tcBorders>
              <w:top w:val="nil"/>
              <w:left w:val="single" w:sz="8" w:space="0" w:color="000000"/>
              <w:bottom w:val="nil"/>
              <w:right w:val="single" w:sz="4" w:space="0" w:color="000000"/>
            </w:tcBorders>
            <w:shd w:val="clear" w:color="auto" w:fill="auto"/>
            <w:vAlign w:val="center"/>
            <w:hideMark/>
          </w:tcPr>
          <w:p w14:paraId="43814DE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ENG 109 </w:t>
            </w:r>
          </w:p>
        </w:tc>
        <w:tc>
          <w:tcPr>
            <w:tcW w:w="1109" w:type="pct"/>
            <w:tcBorders>
              <w:top w:val="nil"/>
              <w:left w:val="nil"/>
              <w:bottom w:val="nil"/>
              <w:right w:val="single" w:sz="4" w:space="0" w:color="000000"/>
            </w:tcBorders>
            <w:shd w:val="clear" w:color="auto" w:fill="auto"/>
            <w:vAlign w:val="center"/>
            <w:hideMark/>
          </w:tcPr>
          <w:p w14:paraId="5296450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Developing  Reading and Writing Skills</w:t>
            </w:r>
          </w:p>
        </w:tc>
        <w:tc>
          <w:tcPr>
            <w:tcW w:w="266" w:type="pct"/>
            <w:tcBorders>
              <w:top w:val="nil"/>
              <w:left w:val="nil"/>
              <w:bottom w:val="nil"/>
              <w:right w:val="single" w:sz="4" w:space="0" w:color="000000"/>
            </w:tcBorders>
            <w:shd w:val="clear" w:color="auto" w:fill="auto"/>
            <w:vAlign w:val="center"/>
            <w:hideMark/>
          </w:tcPr>
          <w:p w14:paraId="69E1DF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w:t>
            </w:r>
          </w:p>
        </w:tc>
        <w:tc>
          <w:tcPr>
            <w:tcW w:w="379" w:type="pct"/>
            <w:tcBorders>
              <w:top w:val="nil"/>
              <w:left w:val="nil"/>
              <w:bottom w:val="nil"/>
              <w:right w:val="single" w:sz="4" w:space="0" w:color="000000"/>
            </w:tcBorders>
            <w:shd w:val="clear" w:color="auto" w:fill="auto"/>
            <w:vAlign w:val="center"/>
            <w:hideMark/>
          </w:tcPr>
          <w:p w14:paraId="194EBF0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nil"/>
              <w:right w:val="single" w:sz="4" w:space="0" w:color="000000"/>
            </w:tcBorders>
            <w:shd w:val="clear" w:color="auto" w:fill="auto"/>
            <w:vAlign w:val="center"/>
            <w:hideMark/>
          </w:tcPr>
          <w:p w14:paraId="7D0408F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nil"/>
              <w:right w:val="single" w:sz="4" w:space="0" w:color="000000"/>
            </w:tcBorders>
            <w:shd w:val="clear" w:color="auto" w:fill="auto"/>
            <w:vAlign w:val="center"/>
            <w:hideMark/>
          </w:tcPr>
          <w:p w14:paraId="1ED91B9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0A042F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5D9830D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nil"/>
              <w:right w:val="nil"/>
            </w:tcBorders>
            <w:shd w:val="clear" w:color="auto" w:fill="auto"/>
            <w:noWrap/>
            <w:vAlign w:val="center"/>
            <w:hideMark/>
          </w:tcPr>
          <w:p w14:paraId="32973A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single" w:sz="4" w:space="0" w:color="000000"/>
              <w:bottom w:val="nil"/>
              <w:right w:val="single" w:sz="4" w:space="0" w:color="000000"/>
            </w:tcBorders>
            <w:shd w:val="clear" w:color="auto" w:fill="auto"/>
            <w:noWrap/>
            <w:vAlign w:val="center"/>
            <w:hideMark/>
          </w:tcPr>
          <w:p w14:paraId="6E9D74B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nil"/>
              <w:right w:val="single" w:sz="4" w:space="0" w:color="000000"/>
            </w:tcBorders>
            <w:shd w:val="clear" w:color="auto" w:fill="auto"/>
            <w:vAlign w:val="center"/>
            <w:hideMark/>
          </w:tcPr>
          <w:p w14:paraId="2992F52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05D2E7C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noWrap/>
            <w:vAlign w:val="center"/>
            <w:hideMark/>
          </w:tcPr>
          <w:p w14:paraId="0713842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nil"/>
              <w:right w:val="single" w:sz="4" w:space="0" w:color="000000"/>
            </w:tcBorders>
            <w:shd w:val="clear" w:color="auto" w:fill="auto"/>
            <w:noWrap/>
            <w:vAlign w:val="center"/>
            <w:hideMark/>
          </w:tcPr>
          <w:p w14:paraId="12C0CBF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095DA4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885B09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81203DA" w14:textId="77777777" w:rsidTr="00435F62">
        <w:trPr>
          <w:trHeight w:val="300"/>
        </w:trPr>
        <w:tc>
          <w:tcPr>
            <w:tcW w:w="2133"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7327808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Total</w:t>
            </w:r>
          </w:p>
        </w:tc>
        <w:tc>
          <w:tcPr>
            <w:tcW w:w="269" w:type="pct"/>
            <w:tcBorders>
              <w:top w:val="single" w:sz="8" w:space="0" w:color="000000"/>
              <w:left w:val="nil"/>
              <w:bottom w:val="single" w:sz="8" w:space="0" w:color="000000"/>
              <w:right w:val="single" w:sz="4" w:space="0" w:color="000000"/>
            </w:tcBorders>
            <w:shd w:val="clear" w:color="auto" w:fill="auto"/>
            <w:noWrap/>
            <w:vAlign w:val="center"/>
            <w:hideMark/>
          </w:tcPr>
          <w:p w14:paraId="4D7B93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19</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18CA7CE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2B270D1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142E6E1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21</w:t>
            </w:r>
          </w:p>
        </w:tc>
        <w:tc>
          <w:tcPr>
            <w:tcW w:w="269" w:type="pct"/>
            <w:tcBorders>
              <w:top w:val="single" w:sz="8" w:space="0" w:color="000000"/>
              <w:left w:val="nil"/>
              <w:bottom w:val="single" w:sz="8" w:space="0" w:color="000000"/>
              <w:right w:val="single" w:sz="4" w:space="0" w:color="000000"/>
            </w:tcBorders>
            <w:shd w:val="clear" w:color="auto" w:fill="auto"/>
            <w:noWrap/>
            <w:vAlign w:val="center"/>
            <w:hideMark/>
          </w:tcPr>
          <w:p w14:paraId="54426BC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20</w:t>
            </w:r>
          </w:p>
        </w:tc>
        <w:tc>
          <w:tcPr>
            <w:tcW w:w="223" w:type="pct"/>
            <w:tcBorders>
              <w:top w:val="single" w:sz="8" w:space="0" w:color="000000"/>
              <w:left w:val="nil"/>
              <w:bottom w:val="single" w:sz="8" w:space="0" w:color="000000"/>
              <w:right w:val="single" w:sz="4" w:space="0" w:color="000000"/>
            </w:tcBorders>
            <w:shd w:val="clear" w:color="auto" w:fill="auto"/>
            <w:noWrap/>
            <w:vAlign w:val="center"/>
            <w:hideMark/>
          </w:tcPr>
          <w:p w14:paraId="132DA21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304</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58AF017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4CD7771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single" w:sz="8" w:space="0" w:color="000000"/>
              <w:left w:val="nil"/>
              <w:bottom w:val="single" w:sz="8" w:space="0" w:color="000000"/>
              <w:right w:val="single" w:sz="4" w:space="0" w:color="000000"/>
            </w:tcBorders>
            <w:shd w:val="clear" w:color="auto" w:fill="auto"/>
            <w:noWrap/>
            <w:vAlign w:val="center"/>
            <w:hideMark/>
          </w:tcPr>
          <w:p w14:paraId="0101615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393</w:t>
            </w:r>
          </w:p>
        </w:tc>
        <w:tc>
          <w:tcPr>
            <w:tcW w:w="236" w:type="pct"/>
            <w:tcBorders>
              <w:top w:val="single" w:sz="8" w:space="0" w:color="000000"/>
              <w:left w:val="nil"/>
              <w:bottom w:val="single" w:sz="8" w:space="0" w:color="000000"/>
              <w:right w:val="single" w:sz="4" w:space="0" w:color="000000"/>
            </w:tcBorders>
            <w:shd w:val="clear" w:color="auto" w:fill="auto"/>
            <w:noWrap/>
            <w:vAlign w:val="center"/>
            <w:hideMark/>
          </w:tcPr>
          <w:p w14:paraId="2CFF02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21</w:t>
            </w:r>
          </w:p>
        </w:tc>
        <w:tc>
          <w:tcPr>
            <w:tcW w:w="227" w:type="pct"/>
            <w:tcBorders>
              <w:top w:val="nil"/>
              <w:left w:val="nil"/>
              <w:bottom w:val="single" w:sz="8" w:space="0" w:color="000000"/>
              <w:right w:val="single" w:sz="4" w:space="0" w:color="000000"/>
            </w:tcBorders>
            <w:shd w:val="clear" w:color="auto" w:fill="auto"/>
            <w:noWrap/>
            <w:vAlign w:val="center"/>
            <w:hideMark/>
          </w:tcPr>
          <w:p w14:paraId="4E0AB4D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750</w:t>
            </w:r>
          </w:p>
        </w:tc>
        <w:tc>
          <w:tcPr>
            <w:tcW w:w="242" w:type="pct"/>
            <w:tcBorders>
              <w:top w:val="nil"/>
              <w:left w:val="nil"/>
              <w:bottom w:val="single" w:sz="8" w:space="0" w:color="000000"/>
              <w:right w:val="single" w:sz="8" w:space="0" w:color="000000"/>
            </w:tcBorders>
            <w:shd w:val="clear" w:color="auto" w:fill="auto"/>
            <w:vAlign w:val="center"/>
            <w:hideMark/>
          </w:tcPr>
          <w:p w14:paraId="0BC8F95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r>
      <w:tr w:rsidR="00AE7900" w:rsidRPr="0047396A" w14:paraId="4A0D29D3" w14:textId="77777777" w:rsidTr="00AE7900">
        <w:trPr>
          <w:trHeight w:val="330"/>
        </w:trPr>
        <w:tc>
          <w:tcPr>
            <w:tcW w:w="5000" w:type="pct"/>
            <w:gridSpan w:val="16"/>
            <w:tcBorders>
              <w:top w:val="nil"/>
              <w:left w:val="single" w:sz="8" w:space="0" w:color="000000"/>
              <w:bottom w:val="single" w:sz="8" w:space="0" w:color="000000"/>
              <w:right w:val="nil"/>
            </w:tcBorders>
            <w:shd w:val="clear" w:color="auto" w:fill="auto"/>
            <w:vAlign w:val="center"/>
            <w:hideMark/>
          </w:tcPr>
          <w:p w14:paraId="262A9119"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Second Semester</w:t>
            </w:r>
          </w:p>
        </w:tc>
      </w:tr>
      <w:tr w:rsidR="00AE7900" w:rsidRPr="0047396A" w14:paraId="7726C578"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760A50E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4CE92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3CA7D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0A369C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nil"/>
              <w:left w:val="nil"/>
              <w:bottom w:val="single" w:sz="4" w:space="0" w:color="000000"/>
              <w:right w:val="single" w:sz="4" w:space="0" w:color="000000"/>
            </w:tcBorders>
            <w:shd w:val="clear" w:color="auto" w:fill="auto"/>
            <w:noWrap/>
            <w:vAlign w:val="center"/>
            <w:hideMark/>
          </w:tcPr>
          <w:p w14:paraId="6C27D25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4EBDC2C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0E61E5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7B0190BB"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257292F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377BF54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nil"/>
              <w:left w:val="single" w:sz="4" w:space="0" w:color="000000"/>
              <w:bottom w:val="single" w:sz="4" w:space="0" w:color="000000"/>
              <w:right w:val="single" w:sz="4" w:space="0" w:color="000000"/>
            </w:tcBorders>
            <w:vAlign w:val="center"/>
            <w:hideMark/>
          </w:tcPr>
          <w:p w14:paraId="297C7FF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nil"/>
              <w:left w:val="single" w:sz="4" w:space="0" w:color="000000"/>
              <w:bottom w:val="single" w:sz="4" w:space="0" w:color="000000"/>
              <w:right w:val="single" w:sz="4" w:space="0" w:color="000000"/>
            </w:tcBorders>
            <w:vAlign w:val="center"/>
            <w:hideMark/>
          </w:tcPr>
          <w:p w14:paraId="2845761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0BD0A1B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5DD863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517057B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5DE2D1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619EB91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212E991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13B2FD7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54B375D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03BD3D6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0DE999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55AD9C2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nil"/>
              <w:left w:val="single" w:sz="4" w:space="0" w:color="000000"/>
              <w:bottom w:val="single" w:sz="4" w:space="0" w:color="000000"/>
              <w:right w:val="single" w:sz="8" w:space="0" w:color="000000"/>
            </w:tcBorders>
            <w:vAlign w:val="center"/>
            <w:hideMark/>
          </w:tcPr>
          <w:p w14:paraId="004BE7A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073CAE23"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061A4B3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 102</w:t>
            </w:r>
          </w:p>
        </w:tc>
        <w:tc>
          <w:tcPr>
            <w:tcW w:w="1109" w:type="pct"/>
            <w:tcBorders>
              <w:top w:val="nil"/>
              <w:left w:val="nil"/>
              <w:bottom w:val="single" w:sz="4" w:space="0" w:color="000000"/>
              <w:right w:val="single" w:sz="4" w:space="0" w:color="000000"/>
            </w:tcBorders>
            <w:shd w:val="clear" w:color="auto" w:fill="auto"/>
            <w:vAlign w:val="center"/>
            <w:hideMark/>
          </w:tcPr>
          <w:p w14:paraId="39C3AFB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Introduction To Economics II</w:t>
            </w:r>
          </w:p>
        </w:tc>
        <w:tc>
          <w:tcPr>
            <w:tcW w:w="266" w:type="pct"/>
            <w:tcBorders>
              <w:top w:val="nil"/>
              <w:left w:val="nil"/>
              <w:bottom w:val="single" w:sz="4" w:space="0" w:color="000000"/>
              <w:right w:val="single" w:sz="4" w:space="0" w:color="000000"/>
            </w:tcBorders>
            <w:shd w:val="clear" w:color="auto" w:fill="auto"/>
            <w:vAlign w:val="center"/>
            <w:hideMark/>
          </w:tcPr>
          <w:p w14:paraId="233968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79" w:type="pct"/>
            <w:tcBorders>
              <w:top w:val="nil"/>
              <w:left w:val="nil"/>
              <w:bottom w:val="single" w:sz="4" w:space="0" w:color="000000"/>
              <w:right w:val="single" w:sz="4" w:space="0" w:color="000000"/>
            </w:tcBorders>
            <w:shd w:val="clear" w:color="auto" w:fill="auto"/>
            <w:vAlign w:val="center"/>
            <w:hideMark/>
          </w:tcPr>
          <w:p w14:paraId="6C65599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072A598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7EB99D6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31D97B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7F6F1E3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64E828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395D500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4BD3230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7DF2EC1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6B587C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3CA3CF8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735C9ED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3469E8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794437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DF1295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102</w:t>
            </w:r>
          </w:p>
        </w:tc>
        <w:tc>
          <w:tcPr>
            <w:tcW w:w="1109" w:type="pct"/>
            <w:tcBorders>
              <w:top w:val="nil"/>
              <w:left w:val="nil"/>
              <w:bottom w:val="single" w:sz="4" w:space="0" w:color="000000"/>
              <w:right w:val="single" w:sz="4" w:space="0" w:color="000000"/>
            </w:tcBorders>
            <w:shd w:val="clear" w:color="auto" w:fill="auto"/>
            <w:vAlign w:val="center"/>
            <w:hideMark/>
          </w:tcPr>
          <w:p w14:paraId="67CACF8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Math. For Economics and Business II</w:t>
            </w:r>
          </w:p>
        </w:tc>
        <w:tc>
          <w:tcPr>
            <w:tcW w:w="266" w:type="pct"/>
            <w:tcBorders>
              <w:top w:val="nil"/>
              <w:left w:val="nil"/>
              <w:bottom w:val="single" w:sz="4" w:space="0" w:color="000000"/>
              <w:right w:val="single" w:sz="4" w:space="0" w:color="000000"/>
            </w:tcBorders>
            <w:shd w:val="clear" w:color="auto" w:fill="auto"/>
            <w:vAlign w:val="center"/>
            <w:hideMark/>
          </w:tcPr>
          <w:p w14:paraId="6A887CB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79" w:type="pct"/>
            <w:tcBorders>
              <w:top w:val="nil"/>
              <w:left w:val="nil"/>
              <w:bottom w:val="single" w:sz="4" w:space="0" w:color="000000"/>
              <w:right w:val="single" w:sz="4" w:space="0" w:color="000000"/>
            </w:tcBorders>
            <w:shd w:val="clear" w:color="auto" w:fill="auto"/>
            <w:vAlign w:val="center"/>
            <w:hideMark/>
          </w:tcPr>
          <w:p w14:paraId="1124FF9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536E743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single" w:sz="4" w:space="0" w:color="000000"/>
              <w:right w:val="single" w:sz="4" w:space="0" w:color="000000"/>
            </w:tcBorders>
            <w:shd w:val="clear" w:color="auto" w:fill="auto"/>
            <w:vAlign w:val="center"/>
            <w:hideMark/>
          </w:tcPr>
          <w:p w14:paraId="4F6E11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4CB407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18ABA4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FFFFFF" w:fill="FFFFFF"/>
            <w:noWrap/>
            <w:vAlign w:val="center"/>
            <w:hideMark/>
          </w:tcPr>
          <w:p w14:paraId="3218DA3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7E7807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noWrap/>
            <w:vAlign w:val="center"/>
            <w:hideMark/>
          </w:tcPr>
          <w:p w14:paraId="5DCD81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FDBB93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1B5C69D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43560D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575800F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628D5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91579A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DECA7D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132</w:t>
            </w:r>
          </w:p>
        </w:tc>
        <w:tc>
          <w:tcPr>
            <w:tcW w:w="1109" w:type="pct"/>
            <w:tcBorders>
              <w:top w:val="nil"/>
              <w:left w:val="nil"/>
              <w:bottom w:val="single" w:sz="4" w:space="0" w:color="000000"/>
              <w:right w:val="single" w:sz="4" w:space="0" w:color="000000"/>
            </w:tcBorders>
            <w:shd w:val="clear" w:color="auto" w:fill="auto"/>
            <w:vAlign w:val="center"/>
            <w:hideMark/>
          </w:tcPr>
          <w:p w14:paraId="1AEE94E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Introduction to Accounting</w:t>
            </w:r>
          </w:p>
        </w:tc>
        <w:tc>
          <w:tcPr>
            <w:tcW w:w="266" w:type="pct"/>
            <w:tcBorders>
              <w:top w:val="nil"/>
              <w:left w:val="nil"/>
              <w:bottom w:val="single" w:sz="4" w:space="0" w:color="000000"/>
              <w:right w:val="single" w:sz="4" w:space="0" w:color="000000"/>
            </w:tcBorders>
            <w:shd w:val="clear" w:color="auto" w:fill="auto"/>
            <w:vAlign w:val="center"/>
            <w:hideMark/>
          </w:tcPr>
          <w:p w14:paraId="4DD3408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3C604AD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55252B3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0DF703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848FDB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339799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4EFB881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22A02D6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75FA937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8F9492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7E77304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3D851ED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36FC02C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7D0377B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915A07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7E80BF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114</w:t>
            </w:r>
          </w:p>
        </w:tc>
        <w:tc>
          <w:tcPr>
            <w:tcW w:w="1109" w:type="pct"/>
            <w:tcBorders>
              <w:top w:val="nil"/>
              <w:left w:val="nil"/>
              <w:bottom w:val="single" w:sz="4" w:space="0" w:color="000000"/>
              <w:right w:val="single" w:sz="4" w:space="0" w:color="000000"/>
            </w:tcBorders>
            <w:shd w:val="clear" w:color="auto" w:fill="auto"/>
            <w:vAlign w:val="center"/>
            <w:hideMark/>
          </w:tcPr>
          <w:p w14:paraId="3C1F49C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Introduction to Algorithms and Programming II</w:t>
            </w:r>
          </w:p>
        </w:tc>
        <w:tc>
          <w:tcPr>
            <w:tcW w:w="266" w:type="pct"/>
            <w:tcBorders>
              <w:top w:val="nil"/>
              <w:left w:val="nil"/>
              <w:bottom w:val="single" w:sz="4" w:space="0" w:color="000000"/>
              <w:right w:val="single" w:sz="4" w:space="0" w:color="000000"/>
            </w:tcBorders>
            <w:shd w:val="clear" w:color="auto" w:fill="auto"/>
            <w:vAlign w:val="center"/>
            <w:hideMark/>
          </w:tcPr>
          <w:p w14:paraId="175E7C1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1ECA35B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4E7ADD3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5A860C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6388627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vAlign w:val="center"/>
            <w:hideMark/>
          </w:tcPr>
          <w:p w14:paraId="0235C3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FFFFFF" w:fill="FFFFFF"/>
            <w:noWrap/>
            <w:vAlign w:val="center"/>
            <w:hideMark/>
          </w:tcPr>
          <w:p w14:paraId="63AA0F0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0E0F2E4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noWrap/>
            <w:vAlign w:val="center"/>
            <w:hideMark/>
          </w:tcPr>
          <w:p w14:paraId="777017A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247B5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341D626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665606A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0D4A15B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E2F567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16D0F247"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DB927A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112</w:t>
            </w:r>
          </w:p>
        </w:tc>
        <w:tc>
          <w:tcPr>
            <w:tcW w:w="1109" w:type="pct"/>
            <w:tcBorders>
              <w:top w:val="nil"/>
              <w:left w:val="nil"/>
              <w:bottom w:val="single" w:sz="4" w:space="0" w:color="000000"/>
              <w:right w:val="single" w:sz="4" w:space="0" w:color="000000"/>
            </w:tcBorders>
            <w:shd w:val="clear" w:color="auto" w:fill="auto"/>
            <w:vAlign w:val="center"/>
            <w:hideMark/>
          </w:tcPr>
          <w:p w14:paraId="0334182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Management and Organization</w:t>
            </w:r>
          </w:p>
        </w:tc>
        <w:tc>
          <w:tcPr>
            <w:tcW w:w="266" w:type="pct"/>
            <w:tcBorders>
              <w:top w:val="nil"/>
              <w:left w:val="nil"/>
              <w:bottom w:val="single" w:sz="4" w:space="0" w:color="000000"/>
              <w:right w:val="single" w:sz="4" w:space="0" w:color="000000"/>
            </w:tcBorders>
            <w:shd w:val="clear" w:color="auto" w:fill="auto"/>
            <w:vAlign w:val="center"/>
            <w:hideMark/>
          </w:tcPr>
          <w:p w14:paraId="008E5C4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707671F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0AFF430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7DBC429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3A5327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31D07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2BBC21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6B5892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3FE6D49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57641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74B22E6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72AA424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08BDDEE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771C61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CA9696E" w14:textId="77777777" w:rsidTr="00435F62">
        <w:trPr>
          <w:trHeight w:val="300"/>
        </w:trPr>
        <w:tc>
          <w:tcPr>
            <w:tcW w:w="380" w:type="pct"/>
            <w:tcBorders>
              <w:top w:val="nil"/>
              <w:left w:val="single" w:sz="8" w:space="0" w:color="000000"/>
              <w:bottom w:val="nil"/>
              <w:right w:val="single" w:sz="4" w:space="0" w:color="000000"/>
            </w:tcBorders>
            <w:shd w:val="clear" w:color="auto" w:fill="auto"/>
            <w:vAlign w:val="center"/>
            <w:hideMark/>
          </w:tcPr>
          <w:p w14:paraId="68EB431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108</w:t>
            </w:r>
          </w:p>
        </w:tc>
        <w:tc>
          <w:tcPr>
            <w:tcW w:w="1109" w:type="pct"/>
            <w:tcBorders>
              <w:top w:val="nil"/>
              <w:left w:val="nil"/>
              <w:bottom w:val="nil"/>
              <w:right w:val="single" w:sz="4" w:space="0" w:color="000000"/>
            </w:tcBorders>
            <w:shd w:val="clear" w:color="auto" w:fill="auto"/>
            <w:vAlign w:val="center"/>
            <w:hideMark/>
          </w:tcPr>
          <w:p w14:paraId="2478C2A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Business English</w:t>
            </w:r>
          </w:p>
        </w:tc>
        <w:tc>
          <w:tcPr>
            <w:tcW w:w="266" w:type="pct"/>
            <w:tcBorders>
              <w:top w:val="nil"/>
              <w:left w:val="nil"/>
              <w:bottom w:val="nil"/>
              <w:right w:val="single" w:sz="4" w:space="0" w:color="000000"/>
            </w:tcBorders>
            <w:shd w:val="clear" w:color="auto" w:fill="auto"/>
            <w:vAlign w:val="center"/>
            <w:hideMark/>
          </w:tcPr>
          <w:p w14:paraId="47CFAA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w:t>
            </w:r>
          </w:p>
        </w:tc>
        <w:tc>
          <w:tcPr>
            <w:tcW w:w="379" w:type="pct"/>
            <w:tcBorders>
              <w:top w:val="nil"/>
              <w:left w:val="nil"/>
              <w:bottom w:val="nil"/>
              <w:right w:val="single" w:sz="4" w:space="0" w:color="000000"/>
            </w:tcBorders>
            <w:shd w:val="clear" w:color="auto" w:fill="auto"/>
            <w:vAlign w:val="center"/>
            <w:hideMark/>
          </w:tcPr>
          <w:p w14:paraId="04C9EED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nil"/>
              <w:right w:val="single" w:sz="4" w:space="0" w:color="000000"/>
            </w:tcBorders>
            <w:shd w:val="clear" w:color="auto" w:fill="auto"/>
            <w:vAlign w:val="center"/>
            <w:hideMark/>
          </w:tcPr>
          <w:p w14:paraId="51DB8BE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nil"/>
              <w:right w:val="single" w:sz="4" w:space="0" w:color="000000"/>
            </w:tcBorders>
            <w:shd w:val="clear" w:color="auto" w:fill="auto"/>
            <w:vAlign w:val="center"/>
            <w:hideMark/>
          </w:tcPr>
          <w:p w14:paraId="6E9253A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7E9F7B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4759094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3DC673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nil"/>
              <w:right w:val="single" w:sz="4" w:space="0" w:color="000000"/>
            </w:tcBorders>
            <w:shd w:val="clear" w:color="auto" w:fill="auto"/>
            <w:noWrap/>
            <w:vAlign w:val="center"/>
            <w:hideMark/>
          </w:tcPr>
          <w:p w14:paraId="0159A08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nil"/>
              <w:right w:val="single" w:sz="4" w:space="0" w:color="000000"/>
            </w:tcBorders>
            <w:shd w:val="clear" w:color="auto" w:fill="auto"/>
            <w:vAlign w:val="center"/>
            <w:hideMark/>
          </w:tcPr>
          <w:p w14:paraId="6670A16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09EBD88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noWrap/>
            <w:vAlign w:val="center"/>
            <w:hideMark/>
          </w:tcPr>
          <w:p w14:paraId="37DDE97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nil"/>
              <w:right w:val="single" w:sz="4" w:space="0" w:color="000000"/>
            </w:tcBorders>
            <w:shd w:val="clear" w:color="auto" w:fill="auto"/>
            <w:noWrap/>
            <w:vAlign w:val="center"/>
            <w:hideMark/>
          </w:tcPr>
          <w:p w14:paraId="575245D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0A4DE0C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8B541C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70B99E68" w14:textId="77777777" w:rsidTr="00435F62">
        <w:trPr>
          <w:trHeight w:val="315"/>
        </w:trPr>
        <w:tc>
          <w:tcPr>
            <w:tcW w:w="2133"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5A3E57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Total</w:t>
            </w:r>
          </w:p>
        </w:tc>
        <w:tc>
          <w:tcPr>
            <w:tcW w:w="269" w:type="pct"/>
            <w:tcBorders>
              <w:top w:val="single" w:sz="8" w:space="0" w:color="000000"/>
              <w:left w:val="nil"/>
              <w:bottom w:val="single" w:sz="8" w:space="0" w:color="000000"/>
              <w:right w:val="single" w:sz="4" w:space="0" w:color="000000"/>
            </w:tcBorders>
            <w:shd w:val="clear" w:color="auto" w:fill="auto"/>
            <w:noWrap/>
            <w:vAlign w:val="center"/>
            <w:hideMark/>
          </w:tcPr>
          <w:p w14:paraId="24A759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19</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431F40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2100497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231046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21</w:t>
            </w:r>
          </w:p>
        </w:tc>
        <w:tc>
          <w:tcPr>
            <w:tcW w:w="269" w:type="pct"/>
            <w:tcBorders>
              <w:top w:val="single" w:sz="8" w:space="0" w:color="000000"/>
              <w:left w:val="nil"/>
              <w:bottom w:val="single" w:sz="8" w:space="0" w:color="000000"/>
              <w:right w:val="single" w:sz="4" w:space="0" w:color="000000"/>
            </w:tcBorders>
            <w:shd w:val="clear" w:color="auto" w:fill="auto"/>
            <w:noWrap/>
            <w:vAlign w:val="center"/>
            <w:hideMark/>
          </w:tcPr>
          <w:p w14:paraId="42604F2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20</w:t>
            </w:r>
          </w:p>
        </w:tc>
        <w:tc>
          <w:tcPr>
            <w:tcW w:w="223" w:type="pct"/>
            <w:tcBorders>
              <w:top w:val="single" w:sz="8" w:space="0" w:color="000000"/>
              <w:left w:val="nil"/>
              <w:bottom w:val="single" w:sz="8" w:space="0" w:color="000000"/>
              <w:right w:val="single" w:sz="4" w:space="0" w:color="000000"/>
            </w:tcBorders>
            <w:shd w:val="clear" w:color="auto" w:fill="auto"/>
            <w:noWrap/>
            <w:vAlign w:val="center"/>
            <w:hideMark/>
          </w:tcPr>
          <w:p w14:paraId="03C8CD0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304</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496F55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4F367B2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single" w:sz="8" w:space="0" w:color="000000"/>
              <w:left w:val="nil"/>
              <w:bottom w:val="single" w:sz="8" w:space="0" w:color="000000"/>
              <w:right w:val="single" w:sz="4" w:space="0" w:color="000000"/>
            </w:tcBorders>
            <w:shd w:val="clear" w:color="auto" w:fill="auto"/>
            <w:noWrap/>
            <w:vAlign w:val="center"/>
            <w:hideMark/>
          </w:tcPr>
          <w:p w14:paraId="782069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393</w:t>
            </w:r>
          </w:p>
        </w:tc>
        <w:tc>
          <w:tcPr>
            <w:tcW w:w="236" w:type="pct"/>
            <w:tcBorders>
              <w:top w:val="single" w:sz="8" w:space="0" w:color="000000"/>
              <w:left w:val="nil"/>
              <w:bottom w:val="single" w:sz="8" w:space="0" w:color="000000"/>
              <w:right w:val="single" w:sz="4" w:space="0" w:color="000000"/>
            </w:tcBorders>
            <w:shd w:val="clear" w:color="auto" w:fill="auto"/>
            <w:noWrap/>
            <w:vAlign w:val="center"/>
            <w:hideMark/>
          </w:tcPr>
          <w:p w14:paraId="0E79730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21</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643DE9A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750</w:t>
            </w:r>
          </w:p>
        </w:tc>
        <w:tc>
          <w:tcPr>
            <w:tcW w:w="242" w:type="pct"/>
            <w:tcBorders>
              <w:top w:val="single" w:sz="8" w:space="0" w:color="000000"/>
              <w:left w:val="nil"/>
              <w:bottom w:val="single" w:sz="8" w:space="0" w:color="000000"/>
              <w:right w:val="single" w:sz="8" w:space="0" w:color="000000"/>
            </w:tcBorders>
            <w:shd w:val="clear" w:color="auto" w:fill="auto"/>
            <w:noWrap/>
            <w:vAlign w:val="center"/>
            <w:hideMark/>
          </w:tcPr>
          <w:p w14:paraId="363A2C1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r>
      <w:tr w:rsidR="00AE7900" w:rsidRPr="0047396A" w14:paraId="5A3AEE48" w14:textId="77777777" w:rsidTr="00AE7900">
        <w:trPr>
          <w:trHeight w:val="315"/>
        </w:trPr>
        <w:tc>
          <w:tcPr>
            <w:tcW w:w="5000" w:type="pct"/>
            <w:gridSpan w:val="16"/>
            <w:tcBorders>
              <w:top w:val="single" w:sz="8" w:space="0" w:color="000000"/>
              <w:left w:val="single" w:sz="8" w:space="0" w:color="000000"/>
              <w:bottom w:val="single" w:sz="8" w:space="0" w:color="000000"/>
              <w:right w:val="nil"/>
            </w:tcBorders>
            <w:shd w:val="clear" w:color="auto" w:fill="auto"/>
            <w:noWrap/>
            <w:vAlign w:val="center"/>
            <w:hideMark/>
          </w:tcPr>
          <w:p w14:paraId="0E367533"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Second YEAR</w:t>
            </w:r>
          </w:p>
        </w:tc>
      </w:tr>
      <w:tr w:rsidR="00AE7900" w:rsidRPr="0047396A" w14:paraId="631B249B" w14:textId="77777777" w:rsidTr="00AE7900">
        <w:trPr>
          <w:trHeight w:val="315"/>
        </w:trPr>
        <w:tc>
          <w:tcPr>
            <w:tcW w:w="5000" w:type="pct"/>
            <w:gridSpan w:val="16"/>
            <w:tcBorders>
              <w:top w:val="single" w:sz="8" w:space="0" w:color="000000"/>
              <w:left w:val="single" w:sz="8" w:space="0" w:color="000000"/>
              <w:bottom w:val="single" w:sz="8" w:space="0" w:color="000000"/>
              <w:right w:val="nil"/>
            </w:tcBorders>
            <w:shd w:val="clear" w:color="auto" w:fill="auto"/>
            <w:noWrap/>
            <w:vAlign w:val="center"/>
            <w:hideMark/>
          </w:tcPr>
          <w:p w14:paraId="21D4284F"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Third Semester</w:t>
            </w:r>
          </w:p>
        </w:tc>
      </w:tr>
      <w:tr w:rsidR="00AE7900" w:rsidRPr="0047396A" w14:paraId="4750FD24"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23583A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ABDCC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E53D0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606D35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nil"/>
              <w:left w:val="nil"/>
              <w:bottom w:val="single" w:sz="4" w:space="0" w:color="000000"/>
              <w:right w:val="single" w:sz="4" w:space="0" w:color="000000"/>
            </w:tcBorders>
            <w:shd w:val="clear" w:color="auto" w:fill="auto"/>
            <w:noWrap/>
            <w:vAlign w:val="center"/>
            <w:hideMark/>
          </w:tcPr>
          <w:p w14:paraId="589F1FA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6B8E04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Lecture and studying hours</w:t>
            </w:r>
          </w:p>
        </w:tc>
        <w:tc>
          <w:tcPr>
            <w:tcW w:w="242" w:type="pct"/>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254B92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5254C672"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090C295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329AD19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nil"/>
              <w:left w:val="single" w:sz="4" w:space="0" w:color="000000"/>
              <w:bottom w:val="single" w:sz="4" w:space="0" w:color="000000"/>
              <w:right w:val="single" w:sz="4" w:space="0" w:color="000000"/>
            </w:tcBorders>
            <w:vAlign w:val="center"/>
            <w:hideMark/>
          </w:tcPr>
          <w:p w14:paraId="78673F4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nil"/>
              <w:left w:val="single" w:sz="4" w:space="0" w:color="000000"/>
              <w:bottom w:val="single" w:sz="4" w:space="0" w:color="000000"/>
              <w:right w:val="single" w:sz="4" w:space="0" w:color="000000"/>
            </w:tcBorders>
            <w:vAlign w:val="center"/>
            <w:hideMark/>
          </w:tcPr>
          <w:p w14:paraId="2BF48F0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60206EA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574154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00598B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06371E6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0B970C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3CD0D8B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331773A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25BDD86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7F2349A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07CE210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09D6DA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nil"/>
              <w:left w:val="single" w:sz="4" w:space="0" w:color="000000"/>
              <w:bottom w:val="single" w:sz="4" w:space="0" w:color="000000"/>
              <w:right w:val="single" w:sz="8" w:space="0" w:color="000000"/>
            </w:tcBorders>
            <w:vAlign w:val="center"/>
            <w:hideMark/>
          </w:tcPr>
          <w:p w14:paraId="12834E0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5365052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94DD8D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201</w:t>
            </w:r>
          </w:p>
        </w:tc>
        <w:tc>
          <w:tcPr>
            <w:tcW w:w="1109" w:type="pct"/>
            <w:tcBorders>
              <w:top w:val="nil"/>
              <w:left w:val="nil"/>
              <w:bottom w:val="single" w:sz="4" w:space="0" w:color="000000"/>
              <w:right w:val="single" w:sz="4" w:space="0" w:color="000000"/>
            </w:tcBorders>
            <w:shd w:val="clear" w:color="auto" w:fill="auto"/>
            <w:vAlign w:val="center"/>
            <w:hideMark/>
          </w:tcPr>
          <w:p w14:paraId="5A843FE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Statistics I</w:t>
            </w:r>
          </w:p>
        </w:tc>
        <w:tc>
          <w:tcPr>
            <w:tcW w:w="266" w:type="pct"/>
            <w:tcBorders>
              <w:top w:val="nil"/>
              <w:left w:val="nil"/>
              <w:bottom w:val="single" w:sz="4" w:space="0" w:color="000000"/>
              <w:right w:val="single" w:sz="4" w:space="0" w:color="000000"/>
            </w:tcBorders>
            <w:shd w:val="clear" w:color="auto" w:fill="auto"/>
            <w:vAlign w:val="center"/>
            <w:hideMark/>
          </w:tcPr>
          <w:p w14:paraId="1E94DA5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79" w:type="pct"/>
            <w:tcBorders>
              <w:top w:val="nil"/>
              <w:left w:val="nil"/>
              <w:bottom w:val="single" w:sz="4" w:space="0" w:color="000000"/>
              <w:right w:val="single" w:sz="4" w:space="0" w:color="000000"/>
            </w:tcBorders>
            <w:shd w:val="clear" w:color="auto" w:fill="auto"/>
            <w:vAlign w:val="center"/>
            <w:hideMark/>
          </w:tcPr>
          <w:p w14:paraId="4F89D9E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767974F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single" w:sz="4" w:space="0" w:color="000000"/>
              <w:right w:val="single" w:sz="4" w:space="0" w:color="000000"/>
            </w:tcBorders>
            <w:shd w:val="clear" w:color="auto" w:fill="auto"/>
            <w:vAlign w:val="center"/>
            <w:hideMark/>
          </w:tcPr>
          <w:p w14:paraId="2C8A1AB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492F2A8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18068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FFFFFF" w:fill="FFFFFF"/>
            <w:noWrap/>
            <w:vAlign w:val="center"/>
            <w:hideMark/>
          </w:tcPr>
          <w:p w14:paraId="2628362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6FB1259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noWrap/>
            <w:vAlign w:val="center"/>
            <w:hideMark/>
          </w:tcPr>
          <w:p w14:paraId="79FB118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FDB560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0C7F63F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0E2AE16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nil"/>
            </w:tcBorders>
            <w:shd w:val="clear" w:color="auto" w:fill="auto"/>
            <w:noWrap/>
            <w:vAlign w:val="center"/>
            <w:hideMark/>
          </w:tcPr>
          <w:p w14:paraId="1E15409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single" w:sz="4" w:space="0" w:color="000000"/>
              <w:bottom w:val="single" w:sz="4" w:space="0" w:color="000000"/>
              <w:right w:val="single" w:sz="8" w:space="0" w:color="000000"/>
            </w:tcBorders>
            <w:shd w:val="clear" w:color="auto" w:fill="auto"/>
            <w:vAlign w:val="center"/>
            <w:hideMark/>
          </w:tcPr>
          <w:p w14:paraId="305BF8D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50D6FB8D"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658273F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251</w:t>
            </w:r>
          </w:p>
        </w:tc>
        <w:tc>
          <w:tcPr>
            <w:tcW w:w="1109" w:type="pct"/>
            <w:tcBorders>
              <w:top w:val="nil"/>
              <w:left w:val="nil"/>
              <w:bottom w:val="single" w:sz="4" w:space="0" w:color="000000"/>
              <w:right w:val="single" w:sz="4" w:space="0" w:color="000000"/>
            </w:tcBorders>
            <w:shd w:val="clear" w:color="auto" w:fill="auto"/>
            <w:noWrap/>
            <w:vAlign w:val="center"/>
            <w:hideMark/>
          </w:tcPr>
          <w:p w14:paraId="58A8A92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Database Management Systems</w:t>
            </w:r>
          </w:p>
        </w:tc>
        <w:tc>
          <w:tcPr>
            <w:tcW w:w="266" w:type="pct"/>
            <w:tcBorders>
              <w:top w:val="nil"/>
              <w:left w:val="nil"/>
              <w:bottom w:val="single" w:sz="4" w:space="0" w:color="000000"/>
              <w:right w:val="single" w:sz="4" w:space="0" w:color="000000"/>
            </w:tcBorders>
            <w:shd w:val="clear" w:color="auto" w:fill="auto"/>
            <w:vAlign w:val="center"/>
            <w:hideMark/>
          </w:tcPr>
          <w:p w14:paraId="596EC4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09852D3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552523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0CD6654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7F784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vAlign w:val="center"/>
            <w:hideMark/>
          </w:tcPr>
          <w:p w14:paraId="0DAD53B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FFFFFF" w:fill="FFFFFF"/>
            <w:noWrap/>
            <w:vAlign w:val="center"/>
            <w:hideMark/>
          </w:tcPr>
          <w:p w14:paraId="4D710D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0530791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noWrap/>
            <w:vAlign w:val="center"/>
            <w:hideMark/>
          </w:tcPr>
          <w:p w14:paraId="2FA25D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02E79C1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0A5B97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76DFAE0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7E23E79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279AC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71592FF9" w14:textId="77777777" w:rsidTr="00435F62">
        <w:trPr>
          <w:trHeight w:val="315"/>
        </w:trPr>
        <w:tc>
          <w:tcPr>
            <w:tcW w:w="380" w:type="pct"/>
            <w:tcBorders>
              <w:top w:val="nil"/>
              <w:left w:val="single" w:sz="4" w:space="0" w:color="000000"/>
              <w:bottom w:val="nil"/>
              <w:right w:val="nil"/>
            </w:tcBorders>
            <w:shd w:val="clear" w:color="auto" w:fill="auto"/>
            <w:noWrap/>
            <w:vAlign w:val="bottom"/>
            <w:hideMark/>
          </w:tcPr>
          <w:p w14:paraId="627D22C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219</w:t>
            </w:r>
          </w:p>
        </w:tc>
        <w:tc>
          <w:tcPr>
            <w:tcW w:w="1109" w:type="pct"/>
            <w:tcBorders>
              <w:top w:val="nil"/>
              <w:left w:val="single" w:sz="4" w:space="0" w:color="000000"/>
              <w:bottom w:val="single" w:sz="4" w:space="0" w:color="000000"/>
              <w:right w:val="single" w:sz="4" w:space="0" w:color="000000"/>
            </w:tcBorders>
            <w:shd w:val="clear" w:color="auto" w:fill="auto"/>
            <w:noWrap/>
            <w:vAlign w:val="bottom"/>
            <w:hideMark/>
          </w:tcPr>
          <w:p w14:paraId="75ACA60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Computer Organization</w:t>
            </w:r>
          </w:p>
        </w:tc>
        <w:tc>
          <w:tcPr>
            <w:tcW w:w="266" w:type="pct"/>
            <w:tcBorders>
              <w:top w:val="nil"/>
              <w:left w:val="nil"/>
              <w:bottom w:val="single" w:sz="4" w:space="0" w:color="000000"/>
              <w:right w:val="single" w:sz="4" w:space="0" w:color="000000"/>
            </w:tcBorders>
            <w:shd w:val="clear" w:color="auto" w:fill="auto"/>
            <w:noWrap/>
            <w:vAlign w:val="bottom"/>
            <w:hideMark/>
          </w:tcPr>
          <w:p w14:paraId="7B6A440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nil"/>
              <w:right w:val="nil"/>
            </w:tcBorders>
            <w:shd w:val="clear" w:color="auto" w:fill="auto"/>
            <w:noWrap/>
            <w:vAlign w:val="bottom"/>
            <w:hideMark/>
          </w:tcPr>
          <w:p w14:paraId="36C12A3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single" w:sz="4" w:space="0" w:color="000000"/>
              <w:bottom w:val="single" w:sz="4" w:space="0" w:color="000000"/>
              <w:right w:val="single" w:sz="4" w:space="0" w:color="000000"/>
            </w:tcBorders>
            <w:shd w:val="clear" w:color="auto" w:fill="auto"/>
            <w:noWrap/>
            <w:vAlign w:val="bottom"/>
            <w:hideMark/>
          </w:tcPr>
          <w:p w14:paraId="2B7E7B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noWrap/>
            <w:vAlign w:val="bottom"/>
            <w:hideMark/>
          </w:tcPr>
          <w:p w14:paraId="2E432BC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61F2BEB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bottom"/>
            <w:hideMark/>
          </w:tcPr>
          <w:p w14:paraId="388B5B6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bottom"/>
            <w:hideMark/>
          </w:tcPr>
          <w:p w14:paraId="553D7D7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bottom"/>
            <w:hideMark/>
          </w:tcPr>
          <w:p w14:paraId="330327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bottom"/>
            <w:hideMark/>
          </w:tcPr>
          <w:p w14:paraId="1B06C1F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6D4BB4C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bottom"/>
            <w:hideMark/>
          </w:tcPr>
          <w:p w14:paraId="0C645D1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bottom"/>
            <w:hideMark/>
          </w:tcPr>
          <w:p w14:paraId="0154FB6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nil"/>
            </w:tcBorders>
            <w:shd w:val="clear" w:color="auto" w:fill="auto"/>
            <w:noWrap/>
            <w:vAlign w:val="bottom"/>
            <w:hideMark/>
          </w:tcPr>
          <w:p w14:paraId="343C638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single" w:sz="4" w:space="0" w:color="000000"/>
              <w:bottom w:val="single" w:sz="4" w:space="0" w:color="000000"/>
              <w:right w:val="single" w:sz="4" w:space="0" w:color="000000"/>
            </w:tcBorders>
            <w:shd w:val="clear" w:color="auto" w:fill="auto"/>
            <w:noWrap/>
            <w:vAlign w:val="bottom"/>
            <w:hideMark/>
          </w:tcPr>
          <w:p w14:paraId="0BC3CB4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4A18E69" w14:textId="77777777" w:rsidTr="00435F62">
        <w:trPr>
          <w:trHeight w:val="315"/>
        </w:trPr>
        <w:tc>
          <w:tcPr>
            <w:tcW w:w="380" w:type="pc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0592643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lastRenderedPageBreak/>
              <w:t>CEN 213</w:t>
            </w:r>
          </w:p>
        </w:tc>
        <w:tc>
          <w:tcPr>
            <w:tcW w:w="1109" w:type="pct"/>
            <w:tcBorders>
              <w:top w:val="nil"/>
              <w:left w:val="nil"/>
              <w:bottom w:val="single" w:sz="4" w:space="0" w:color="000000"/>
              <w:right w:val="single" w:sz="4" w:space="0" w:color="000000"/>
            </w:tcBorders>
            <w:shd w:val="clear" w:color="auto" w:fill="auto"/>
            <w:vAlign w:val="center"/>
            <w:hideMark/>
          </w:tcPr>
          <w:p w14:paraId="5C1BAB3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Object Oriented Programing </w:t>
            </w:r>
          </w:p>
        </w:tc>
        <w:tc>
          <w:tcPr>
            <w:tcW w:w="266" w:type="pct"/>
            <w:tcBorders>
              <w:top w:val="nil"/>
              <w:left w:val="nil"/>
              <w:bottom w:val="single" w:sz="4" w:space="0" w:color="000000"/>
              <w:right w:val="single" w:sz="4" w:space="0" w:color="000000"/>
            </w:tcBorders>
            <w:shd w:val="clear" w:color="auto" w:fill="auto"/>
            <w:vAlign w:val="center"/>
            <w:hideMark/>
          </w:tcPr>
          <w:p w14:paraId="2C83FB8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single" w:sz="4" w:space="0" w:color="000000"/>
              <w:left w:val="nil"/>
              <w:bottom w:val="single" w:sz="4" w:space="0" w:color="000000"/>
              <w:right w:val="nil"/>
            </w:tcBorders>
            <w:shd w:val="clear" w:color="auto" w:fill="auto"/>
            <w:vAlign w:val="center"/>
            <w:hideMark/>
          </w:tcPr>
          <w:p w14:paraId="5E562E4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single" w:sz="4" w:space="0" w:color="000000"/>
              <w:bottom w:val="single" w:sz="4" w:space="0" w:color="000000"/>
              <w:right w:val="single" w:sz="4" w:space="0" w:color="000000"/>
            </w:tcBorders>
            <w:shd w:val="clear" w:color="auto" w:fill="auto"/>
            <w:vAlign w:val="center"/>
            <w:hideMark/>
          </w:tcPr>
          <w:p w14:paraId="2B39723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5E08D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29A194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vAlign w:val="center"/>
            <w:hideMark/>
          </w:tcPr>
          <w:p w14:paraId="0CC832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c>
          <w:tcPr>
            <w:tcW w:w="269" w:type="pct"/>
            <w:tcBorders>
              <w:top w:val="nil"/>
              <w:left w:val="nil"/>
              <w:bottom w:val="single" w:sz="4" w:space="0" w:color="000000"/>
              <w:right w:val="single" w:sz="4" w:space="0" w:color="000000"/>
            </w:tcBorders>
            <w:shd w:val="clear" w:color="FFFFFF" w:fill="FFFFFF"/>
            <w:noWrap/>
            <w:vAlign w:val="center"/>
            <w:hideMark/>
          </w:tcPr>
          <w:p w14:paraId="7743489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6B442C7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316A647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99DDD1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183862E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45</w:t>
            </w:r>
          </w:p>
        </w:tc>
        <w:tc>
          <w:tcPr>
            <w:tcW w:w="236" w:type="pct"/>
            <w:tcBorders>
              <w:top w:val="nil"/>
              <w:left w:val="nil"/>
              <w:bottom w:val="single" w:sz="4" w:space="0" w:color="000000"/>
              <w:right w:val="single" w:sz="4" w:space="0" w:color="000000"/>
            </w:tcBorders>
            <w:shd w:val="clear" w:color="auto" w:fill="auto"/>
            <w:noWrap/>
            <w:vAlign w:val="center"/>
            <w:hideMark/>
          </w:tcPr>
          <w:p w14:paraId="4635ED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nil"/>
            </w:tcBorders>
            <w:shd w:val="clear" w:color="auto" w:fill="auto"/>
            <w:noWrap/>
            <w:vAlign w:val="center"/>
            <w:hideMark/>
          </w:tcPr>
          <w:p w14:paraId="1DF209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single" w:sz="4" w:space="0" w:color="000000"/>
              <w:bottom w:val="single" w:sz="4" w:space="0" w:color="000000"/>
              <w:right w:val="single" w:sz="8" w:space="0" w:color="000000"/>
            </w:tcBorders>
            <w:shd w:val="clear" w:color="auto" w:fill="auto"/>
            <w:vAlign w:val="center"/>
            <w:hideMark/>
          </w:tcPr>
          <w:p w14:paraId="695032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3EFAC9C"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04E1367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205</w:t>
            </w:r>
          </w:p>
        </w:tc>
        <w:tc>
          <w:tcPr>
            <w:tcW w:w="1109" w:type="pct"/>
            <w:tcBorders>
              <w:top w:val="nil"/>
              <w:left w:val="nil"/>
              <w:bottom w:val="single" w:sz="4" w:space="0" w:color="000000"/>
              <w:right w:val="single" w:sz="4" w:space="0" w:color="000000"/>
            </w:tcBorders>
            <w:shd w:val="clear" w:color="auto" w:fill="auto"/>
            <w:vAlign w:val="center"/>
            <w:hideMark/>
          </w:tcPr>
          <w:p w14:paraId="4EF3A21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Principles of Marketing  </w:t>
            </w:r>
          </w:p>
        </w:tc>
        <w:tc>
          <w:tcPr>
            <w:tcW w:w="266" w:type="pct"/>
            <w:tcBorders>
              <w:top w:val="nil"/>
              <w:left w:val="nil"/>
              <w:bottom w:val="single" w:sz="4" w:space="0" w:color="000000"/>
              <w:right w:val="single" w:sz="4" w:space="0" w:color="000000"/>
            </w:tcBorders>
            <w:shd w:val="clear" w:color="auto" w:fill="auto"/>
            <w:vAlign w:val="center"/>
            <w:hideMark/>
          </w:tcPr>
          <w:p w14:paraId="739F0A6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375FD3E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7251631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3753543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2D229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393DE0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7ABA8D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61CEE1A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58B4E4C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EBA21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3590F45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14FB54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nil"/>
            </w:tcBorders>
            <w:shd w:val="clear" w:color="auto" w:fill="auto"/>
            <w:noWrap/>
            <w:vAlign w:val="center"/>
            <w:hideMark/>
          </w:tcPr>
          <w:p w14:paraId="08F1EF9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single" w:sz="4" w:space="0" w:color="000000"/>
              <w:bottom w:val="single" w:sz="4" w:space="0" w:color="000000"/>
              <w:right w:val="single" w:sz="8" w:space="0" w:color="000000"/>
            </w:tcBorders>
            <w:shd w:val="clear" w:color="auto" w:fill="auto"/>
            <w:vAlign w:val="center"/>
            <w:hideMark/>
          </w:tcPr>
          <w:p w14:paraId="4481D5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7E50A4DA" w14:textId="77777777" w:rsidTr="00435F62">
        <w:trPr>
          <w:trHeight w:val="315"/>
        </w:trPr>
        <w:tc>
          <w:tcPr>
            <w:tcW w:w="380" w:type="pct"/>
            <w:tcBorders>
              <w:top w:val="nil"/>
              <w:left w:val="single" w:sz="8" w:space="0" w:color="000000"/>
              <w:bottom w:val="single" w:sz="8" w:space="0" w:color="000000"/>
              <w:right w:val="single" w:sz="4" w:space="0" w:color="000000"/>
            </w:tcBorders>
            <w:shd w:val="clear" w:color="FFFFFF" w:fill="FFFFFF"/>
            <w:vAlign w:val="center"/>
            <w:hideMark/>
          </w:tcPr>
          <w:p w14:paraId="5CBDB72F" w14:textId="77777777" w:rsidR="00AE7900" w:rsidRPr="0047396A" w:rsidRDefault="00AE7900" w:rsidP="00AE7900">
            <w:pPr>
              <w:spacing w:after="0" w:line="240" w:lineRule="auto"/>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XXX  xxx</w:t>
            </w:r>
          </w:p>
        </w:tc>
        <w:tc>
          <w:tcPr>
            <w:tcW w:w="1109" w:type="pct"/>
            <w:tcBorders>
              <w:top w:val="nil"/>
              <w:left w:val="nil"/>
              <w:bottom w:val="single" w:sz="8" w:space="0" w:color="000000"/>
              <w:right w:val="single" w:sz="4" w:space="0" w:color="000000"/>
            </w:tcBorders>
            <w:shd w:val="clear" w:color="FFFFFF" w:fill="FFFFFF"/>
            <w:vAlign w:val="center"/>
            <w:hideMark/>
          </w:tcPr>
          <w:p w14:paraId="75297018" w14:textId="77777777" w:rsidR="00AE7900" w:rsidRPr="0047396A" w:rsidRDefault="00AE7900" w:rsidP="00AE7900">
            <w:pPr>
              <w:spacing w:after="0" w:line="240" w:lineRule="auto"/>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 xml:space="preserve">Elective </w:t>
            </w:r>
          </w:p>
        </w:tc>
        <w:tc>
          <w:tcPr>
            <w:tcW w:w="266" w:type="pct"/>
            <w:tcBorders>
              <w:top w:val="nil"/>
              <w:left w:val="nil"/>
              <w:bottom w:val="single" w:sz="8" w:space="0" w:color="000000"/>
              <w:right w:val="single" w:sz="4" w:space="0" w:color="000000"/>
            </w:tcBorders>
            <w:shd w:val="clear" w:color="FFFFFF" w:fill="FFFFFF"/>
            <w:vAlign w:val="center"/>
            <w:hideMark/>
          </w:tcPr>
          <w:p w14:paraId="51BE49BF"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w:t>
            </w:r>
          </w:p>
        </w:tc>
        <w:tc>
          <w:tcPr>
            <w:tcW w:w="379" w:type="pct"/>
            <w:tcBorders>
              <w:top w:val="nil"/>
              <w:left w:val="nil"/>
              <w:bottom w:val="single" w:sz="8" w:space="0" w:color="000000"/>
              <w:right w:val="single" w:sz="4" w:space="0" w:color="000000"/>
            </w:tcBorders>
            <w:shd w:val="clear" w:color="FFFFFF" w:fill="FFFFFF"/>
            <w:vAlign w:val="center"/>
            <w:hideMark/>
          </w:tcPr>
          <w:p w14:paraId="0C1FF623" w14:textId="77777777" w:rsidR="00AE7900" w:rsidRPr="0047396A" w:rsidRDefault="00AE7900" w:rsidP="00AE7900">
            <w:pPr>
              <w:spacing w:after="0" w:line="240" w:lineRule="auto"/>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w:t>
            </w:r>
          </w:p>
        </w:tc>
        <w:tc>
          <w:tcPr>
            <w:tcW w:w="269" w:type="pct"/>
            <w:tcBorders>
              <w:top w:val="nil"/>
              <w:left w:val="nil"/>
              <w:bottom w:val="nil"/>
              <w:right w:val="single" w:sz="4" w:space="0" w:color="000000"/>
            </w:tcBorders>
            <w:shd w:val="clear" w:color="FFFFFF" w:fill="FFFFFF"/>
            <w:vAlign w:val="center"/>
            <w:hideMark/>
          </w:tcPr>
          <w:p w14:paraId="413256B6"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3</w:t>
            </w:r>
          </w:p>
        </w:tc>
        <w:tc>
          <w:tcPr>
            <w:tcW w:w="238" w:type="pct"/>
            <w:tcBorders>
              <w:top w:val="nil"/>
              <w:left w:val="nil"/>
              <w:bottom w:val="nil"/>
              <w:right w:val="single" w:sz="4" w:space="0" w:color="000000"/>
            </w:tcBorders>
            <w:shd w:val="clear" w:color="FFFFFF" w:fill="FFFFFF"/>
            <w:vAlign w:val="center"/>
            <w:hideMark/>
          </w:tcPr>
          <w:p w14:paraId="43354E39"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nil"/>
              <w:right w:val="single" w:sz="4" w:space="0" w:color="000000"/>
            </w:tcBorders>
            <w:shd w:val="clear" w:color="FFFFFF" w:fill="FFFFFF"/>
            <w:noWrap/>
            <w:vAlign w:val="center"/>
            <w:hideMark/>
          </w:tcPr>
          <w:p w14:paraId="6F06ACD5"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FFFFFF" w:fill="FFFFFF"/>
            <w:vAlign w:val="center"/>
            <w:hideMark/>
          </w:tcPr>
          <w:p w14:paraId="6E215632"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0FF4AEE2"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3</w:t>
            </w:r>
          </w:p>
        </w:tc>
        <w:tc>
          <w:tcPr>
            <w:tcW w:w="223" w:type="pct"/>
            <w:tcBorders>
              <w:top w:val="nil"/>
              <w:left w:val="nil"/>
              <w:bottom w:val="nil"/>
              <w:right w:val="single" w:sz="4" w:space="0" w:color="000000"/>
            </w:tcBorders>
            <w:shd w:val="clear" w:color="FFFFFF" w:fill="FFFFFF"/>
            <w:noWrap/>
            <w:vAlign w:val="center"/>
            <w:hideMark/>
          </w:tcPr>
          <w:p w14:paraId="38E5CB2D"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48</w:t>
            </w:r>
          </w:p>
        </w:tc>
        <w:tc>
          <w:tcPr>
            <w:tcW w:w="238" w:type="pct"/>
            <w:tcBorders>
              <w:top w:val="nil"/>
              <w:left w:val="nil"/>
              <w:bottom w:val="nil"/>
              <w:right w:val="single" w:sz="4" w:space="0" w:color="000000"/>
            </w:tcBorders>
            <w:shd w:val="clear" w:color="FFFFFF" w:fill="FFFFFF"/>
            <w:noWrap/>
            <w:vAlign w:val="center"/>
            <w:hideMark/>
          </w:tcPr>
          <w:p w14:paraId="62B0443A"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nil"/>
              <w:right w:val="single" w:sz="4" w:space="0" w:color="000000"/>
            </w:tcBorders>
            <w:shd w:val="clear" w:color="FFFFFF" w:fill="FFFFFF"/>
            <w:noWrap/>
            <w:vAlign w:val="center"/>
            <w:hideMark/>
          </w:tcPr>
          <w:p w14:paraId="1F365ED5"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75" w:type="pct"/>
            <w:tcBorders>
              <w:top w:val="nil"/>
              <w:left w:val="nil"/>
              <w:bottom w:val="nil"/>
              <w:right w:val="single" w:sz="4" w:space="0" w:color="000000"/>
            </w:tcBorders>
            <w:shd w:val="clear" w:color="FFFFFF" w:fill="FFFFFF"/>
            <w:noWrap/>
            <w:vAlign w:val="center"/>
            <w:hideMark/>
          </w:tcPr>
          <w:p w14:paraId="03E0CB3A"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70</w:t>
            </w:r>
          </w:p>
        </w:tc>
        <w:tc>
          <w:tcPr>
            <w:tcW w:w="236" w:type="pct"/>
            <w:tcBorders>
              <w:top w:val="nil"/>
              <w:left w:val="nil"/>
              <w:bottom w:val="nil"/>
              <w:right w:val="single" w:sz="4" w:space="0" w:color="000000"/>
            </w:tcBorders>
            <w:shd w:val="clear" w:color="FFFFFF" w:fill="FFFFFF"/>
            <w:noWrap/>
            <w:vAlign w:val="center"/>
            <w:hideMark/>
          </w:tcPr>
          <w:p w14:paraId="61E12C3C"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7</w:t>
            </w:r>
          </w:p>
        </w:tc>
        <w:tc>
          <w:tcPr>
            <w:tcW w:w="227" w:type="pct"/>
            <w:tcBorders>
              <w:top w:val="nil"/>
              <w:left w:val="nil"/>
              <w:bottom w:val="single" w:sz="4" w:space="0" w:color="000000"/>
              <w:right w:val="nil"/>
            </w:tcBorders>
            <w:shd w:val="clear" w:color="FFFFFF" w:fill="FFFFFF"/>
            <w:noWrap/>
            <w:vAlign w:val="center"/>
            <w:hideMark/>
          </w:tcPr>
          <w:p w14:paraId="166AF488"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125</w:t>
            </w:r>
          </w:p>
        </w:tc>
        <w:tc>
          <w:tcPr>
            <w:tcW w:w="242" w:type="pct"/>
            <w:tcBorders>
              <w:top w:val="nil"/>
              <w:left w:val="single" w:sz="4" w:space="0" w:color="000000"/>
              <w:bottom w:val="single" w:sz="4" w:space="0" w:color="000000"/>
              <w:right w:val="single" w:sz="8" w:space="0" w:color="000000"/>
            </w:tcBorders>
            <w:shd w:val="clear" w:color="FFFFFF" w:fill="FFFFFF"/>
            <w:vAlign w:val="center"/>
            <w:hideMark/>
          </w:tcPr>
          <w:p w14:paraId="2033CD1D"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5</w:t>
            </w:r>
          </w:p>
        </w:tc>
      </w:tr>
      <w:tr w:rsidR="00AE7900" w:rsidRPr="0047396A" w14:paraId="6DB150B5" w14:textId="77777777" w:rsidTr="00435F62">
        <w:trPr>
          <w:trHeight w:val="315"/>
        </w:trPr>
        <w:tc>
          <w:tcPr>
            <w:tcW w:w="2133" w:type="pct"/>
            <w:gridSpan w:val="4"/>
            <w:tcBorders>
              <w:top w:val="nil"/>
              <w:left w:val="single" w:sz="8" w:space="0" w:color="000000"/>
              <w:bottom w:val="single" w:sz="8" w:space="0" w:color="000000"/>
              <w:right w:val="nil"/>
            </w:tcBorders>
            <w:shd w:val="clear" w:color="auto" w:fill="auto"/>
            <w:noWrap/>
            <w:vAlign w:val="center"/>
            <w:hideMark/>
          </w:tcPr>
          <w:p w14:paraId="76D13E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Total</w:t>
            </w:r>
          </w:p>
        </w:tc>
        <w:tc>
          <w:tcPr>
            <w:tcW w:w="269"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5462FE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74D732C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7EC3F0B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3DF71A4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69" w:type="pct"/>
            <w:tcBorders>
              <w:top w:val="single" w:sz="8" w:space="0" w:color="000000"/>
              <w:left w:val="nil"/>
              <w:bottom w:val="single" w:sz="8" w:space="0" w:color="000000"/>
              <w:right w:val="single" w:sz="8" w:space="0" w:color="000000"/>
            </w:tcBorders>
            <w:shd w:val="clear" w:color="auto" w:fill="auto"/>
            <w:noWrap/>
            <w:vAlign w:val="center"/>
            <w:hideMark/>
          </w:tcPr>
          <w:p w14:paraId="4BB75E9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20</w:t>
            </w:r>
          </w:p>
        </w:tc>
        <w:tc>
          <w:tcPr>
            <w:tcW w:w="223" w:type="pct"/>
            <w:tcBorders>
              <w:top w:val="single" w:sz="8" w:space="0" w:color="000000"/>
              <w:left w:val="nil"/>
              <w:bottom w:val="single" w:sz="8" w:space="0" w:color="000000"/>
              <w:right w:val="single" w:sz="4" w:space="0" w:color="000000"/>
            </w:tcBorders>
            <w:shd w:val="clear" w:color="auto" w:fill="auto"/>
            <w:noWrap/>
            <w:vAlign w:val="center"/>
            <w:hideMark/>
          </w:tcPr>
          <w:p w14:paraId="54B3E5E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288</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148780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2D62F13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75" w:type="pct"/>
            <w:tcBorders>
              <w:top w:val="single" w:sz="8" w:space="0" w:color="000000"/>
              <w:left w:val="nil"/>
              <w:bottom w:val="single" w:sz="8" w:space="0" w:color="000000"/>
              <w:right w:val="single" w:sz="4" w:space="0" w:color="000000"/>
            </w:tcBorders>
            <w:shd w:val="clear" w:color="auto" w:fill="auto"/>
            <w:noWrap/>
            <w:vAlign w:val="center"/>
            <w:hideMark/>
          </w:tcPr>
          <w:p w14:paraId="47CC659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377</w:t>
            </w:r>
          </w:p>
        </w:tc>
        <w:tc>
          <w:tcPr>
            <w:tcW w:w="236" w:type="pct"/>
            <w:tcBorders>
              <w:top w:val="single" w:sz="8" w:space="0" w:color="000000"/>
              <w:left w:val="nil"/>
              <w:bottom w:val="single" w:sz="8" w:space="0" w:color="000000"/>
              <w:right w:val="single" w:sz="4" w:space="0" w:color="000000"/>
            </w:tcBorders>
            <w:shd w:val="clear" w:color="auto" w:fill="auto"/>
            <w:noWrap/>
            <w:vAlign w:val="center"/>
            <w:hideMark/>
          </w:tcPr>
          <w:p w14:paraId="0761CB1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21</w:t>
            </w:r>
          </w:p>
        </w:tc>
        <w:tc>
          <w:tcPr>
            <w:tcW w:w="227" w:type="pct"/>
            <w:tcBorders>
              <w:top w:val="single" w:sz="8" w:space="0" w:color="000000"/>
              <w:left w:val="nil"/>
              <w:bottom w:val="single" w:sz="8" w:space="0" w:color="000000"/>
              <w:right w:val="nil"/>
            </w:tcBorders>
            <w:shd w:val="clear" w:color="auto" w:fill="auto"/>
            <w:noWrap/>
            <w:vAlign w:val="center"/>
            <w:hideMark/>
          </w:tcPr>
          <w:p w14:paraId="4DB9E4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750</w:t>
            </w:r>
          </w:p>
        </w:tc>
        <w:tc>
          <w:tcPr>
            <w:tcW w:w="242" w:type="pct"/>
            <w:tcBorders>
              <w:top w:val="single" w:sz="8" w:space="0" w:color="000000"/>
              <w:left w:val="single" w:sz="4" w:space="0" w:color="000000"/>
              <w:bottom w:val="single" w:sz="8" w:space="0" w:color="000000"/>
              <w:right w:val="single" w:sz="8" w:space="0" w:color="000000"/>
            </w:tcBorders>
            <w:shd w:val="clear" w:color="auto" w:fill="auto"/>
            <w:noWrap/>
            <w:vAlign w:val="center"/>
            <w:hideMark/>
          </w:tcPr>
          <w:p w14:paraId="6F6E189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r>
      <w:tr w:rsidR="00AE7900" w:rsidRPr="0047396A" w14:paraId="18AC20B3" w14:textId="77777777" w:rsidTr="00AE7900">
        <w:trPr>
          <w:trHeight w:val="315"/>
        </w:trPr>
        <w:tc>
          <w:tcPr>
            <w:tcW w:w="5000" w:type="pct"/>
            <w:gridSpan w:val="16"/>
            <w:tcBorders>
              <w:top w:val="single" w:sz="8" w:space="0" w:color="000000"/>
              <w:left w:val="single" w:sz="8" w:space="0" w:color="000000"/>
              <w:bottom w:val="nil"/>
              <w:right w:val="nil"/>
            </w:tcBorders>
            <w:shd w:val="clear" w:color="auto" w:fill="auto"/>
            <w:noWrap/>
            <w:vAlign w:val="center"/>
            <w:hideMark/>
          </w:tcPr>
          <w:p w14:paraId="41B6B0DF"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 Courses</w:t>
            </w:r>
          </w:p>
        </w:tc>
      </w:tr>
      <w:tr w:rsidR="00AE7900" w:rsidRPr="0047396A" w14:paraId="6B1C79E8"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1E6F23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28B7B9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2B524D5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0F6CDC6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single" w:sz="8" w:space="0" w:color="000000"/>
              <w:left w:val="nil"/>
              <w:bottom w:val="single" w:sz="4" w:space="0" w:color="000000"/>
              <w:right w:val="single" w:sz="4" w:space="0" w:color="000000"/>
            </w:tcBorders>
            <w:shd w:val="clear" w:color="auto" w:fill="auto"/>
            <w:noWrap/>
            <w:vAlign w:val="center"/>
            <w:hideMark/>
          </w:tcPr>
          <w:p w14:paraId="5E50ACF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580967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7BE714F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413EFFF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3E7DB76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77F11F6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single" w:sz="8" w:space="0" w:color="000000"/>
              <w:left w:val="single" w:sz="4" w:space="0" w:color="000000"/>
              <w:bottom w:val="single" w:sz="4" w:space="0" w:color="000000"/>
              <w:right w:val="single" w:sz="4" w:space="0" w:color="000000"/>
            </w:tcBorders>
            <w:vAlign w:val="center"/>
            <w:hideMark/>
          </w:tcPr>
          <w:p w14:paraId="784F062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single" w:sz="8" w:space="0" w:color="000000"/>
              <w:left w:val="single" w:sz="4" w:space="0" w:color="000000"/>
              <w:bottom w:val="single" w:sz="4" w:space="0" w:color="000000"/>
              <w:right w:val="single" w:sz="4" w:space="0" w:color="000000"/>
            </w:tcBorders>
            <w:vAlign w:val="center"/>
            <w:hideMark/>
          </w:tcPr>
          <w:p w14:paraId="0AAC5F6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11D4229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1240F6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613B2E3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36697DD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080CF32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73D9D1E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06573D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5BCC02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3C9B83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3511567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752EE23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single" w:sz="8" w:space="0" w:color="000000"/>
              <w:left w:val="single" w:sz="4" w:space="0" w:color="000000"/>
              <w:bottom w:val="single" w:sz="4" w:space="0" w:color="000000"/>
              <w:right w:val="single" w:sz="8" w:space="0" w:color="000000"/>
            </w:tcBorders>
            <w:vAlign w:val="center"/>
            <w:hideMark/>
          </w:tcPr>
          <w:p w14:paraId="22A8CFF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5E5ABD2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FFFFFF" w:fill="FFFFFF"/>
            <w:vAlign w:val="center"/>
            <w:hideMark/>
          </w:tcPr>
          <w:p w14:paraId="28ED5F6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LAW 203</w:t>
            </w:r>
          </w:p>
        </w:tc>
        <w:tc>
          <w:tcPr>
            <w:tcW w:w="1109" w:type="pct"/>
            <w:tcBorders>
              <w:top w:val="nil"/>
              <w:left w:val="nil"/>
              <w:bottom w:val="single" w:sz="4" w:space="0" w:color="000000"/>
              <w:right w:val="single" w:sz="4" w:space="0" w:color="000000"/>
            </w:tcBorders>
            <w:shd w:val="clear" w:color="FFFFFF" w:fill="FFFFFF"/>
            <w:vAlign w:val="center"/>
            <w:hideMark/>
          </w:tcPr>
          <w:p w14:paraId="357285C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Business Law</w:t>
            </w:r>
          </w:p>
        </w:tc>
        <w:tc>
          <w:tcPr>
            <w:tcW w:w="266" w:type="pct"/>
            <w:tcBorders>
              <w:top w:val="nil"/>
              <w:left w:val="nil"/>
              <w:bottom w:val="single" w:sz="4" w:space="0" w:color="000000"/>
              <w:right w:val="single" w:sz="4" w:space="0" w:color="000000"/>
            </w:tcBorders>
            <w:shd w:val="clear" w:color="FFFFFF" w:fill="FFFFFF"/>
            <w:vAlign w:val="center"/>
            <w:hideMark/>
          </w:tcPr>
          <w:p w14:paraId="058311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1040CFF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FFFFFF" w:fill="FFFFFF"/>
            <w:vAlign w:val="center"/>
            <w:hideMark/>
          </w:tcPr>
          <w:p w14:paraId="21777E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FFFFFF" w:fill="FFFFFF"/>
            <w:vAlign w:val="center"/>
            <w:hideMark/>
          </w:tcPr>
          <w:p w14:paraId="004DA43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FFFFFF" w:fill="FFFFFF"/>
            <w:noWrap/>
            <w:vAlign w:val="center"/>
            <w:hideMark/>
          </w:tcPr>
          <w:p w14:paraId="3DA1A2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FFFFFF" w:fill="FFFFFF"/>
            <w:vAlign w:val="center"/>
            <w:hideMark/>
          </w:tcPr>
          <w:p w14:paraId="7CE2192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08EAD8D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FFFFFF" w:fill="FFFFFF"/>
            <w:noWrap/>
            <w:vAlign w:val="center"/>
            <w:hideMark/>
          </w:tcPr>
          <w:p w14:paraId="348C648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FFFFFF" w:fill="FFFFFF"/>
            <w:noWrap/>
            <w:vAlign w:val="center"/>
            <w:hideMark/>
          </w:tcPr>
          <w:p w14:paraId="08F955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FFFFFF" w:fill="FFFFFF"/>
            <w:noWrap/>
            <w:vAlign w:val="center"/>
            <w:hideMark/>
          </w:tcPr>
          <w:p w14:paraId="603FBA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FFFFFF" w:fill="FFFFFF"/>
            <w:noWrap/>
            <w:vAlign w:val="center"/>
            <w:hideMark/>
          </w:tcPr>
          <w:p w14:paraId="07D1234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FFFFFF" w:fill="FFFFFF"/>
            <w:noWrap/>
            <w:vAlign w:val="center"/>
            <w:hideMark/>
          </w:tcPr>
          <w:p w14:paraId="7D43D24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nil"/>
            </w:tcBorders>
            <w:shd w:val="clear" w:color="FFFFFF" w:fill="FFFFFF"/>
            <w:noWrap/>
            <w:vAlign w:val="center"/>
            <w:hideMark/>
          </w:tcPr>
          <w:p w14:paraId="2DE6EC6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single" w:sz="4" w:space="0" w:color="000000"/>
              <w:bottom w:val="single" w:sz="4" w:space="0" w:color="000000"/>
              <w:right w:val="single" w:sz="8" w:space="0" w:color="000000"/>
            </w:tcBorders>
            <w:shd w:val="clear" w:color="FFFFFF" w:fill="FFFFFF"/>
            <w:vAlign w:val="center"/>
            <w:hideMark/>
          </w:tcPr>
          <w:p w14:paraId="0F08C4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512C7CB"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A16591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231</w:t>
            </w:r>
          </w:p>
        </w:tc>
        <w:tc>
          <w:tcPr>
            <w:tcW w:w="1109" w:type="pct"/>
            <w:tcBorders>
              <w:top w:val="nil"/>
              <w:left w:val="nil"/>
              <w:bottom w:val="single" w:sz="4" w:space="0" w:color="000000"/>
              <w:right w:val="single" w:sz="4" w:space="0" w:color="000000"/>
            </w:tcBorders>
            <w:shd w:val="clear" w:color="auto" w:fill="auto"/>
            <w:vAlign w:val="center"/>
            <w:hideMark/>
          </w:tcPr>
          <w:p w14:paraId="26652A8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Financial Accounting I</w:t>
            </w:r>
          </w:p>
        </w:tc>
        <w:tc>
          <w:tcPr>
            <w:tcW w:w="266" w:type="pct"/>
            <w:tcBorders>
              <w:top w:val="nil"/>
              <w:left w:val="nil"/>
              <w:bottom w:val="single" w:sz="4" w:space="0" w:color="000000"/>
              <w:right w:val="single" w:sz="4" w:space="0" w:color="000000"/>
            </w:tcBorders>
            <w:shd w:val="clear" w:color="auto" w:fill="auto"/>
            <w:vAlign w:val="center"/>
            <w:hideMark/>
          </w:tcPr>
          <w:p w14:paraId="121DBFC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1A5338B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05B3B5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single" w:sz="4" w:space="0" w:color="000000"/>
              <w:right w:val="single" w:sz="4" w:space="0" w:color="000000"/>
            </w:tcBorders>
            <w:shd w:val="clear" w:color="auto" w:fill="auto"/>
            <w:vAlign w:val="center"/>
            <w:hideMark/>
          </w:tcPr>
          <w:p w14:paraId="5A3D19E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516F7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D2D41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1C2CFCB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vAlign w:val="center"/>
            <w:hideMark/>
          </w:tcPr>
          <w:p w14:paraId="04E778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vAlign w:val="center"/>
            <w:hideMark/>
          </w:tcPr>
          <w:p w14:paraId="3EF4A14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49DCCB0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3664E2D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vAlign w:val="center"/>
            <w:hideMark/>
          </w:tcPr>
          <w:p w14:paraId="576042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2D0F4A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546B82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1DDFE3F4"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C878F9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209</w:t>
            </w:r>
          </w:p>
        </w:tc>
        <w:tc>
          <w:tcPr>
            <w:tcW w:w="1109" w:type="pct"/>
            <w:tcBorders>
              <w:top w:val="nil"/>
              <w:left w:val="nil"/>
              <w:bottom w:val="single" w:sz="4" w:space="0" w:color="000000"/>
              <w:right w:val="single" w:sz="4" w:space="0" w:color="000000"/>
            </w:tcBorders>
            <w:shd w:val="clear" w:color="auto" w:fill="auto"/>
            <w:vAlign w:val="center"/>
            <w:hideMark/>
          </w:tcPr>
          <w:p w14:paraId="779D3DD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Innovation Management</w:t>
            </w:r>
          </w:p>
        </w:tc>
        <w:tc>
          <w:tcPr>
            <w:tcW w:w="266" w:type="pct"/>
            <w:tcBorders>
              <w:top w:val="nil"/>
              <w:left w:val="nil"/>
              <w:bottom w:val="single" w:sz="4" w:space="0" w:color="000000"/>
              <w:right w:val="single" w:sz="4" w:space="0" w:color="000000"/>
            </w:tcBorders>
            <w:shd w:val="clear" w:color="auto" w:fill="auto"/>
            <w:vAlign w:val="center"/>
            <w:hideMark/>
          </w:tcPr>
          <w:p w14:paraId="665A702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368D0BD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5C0C0D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5604C2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6A576C7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6E8A5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16349A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7B1608D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175D08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6708CC5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579394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53BB626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56B9D9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32CDD7E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7379B701"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138BBD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207</w:t>
            </w:r>
          </w:p>
        </w:tc>
        <w:tc>
          <w:tcPr>
            <w:tcW w:w="1109" w:type="pct"/>
            <w:tcBorders>
              <w:top w:val="nil"/>
              <w:left w:val="nil"/>
              <w:bottom w:val="single" w:sz="4" w:space="0" w:color="000000"/>
              <w:right w:val="single" w:sz="4" w:space="0" w:color="000000"/>
            </w:tcBorders>
            <w:shd w:val="clear" w:color="auto" w:fill="auto"/>
            <w:vAlign w:val="center"/>
            <w:hideMark/>
          </w:tcPr>
          <w:p w14:paraId="688BFE4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Project Management </w:t>
            </w:r>
          </w:p>
        </w:tc>
        <w:tc>
          <w:tcPr>
            <w:tcW w:w="266" w:type="pct"/>
            <w:tcBorders>
              <w:top w:val="nil"/>
              <w:left w:val="nil"/>
              <w:bottom w:val="single" w:sz="4" w:space="0" w:color="000000"/>
              <w:right w:val="single" w:sz="4" w:space="0" w:color="000000"/>
            </w:tcBorders>
            <w:shd w:val="clear" w:color="auto" w:fill="auto"/>
            <w:vAlign w:val="center"/>
            <w:hideMark/>
          </w:tcPr>
          <w:p w14:paraId="5DA6C0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612D753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27F68DE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38ADD4D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FCB2FB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0F28A1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63A8BC6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5B513ED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56E3D1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CFB864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585AB0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2A3B8BB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496AEC4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5F643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158637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F6E8AC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107</w:t>
            </w:r>
          </w:p>
        </w:tc>
        <w:tc>
          <w:tcPr>
            <w:tcW w:w="1109" w:type="pct"/>
            <w:tcBorders>
              <w:top w:val="nil"/>
              <w:left w:val="nil"/>
              <w:bottom w:val="single" w:sz="4" w:space="0" w:color="000000"/>
              <w:right w:val="single" w:sz="4" w:space="0" w:color="000000"/>
            </w:tcBorders>
            <w:shd w:val="clear" w:color="auto" w:fill="auto"/>
            <w:vAlign w:val="center"/>
            <w:hideMark/>
          </w:tcPr>
          <w:p w14:paraId="6ECF30B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Essentials of Organizational </w:t>
            </w:r>
            <w:proofErr w:type="spellStart"/>
            <w:r w:rsidRPr="0047396A">
              <w:rPr>
                <w:rFonts w:ascii="Times New Roman" w:eastAsia="Times New Roman" w:hAnsi="Times New Roman" w:cs="Times New Roman"/>
                <w:color w:val="000000"/>
                <w:kern w:val="0"/>
                <w:sz w:val="15"/>
                <w:szCs w:val="15"/>
                <w14:ligatures w14:val="none"/>
              </w:rPr>
              <w:t>Behaviour</w:t>
            </w:r>
            <w:proofErr w:type="spellEnd"/>
          </w:p>
        </w:tc>
        <w:tc>
          <w:tcPr>
            <w:tcW w:w="266" w:type="pct"/>
            <w:tcBorders>
              <w:top w:val="nil"/>
              <w:left w:val="nil"/>
              <w:bottom w:val="single" w:sz="4" w:space="0" w:color="000000"/>
              <w:right w:val="single" w:sz="4" w:space="0" w:color="000000"/>
            </w:tcBorders>
            <w:shd w:val="clear" w:color="auto" w:fill="auto"/>
            <w:vAlign w:val="center"/>
            <w:hideMark/>
          </w:tcPr>
          <w:p w14:paraId="1D8D95D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5BB9D7D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0399DCD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40BA3B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439653C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7918439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32E508D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178FE63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067F668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608C483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00BC432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5168CD5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3C9B4A5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C7FE3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8CFFDDF"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6EC16E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337</w:t>
            </w:r>
          </w:p>
        </w:tc>
        <w:tc>
          <w:tcPr>
            <w:tcW w:w="1109" w:type="pct"/>
            <w:tcBorders>
              <w:top w:val="nil"/>
              <w:left w:val="nil"/>
              <w:bottom w:val="single" w:sz="4" w:space="0" w:color="000000"/>
              <w:right w:val="single" w:sz="4" w:space="0" w:color="000000"/>
            </w:tcBorders>
            <w:shd w:val="clear" w:color="auto" w:fill="auto"/>
            <w:vAlign w:val="center"/>
            <w:hideMark/>
          </w:tcPr>
          <w:p w14:paraId="5A36A95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 Quality Management</w:t>
            </w:r>
          </w:p>
        </w:tc>
        <w:tc>
          <w:tcPr>
            <w:tcW w:w="266" w:type="pct"/>
            <w:tcBorders>
              <w:top w:val="nil"/>
              <w:left w:val="nil"/>
              <w:bottom w:val="single" w:sz="4" w:space="0" w:color="000000"/>
              <w:right w:val="single" w:sz="4" w:space="0" w:color="000000"/>
            </w:tcBorders>
            <w:shd w:val="clear" w:color="auto" w:fill="auto"/>
            <w:vAlign w:val="center"/>
            <w:hideMark/>
          </w:tcPr>
          <w:p w14:paraId="7E0BC60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24B8B65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5D37D9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4297896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4A7F23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A9466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7A1F6C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22A4EDB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2C3F79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1A2E2AB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78298D4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6D1D3AE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156A6C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EBFA2A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91D37D7" w14:textId="77777777" w:rsidTr="00435F62">
        <w:trPr>
          <w:trHeight w:val="300"/>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2E4B0AA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359</w:t>
            </w:r>
          </w:p>
        </w:tc>
        <w:tc>
          <w:tcPr>
            <w:tcW w:w="1109" w:type="pct"/>
            <w:tcBorders>
              <w:top w:val="nil"/>
              <w:left w:val="nil"/>
              <w:bottom w:val="single" w:sz="4" w:space="0" w:color="000000"/>
              <w:right w:val="single" w:sz="4" w:space="0" w:color="000000"/>
            </w:tcBorders>
            <w:shd w:val="clear" w:color="auto" w:fill="auto"/>
            <w:vAlign w:val="center"/>
            <w:hideMark/>
          </w:tcPr>
          <w:p w14:paraId="0FE3D2A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Supply Chain Management</w:t>
            </w:r>
          </w:p>
        </w:tc>
        <w:tc>
          <w:tcPr>
            <w:tcW w:w="266" w:type="pct"/>
            <w:tcBorders>
              <w:top w:val="nil"/>
              <w:left w:val="nil"/>
              <w:bottom w:val="single" w:sz="4" w:space="0" w:color="000000"/>
              <w:right w:val="single" w:sz="4" w:space="0" w:color="000000"/>
            </w:tcBorders>
            <w:shd w:val="clear" w:color="auto" w:fill="auto"/>
            <w:vAlign w:val="center"/>
            <w:hideMark/>
          </w:tcPr>
          <w:p w14:paraId="321516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6E0A318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181C0C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070EA9E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5897B9C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4FC0265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198AF5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0302980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158FE14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4BC1F6E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6B29B66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3A48BB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1342B5E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014903A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56255BC" w14:textId="77777777" w:rsidTr="00435F62">
        <w:trPr>
          <w:trHeight w:val="300"/>
        </w:trPr>
        <w:tc>
          <w:tcPr>
            <w:tcW w:w="380" w:type="pct"/>
            <w:tcBorders>
              <w:top w:val="nil"/>
              <w:left w:val="single" w:sz="8" w:space="0" w:color="000000"/>
              <w:bottom w:val="single" w:sz="8" w:space="0" w:color="000000"/>
              <w:right w:val="single" w:sz="4" w:space="0" w:color="000000"/>
            </w:tcBorders>
            <w:shd w:val="clear" w:color="auto" w:fill="auto"/>
            <w:vAlign w:val="center"/>
            <w:hideMark/>
          </w:tcPr>
          <w:p w14:paraId="20F412B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 205</w:t>
            </w:r>
          </w:p>
        </w:tc>
        <w:tc>
          <w:tcPr>
            <w:tcW w:w="1109" w:type="pct"/>
            <w:tcBorders>
              <w:top w:val="nil"/>
              <w:left w:val="nil"/>
              <w:bottom w:val="single" w:sz="8" w:space="0" w:color="000000"/>
              <w:right w:val="single" w:sz="4" w:space="0" w:color="000000"/>
            </w:tcBorders>
            <w:shd w:val="clear" w:color="auto" w:fill="auto"/>
            <w:vAlign w:val="center"/>
            <w:hideMark/>
          </w:tcPr>
          <w:p w14:paraId="4E7ED31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Microeconomics</w:t>
            </w:r>
          </w:p>
        </w:tc>
        <w:tc>
          <w:tcPr>
            <w:tcW w:w="266" w:type="pct"/>
            <w:tcBorders>
              <w:top w:val="nil"/>
              <w:left w:val="nil"/>
              <w:bottom w:val="single" w:sz="8" w:space="0" w:color="000000"/>
              <w:right w:val="single" w:sz="4" w:space="0" w:color="000000"/>
            </w:tcBorders>
            <w:shd w:val="clear" w:color="auto" w:fill="auto"/>
            <w:vAlign w:val="center"/>
            <w:hideMark/>
          </w:tcPr>
          <w:p w14:paraId="727506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8" w:space="0" w:color="000000"/>
              <w:right w:val="single" w:sz="4" w:space="0" w:color="000000"/>
            </w:tcBorders>
            <w:shd w:val="clear" w:color="auto" w:fill="auto"/>
            <w:vAlign w:val="center"/>
            <w:hideMark/>
          </w:tcPr>
          <w:p w14:paraId="0E8DF53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8" w:space="0" w:color="000000"/>
              <w:right w:val="single" w:sz="4" w:space="0" w:color="000000"/>
            </w:tcBorders>
            <w:shd w:val="clear" w:color="auto" w:fill="auto"/>
            <w:vAlign w:val="center"/>
            <w:hideMark/>
          </w:tcPr>
          <w:p w14:paraId="7704F4D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8" w:space="0" w:color="000000"/>
              <w:right w:val="single" w:sz="4" w:space="0" w:color="000000"/>
            </w:tcBorders>
            <w:shd w:val="clear" w:color="auto" w:fill="auto"/>
            <w:vAlign w:val="center"/>
            <w:hideMark/>
          </w:tcPr>
          <w:p w14:paraId="1432400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vAlign w:val="center"/>
            <w:hideMark/>
          </w:tcPr>
          <w:p w14:paraId="66CF886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8" w:space="0" w:color="000000"/>
              <w:right w:val="single" w:sz="4" w:space="0" w:color="000000"/>
            </w:tcBorders>
            <w:shd w:val="clear" w:color="auto" w:fill="auto"/>
            <w:vAlign w:val="center"/>
            <w:hideMark/>
          </w:tcPr>
          <w:p w14:paraId="42B0261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8" w:space="0" w:color="000000"/>
              <w:right w:val="single" w:sz="4" w:space="0" w:color="000000"/>
            </w:tcBorders>
            <w:shd w:val="clear" w:color="auto" w:fill="auto"/>
            <w:noWrap/>
            <w:vAlign w:val="center"/>
            <w:hideMark/>
          </w:tcPr>
          <w:p w14:paraId="7AB312C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8" w:space="0" w:color="000000"/>
              <w:right w:val="single" w:sz="4" w:space="0" w:color="000000"/>
            </w:tcBorders>
            <w:shd w:val="clear" w:color="auto" w:fill="auto"/>
            <w:vAlign w:val="center"/>
            <w:hideMark/>
          </w:tcPr>
          <w:p w14:paraId="42E554B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8" w:space="0" w:color="000000"/>
              <w:right w:val="single" w:sz="4" w:space="0" w:color="000000"/>
            </w:tcBorders>
            <w:shd w:val="clear" w:color="auto" w:fill="auto"/>
            <w:vAlign w:val="center"/>
            <w:hideMark/>
          </w:tcPr>
          <w:p w14:paraId="72F079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vAlign w:val="center"/>
            <w:hideMark/>
          </w:tcPr>
          <w:p w14:paraId="0E6C4F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8" w:space="0" w:color="000000"/>
              <w:right w:val="single" w:sz="4" w:space="0" w:color="000000"/>
            </w:tcBorders>
            <w:shd w:val="clear" w:color="auto" w:fill="auto"/>
            <w:vAlign w:val="center"/>
            <w:hideMark/>
          </w:tcPr>
          <w:p w14:paraId="6C2D31F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8" w:space="0" w:color="000000"/>
              <w:right w:val="single" w:sz="4" w:space="0" w:color="000000"/>
            </w:tcBorders>
            <w:shd w:val="clear" w:color="auto" w:fill="auto"/>
            <w:vAlign w:val="center"/>
            <w:hideMark/>
          </w:tcPr>
          <w:p w14:paraId="1CE3D89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8" w:space="0" w:color="000000"/>
              <w:right w:val="single" w:sz="4" w:space="0" w:color="000000"/>
            </w:tcBorders>
            <w:shd w:val="clear" w:color="auto" w:fill="auto"/>
            <w:vAlign w:val="center"/>
            <w:hideMark/>
          </w:tcPr>
          <w:p w14:paraId="6BF98B8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8" w:space="0" w:color="000000"/>
              <w:right w:val="single" w:sz="8" w:space="0" w:color="000000"/>
            </w:tcBorders>
            <w:shd w:val="clear" w:color="auto" w:fill="auto"/>
            <w:vAlign w:val="center"/>
            <w:hideMark/>
          </w:tcPr>
          <w:p w14:paraId="5F6B608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31B3321" w14:textId="77777777" w:rsidTr="00AE7900">
        <w:trPr>
          <w:trHeight w:val="315"/>
        </w:trPr>
        <w:tc>
          <w:tcPr>
            <w:tcW w:w="5000" w:type="pct"/>
            <w:gridSpan w:val="16"/>
            <w:tcBorders>
              <w:top w:val="single" w:sz="8" w:space="0" w:color="000000"/>
              <w:left w:val="single" w:sz="8" w:space="0" w:color="000000"/>
              <w:bottom w:val="nil"/>
              <w:right w:val="single" w:sz="8" w:space="0" w:color="000000"/>
            </w:tcBorders>
            <w:shd w:val="clear" w:color="auto" w:fill="auto"/>
            <w:noWrap/>
            <w:vAlign w:val="center"/>
            <w:hideMark/>
          </w:tcPr>
          <w:p w14:paraId="4D0E929B"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Fourth Semester</w:t>
            </w:r>
          </w:p>
        </w:tc>
      </w:tr>
      <w:tr w:rsidR="00AE7900" w:rsidRPr="0047396A" w14:paraId="1AE6F580"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585454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4BF181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120C3B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7A44C5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single" w:sz="8" w:space="0" w:color="000000"/>
              <w:left w:val="nil"/>
              <w:bottom w:val="single" w:sz="4" w:space="0" w:color="000000"/>
              <w:right w:val="single" w:sz="4" w:space="0" w:color="000000"/>
            </w:tcBorders>
            <w:shd w:val="clear" w:color="auto" w:fill="auto"/>
            <w:noWrap/>
            <w:vAlign w:val="center"/>
            <w:hideMark/>
          </w:tcPr>
          <w:p w14:paraId="3B47F3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526805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7BA242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75D19A52"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2964E2D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1E5EA2C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single" w:sz="8" w:space="0" w:color="000000"/>
              <w:left w:val="single" w:sz="4" w:space="0" w:color="000000"/>
              <w:bottom w:val="single" w:sz="4" w:space="0" w:color="000000"/>
              <w:right w:val="single" w:sz="4" w:space="0" w:color="000000"/>
            </w:tcBorders>
            <w:vAlign w:val="center"/>
            <w:hideMark/>
          </w:tcPr>
          <w:p w14:paraId="2F96816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single" w:sz="8" w:space="0" w:color="000000"/>
              <w:left w:val="single" w:sz="4" w:space="0" w:color="000000"/>
              <w:bottom w:val="single" w:sz="4" w:space="0" w:color="000000"/>
              <w:right w:val="single" w:sz="4" w:space="0" w:color="000000"/>
            </w:tcBorders>
            <w:vAlign w:val="center"/>
            <w:hideMark/>
          </w:tcPr>
          <w:p w14:paraId="3BEE5A1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4202841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759128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5CD0D2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5222982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143387E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17F269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49CD4F9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6472443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0EAFEA5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0DBCF45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24F5F8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single" w:sz="8" w:space="0" w:color="000000"/>
              <w:left w:val="single" w:sz="4" w:space="0" w:color="000000"/>
              <w:bottom w:val="single" w:sz="4" w:space="0" w:color="000000"/>
              <w:right w:val="single" w:sz="8" w:space="0" w:color="000000"/>
            </w:tcBorders>
            <w:vAlign w:val="center"/>
            <w:hideMark/>
          </w:tcPr>
          <w:p w14:paraId="0B41C93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712CB1C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051A3D5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202</w:t>
            </w:r>
          </w:p>
        </w:tc>
        <w:tc>
          <w:tcPr>
            <w:tcW w:w="1109" w:type="pct"/>
            <w:tcBorders>
              <w:top w:val="nil"/>
              <w:left w:val="nil"/>
              <w:bottom w:val="single" w:sz="4" w:space="0" w:color="000000"/>
              <w:right w:val="single" w:sz="4" w:space="0" w:color="000000"/>
            </w:tcBorders>
            <w:shd w:val="clear" w:color="auto" w:fill="auto"/>
            <w:vAlign w:val="center"/>
            <w:hideMark/>
          </w:tcPr>
          <w:p w14:paraId="5AB00EB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Statistics II</w:t>
            </w:r>
          </w:p>
        </w:tc>
        <w:tc>
          <w:tcPr>
            <w:tcW w:w="266" w:type="pct"/>
            <w:tcBorders>
              <w:top w:val="nil"/>
              <w:left w:val="nil"/>
              <w:bottom w:val="single" w:sz="4" w:space="0" w:color="000000"/>
              <w:right w:val="single" w:sz="4" w:space="0" w:color="000000"/>
            </w:tcBorders>
            <w:shd w:val="clear" w:color="auto" w:fill="auto"/>
            <w:vAlign w:val="center"/>
            <w:hideMark/>
          </w:tcPr>
          <w:p w14:paraId="2F307F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79" w:type="pct"/>
            <w:tcBorders>
              <w:top w:val="nil"/>
              <w:left w:val="nil"/>
              <w:bottom w:val="single" w:sz="4" w:space="0" w:color="000000"/>
              <w:right w:val="single" w:sz="4" w:space="0" w:color="000000"/>
            </w:tcBorders>
            <w:shd w:val="clear" w:color="auto" w:fill="auto"/>
            <w:vAlign w:val="center"/>
            <w:hideMark/>
          </w:tcPr>
          <w:p w14:paraId="728CE51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noWrap/>
            <w:vAlign w:val="center"/>
            <w:hideMark/>
          </w:tcPr>
          <w:p w14:paraId="223DEFE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nil"/>
              <w:right w:val="nil"/>
            </w:tcBorders>
            <w:shd w:val="clear" w:color="auto" w:fill="auto"/>
            <w:noWrap/>
            <w:vAlign w:val="center"/>
            <w:hideMark/>
          </w:tcPr>
          <w:p w14:paraId="3D2992F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single" w:sz="4" w:space="0" w:color="000000"/>
              <w:bottom w:val="single" w:sz="4" w:space="0" w:color="000000"/>
              <w:right w:val="single" w:sz="4" w:space="0" w:color="000000"/>
            </w:tcBorders>
            <w:shd w:val="clear" w:color="auto" w:fill="auto"/>
            <w:noWrap/>
            <w:vAlign w:val="center"/>
            <w:hideMark/>
          </w:tcPr>
          <w:p w14:paraId="7EF8C97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95637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FFFFFF" w:fill="FFFFFF"/>
            <w:noWrap/>
            <w:vAlign w:val="center"/>
            <w:hideMark/>
          </w:tcPr>
          <w:p w14:paraId="6BA744E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0B0C44A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noWrap/>
            <w:vAlign w:val="center"/>
            <w:hideMark/>
          </w:tcPr>
          <w:p w14:paraId="70B2FE4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DD2DA4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3D0D2EB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3DC5D0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68D093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4BC91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3F58AAD"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AACC74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226</w:t>
            </w:r>
          </w:p>
        </w:tc>
        <w:tc>
          <w:tcPr>
            <w:tcW w:w="1109" w:type="pct"/>
            <w:tcBorders>
              <w:top w:val="nil"/>
              <w:left w:val="nil"/>
              <w:bottom w:val="single" w:sz="4" w:space="0" w:color="000000"/>
              <w:right w:val="single" w:sz="4" w:space="0" w:color="000000"/>
            </w:tcBorders>
            <w:shd w:val="clear" w:color="auto" w:fill="auto"/>
            <w:noWrap/>
            <w:vAlign w:val="center"/>
            <w:hideMark/>
          </w:tcPr>
          <w:p w14:paraId="3166D52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Management Information Systems</w:t>
            </w:r>
          </w:p>
        </w:tc>
        <w:tc>
          <w:tcPr>
            <w:tcW w:w="266" w:type="pct"/>
            <w:tcBorders>
              <w:top w:val="nil"/>
              <w:left w:val="nil"/>
              <w:bottom w:val="single" w:sz="4" w:space="0" w:color="000000"/>
              <w:right w:val="single" w:sz="4" w:space="0" w:color="000000"/>
            </w:tcBorders>
            <w:shd w:val="clear" w:color="auto" w:fill="auto"/>
            <w:vAlign w:val="center"/>
            <w:hideMark/>
          </w:tcPr>
          <w:p w14:paraId="510CF10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7887263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73D18D7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single" w:sz="4" w:space="0" w:color="000000"/>
              <w:left w:val="nil"/>
              <w:bottom w:val="single" w:sz="4" w:space="0" w:color="000000"/>
              <w:right w:val="single" w:sz="4" w:space="0" w:color="000000"/>
            </w:tcBorders>
            <w:shd w:val="clear" w:color="auto" w:fill="auto"/>
            <w:vAlign w:val="center"/>
            <w:hideMark/>
          </w:tcPr>
          <w:p w14:paraId="492D737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6FB25BB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876498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FFFFFF" w:fill="FFFFFF"/>
            <w:noWrap/>
            <w:vAlign w:val="center"/>
            <w:hideMark/>
          </w:tcPr>
          <w:p w14:paraId="5CEEF72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568BDDA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4EC3CE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48E1549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077798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122BBA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329C5F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341565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AF05AA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6DD5CF6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361</w:t>
            </w:r>
          </w:p>
        </w:tc>
        <w:tc>
          <w:tcPr>
            <w:tcW w:w="1109" w:type="pct"/>
            <w:tcBorders>
              <w:top w:val="nil"/>
              <w:left w:val="nil"/>
              <w:bottom w:val="single" w:sz="4" w:space="0" w:color="000000"/>
              <w:right w:val="single" w:sz="4" w:space="0" w:color="000000"/>
            </w:tcBorders>
            <w:shd w:val="clear" w:color="auto" w:fill="auto"/>
            <w:vAlign w:val="center"/>
            <w:hideMark/>
          </w:tcPr>
          <w:p w14:paraId="3E83C53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Computer Networks</w:t>
            </w:r>
          </w:p>
        </w:tc>
        <w:tc>
          <w:tcPr>
            <w:tcW w:w="266" w:type="pct"/>
            <w:tcBorders>
              <w:top w:val="nil"/>
              <w:left w:val="nil"/>
              <w:bottom w:val="single" w:sz="4" w:space="0" w:color="000000"/>
              <w:right w:val="single" w:sz="4" w:space="0" w:color="000000"/>
            </w:tcBorders>
            <w:shd w:val="clear" w:color="auto" w:fill="auto"/>
            <w:vAlign w:val="center"/>
            <w:hideMark/>
          </w:tcPr>
          <w:p w14:paraId="6030C9F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4AC1929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7F20FCE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2F93DCA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685A4E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noWrap/>
            <w:vAlign w:val="center"/>
            <w:hideMark/>
          </w:tcPr>
          <w:p w14:paraId="6013F36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786DAD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229993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noWrap/>
            <w:vAlign w:val="center"/>
            <w:hideMark/>
          </w:tcPr>
          <w:p w14:paraId="78C5347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407B8B2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5E965F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49CD9BB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6FDC4E1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71ACBD8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0B1F1EC" w14:textId="77777777" w:rsidTr="00435F62">
        <w:trPr>
          <w:trHeight w:val="315"/>
        </w:trPr>
        <w:tc>
          <w:tcPr>
            <w:tcW w:w="380" w:type="pct"/>
            <w:tcBorders>
              <w:top w:val="nil"/>
              <w:left w:val="single" w:sz="8" w:space="0" w:color="000000"/>
              <w:bottom w:val="nil"/>
              <w:right w:val="single" w:sz="4" w:space="0" w:color="000000"/>
            </w:tcBorders>
            <w:shd w:val="clear" w:color="auto" w:fill="auto"/>
            <w:vAlign w:val="center"/>
            <w:hideMark/>
          </w:tcPr>
          <w:p w14:paraId="41D1CA4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254</w:t>
            </w:r>
          </w:p>
        </w:tc>
        <w:tc>
          <w:tcPr>
            <w:tcW w:w="1109" w:type="pct"/>
            <w:tcBorders>
              <w:top w:val="nil"/>
              <w:left w:val="nil"/>
              <w:bottom w:val="nil"/>
              <w:right w:val="single" w:sz="4" w:space="0" w:color="000000"/>
            </w:tcBorders>
            <w:shd w:val="clear" w:color="auto" w:fill="auto"/>
            <w:vAlign w:val="center"/>
            <w:hideMark/>
          </w:tcPr>
          <w:p w14:paraId="284AB07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Data Structures</w:t>
            </w:r>
          </w:p>
        </w:tc>
        <w:tc>
          <w:tcPr>
            <w:tcW w:w="266" w:type="pct"/>
            <w:tcBorders>
              <w:top w:val="nil"/>
              <w:left w:val="nil"/>
              <w:bottom w:val="nil"/>
              <w:right w:val="single" w:sz="4" w:space="0" w:color="000000"/>
            </w:tcBorders>
            <w:shd w:val="clear" w:color="auto" w:fill="auto"/>
            <w:vAlign w:val="center"/>
            <w:hideMark/>
          </w:tcPr>
          <w:p w14:paraId="5460531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nil"/>
              <w:right w:val="single" w:sz="4" w:space="0" w:color="000000"/>
            </w:tcBorders>
            <w:shd w:val="clear" w:color="auto" w:fill="auto"/>
            <w:vAlign w:val="center"/>
            <w:hideMark/>
          </w:tcPr>
          <w:p w14:paraId="0E608A5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28A84EE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BE6B95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3D615A3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vAlign w:val="center"/>
            <w:hideMark/>
          </w:tcPr>
          <w:p w14:paraId="5ACF6D8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c>
          <w:tcPr>
            <w:tcW w:w="269" w:type="pct"/>
            <w:tcBorders>
              <w:top w:val="nil"/>
              <w:left w:val="nil"/>
              <w:bottom w:val="single" w:sz="4" w:space="0" w:color="000000"/>
              <w:right w:val="single" w:sz="4" w:space="0" w:color="000000"/>
            </w:tcBorders>
            <w:shd w:val="clear" w:color="FFFFFF" w:fill="FFFFFF"/>
            <w:noWrap/>
            <w:vAlign w:val="center"/>
            <w:hideMark/>
          </w:tcPr>
          <w:p w14:paraId="62AA14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31DCD7D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0051C7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C68C66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3A9012F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45</w:t>
            </w:r>
          </w:p>
        </w:tc>
        <w:tc>
          <w:tcPr>
            <w:tcW w:w="236" w:type="pct"/>
            <w:tcBorders>
              <w:top w:val="nil"/>
              <w:left w:val="nil"/>
              <w:bottom w:val="single" w:sz="4" w:space="0" w:color="000000"/>
              <w:right w:val="single" w:sz="4" w:space="0" w:color="000000"/>
            </w:tcBorders>
            <w:shd w:val="clear" w:color="auto" w:fill="auto"/>
            <w:noWrap/>
            <w:vAlign w:val="center"/>
            <w:hideMark/>
          </w:tcPr>
          <w:p w14:paraId="44357DA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53215DC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217A8C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45A1608D" w14:textId="77777777" w:rsidTr="00435F62">
        <w:trPr>
          <w:trHeight w:val="315"/>
        </w:trPr>
        <w:tc>
          <w:tcPr>
            <w:tcW w:w="380" w:type="pc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59A9D3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1109" w:type="pct"/>
            <w:tcBorders>
              <w:top w:val="single" w:sz="4" w:space="0" w:color="000000"/>
              <w:left w:val="nil"/>
              <w:bottom w:val="single" w:sz="4" w:space="0" w:color="000000"/>
              <w:right w:val="single" w:sz="4" w:space="0" w:color="000000"/>
            </w:tcBorders>
            <w:shd w:val="clear" w:color="auto" w:fill="auto"/>
            <w:vAlign w:val="center"/>
            <w:hideMark/>
          </w:tcPr>
          <w:p w14:paraId="778EF0F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w:t>
            </w:r>
          </w:p>
        </w:tc>
        <w:tc>
          <w:tcPr>
            <w:tcW w:w="266" w:type="pct"/>
            <w:tcBorders>
              <w:top w:val="single" w:sz="4" w:space="0" w:color="000000"/>
              <w:left w:val="nil"/>
              <w:bottom w:val="single" w:sz="4" w:space="0" w:color="000000"/>
              <w:right w:val="single" w:sz="4" w:space="0" w:color="000000"/>
            </w:tcBorders>
            <w:shd w:val="clear" w:color="auto" w:fill="auto"/>
            <w:vAlign w:val="center"/>
            <w:hideMark/>
          </w:tcPr>
          <w:p w14:paraId="41BF42B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single" w:sz="4" w:space="0" w:color="000000"/>
              <w:left w:val="nil"/>
              <w:bottom w:val="single" w:sz="4" w:space="0" w:color="000000"/>
              <w:right w:val="single" w:sz="4" w:space="0" w:color="000000"/>
            </w:tcBorders>
            <w:shd w:val="clear" w:color="auto" w:fill="auto"/>
            <w:vAlign w:val="center"/>
            <w:hideMark/>
          </w:tcPr>
          <w:p w14:paraId="616E700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nil"/>
              <w:right w:val="single" w:sz="4" w:space="0" w:color="000000"/>
            </w:tcBorders>
            <w:shd w:val="clear" w:color="auto" w:fill="auto"/>
            <w:vAlign w:val="center"/>
            <w:hideMark/>
          </w:tcPr>
          <w:p w14:paraId="64CC42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nil"/>
              <w:right w:val="single" w:sz="4" w:space="0" w:color="000000"/>
            </w:tcBorders>
            <w:shd w:val="clear" w:color="auto" w:fill="auto"/>
            <w:vAlign w:val="center"/>
            <w:hideMark/>
          </w:tcPr>
          <w:p w14:paraId="0B32AF3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center"/>
            <w:hideMark/>
          </w:tcPr>
          <w:p w14:paraId="3278998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57A609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17D4290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nil"/>
              <w:right w:val="single" w:sz="4" w:space="0" w:color="000000"/>
            </w:tcBorders>
            <w:shd w:val="clear" w:color="auto" w:fill="auto"/>
            <w:noWrap/>
            <w:vAlign w:val="center"/>
            <w:hideMark/>
          </w:tcPr>
          <w:p w14:paraId="413642D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nil"/>
              <w:right w:val="single" w:sz="4" w:space="0" w:color="000000"/>
            </w:tcBorders>
            <w:shd w:val="clear" w:color="auto" w:fill="auto"/>
            <w:noWrap/>
            <w:vAlign w:val="center"/>
            <w:hideMark/>
          </w:tcPr>
          <w:p w14:paraId="59AFEBE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center"/>
            <w:hideMark/>
          </w:tcPr>
          <w:p w14:paraId="4CF9F2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noWrap/>
            <w:vAlign w:val="center"/>
            <w:hideMark/>
          </w:tcPr>
          <w:p w14:paraId="2BC6F31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nil"/>
              <w:right w:val="single" w:sz="4" w:space="0" w:color="000000"/>
            </w:tcBorders>
            <w:shd w:val="clear" w:color="auto" w:fill="auto"/>
            <w:noWrap/>
            <w:vAlign w:val="center"/>
            <w:hideMark/>
          </w:tcPr>
          <w:p w14:paraId="0A67F56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513E073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53A6EB6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5088B9E" w14:textId="77777777" w:rsidTr="00435F62">
        <w:trPr>
          <w:trHeight w:val="315"/>
        </w:trPr>
        <w:tc>
          <w:tcPr>
            <w:tcW w:w="380" w:type="pct"/>
            <w:tcBorders>
              <w:top w:val="nil"/>
              <w:left w:val="single" w:sz="8" w:space="0" w:color="000000"/>
              <w:bottom w:val="single" w:sz="8" w:space="0" w:color="000000"/>
              <w:right w:val="single" w:sz="4" w:space="0" w:color="000000"/>
            </w:tcBorders>
            <w:shd w:val="clear" w:color="auto" w:fill="auto"/>
            <w:vAlign w:val="center"/>
            <w:hideMark/>
          </w:tcPr>
          <w:p w14:paraId="5B01D96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1109" w:type="pct"/>
            <w:tcBorders>
              <w:top w:val="nil"/>
              <w:left w:val="nil"/>
              <w:bottom w:val="single" w:sz="8" w:space="0" w:color="000000"/>
              <w:right w:val="single" w:sz="4" w:space="0" w:color="000000"/>
            </w:tcBorders>
            <w:shd w:val="clear" w:color="auto" w:fill="auto"/>
            <w:vAlign w:val="center"/>
            <w:hideMark/>
          </w:tcPr>
          <w:p w14:paraId="70FE895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II</w:t>
            </w:r>
          </w:p>
        </w:tc>
        <w:tc>
          <w:tcPr>
            <w:tcW w:w="266" w:type="pct"/>
            <w:tcBorders>
              <w:top w:val="nil"/>
              <w:left w:val="nil"/>
              <w:bottom w:val="single" w:sz="8" w:space="0" w:color="000000"/>
              <w:right w:val="single" w:sz="4" w:space="0" w:color="000000"/>
            </w:tcBorders>
            <w:shd w:val="clear" w:color="auto" w:fill="auto"/>
            <w:vAlign w:val="center"/>
            <w:hideMark/>
          </w:tcPr>
          <w:p w14:paraId="6FE742D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8" w:space="0" w:color="000000"/>
              <w:right w:val="single" w:sz="4" w:space="0" w:color="000000"/>
            </w:tcBorders>
            <w:shd w:val="clear" w:color="auto" w:fill="auto"/>
            <w:vAlign w:val="center"/>
            <w:hideMark/>
          </w:tcPr>
          <w:p w14:paraId="15FC1E8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single" w:sz="4" w:space="0" w:color="000000"/>
              <w:left w:val="nil"/>
              <w:bottom w:val="nil"/>
              <w:right w:val="single" w:sz="4" w:space="0" w:color="000000"/>
            </w:tcBorders>
            <w:shd w:val="clear" w:color="auto" w:fill="auto"/>
            <w:vAlign w:val="center"/>
            <w:hideMark/>
          </w:tcPr>
          <w:p w14:paraId="042BF49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single" w:sz="4" w:space="0" w:color="000000"/>
              <w:left w:val="nil"/>
              <w:bottom w:val="nil"/>
              <w:right w:val="single" w:sz="4" w:space="0" w:color="000000"/>
            </w:tcBorders>
            <w:shd w:val="clear" w:color="auto" w:fill="auto"/>
            <w:vAlign w:val="center"/>
            <w:hideMark/>
          </w:tcPr>
          <w:p w14:paraId="25530CA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nil"/>
              <w:right w:val="single" w:sz="4" w:space="0" w:color="000000"/>
            </w:tcBorders>
            <w:shd w:val="clear" w:color="auto" w:fill="auto"/>
            <w:noWrap/>
            <w:vAlign w:val="center"/>
            <w:hideMark/>
          </w:tcPr>
          <w:p w14:paraId="7E18A38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124560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0AA6643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nil"/>
              <w:right w:val="single" w:sz="4" w:space="0" w:color="000000"/>
            </w:tcBorders>
            <w:shd w:val="clear" w:color="auto" w:fill="auto"/>
            <w:noWrap/>
            <w:vAlign w:val="center"/>
            <w:hideMark/>
          </w:tcPr>
          <w:p w14:paraId="2C5F3C1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nil"/>
              <w:right w:val="single" w:sz="4" w:space="0" w:color="000000"/>
            </w:tcBorders>
            <w:shd w:val="clear" w:color="auto" w:fill="auto"/>
            <w:noWrap/>
            <w:vAlign w:val="center"/>
            <w:hideMark/>
          </w:tcPr>
          <w:p w14:paraId="5C911B5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center"/>
            <w:hideMark/>
          </w:tcPr>
          <w:p w14:paraId="45D2C26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noWrap/>
            <w:vAlign w:val="center"/>
            <w:hideMark/>
          </w:tcPr>
          <w:p w14:paraId="4178D58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nil"/>
              <w:right w:val="single" w:sz="4" w:space="0" w:color="000000"/>
            </w:tcBorders>
            <w:shd w:val="clear" w:color="auto" w:fill="auto"/>
            <w:noWrap/>
            <w:vAlign w:val="center"/>
            <w:hideMark/>
          </w:tcPr>
          <w:p w14:paraId="53A4ED1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7928830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2370D5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15A6F210" w14:textId="77777777" w:rsidTr="00435F62">
        <w:trPr>
          <w:trHeight w:val="315"/>
        </w:trPr>
        <w:tc>
          <w:tcPr>
            <w:tcW w:w="2133" w:type="pct"/>
            <w:gridSpan w:val="4"/>
            <w:tcBorders>
              <w:top w:val="single" w:sz="8" w:space="0" w:color="000000"/>
              <w:left w:val="single" w:sz="8" w:space="0" w:color="000000"/>
              <w:bottom w:val="single" w:sz="8" w:space="0" w:color="000000"/>
              <w:right w:val="nil"/>
            </w:tcBorders>
            <w:shd w:val="clear" w:color="auto" w:fill="auto"/>
            <w:noWrap/>
            <w:vAlign w:val="center"/>
            <w:hideMark/>
          </w:tcPr>
          <w:p w14:paraId="23E0F6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Total</w:t>
            </w:r>
          </w:p>
        </w:tc>
        <w:tc>
          <w:tcPr>
            <w:tcW w:w="269"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0854DF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3B0A610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183A479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0ED9BFE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69" w:type="pct"/>
            <w:tcBorders>
              <w:top w:val="single" w:sz="8" w:space="0" w:color="000000"/>
              <w:left w:val="nil"/>
              <w:bottom w:val="single" w:sz="8" w:space="0" w:color="000000"/>
              <w:right w:val="single" w:sz="8" w:space="0" w:color="000000"/>
            </w:tcBorders>
            <w:shd w:val="clear" w:color="auto" w:fill="auto"/>
            <w:noWrap/>
            <w:vAlign w:val="center"/>
            <w:hideMark/>
          </w:tcPr>
          <w:p w14:paraId="52A3DC6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20</w:t>
            </w:r>
          </w:p>
        </w:tc>
        <w:tc>
          <w:tcPr>
            <w:tcW w:w="223" w:type="pct"/>
            <w:tcBorders>
              <w:top w:val="single" w:sz="8" w:space="0" w:color="000000"/>
              <w:left w:val="nil"/>
              <w:bottom w:val="single" w:sz="8" w:space="0" w:color="000000"/>
              <w:right w:val="single" w:sz="4" w:space="0" w:color="000000"/>
            </w:tcBorders>
            <w:shd w:val="clear" w:color="auto" w:fill="auto"/>
            <w:noWrap/>
            <w:vAlign w:val="center"/>
            <w:hideMark/>
          </w:tcPr>
          <w:p w14:paraId="734B534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288</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2BC7A2C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24BCF5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75" w:type="pct"/>
            <w:tcBorders>
              <w:top w:val="single" w:sz="8" w:space="0" w:color="000000"/>
              <w:left w:val="nil"/>
              <w:bottom w:val="single" w:sz="8" w:space="0" w:color="000000"/>
              <w:right w:val="single" w:sz="4" w:space="0" w:color="000000"/>
            </w:tcBorders>
            <w:shd w:val="clear" w:color="auto" w:fill="auto"/>
            <w:noWrap/>
            <w:vAlign w:val="center"/>
            <w:hideMark/>
          </w:tcPr>
          <w:p w14:paraId="0033571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377</w:t>
            </w:r>
          </w:p>
        </w:tc>
        <w:tc>
          <w:tcPr>
            <w:tcW w:w="236" w:type="pct"/>
            <w:tcBorders>
              <w:top w:val="single" w:sz="8" w:space="0" w:color="000000"/>
              <w:left w:val="nil"/>
              <w:bottom w:val="single" w:sz="8" w:space="0" w:color="000000"/>
              <w:right w:val="single" w:sz="4" w:space="0" w:color="000000"/>
            </w:tcBorders>
            <w:shd w:val="clear" w:color="auto" w:fill="auto"/>
            <w:noWrap/>
            <w:vAlign w:val="center"/>
            <w:hideMark/>
          </w:tcPr>
          <w:p w14:paraId="4CA01C7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21</w:t>
            </w:r>
          </w:p>
        </w:tc>
        <w:tc>
          <w:tcPr>
            <w:tcW w:w="227" w:type="pct"/>
            <w:tcBorders>
              <w:top w:val="single" w:sz="8" w:space="0" w:color="000000"/>
              <w:left w:val="nil"/>
              <w:bottom w:val="single" w:sz="8" w:space="0" w:color="000000"/>
              <w:right w:val="nil"/>
            </w:tcBorders>
            <w:shd w:val="clear" w:color="auto" w:fill="auto"/>
            <w:noWrap/>
            <w:vAlign w:val="center"/>
            <w:hideMark/>
          </w:tcPr>
          <w:p w14:paraId="356FD8C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750</w:t>
            </w:r>
          </w:p>
        </w:tc>
        <w:tc>
          <w:tcPr>
            <w:tcW w:w="242" w:type="pct"/>
            <w:tcBorders>
              <w:top w:val="single" w:sz="8" w:space="0" w:color="000000"/>
              <w:left w:val="single" w:sz="4" w:space="0" w:color="000000"/>
              <w:bottom w:val="single" w:sz="8" w:space="0" w:color="000000"/>
              <w:right w:val="single" w:sz="8" w:space="0" w:color="000000"/>
            </w:tcBorders>
            <w:shd w:val="clear" w:color="auto" w:fill="auto"/>
            <w:noWrap/>
            <w:vAlign w:val="center"/>
            <w:hideMark/>
          </w:tcPr>
          <w:p w14:paraId="1EDCBF6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r>
      <w:tr w:rsidR="00AE7900" w:rsidRPr="0047396A" w14:paraId="1A62D46A" w14:textId="77777777" w:rsidTr="00435F62">
        <w:trPr>
          <w:trHeight w:val="315"/>
        </w:trPr>
        <w:tc>
          <w:tcPr>
            <w:tcW w:w="380" w:type="pct"/>
            <w:tcBorders>
              <w:top w:val="nil"/>
              <w:left w:val="single" w:sz="8" w:space="0" w:color="000000"/>
              <w:bottom w:val="nil"/>
              <w:right w:val="nil"/>
            </w:tcBorders>
            <w:shd w:val="clear" w:color="auto" w:fill="auto"/>
            <w:noWrap/>
            <w:vAlign w:val="center"/>
            <w:hideMark/>
          </w:tcPr>
          <w:p w14:paraId="40A113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w:t>
            </w:r>
          </w:p>
        </w:tc>
        <w:tc>
          <w:tcPr>
            <w:tcW w:w="1109" w:type="pct"/>
            <w:tcBorders>
              <w:top w:val="nil"/>
              <w:left w:val="nil"/>
              <w:bottom w:val="nil"/>
              <w:right w:val="nil"/>
            </w:tcBorders>
            <w:shd w:val="clear" w:color="auto" w:fill="auto"/>
            <w:noWrap/>
            <w:vAlign w:val="center"/>
            <w:hideMark/>
          </w:tcPr>
          <w:p w14:paraId="7E63A46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
        </w:tc>
        <w:tc>
          <w:tcPr>
            <w:tcW w:w="266" w:type="pct"/>
            <w:tcBorders>
              <w:top w:val="nil"/>
              <w:left w:val="nil"/>
              <w:bottom w:val="nil"/>
              <w:right w:val="nil"/>
            </w:tcBorders>
            <w:shd w:val="clear" w:color="auto" w:fill="auto"/>
            <w:noWrap/>
            <w:vAlign w:val="center"/>
            <w:hideMark/>
          </w:tcPr>
          <w:p w14:paraId="4FA6A104"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379" w:type="pct"/>
            <w:tcBorders>
              <w:top w:val="nil"/>
              <w:left w:val="nil"/>
              <w:bottom w:val="nil"/>
              <w:right w:val="nil"/>
            </w:tcBorders>
            <w:shd w:val="clear" w:color="auto" w:fill="auto"/>
            <w:noWrap/>
            <w:vAlign w:val="center"/>
            <w:hideMark/>
          </w:tcPr>
          <w:p w14:paraId="467BE6B4"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center"/>
            <w:hideMark/>
          </w:tcPr>
          <w:p w14:paraId="1A4E4F79"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noWrap/>
            <w:vAlign w:val="center"/>
            <w:hideMark/>
          </w:tcPr>
          <w:p w14:paraId="494BA4C1"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center"/>
            <w:hideMark/>
          </w:tcPr>
          <w:p w14:paraId="75FC6B1C"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noWrap/>
            <w:vAlign w:val="center"/>
            <w:hideMark/>
          </w:tcPr>
          <w:p w14:paraId="6FA5F9B2"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center"/>
            <w:hideMark/>
          </w:tcPr>
          <w:p w14:paraId="4D690A7D"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3" w:type="pct"/>
            <w:tcBorders>
              <w:top w:val="nil"/>
              <w:left w:val="nil"/>
              <w:bottom w:val="nil"/>
              <w:right w:val="nil"/>
            </w:tcBorders>
            <w:shd w:val="clear" w:color="auto" w:fill="auto"/>
            <w:noWrap/>
            <w:vAlign w:val="center"/>
            <w:hideMark/>
          </w:tcPr>
          <w:p w14:paraId="51C43BBE"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noWrap/>
            <w:vAlign w:val="center"/>
            <w:hideMark/>
          </w:tcPr>
          <w:p w14:paraId="7034DC29"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center"/>
            <w:hideMark/>
          </w:tcPr>
          <w:p w14:paraId="36EEFF91"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75" w:type="pct"/>
            <w:tcBorders>
              <w:top w:val="nil"/>
              <w:left w:val="nil"/>
              <w:bottom w:val="nil"/>
              <w:right w:val="nil"/>
            </w:tcBorders>
            <w:shd w:val="clear" w:color="auto" w:fill="auto"/>
            <w:noWrap/>
            <w:vAlign w:val="center"/>
            <w:hideMark/>
          </w:tcPr>
          <w:p w14:paraId="09CF1C18"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center"/>
            <w:hideMark/>
          </w:tcPr>
          <w:p w14:paraId="697583F5"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noWrap/>
            <w:vAlign w:val="center"/>
            <w:hideMark/>
          </w:tcPr>
          <w:p w14:paraId="5C543388"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42" w:type="pct"/>
            <w:tcBorders>
              <w:top w:val="nil"/>
              <w:left w:val="nil"/>
              <w:bottom w:val="nil"/>
              <w:right w:val="nil"/>
            </w:tcBorders>
            <w:shd w:val="clear" w:color="auto" w:fill="auto"/>
            <w:noWrap/>
            <w:vAlign w:val="center"/>
            <w:hideMark/>
          </w:tcPr>
          <w:p w14:paraId="2549C6F8"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r>
      <w:tr w:rsidR="00AE7900" w:rsidRPr="0047396A" w14:paraId="0E13FB9C" w14:textId="77777777" w:rsidTr="00AE7900">
        <w:trPr>
          <w:trHeight w:val="315"/>
        </w:trPr>
        <w:tc>
          <w:tcPr>
            <w:tcW w:w="5000" w:type="pct"/>
            <w:gridSpan w:val="16"/>
            <w:tcBorders>
              <w:top w:val="single" w:sz="8" w:space="0" w:color="000000"/>
              <w:left w:val="single" w:sz="8" w:space="0" w:color="000000"/>
              <w:bottom w:val="nil"/>
              <w:right w:val="nil"/>
            </w:tcBorders>
            <w:shd w:val="clear" w:color="auto" w:fill="auto"/>
            <w:noWrap/>
            <w:vAlign w:val="center"/>
            <w:hideMark/>
          </w:tcPr>
          <w:p w14:paraId="5C7BA273"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 Courses</w:t>
            </w:r>
          </w:p>
        </w:tc>
      </w:tr>
      <w:tr w:rsidR="00AE7900" w:rsidRPr="0047396A" w14:paraId="44BF6672"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2FA83D6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447846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26B07A2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5B4A1BB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single" w:sz="8" w:space="0" w:color="000000"/>
              <w:left w:val="nil"/>
              <w:bottom w:val="single" w:sz="4" w:space="0" w:color="000000"/>
              <w:right w:val="single" w:sz="4" w:space="0" w:color="000000"/>
            </w:tcBorders>
            <w:shd w:val="clear" w:color="auto" w:fill="auto"/>
            <w:noWrap/>
            <w:vAlign w:val="center"/>
            <w:hideMark/>
          </w:tcPr>
          <w:p w14:paraId="4516A34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1083E76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2F50AB1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2385D08F"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7DC9F0E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472B2DA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single" w:sz="8" w:space="0" w:color="000000"/>
              <w:left w:val="single" w:sz="4" w:space="0" w:color="000000"/>
              <w:bottom w:val="single" w:sz="4" w:space="0" w:color="000000"/>
              <w:right w:val="single" w:sz="4" w:space="0" w:color="000000"/>
            </w:tcBorders>
            <w:vAlign w:val="center"/>
            <w:hideMark/>
          </w:tcPr>
          <w:p w14:paraId="5E82220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single" w:sz="8" w:space="0" w:color="000000"/>
              <w:left w:val="single" w:sz="4" w:space="0" w:color="000000"/>
              <w:bottom w:val="single" w:sz="4" w:space="0" w:color="000000"/>
              <w:right w:val="single" w:sz="4" w:space="0" w:color="000000"/>
            </w:tcBorders>
            <w:vAlign w:val="center"/>
            <w:hideMark/>
          </w:tcPr>
          <w:p w14:paraId="4160244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205CD1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23E856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2357917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7174D15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298F85D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020D77F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59C0452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4029BDC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1C61D57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7046A76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6190A8E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single" w:sz="8" w:space="0" w:color="000000"/>
              <w:left w:val="single" w:sz="4" w:space="0" w:color="000000"/>
              <w:bottom w:val="single" w:sz="4" w:space="0" w:color="000000"/>
              <w:right w:val="single" w:sz="8" w:space="0" w:color="000000"/>
            </w:tcBorders>
            <w:vAlign w:val="center"/>
            <w:hideMark/>
          </w:tcPr>
          <w:p w14:paraId="05AB9BD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12E767F4"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F9ECEC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202</w:t>
            </w:r>
          </w:p>
        </w:tc>
        <w:tc>
          <w:tcPr>
            <w:tcW w:w="1109" w:type="pct"/>
            <w:tcBorders>
              <w:top w:val="nil"/>
              <w:left w:val="nil"/>
              <w:bottom w:val="single" w:sz="4" w:space="0" w:color="000000"/>
              <w:right w:val="single" w:sz="4" w:space="0" w:color="000000"/>
            </w:tcBorders>
            <w:shd w:val="clear" w:color="auto" w:fill="auto"/>
            <w:vAlign w:val="center"/>
            <w:hideMark/>
          </w:tcPr>
          <w:p w14:paraId="6A70419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Enterprise Resource Planning</w:t>
            </w:r>
          </w:p>
        </w:tc>
        <w:tc>
          <w:tcPr>
            <w:tcW w:w="266" w:type="pct"/>
            <w:tcBorders>
              <w:top w:val="nil"/>
              <w:left w:val="nil"/>
              <w:bottom w:val="single" w:sz="4" w:space="0" w:color="000000"/>
              <w:right w:val="single" w:sz="4" w:space="0" w:color="000000"/>
            </w:tcBorders>
            <w:shd w:val="clear" w:color="auto" w:fill="auto"/>
            <w:vAlign w:val="center"/>
            <w:hideMark/>
          </w:tcPr>
          <w:p w14:paraId="6F90799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1495AA3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4CAFCC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0F3EB63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3E2286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4636283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26B132B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76F3C9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017CD1F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C8F438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0F1F3DC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3C9110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2420EF3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1E85ED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CDDFB2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28BC85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204</w:t>
            </w:r>
          </w:p>
        </w:tc>
        <w:tc>
          <w:tcPr>
            <w:tcW w:w="1109" w:type="pct"/>
            <w:tcBorders>
              <w:top w:val="nil"/>
              <w:left w:val="nil"/>
              <w:bottom w:val="single" w:sz="4" w:space="0" w:color="000000"/>
              <w:right w:val="single" w:sz="4" w:space="0" w:color="000000"/>
            </w:tcBorders>
            <w:shd w:val="clear" w:color="auto" w:fill="auto"/>
            <w:noWrap/>
            <w:vAlign w:val="center"/>
            <w:hideMark/>
          </w:tcPr>
          <w:p w14:paraId="579297F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Ethical and Social issues in Information Systems</w:t>
            </w:r>
          </w:p>
        </w:tc>
        <w:tc>
          <w:tcPr>
            <w:tcW w:w="266" w:type="pct"/>
            <w:tcBorders>
              <w:top w:val="nil"/>
              <w:left w:val="nil"/>
              <w:bottom w:val="single" w:sz="4" w:space="0" w:color="000000"/>
              <w:right w:val="single" w:sz="4" w:space="0" w:color="000000"/>
            </w:tcBorders>
            <w:shd w:val="clear" w:color="auto" w:fill="auto"/>
            <w:vAlign w:val="center"/>
            <w:hideMark/>
          </w:tcPr>
          <w:p w14:paraId="2DDD969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28E6AB8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344EDB8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0492F3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2A6763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67126FF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495DB8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2B6ED28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558FC33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740C89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5B5CC1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1088258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52142E4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B40B7F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1277D8C2"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AF82BF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351</w:t>
            </w:r>
          </w:p>
        </w:tc>
        <w:tc>
          <w:tcPr>
            <w:tcW w:w="1109" w:type="pct"/>
            <w:tcBorders>
              <w:top w:val="nil"/>
              <w:left w:val="nil"/>
              <w:bottom w:val="single" w:sz="4" w:space="0" w:color="000000"/>
              <w:right w:val="single" w:sz="4" w:space="0" w:color="000000"/>
            </w:tcBorders>
            <w:shd w:val="clear" w:color="auto" w:fill="auto"/>
            <w:vAlign w:val="center"/>
            <w:hideMark/>
          </w:tcPr>
          <w:p w14:paraId="7DBC13D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Multimedia and Graphic Design</w:t>
            </w:r>
          </w:p>
        </w:tc>
        <w:tc>
          <w:tcPr>
            <w:tcW w:w="266" w:type="pct"/>
            <w:tcBorders>
              <w:top w:val="nil"/>
              <w:left w:val="nil"/>
              <w:bottom w:val="single" w:sz="4" w:space="0" w:color="000000"/>
              <w:right w:val="single" w:sz="4" w:space="0" w:color="000000"/>
            </w:tcBorders>
            <w:shd w:val="clear" w:color="auto" w:fill="auto"/>
            <w:vAlign w:val="center"/>
            <w:hideMark/>
          </w:tcPr>
          <w:p w14:paraId="335259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794446D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4B5E23B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758CB7C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32737C7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137B21E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75CF41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2B1B3A0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4E8CC93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A10648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31ED5A3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79AA111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0C5FADC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D9970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012520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AC3367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206</w:t>
            </w:r>
          </w:p>
        </w:tc>
        <w:tc>
          <w:tcPr>
            <w:tcW w:w="1109" w:type="pct"/>
            <w:tcBorders>
              <w:top w:val="nil"/>
              <w:left w:val="nil"/>
              <w:bottom w:val="single" w:sz="4" w:space="0" w:color="000000"/>
              <w:right w:val="single" w:sz="4" w:space="0" w:color="000000"/>
            </w:tcBorders>
            <w:shd w:val="clear" w:color="auto" w:fill="auto"/>
            <w:vAlign w:val="center"/>
            <w:hideMark/>
          </w:tcPr>
          <w:p w14:paraId="4E0D183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Business Modelling and Simulation</w:t>
            </w:r>
          </w:p>
        </w:tc>
        <w:tc>
          <w:tcPr>
            <w:tcW w:w="266" w:type="pct"/>
            <w:tcBorders>
              <w:top w:val="nil"/>
              <w:left w:val="nil"/>
              <w:bottom w:val="single" w:sz="4" w:space="0" w:color="000000"/>
              <w:right w:val="single" w:sz="4" w:space="0" w:color="000000"/>
            </w:tcBorders>
            <w:shd w:val="clear" w:color="auto" w:fill="auto"/>
            <w:vAlign w:val="center"/>
            <w:hideMark/>
          </w:tcPr>
          <w:p w14:paraId="6767F8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1AB0BD1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0952EE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4D815D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6E345A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7F3021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10A4D71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1EDC954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0F578B4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C87DFE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73A4FC4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1B6F10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0ED6F1E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70B1A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92BCAB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49E088F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232</w:t>
            </w:r>
          </w:p>
        </w:tc>
        <w:tc>
          <w:tcPr>
            <w:tcW w:w="1109" w:type="pct"/>
            <w:tcBorders>
              <w:top w:val="nil"/>
              <w:left w:val="nil"/>
              <w:bottom w:val="single" w:sz="4" w:space="0" w:color="000000"/>
              <w:right w:val="single" w:sz="4" w:space="0" w:color="000000"/>
            </w:tcBorders>
            <w:shd w:val="clear" w:color="auto" w:fill="auto"/>
            <w:vAlign w:val="center"/>
            <w:hideMark/>
          </w:tcPr>
          <w:p w14:paraId="45F24F3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Financial Accounting II</w:t>
            </w:r>
          </w:p>
        </w:tc>
        <w:tc>
          <w:tcPr>
            <w:tcW w:w="266" w:type="pct"/>
            <w:tcBorders>
              <w:top w:val="nil"/>
              <w:left w:val="nil"/>
              <w:bottom w:val="single" w:sz="4" w:space="0" w:color="000000"/>
              <w:right w:val="single" w:sz="4" w:space="0" w:color="000000"/>
            </w:tcBorders>
            <w:shd w:val="clear" w:color="auto" w:fill="auto"/>
            <w:vAlign w:val="center"/>
            <w:hideMark/>
          </w:tcPr>
          <w:p w14:paraId="7BD56CE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45C0EE0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15778CD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single" w:sz="4" w:space="0" w:color="000000"/>
              <w:right w:val="single" w:sz="4" w:space="0" w:color="000000"/>
            </w:tcBorders>
            <w:shd w:val="clear" w:color="auto" w:fill="auto"/>
            <w:vAlign w:val="center"/>
            <w:hideMark/>
          </w:tcPr>
          <w:p w14:paraId="2662938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EC1AAA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56BDC7D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49A8CC9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vAlign w:val="center"/>
            <w:hideMark/>
          </w:tcPr>
          <w:p w14:paraId="6BBD80E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vAlign w:val="center"/>
            <w:hideMark/>
          </w:tcPr>
          <w:p w14:paraId="600681F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4B4EA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5B95F1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vAlign w:val="center"/>
            <w:hideMark/>
          </w:tcPr>
          <w:p w14:paraId="226F8DA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2C9B31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58D89DD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F924D34"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00BF21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204</w:t>
            </w:r>
          </w:p>
        </w:tc>
        <w:tc>
          <w:tcPr>
            <w:tcW w:w="1109" w:type="pct"/>
            <w:tcBorders>
              <w:top w:val="nil"/>
              <w:left w:val="nil"/>
              <w:bottom w:val="single" w:sz="4" w:space="0" w:color="000000"/>
              <w:right w:val="single" w:sz="4" w:space="0" w:color="000000"/>
            </w:tcBorders>
            <w:shd w:val="clear" w:color="auto" w:fill="auto"/>
            <w:vAlign w:val="center"/>
            <w:hideMark/>
          </w:tcPr>
          <w:p w14:paraId="15535DF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Entrepreneurial Management</w:t>
            </w:r>
          </w:p>
        </w:tc>
        <w:tc>
          <w:tcPr>
            <w:tcW w:w="266" w:type="pct"/>
            <w:tcBorders>
              <w:top w:val="nil"/>
              <w:left w:val="nil"/>
              <w:bottom w:val="single" w:sz="4" w:space="0" w:color="000000"/>
              <w:right w:val="single" w:sz="4" w:space="0" w:color="000000"/>
            </w:tcBorders>
            <w:shd w:val="clear" w:color="auto" w:fill="auto"/>
            <w:vAlign w:val="center"/>
            <w:hideMark/>
          </w:tcPr>
          <w:p w14:paraId="3A4949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288E67D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7A318A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98904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88C4F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9CD0AF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0A2A3C2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1151CA1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09C33A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1B7D2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24250AC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3C1C0F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1B86927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14AEC39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D2EABB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AA8731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358</w:t>
            </w:r>
          </w:p>
        </w:tc>
        <w:tc>
          <w:tcPr>
            <w:tcW w:w="1109" w:type="pct"/>
            <w:tcBorders>
              <w:top w:val="nil"/>
              <w:left w:val="nil"/>
              <w:bottom w:val="single" w:sz="4" w:space="0" w:color="000000"/>
              <w:right w:val="single" w:sz="4" w:space="0" w:color="000000"/>
            </w:tcBorders>
            <w:shd w:val="clear" w:color="auto" w:fill="auto"/>
            <w:noWrap/>
            <w:vAlign w:val="center"/>
            <w:hideMark/>
          </w:tcPr>
          <w:p w14:paraId="2B544A3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Knowledge Management</w:t>
            </w:r>
          </w:p>
        </w:tc>
        <w:tc>
          <w:tcPr>
            <w:tcW w:w="266" w:type="pct"/>
            <w:tcBorders>
              <w:top w:val="nil"/>
              <w:left w:val="nil"/>
              <w:bottom w:val="single" w:sz="4" w:space="0" w:color="000000"/>
              <w:right w:val="single" w:sz="4" w:space="0" w:color="000000"/>
            </w:tcBorders>
            <w:shd w:val="clear" w:color="auto" w:fill="auto"/>
            <w:vAlign w:val="center"/>
            <w:hideMark/>
          </w:tcPr>
          <w:p w14:paraId="5BAF17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673804B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6B1B0A4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0766E99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21B1F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35867C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0355900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048233C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120A3D9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DE9252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6442AFC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noWrap/>
            <w:vAlign w:val="center"/>
            <w:hideMark/>
          </w:tcPr>
          <w:p w14:paraId="6D5DDC4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vAlign w:val="center"/>
            <w:hideMark/>
          </w:tcPr>
          <w:p w14:paraId="44D9579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6102A2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22EB642C"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427D49A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114</w:t>
            </w:r>
          </w:p>
        </w:tc>
        <w:tc>
          <w:tcPr>
            <w:tcW w:w="1109" w:type="pct"/>
            <w:tcBorders>
              <w:top w:val="nil"/>
              <w:left w:val="nil"/>
              <w:bottom w:val="single" w:sz="4" w:space="0" w:color="000000"/>
              <w:right w:val="single" w:sz="4" w:space="0" w:color="000000"/>
            </w:tcBorders>
            <w:shd w:val="clear" w:color="auto" w:fill="auto"/>
            <w:vAlign w:val="center"/>
            <w:hideMark/>
          </w:tcPr>
          <w:p w14:paraId="5B7EF61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Communication Skills</w:t>
            </w:r>
          </w:p>
        </w:tc>
        <w:tc>
          <w:tcPr>
            <w:tcW w:w="266" w:type="pct"/>
            <w:tcBorders>
              <w:top w:val="nil"/>
              <w:left w:val="nil"/>
              <w:bottom w:val="single" w:sz="4" w:space="0" w:color="000000"/>
              <w:right w:val="single" w:sz="4" w:space="0" w:color="000000"/>
            </w:tcBorders>
            <w:shd w:val="clear" w:color="auto" w:fill="auto"/>
            <w:vAlign w:val="center"/>
            <w:hideMark/>
          </w:tcPr>
          <w:p w14:paraId="30B39E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75C9268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40D7E9A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362A7E3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1738A45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7305D62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41F57E9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020755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6E6160D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8CDE6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7E2252B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05CB3CA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60E278F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B4721D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69F7BC3" w14:textId="77777777" w:rsidTr="00435F62">
        <w:trPr>
          <w:trHeight w:val="315"/>
        </w:trPr>
        <w:tc>
          <w:tcPr>
            <w:tcW w:w="380" w:type="pct"/>
            <w:tcBorders>
              <w:top w:val="nil"/>
              <w:left w:val="single" w:sz="8" w:space="0" w:color="000000"/>
              <w:bottom w:val="single" w:sz="8" w:space="0" w:color="000000"/>
              <w:right w:val="single" w:sz="4" w:space="0" w:color="000000"/>
            </w:tcBorders>
            <w:shd w:val="clear" w:color="auto" w:fill="auto"/>
            <w:vAlign w:val="center"/>
            <w:hideMark/>
          </w:tcPr>
          <w:p w14:paraId="3B6E9EB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lastRenderedPageBreak/>
              <w:t>ECO 206</w:t>
            </w:r>
          </w:p>
        </w:tc>
        <w:tc>
          <w:tcPr>
            <w:tcW w:w="1109" w:type="pct"/>
            <w:tcBorders>
              <w:top w:val="nil"/>
              <w:left w:val="nil"/>
              <w:bottom w:val="single" w:sz="8" w:space="0" w:color="000000"/>
              <w:right w:val="single" w:sz="4" w:space="0" w:color="000000"/>
            </w:tcBorders>
            <w:shd w:val="clear" w:color="auto" w:fill="auto"/>
            <w:noWrap/>
            <w:vAlign w:val="center"/>
            <w:hideMark/>
          </w:tcPr>
          <w:p w14:paraId="1DCB84D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Macroeconomics</w:t>
            </w:r>
          </w:p>
        </w:tc>
        <w:tc>
          <w:tcPr>
            <w:tcW w:w="266" w:type="pct"/>
            <w:tcBorders>
              <w:top w:val="nil"/>
              <w:left w:val="nil"/>
              <w:bottom w:val="single" w:sz="8" w:space="0" w:color="000000"/>
              <w:right w:val="single" w:sz="4" w:space="0" w:color="000000"/>
            </w:tcBorders>
            <w:shd w:val="clear" w:color="auto" w:fill="auto"/>
            <w:vAlign w:val="center"/>
            <w:hideMark/>
          </w:tcPr>
          <w:p w14:paraId="23B3BB9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8" w:space="0" w:color="000000"/>
              <w:right w:val="single" w:sz="4" w:space="0" w:color="000000"/>
            </w:tcBorders>
            <w:shd w:val="clear" w:color="auto" w:fill="auto"/>
            <w:vAlign w:val="center"/>
            <w:hideMark/>
          </w:tcPr>
          <w:p w14:paraId="413166E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8" w:space="0" w:color="000000"/>
              <w:right w:val="single" w:sz="4" w:space="0" w:color="000000"/>
            </w:tcBorders>
            <w:shd w:val="clear" w:color="auto" w:fill="auto"/>
            <w:vAlign w:val="center"/>
            <w:hideMark/>
          </w:tcPr>
          <w:p w14:paraId="1F448E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8" w:space="0" w:color="000000"/>
              <w:right w:val="single" w:sz="4" w:space="0" w:color="000000"/>
            </w:tcBorders>
            <w:shd w:val="clear" w:color="auto" w:fill="auto"/>
            <w:vAlign w:val="center"/>
            <w:hideMark/>
          </w:tcPr>
          <w:p w14:paraId="2415A02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vAlign w:val="center"/>
            <w:hideMark/>
          </w:tcPr>
          <w:p w14:paraId="6CAEF93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8" w:space="0" w:color="000000"/>
              <w:right w:val="single" w:sz="4" w:space="0" w:color="000000"/>
            </w:tcBorders>
            <w:shd w:val="clear" w:color="auto" w:fill="auto"/>
            <w:vAlign w:val="center"/>
            <w:hideMark/>
          </w:tcPr>
          <w:p w14:paraId="0F9BEA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8" w:space="0" w:color="000000"/>
              <w:right w:val="single" w:sz="4" w:space="0" w:color="000000"/>
            </w:tcBorders>
            <w:shd w:val="clear" w:color="auto" w:fill="auto"/>
            <w:noWrap/>
            <w:vAlign w:val="center"/>
            <w:hideMark/>
          </w:tcPr>
          <w:p w14:paraId="6B8DA3C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8" w:space="0" w:color="000000"/>
              <w:right w:val="single" w:sz="4" w:space="0" w:color="000000"/>
            </w:tcBorders>
            <w:shd w:val="clear" w:color="auto" w:fill="auto"/>
            <w:vAlign w:val="center"/>
            <w:hideMark/>
          </w:tcPr>
          <w:p w14:paraId="33D204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8" w:space="0" w:color="000000"/>
              <w:right w:val="single" w:sz="4" w:space="0" w:color="000000"/>
            </w:tcBorders>
            <w:shd w:val="clear" w:color="auto" w:fill="auto"/>
            <w:vAlign w:val="center"/>
            <w:hideMark/>
          </w:tcPr>
          <w:p w14:paraId="1AFB0E1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vAlign w:val="center"/>
            <w:hideMark/>
          </w:tcPr>
          <w:p w14:paraId="2C58F4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8" w:space="0" w:color="000000"/>
              <w:right w:val="single" w:sz="4" w:space="0" w:color="000000"/>
            </w:tcBorders>
            <w:shd w:val="clear" w:color="auto" w:fill="auto"/>
            <w:vAlign w:val="center"/>
            <w:hideMark/>
          </w:tcPr>
          <w:p w14:paraId="6BA40D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8" w:space="0" w:color="000000"/>
              <w:right w:val="single" w:sz="4" w:space="0" w:color="000000"/>
            </w:tcBorders>
            <w:shd w:val="clear" w:color="auto" w:fill="auto"/>
            <w:vAlign w:val="center"/>
            <w:hideMark/>
          </w:tcPr>
          <w:p w14:paraId="0FA790D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8" w:space="0" w:color="000000"/>
              <w:right w:val="single" w:sz="4" w:space="0" w:color="000000"/>
            </w:tcBorders>
            <w:shd w:val="clear" w:color="auto" w:fill="auto"/>
            <w:vAlign w:val="center"/>
            <w:hideMark/>
          </w:tcPr>
          <w:p w14:paraId="2A6B72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8" w:space="0" w:color="000000"/>
              <w:right w:val="single" w:sz="8" w:space="0" w:color="000000"/>
            </w:tcBorders>
            <w:shd w:val="clear" w:color="auto" w:fill="auto"/>
            <w:vAlign w:val="center"/>
            <w:hideMark/>
          </w:tcPr>
          <w:p w14:paraId="7707F0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15E2F4F4" w14:textId="77777777" w:rsidTr="00435F62">
        <w:trPr>
          <w:trHeight w:val="315"/>
        </w:trPr>
        <w:tc>
          <w:tcPr>
            <w:tcW w:w="380" w:type="pct"/>
            <w:tcBorders>
              <w:top w:val="nil"/>
              <w:left w:val="nil"/>
              <w:bottom w:val="nil"/>
              <w:right w:val="nil"/>
            </w:tcBorders>
            <w:shd w:val="clear" w:color="auto" w:fill="auto"/>
            <w:vAlign w:val="center"/>
            <w:hideMark/>
          </w:tcPr>
          <w:p w14:paraId="2F5BAC8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
        </w:tc>
        <w:tc>
          <w:tcPr>
            <w:tcW w:w="1109" w:type="pct"/>
            <w:tcBorders>
              <w:top w:val="nil"/>
              <w:left w:val="nil"/>
              <w:bottom w:val="nil"/>
              <w:right w:val="nil"/>
            </w:tcBorders>
            <w:shd w:val="clear" w:color="auto" w:fill="auto"/>
            <w:noWrap/>
            <w:vAlign w:val="center"/>
            <w:hideMark/>
          </w:tcPr>
          <w:p w14:paraId="6AF7665A"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66" w:type="pct"/>
            <w:tcBorders>
              <w:top w:val="nil"/>
              <w:left w:val="nil"/>
              <w:bottom w:val="nil"/>
              <w:right w:val="nil"/>
            </w:tcBorders>
            <w:shd w:val="clear" w:color="auto" w:fill="auto"/>
            <w:vAlign w:val="center"/>
            <w:hideMark/>
          </w:tcPr>
          <w:p w14:paraId="301E6F53"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379" w:type="pct"/>
            <w:tcBorders>
              <w:top w:val="nil"/>
              <w:left w:val="nil"/>
              <w:bottom w:val="nil"/>
              <w:right w:val="nil"/>
            </w:tcBorders>
            <w:shd w:val="clear" w:color="auto" w:fill="auto"/>
            <w:vAlign w:val="center"/>
            <w:hideMark/>
          </w:tcPr>
          <w:p w14:paraId="1AA19AE5"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vAlign w:val="center"/>
            <w:hideMark/>
          </w:tcPr>
          <w:p w14:paraId="44C01191"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vAlign w:val="center"/>
            <w:hideMark/>
          </w:tcPr>
          <w:p w14:paraId="176EC15E"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vAlign w:val="center"/>
            <w:hideMark/>
          </w:tcPr>
          <w:p w14:paraId="0EFCF6E3"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vAlign w:val="center"/>
            <w:hideMark/>
          </w:tcPr>
          <w:p w14:paraId="19981DBC"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center"/>
            <w:hideMark/>
          </w:tcPr>
          <w:p w14:paraId="7BB982C5"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3" w:type="pct"/>
            <w:tcBorders>
              <w:top w:val="nil"/>
              <w:left w:val="nil"/>
              <w:bottom w:val="nil"/>
              <w:right w:val="nil"/>
            </w:tcBorders>
            <w:shd w:val="clear" w:color="auto" w:fill="auto"/>
            <w:vAlign w:val="center"/>
            <w:hideMark/>
          </w:tcPr>
          <w:p w14:paraId="16DAB8BA"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vAlign w:val="center"/>
            <w:hideMark/>
          </w:tcPr>
          <w:p w14:paraId="5FED8678"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vAlign w:val="center"/>
            <w:hideMark/>
          </w:tcPr>
          <w:p w14:paraId="364C8DB3"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75" w:type="pct"/>
            <w:tcBorders>
              <w:top w:val="nil"/>
              <w:left w:val="nil"/>
              <w:bottom w:val="nil"/>
              <w:right w:val="nil"/>
            </w:tcBorders>
            <w:shd w:val="clear" w:color="auto" w:fill="auto"/>
            <w:vAlign w:val="center"/>
            <w:hideMark/>
          </w:tcPr>
          <w:p w14:paraId="31E4D948"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vAlign w:val="center"/>
            <w:hideMark/>
          </w:tcPr>
          <w:p w14:paraId="33705D0C"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vAlign w:val="center"/>
            <w:hideMark/>
          </w:tcPr>
          <w:p w14:paraId="78AE708B"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42" w:type="pct"/>
            <w:tcBorders>
              <w:top w:val="nil"/>
              <w:left w:val="nil"/>
              <w:bottom w:val="nil"/>
              <w:right w:val="nil"/>
            </w:tcBorders>
            <w:shd w:val="clear" w:color="auto" w:fill="auto"/>
            <w:vAlign w:val="center"/>
            <w:hideMark/>
          </w:tcPr>
          <w:p w14:paraId="572086DF"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r>
      <w:tr w:rsidR="00AE7900" w:rsidRPr="0047396A" w14:paraId="14A9C0FB" w14:textId="77777777" w:rsidTr="00AE7900">
        <w:trPr>
          <w:trHeight w:val="315"/>
        </w:trPr>
        <w:tc>
          <w:tcPr>
            <w:tcW w:w="5000" w:type="pct"/>
            <w:gridSpan w:val="1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EDBE33F"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Third YEAR</w:t>
            </w:r>
          </w:p>
        </w:tc>
      </w:tr>
      <w:tr w:rsidR="00AE7900" w:rsidRPr="0047396A" w14:paraId="4029D702" w14:textId="77777777" w:rsidTr="00AE7900">
        <w:trPr>
          <w:trHeight w:val="315"/>
        </w:trPr>
        <w:tc>
          <w:tcPr>
            <w:tcW w:w="5000" w:type="pct"/>
            <w:gridSpan w:val="1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F5D0F89"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Fifth Semester</w:t>
            </w:r>
          </w:p>
        </w:tc>
      </w:tr>
      <w:tr w:rsidR="00AE7900" w:rsidRPr="0047396A" w14:paraId="6D95D410"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202A32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DD4E3D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B36492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2CA091D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nil"/>
              <w:left w:val="nil"/>
              <w:bottom w:val="single" w:sz="4" w:space="0" w:color="000000"/>
              <w:right w:val="single" w:sz="4" w:space="0" w:color="000000"/>
            </w:tcBorders>
            <w:shd w:val="clear" w:color="auto" w:fill="auto"/>
            <w:noWrap/>
            <w:vAlign w:val="center"/>
            <w:hideMark/>
          </w:tcPr>
          <w:p w14:paraId="2708B66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144B90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Lecture and studying hours</w:t>
            </w:r>
          </w:p>
        </w:tc>
        <w:tc>
          <w:tcPr>
            <w:tcW w:w="242" w:type="pct"/>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1F05F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032E94D3"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27F5541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09A6B32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nil"/>
              <w:left w:val="single" w:sz="4" w:space="0" w:color="000000"/>
              <w:bottom w:val="single" w:sz="4" w:space="0" w:color="000000"/>
              <w:right w:val="single" w:sz="4" w:space="0" w:color="000000"/>
            </w:tcBorders>
            <w:vAlign w:val="center"/>
            <w:hideMark/>
          </w:tcPr>
          <w:p w14:paraId="5B344BC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nil"/>
              <w:left w:val="single" w:sz="4" w:space="0" w:color="000000"/>
              <w:bottom w:val="single" w:sz="4" w:space="0" w:color="000000"/>
              <w:right w:val="single" w:sz="4" w:space="0" w:color="000000"/>
            </w:tcBorders>
            <w:vAlign w:val="center"/>
            <w:hideMark/>
          </w:tcPr>
          <w:p w14:paraId="004C760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105999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585925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6F0E49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1228E0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4544B0A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773AAA0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2099857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3CA2059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2EBE3AA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52DC80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704A7AF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nil"/>
              <w:left w:val="single" w:sz="4" w:space="0" w:color="000000"/>
              <w:bottom w:val="single" w:sz="4" w:space="0" w:color="000000"/>
              <w:right w:val="single" w:sz="8" w:space="0" w:color="000000"/>
            </w:tcBorders>
            <w:vAlign w:val="center"/>
            <w:hideMark/>
          </w:tcPr>
          <w:p w14:paraId="745BDCB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26C53BB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2D10156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311</w:t>
            </w:r>
          </w:p>
        </w:tc>
        <w:tc>
          <w:tcPr>
            <w:tcW w:w="1109" w:type="pct"/>
            <w:tcBorders>
              <w:top w:val="nil"/>
              <w:left w:val="nil"/>
              <w:bottom w:val="single" w:sz="4" w:space="0" w:color="000000"/>
              <w:right w:val="single" w:sz="4" w:space="0" w:color="000000"/>
            </w:tcBorders>
            <w:shd w:val="clear" w:color="auto" w:fill="auto"/>
            <w:vAlign w:val="center"/>
            <w:hideMark/>
          </w:tcPr>
          <w:p w14:paraId="5D1102F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WEB Technologies and Programming</w:t>
            </w:r>
          </w:p>
        </w:tc>
        <w:tc>
          <w:tcPr>
            <w:tcW w:w="266" w:type="pct"/>
            <w:tcBorders>
              <w:top w:val="nil"/>
              <w:left w:val="nil"/>
              <w:bottom w:val="single" w:sz="4" w:space="0" w:color="000000"/>
              <w:right w:val="single" w:sz="4" w:space="0" w:color="000000"/>
            </w:tcBorders>
            <w:shd w:val="clear" w:color="auto" w:fill="auto"/>
            <w:vAlign w:val="center"/>
            <w:hideMark/>
          </w:tcPr>
          <w:p w14:paraId="70AB3DE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7471C88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4C26397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71771EA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01E10FF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noWrap/>
            <w:vAlign w:val="center"/>
            <w:hideMark/>
          </w:tcPr>
          <w:p w14:paraId="322E624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387C243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0D854EB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noWrap/>
            <w:vAlign w:val="center"/>
            <w:hideMark/>
          </w:tcPr>
          <w:p w14:paraId="4E2946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20865B6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noWrap/>
            <w:vAlign w:val="center"/>
            <w:hideMark/>
          </w:tcPr>
          <w:p w14:paraId="5D6DA05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center"/>
            <w:hideMark/>
          </w:tcPr>
          <w:p w14:paraId="51ACF13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72AF7D8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516EE7F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5FFBCA7"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7904DD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BAF 233</w:t>
            </w:r>
          </w:p>
        </w:tc>
        <w:tc>
          <w:tcPr>
            <w:tcW w:w="1109" w:type="pct"/>
            <w:tcBorders>
              <w:top w:val="nil"/>
              <w:left w:val="nil"/>
              <w:bottom w:val="single" w:sz="4" w:space="0" w:color="000000"/>
              <w:right w:val="single" w:sz="4" w:space="0" w:color="000000"/>
            </w:tcBorders>
            <w:shd w:val="clear" w:color="auto" w:fill="auto"/>
            <w:vAlign w:val="center"/>
            <w:hideMark/>
          </w:tcPr>
          <w:p w14:paraId="76072F0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Fundamentals of Corporate Finance</w:t>
            </w:r>
          </w:p>
        </w:tc>
        <w:tc>
          <w:tcPr>
            <w:tcW w:w="266" w:type="pct"/>
            <w:tcBorders>
              <w:top w:val="nil"/>
              <w:left w:val="nil"/>
              <w:bottom w:val="single" w:sz="4" w:space="0" w:color="000000"/>
              <w:right w:val="single" w:sz="4" w:space="0" w:color="000000"/>
            </w:tcBorders>
            <w:shd w:val="clear" w:color="auto" w:fill="auto"/>
            <w:vAlign w:val="center"/>
            <w:hideMark/>
          </w:tcPr>
          <w:p w14:paraId="0CA5395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39950E2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264BCD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4523D63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0ADDEF8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7F3A9E9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06E359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5AE3EE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7537ECB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7D80C5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501EFEC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5022163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46BA9BE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7FFC1D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002831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EF4FEF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321</w:t>
            </w:r>
          </w:p>
        </w:tc>
        <w:tc>
          <w:tcPr>
            <w:tcW w:w="1109" w:type="pct"/>
            <w:tcBorders>
              <w:top w:val="nil"/>
              <w:left w:val="nil"/>
              <w:bottom w:val="nil"/>
              <w:right w:val="single" w:sz="4" w:space="0" w:color="000000"/>
            </w:tcBorders>
            <w:shd w:val="clear" w:color="auto" w:fill="auto"/>
            <w:vAlign w:val="center"/>
            <w:hideMark/>
          </w:tcPr>
          <w:p w14:paraId="57E5978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Operations Management</w:t>
            </w:r>
          </w:p>
        </w:tc>
        <w:tc>
          <w:tcPr>
            <w:tcW w:w="266" w:type="pct"/>
            <w:tcBorders>
              <w:top w:val="nil"/>
              <w:left w:val="nil"/>
              <w:bottom w:val="nil"/>
              <w:right w:val="single" w:sz="4" w:space="0" w:color="000000"/>
            </w:tcBorders>
            <w:shd w:val="clear" w:color="auto" w:fill="auto"/>
            <w:vAlign w:val="center"/>
            <w:hideMark/>
          </w:tcPr>
          <w:p w14:paraId="1DF2FB6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nil"/>
              <w:right w:val="single" w:sz="4" w:space="0" w:color="000000"/>
            </w:tcBorders>
            <w:shd w:val="clear" w:color="auto" w:fill="auto"/>
            <w:vAlign w:val="center"/>
            <w:hideMark/>
          </w:tcPr>
          <w:p w14:paraId="0DA42ED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nil"/>
              <w:right w:val="single" w:sz="4" w:space="0" w:color="000000"/>
            </w:tcBorders>
            <w:shd w:val="clear" w:color="auto" w:fill="auto"/>
            <w:vAlign w:val="center"/>
            <w:hideMark/>
          </w:tcPr>
          <w:p w14:paraId="6EA6727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nil"/>
              <w:right w:val="single" w:sz="4" w:space="0" w:color="000000"/>
            </w:tcBorders>
            <w:shd w:val="clear" w:color="auto" w:fill="auto"/>
            <w:vAlign w:val="center"/>
            <w:hideMark/>
          </w:tcPr>
          <w:p w14:paraId="0282BA3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center"/>
            <w:hideMark/>
          </w:tcPr>
          <w:p w14:paraId="6C2FA32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7A94009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1AE697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1B6097C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63AA83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F7E156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4307ADA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center"/>
            <w:hideMark/>
          </w:tcPr>
          <w:p w14:paraId="189D404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63B793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1494EAD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549C0F84"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6B6ADCC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309</w:t>
            </w:r>
          </w:p>
        </w:tc>
        <w:tc>
          <w:tcPr>
            <w:tcW w:w="1109" w:type="pct"/>
            <w:tcBorders>
              <w:top w:val="single" w:sz="4" w:space="0" w:color="000000"/>
              <w:left w:val="nil"/>
              <w:bottom w:val="single" w:sz="4" w:space="0" w:color="000000"/>
              <w:right w:val="single" w:sz="4" w:space="0" w:color="000000"/>
            </w:tcBorders>
            <w:shd w:val="clear" w:color="auto" w:fill="auto"/>
            <w:vAlign w:val="center"/>
            <w:hideMark/>
          </w:tcPr>
          <w:p w14:paraId="7DA54BB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Professional Practice</w:t>
            </w:r>
          </w:p>
        </w:tc>
        <w:tc>
          <w:tcPr>
            <w:tcW w:w="266" w:type="pct"/>
            <w:tcBorders>
              <w:top w:val="single" w:sz="4" w:space="0" w:color="000000"/>
              <w:left w:val="nil"/>
              <w:bottom w:val="single" w:sz="4" w:space="0" w:color="000000"/>
              <w:right w:val="single" w:sz="4" w:space="0" w:color="000000"/>
            </w:tcBorders>
            <w:shd w:val="clear" w:color="auto" w:fill="auto"/>
            <w:vAlign w:val="center"/>
            <w:hideMark/>
          </w:tcPr>
          <w:p w14:paraId="49574C0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w:t>
            </w:r>
          </w:p>
        </w:tc>
        <w:tc>
          <w:tcPr>
            <w:tcW w:w="379" w:type="pct"/>
            <w:tcBorders>
              <w:top w:val="single" w:sz="4" w:space="0" w:color="000000"/>
              <w:left w:val="nil"/>
              <w:bottom w:val="single" w:sz="4" w:space="0" w:color="000000"/>
              <w:right w:val="single" w:sz="4" w:space="0" w:color="000000"/>
            </w:tcBorders>
            <w:shd w:val="clear" w:color="auto" w:fill="auto"/>
            <w:vAlign w:val="center"/>
            <w:hideMark/>
          </w:tcPr>
          <w:p w14:paraId="350C959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single" w:sz="4" w:space="0" w:color="000000"/>
              <w:left w:val="nil"/>
              <w:bottom w:val="single" w:sz="4" w:space="0" w:color="000000"/>
              <w:right w:val="single" w:sz="4" w:space="0" w:color="000000"/>
            </w:tcBorders>
            <w:shd w:val="clear" w:color="auto" w:fill="auto"/>
            <w:vAlign w:val="center"/>
            <w:hideMark/>
          </w:tcPr>
          <w:p w14:paraId="3ED29A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38" w:type="pct"/>
            <w:tcBorders>
              <w:top w:val="single" w:sz="4" w:space="0" w:color="000000"/>
              <w:left w:val="nil"/>
              <w:bottom w:val="single" w:sz="4" w:space="0" w:color="000000"/>
              <w:right w:val="single" w:sz="4" w:space="0" w:color="000000"/>
            </w:tcBorders>
            <w:shd w:val="clear" w:color="auto" w:fill="auto"/>
            <w:vAlign w:val="center"/>
            <w:hideMark/>
          </w:tcPr>
          <w:p w14:paraId="307129D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c>
          <w:tcPr>
            <w:tcW w:w="211" w:type="pct"/>
            <w:tcBorders>
              <w:top w:val="single" w:sz="4" w:space="0" w:color="000000"/>
              <w:left w:val="nil"/>
              <w:bottom w:val="single" w:sz="4" w:space="0" w:color="000000"/>
              <w:right w:val="single" w:sz="4" w:space="0" w:color="000000"/>
            </w:tcBorders>
            <w:shd w:val="clear" w:color="auto" w:fill="auto"/>
            <w:vAlign w:val="center"/>
            <w:hideMark/>
          </w:tcPr>
          <w:p w14:paraId="005E8B6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46178D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c>
          <w:tcPr>
            <w:tcW w:w="269" w:type="pct"/>
            <w:tcBorders>
              <w:top w:val="nil"/>
              <w:left w:val="nil"/>
              <w:bottom w:val="single" w:sz="4" w:space="0" w:color="000000"/>
              <w:right w:val="single" w:sz="4" w:space="0" w:color="000000"/>
            </w:tcBorders>
            <w:shd w:val="clear" w:color="auto" w:fill="auto"/>
            <w:vAlign w:val="center"/>
            <w:hideMark/>
          </w:tcPr>
          <w:p w14:paraId="108F89C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6DA599B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38" w:type="pct"/>
            <w:tcBorders>
              <w:top w:val="nil"/>
              <w:left w:val="nil"/>
              <w:bottom w:val="single" w:sz="4" w:space="0" w:color="000000"/>
              <w:right w:val="single" w:sz="4" w:space="0" w:color="000000"/>
            </w:tcBorders>
            <w:shd w:val="clear" w:color="auto" w:fill="auto"/>
            <w:vAlign w:val="center"/>
            <w:hideMark/>
          </w:tcPr>
          <w:p w14:paraId="0507F0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96</w:t>
            </w:r>
          </w:p>
        </w:tc>
        <w:tc>
          <w:tcPr>
            <w:tcW w:w="211" w:type="pct"/>
            <w:tcBorders>
              <w:top w:val="nil"/>
              <w:left w:val="nil"/>
              <w:bottom w:val="single" w:sz="4" w:space="0" w:color="000000"/>
              <w:right w:val="single" w:sz="4" w:space="0" w:color="000000"/>
            </w:tcBorders>
            <w:shd w:val="clear" w:color="auto" w:fill="auto"/>
            <w:vAlign w:val="center"/>
            <w:hideMark/>
          </w:tcPr>
          <w:p w14:paraId="1CB2AB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0D62CF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36" w:type="pct"/>
            <w:tcBorders>
              <w:top w:val="nil"/>
              <w:left w:val="nil"/>
              <w:bottom w:val="single" w:sz="4" w:space="0" w:color="000000"/>
              <w:right w:val="single" w:sz="4" w:space="0" w:color="000000"/>
            </w:tcBorders>
            <w:shd w:val="clear" w:color="auto" w:fill="auto"/>
            <w:vAlign w:val="center"/>
            <w:hideMark/>
          </w:tcPr>
          <w:p w14:paraId="22B253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2E3850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17F88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A62C18D" w14:textId="77777777" w:rsidTr="00435F62">
        <w:trPr>
          <w:trHeight w:val="315"/>
        </w:trPr>
        <w:tc>
          <w:tcPr>
            <w:tcW w:w="380" w:type="pct"/>
            <w:tcBorders>
              <w:top w:val="nil"/>
              <w:left w:val="single" w:sz="8" w:space="0" w:color="000000"/>
              <w:bottom w:val="single" w:sz="8" w:space="0" w:color="000000"/>
              <w:right w:val="single" w:sz="4" w:space="0" w:color="000000"/>
            </w:tcBorders>
            <w:shd w:val="clear" w:color="auto" w:fill="auto"/>
            <w:vAlign w:val="center"/>
            <w:hideMark/>
          </w:tcPr>
          <w:p w14:paraId="020C213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1109" w:type="pct"/>
            <w:tcBorders>
              <w:top w:val="nil"/>
              <w:left w:val="nil"/>
              <w:bottom w:val="single" w:sz="8" w:space="0" w:color="000000"/>
              <w:right w:val="single" w:sz="4" w:space="0" w:color="000000"/>
            </w:tcBorders>
            <w:shd w:val="clear" w:color="auto" w:fill="auto"/>
            <w:vAlign w:val="center"/>
            <w:hideMark/>
          </w:tcPr>
          <w:p w14:paraId="2663ABF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w:t>
            </w:r>
          </w:p>
        </w:tc>
        <w:tc>
          <w:tcPr>
            <w:tcW w:w="266" w:type="pct"/>
            <w:tcBorders>
              <w:top w:val="nil"/>
              <w:left w:val="nil"/>
              <w:bottom w:val="single" w:sz="8" w:space="0" w:color="000000"/>
              <w:right w:val="single" w:sz="4" w:space="0" w:color="000000"/>
            </w:tcBorders>
            <w:shd w:val="clear" w:color="auto" w:fill="auto"/>
            <w:vAlign w:val="center"/>
            <w:hideMark/>
          </w:tcPr>
          <w:p w14:paraId="58C8691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8" w:space="0" w:color="000000"/>
              <w:right w:val="single" w:sz="4" w:space="0" w:color="000000"/>
            </w:tcBorders>
            <w:shd w:val="clear" w:color="auto" w:fill="auto"/>
            <w:vAlign w:val="center"/>
            <w:hideMark/>
          </w:tcPr>
          <w:p w14:paraId="1B75543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nil"/>
              <w:right w:val="single" w:sz="4" w:space="0" w:color="000000"/>
            </w:tcBorders>
            <w:shd w:val="clear" w:color="auto" w:fill="auto"/>
            <w:vAlign w:val="center"/>
            <w:hideMark/>
          </w:tcPr>
          <w:p w14:paraId="7F2D14F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nil"/>
              <w:right w:val="single" w:sz="4" w:space="0" w:color="000000"/>
            </w:tcBorders>
            <w:shd w:val="clear" w:color="auto" w:fill="auto"/>
            <w:vAlign w:val="center"/>
            <w:hideMark/>
          </w:tcPr>
          <w:p w14:paraId="7F8AA7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center"/>
            <w:hideMark/>
          </w:tcPr>
          <w:p w14:paraId="0555C80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46E7CE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45EAA89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nil"/>
              <w:right w:val="single" w:sz="4" w:space="0" w:color="000000"/>
            </w:tcBorders>
            <w:shd w:val="clear" w:color="auto" w:fill="auto"/>
            <w:noWrap/>
            <w:vAlign w:val="center"/>
            <w:hideMark/>
          </w:tcPr>
          <w:p w14:paraId="5651C43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nil"/>
              <w:right w:val="single" w:sz="4" w:space="0" w:color="000000"/>
            </w:tcBorders>
            <w:shd w:val="clear" w:color="auto" w:fill="auto"/>
            <w:noWrap/>
            <w:vAlign w:val="center"/>
            <w:hideMark/>
          </w:tcPr>
          <w:p w14:paraId="19E1C11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center"/>
            <w:hideMark/>
          </w:tcPr>
          <w:p w14:paraId="04B91E9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noWrap/>
            <w:vAlign w:val="center"/>
            <w:hideMark/>
          </w:tcPr>
          <w:p w14:paraId="4CD675A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nil"/>
              <w:right w:val="single" w:sz="4" w:space="0" w:color="000000"/>
            </w:tcBorders>
            <w:shd w:val="clear" w:color="auto" w:fill="auto"/>
            <w:noWrap/>
            <w:vAlign w:val="center"/>
            <w:hideMark/>
          </w:tcPr>
          <w:p w14:paraId="5A6C14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7F494F9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3A80630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C14A630" w14:textId="77777777" w:rsidTr="00435F62">
        <w:trPr>
          <w:trHeight w:val="315"/>
        </w:trPr>
        <w:tc>
          <w:tcPr>
            <w:tcW w:w="380" w:type="pc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69A8342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1109" w:type="pct"/>
            <w:tcBorders>
              <w:top w:val="single" w:sz="4" w:space="0" w:color="000000"/>
              <w:left w:val="nil"/>
              <w:bottom w:val="single" w:sz="8" w:space="0" w:color="000000"/>
              <w:right w:val="single" w:sz="4" w:space="0" w:color="000000"/>
            </w:tcBorders>
            <w:shd w:val="clear" w:color="auto" w:fill="auto"/>
            <w:vAlign w:val="center"/>
            <w:hideMark/>
          </w:tcPr>
          <w:p w14:paraId="74E5DEF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II</w:t>
            </w:r>
          </w:p>
        </w:tc>
        <w:tc>
          <w:tcPr>
            <w:tcW w:w="266" w:type="pct"/>
            <w:tcBorders>
              <w:top w:val="single" w:sz="4" w:space="0" w:color="000000"/>
              <w:left w:val="nil"/>
              <w:bottom w:val="single" w:sz="8" w:space="0" w:color="000000"/>
              <w:right w:val="single" w:sz="4" w:space="0" w:color="000000"/>
            </w:tcBorders>
            <w:shd w:val="clear" w:color="auto" w:fill="auto"/>
            <w:vAlign w:val="center"/>
            <w:hideMark/>
          </w:tcPr>
          <w:p w14:paraId="31A85E7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single" w:sz="4" w:space="0" w:color="000000"/>
              <w:left w:val="nil"/>
              <w:bottom w:val="single" w:sz="8" w:space="0" w:color="000000"/>
              <w:right w:val="single" w:sz="4" w:space="0" w:color="000000"/>
            </w:tcBorders>
            <w:shd w:val="clear" w:color="auto" w:fill="auto"/>
            <w:vAlign w:val="center"/>
            <w:hideMark/>
          </w:tcPr>
          <w:p w14:paraId="233BAFF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single" w:sz="4" w:space="0" w:color="000000"/>
              <w:left w:val="nil"/>
              <w:bottom w:val="nil"/>
              <w:right w:val="single" w:sz="4" w:space="0" w:color="000000"/>
            </w:tcBorders>
            <w:shd w:val="clear" w:color="auto" w:fill="auto"/>
            <w:vAlign w:val="center"/>
            <w:hideMark/>
          </w:tcPr>
          <w:p w14:paraId="43D9DF2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single" w:sz="4" w:space="0" w:color="000000"/>
              <w:left w:val="nil"/>
              <w:bottom w:val="nil"/>
              <w:right w:val="single" w:sz="4" w:space="0" w:color="000000"/>
            </w:tcBorders>
            <w:shd w:val="clear" w:color="auto" w:fill="auto"/>
            <w:vAlign w:val="center"/>
            <w:hideMark/>
          </w:tcPr>
          <w:p w14:paraId="1851FDB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nil"/>
              <w:right w:val="single" w:sz="4" w:space="0" w:color="000000"/>
            </w:tcBorders>
            <w:shd w:val="clear" w:color="auto" w:fill="auto"/>
            <w:noWrap/>
            <w:vAlign w:val="center"/>
            <w:hideMark/>
          </w:tcPr>
          <w:p w14:paraId="1C7FDB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701D64E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32B404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3F241AE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67297A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3D4B2F6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8" w:space="0" w:color="000000"/>
              <w:right w:val="single" w:sz="4" w:space="0" w:color="000000"/>
            </w:tcBorders>
            <w:shd w:val="clear" w:color="auto" w:fill="auto"/>
            <w:noWrap/>
            <w:vAlign w:val="center"/>
            <w:hideMark/>
          </w:tcPr>
          <w:p w14:paraId="08670B1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8" w:space="0" w:color="000000"/>
              <w:right w:val="single" w:sz="4" w:space="0" w:color="000000"/>
            </w:tcBorders>
            <w:shd w:val="clear" w:color="auto" w:fill="auto"/>
            <w:noWrap/>
            <w:vAlign w:val="center"/>
            <w:hideMark/>
          </w:tcPr>
          <w:p w14:paraId="742053E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1740B99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91D821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8CEBE75" w14:textId="77777777" w:rsidTr="00435F62">
        <w:trPr>
          <w:trHeight w:val="315"/>
        </w:trPr>
        <w:tc>
          <w:tcPr>
            <w:tcW w:w="2133" w:type="pct"/>
            <w:gridSpan w:val="4"/>
            <w:tcBorders>
              <w:top w:val="single" w:sz="8" w:space="0" w:color="000000"/>
              <w:left w:val="single" w:sz="8" w:space="0" w:color="000000"/>
              <w:bottom w:val="single" w:sz="8" w:space="0" w:color="000000"/>
              <w:right w:val="nil"/>
            </w:tcBorders>
            <w:shd w:val="clear" w:color="auto" w:fill="auto"/>
            <w:noWrap/>
            <w:vAlign w:val="center"/>
            <w:hideMark/>
          </w:tcPr>
          <w:p w14:paraId="6F38669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Total</w:t>
            </w:r>
          </w:p>
        </w:tc>
        <w:tc>
          <w:tcPr>
            <w:tcW w:w="269"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1C573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14</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6EED911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2AE47FD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1B093C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69" w:type="pct"/>
            <w:tcBorders>
              <w:top w:val="single" w:sz="8" w:space="0" w:color="000000"/>
              <w:left w:val="nil"/>
              <w:bottom w:val="single" w:sz="8" w:space="0" w:color="000000"/>
              <w:right w:val="single" w:sz="8" w:space="0" w:color="000000"/>
            </w:tcBorders>
            <w:shd w:val="clear" w:color="auto" w:fill="auto"/>
            <w:noWrap/>
            <w:vAlign w:val="center"/>
            <w:hideMark/>
          </w:tcPr>
          <w:p w14:paraId="4C606CA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w:t>
            </w:r>
          </w:p>
        </w:tc>
        <w:tc>
          <w:tcPr>
            <w:tcW w:w="223" w:type="pct"/>
            <w:tcBorders>
              <w:top w:val="single" w:sz="8" w:space="0" w:color="000000"/>
              <w:left w:val="nil"/>
              <w:bottom w:val="single" w:sz="8" w:space="0" w:color="000000"/>
              <w:right w:val="single" w:sz="4" w:space="0" w:color="000000"/>
            </w:tcBorders>
            <w:shd w:val="clear" w:color="auto" w:fill="auto"/>
            <w:noWrap/>
            <w:vAlign w:val="center"/>
            <w:hideMark/>
          </w:tcPr>
          <w:p w14:paraId="2A3525F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224</w:t>
            </w:r>
          </w:p>
        </w:tc>
        <w:tc>
          <w:tcPr>
            <w:tcW w:w="238" w:type="pct"/>
            <w:tcBorders>
              <w:top w:val="single" w:sz="8" w:space="0" w:color="000000"/>
              <w:left w:val="nil"/>
              <w:bottom w:val="single" w:sz="8" w:space="0" w:color="000000"/>
              <w:right w:val="single" w:sz="4" w:space="0" w:color="000000"/>
            </w:tcBorders>
            <w:shd w:val="clear" w:color="auto" w:fill="auto"/>
            <w:noWrap/>
            <w:vAlign w:val="center"/>
            <w:hideMark/>
          </w:tcPr>
          <w:p w14:paraId="53FDA8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96</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453A07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8" w:space="0" w:color="000000"/>
              <w:right w:val="single" w:sz="4" w:space="0" w:color="000000"/>
            </w:tcBorders>
            <w:shd w:val="clear" w:color="auto" w:fill="auto"/>
            <w:noWrap/>
            <w:vAlign w:val="center"/>
            <w:hideMark/>
          </w:tcPr>
          <w:p w14:paraId="5E31D3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363</w:t>
            </w:r>
          </w:p>
        </w:tc>
        <w:tc>
          <w:tcPr>
            <w:tcW w:w="236" w:type="pct"/>
            <w:tcBorders>
              <w:top w:val="nil"/>
              <w:left w:val="nil"/>
              <w:bottom w:val="single" w:sz="8" w:space="0" w:color="000000"/>
              <w:right w:val="single" w:sz="4" w:space="0" w:color="000000"/>
            </w:tcBorders>
            <w:shd w:val="clear" w:color="auto" w:fill="auto"/>
            <w:noWrap/>
            <w:vAlign w:val="center"/>
            <w:hideMark/>
          </w:tcPr>
          <w:p w14:paraId="3892E3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35</w:t>
            </w:r>
          </w:p>
        </w:tc>
        <w:tc>
          <w:tcPr>
            <w:tcW w:w="227" w:type="pct"/>
            <w:tcBorders>
              <w:top w:val="single" w:sz="8" w:space="0" w:color="000000"/>
              <w:left w:val="nil"/>
              <w:bottom w:val="single" w:sz="8" w:space="0" w:color="000000"/>
              <w:right w:val="single" w:sz="4" w:space="0" w:color="000000"/>
            </w:tcBorders>
            <w:shd w:val="clear" w:color="auto" w:fill="auto"/>
            <w:noWrap/>
            <w:vAlign w:val="center"/>
            <w:hideMark/>
          </w:tcPr>
          <w:p w14:paraId="7627BF9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750</w:t>
            </w:r>
          </w:p>
        </w:tc>
        <w:tc>
          <w:tcPr>
            <w:tcW w:w="242" w:type="pct"/>
            <w:tcBorders>
              <w:top w:val="single" w:sz="8" w:space="0" w:color="000000"/>
              <w:left w:val="nil"/>
              <w:bottom w:val="single" w:sz="8" w:space="0" w:color="000000"/>
              <w:right w:val="single" w:sz="8" w:space="0" w:color="000000"/>
            </w:tcBorders>
            <w:shd w:val="clear" w:color="auto" w:fill="auto"/>
            <w:noWrap/>
            <w:vAlign w:val="center"/>
            <w:hideMark/>
          </w:tcPr>
          <w:p w14:paraId="6DED046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r>
      <w:tr w:rsidR="00AE7900" w:rsidRPr="0047396A" w14:paraId="17E0170E" w14:textId="77777777" w:rsidTr="00AE7900">
        <w:trPr>
          <w:trHeight w:val="315"/>
        </w:trPr>
        <w:tc>
          <w:tcPr>
            <w:tcW w:w="5000" w:type="pct"/>
            <w:gridSpan w:val="16"/>
            <w:tcBorders>
              <w:top w:val="single" w:sz="8" w:space="0" w:color="000000"/>
              <w:left w:val="single" w:sz="8" w:space="0" w:color="000000"/>
              <w:bottom w:val="nil"/>
              <w:right w:val="nil"/>
            </w:tcBorders>
            <w:shd w:val="clear" w:color="auto" w:fill="auto"/>
            <w:noWrap/>
            <w:vAlign w:val="center"/>
            <w:hideMark/>
          </w:tcPr>
          <w:p w14:paraId="58B0F627"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Electives</w:t>
            </w:r>
          </w:p>
        </w:tc>
      </w:tr>
      <w:tr w:rsidR="00AE7900" w:rsidRPr="0047396A" w14:paraId="4D897549" w14:textId="77777777" w:rsidTr="00435F62">
        <w:trPr>
          <w:trHeight w:val="300"/>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AE1223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9EB7A2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59BA8EB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6501432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single" w:sz="8" w:space="0" w:color="000000"/>
              <w:left w:val="nil"/>
              <w:bottom w:val="single" w:sz="4" w:space="0" w:color="000000"/>
              <w:right w:val="single" w:sz="4" w:space="0" w:color="000000"/>
            </w:tcBorders>
            <w:shd w:val="clear" w:color="auto" w:fill="auto"/>
            <w:noWrap/>
            <w:vAlign w:val="center"/>
            <w:hideMark/>
          </w:tcPr>
          <w:p w14:paraId="7C7A8FC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04EB9AB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5D9C3AD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2475D8A2"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2D655A0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243C40B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single" w:sz="8" w:space="0" w:color="000000"/>
              <w:left w:val="single" w:sz="4" w:space="0" w:color="000000"/>
              <w:bottom w:val="single" w:sz="4" w:space="0" w:color="000000"/>
              <w:right w:val="single" w:sz="4" w:space="0" w:color="000000"/>
            </w:tcBorders>
            <w:vAlign w:val="center"/>
            <w:hideMark/>
          </w:tcPr>
          <w:p w14:paraId="368CB6A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single" w:sz="8" w:space="0" w:color="000000"/>
              <w:left w:val="single" w:sz="4" w:space="0" w:color="000000"/>
              <w:bottom w:val="single" w:sz="4" w:space="0" w:color="000000"/>
              <w:right w:val="single" w:sz="4" w:space="0" w:color="000000"/>
            </w:tcBorders>
            <w:vAlign w:val="center"/>
            <w:hideMark/>
          </w:tcPr>
          <w:p w14:paraId="4F48FC2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3DFDBD2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4A4D82D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1AA1428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378124E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7070B9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2F8F4DC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27A7AC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66A1CD9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6858533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1F7C9A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0A3A4B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single" w:sz="8" w:space="0" w:color="000000"/>
              <w:left w:val="single" w:sz="4" w:space="0" w:color="000000"/>
              <w:bottom w:val="single" w:sz="4" w:space="0" w:color="000000"/>
              <w:right w:val="single" w:sz="8" w:space="0" w:color="000000"/>
            </w:tcBorders>
            <w:vAlign w:val="center"/>
            <w:hideMark/>
          </w:tcPr>
          <w:p w14:paraId="797BFBB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4BBEDFDD"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804774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301</w:t>
            </w:r>
          </w:p>
        </w:tc>
        <w:tc>
          <w:tcPr>
            <w:tcW w:w="1109" w:type="pct"/>
            <w:tcBorders>
              <w:top w:val="nil"/>
              <w:left w:val="nil"/>
              <w:bottom w:val="single" w:sz="4" w:space="0" w:color="000000"/>
              <w:right w:val="single" w:sz="4" w:space="0" w:color="000000"/>
            </w:tcBorders>
            <w:shd w:val="clear" w:color="auto" w:fill="auto"/>
            <w:noWrap/>
            <w:vAlign w:val="bottom"/>
            <w:hideMark/>
          </w:tcPr>
          <w:p w14:paraId="3E6089A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Data Science for Business</w:t>
            </w:r>
          </w:p>
        </w:tc>
        <w:tc>
          <w:tcPr>
            <w:tcW w:w="266" w:type="pct"/>
            <w:tcBorders>
              <w:top w:val="nil"/>
              <w:left w:val="nil"/>
              <w:bottom w:val="single" w:sz="4" w:space="0" w:color="000000"/>
              <w:right w:val="single" w:sz="4" w:space="0" w:color="000000"/>
            </w:tcBorders>
            <w:shd w:val="clear" w:color="auto" w:fill="auto"/>
            <w:vAlign w:val="center"/>
            <w:hideMark/>
          </w:tcPr>
          <w:p w14:paraId="188DA19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0C7DC4A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4FECF7A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50E4BC9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223FCA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vAlign w:val="center"/>
            <w:hideMark/>
          </w:tcPr>
          <w:p w14:paraId="69A00F3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3C74CA0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67787EC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vAlign w:val="center"/>
            <w:hideMark/>
          </w:tcPr>
          <w:p w14:paraId="14A5B17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33966C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single" w:sz="4" w:space="0" w:color="000000"/>
              <w:right w:val="single" w:sz="4" w:space="0" w:color="000000"/>
            </w:tcBorders>
            <w:shd w:val="clear" w:color="auto" w:fill="auto"/>
            <w:vAlign w:val="center"/>
            <w:hideMark/>
          </w:tcPr>
          <w:p w14:paraId="2CDA2D9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vAlign w:val="center"/>
            <w:hideMark/>
          </w:tcPr>
          <w:p w14:paraId="4913467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382B9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90479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38FEBD3" w14:textId="77777777" w:rsidTr="00435F62">
        <w:trPr>
          <w:trHeight w:val="315"/>
        </w:trPr>
        <w:tc>
          <w:tcPr>
            <w:tcW w:w="380" w:type="pct"/>
            <w:tcBorders>
              <w:top w:val="nil"/>
              <w:left w:val="single" w:sz="8" w:space="0" w:color="000000"/>
              <w:bottom w:val="nil"/>
              <w:right w:val="single" w:sz="4" w:space="0" w:color="000000"/>
            </w:tcBorders>
            <w:shd w:val="clear" w:color="auto" w:fill="auto"/>
            <w:noWrap/>
            <w:vAlign w:val="bottom"/>
            <w:hideMark/>
          </w:tcPr>
          <w:p w14:paraId="749EEE7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303</w:t>
            </w:r>
          </w:p>
        </w:tc>
        <w:tc>
          <w:tcPr>
            <w:tcW w:w="1109" w:type="pct"/>
            <w:tcBorders>
              <w:top w:val="nil"/>
              <w:left w:val="nil"/>
              <w:bottom w:val="nil"/>
              <w:right w:val="single" w:sz="4" w:space="0" w:color="000000"/>
            </w:tcBorders>
            <w:shd w:val="clear" w:color="auto" w:fill="auto"/>
            <w:noWrap/>
            <w:vAlign w:val="bottom"/>
            <w:hideMark/>
          </w:tcPr>
          <w:p w14:paraId="102F022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Enterprise Architecture</w:t>
            </w:r>
          </w:p>
        </w:tc>
        <w:tc>
          <w:tcPr>
            <w:tcW w:w="266" w:type="pct"/>
            <w:tcBorders>
              <w:top w:val="nil"/>
              <w:left w:val="nil"/>
              <w:bottom w:val="nil"/>
              <w:right w:val="single" w:sz="4" w:space="0" w:color="000000"/>
            </w:tcBorders>
            <w:shd w:val="clear" w:color="auto" w:fill="auto"/>
            <w:vAlign w:val="center"/>
            <w:hideMark/>
          </w:tcPr>
          <w:p w14:paraId="7672718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nil"/>
              <w:right w:val="single" w:sz="4" w:space="0" w:color="000000"/>
            </w:tcBorders>
            <w:shd w:val="clear" w:color="auto" w:fill="auto"/>
            <w:vAlign w:val="center"/>
            <w:hideMark/>
          </w:tcPr>
          <w:p w14:paraId="1F7B10D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nil"/>
              <w:right w:val="single" w:sz="4" w:space="0" w:color="000000"/>
            </w:tcBorders>
            <w:shd w:val="clear" w:color="auto" w:fill="auto"/>
            <w:vAlign w:val="center"/>
            <w:hideMark/>
          </w:tcPr>
          <w:p w14:paraId="4F41705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nil"/>
              <w:right w:val="single" w:sz="4" w:space="0" w:color="000000"/>
            </w:tcBorders>
            <w:shd w:val="clear" w:color="auto" w:fill="auto"/>
            <w:vAlign w:val="center"/>
            <w:hideMark/>
          </w:tcPr>
          <w:p w14:paraId="1C8016A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78F18B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nil"/>
              <w:right w:val="single" w:sz="4" w:space="0" w:color="000000"/>
            </w:tcBorders>
            <w:shd w:val="clear" w:color="auto" w:fill="auto"/>
            <w:vAlign w:val="center"/>
            <w:hideMark/>
          </w:tcPr>
          <w:p w14:paraId="6586C1E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nil"/>
              <w:right w:val="single" w:sz="4" w:space="0" w:color="000000"/>
            </w:tcBorders>
            <w:shd w:val="clear" w:color="auto" w:fill="auto"/>
            <w:noWrap/>
            <w:vAlign w:val="center"/>
            <w:hideMark/>
          </w:tcPr>
          <w:p w14:paraId="7DCABFD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nil"/>
              <w:right w:val="single" w:sz="4" w:space="0" w:color="000000"/>
            </w:tcBorders>
            <w:shd w:val="clear" w:color="auto" w:fill="auto"/>
            <w:vAlign w:val="center"/>
            <w:hideMark/>
          </w:tcPr>
          <w:p w14:paraId="662FA3E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nil"/>
              <w:right w:val="single" w:sz="4" w:space="0" w:color="000000"/>
            </w:tcBorders>
            <w:shd w:val="clear" w:color="auto" w:fill="auto"/>
            <w:vAlign w:val="center"/>
            <w:hideMark/>
          </w:tcPr>
          <w:p w14:paraId="4CAECED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69431C9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vAlign w:val="center"/>
            <w:hideMark/>
          </w:tcPr>
          <w:p w14:paraId="4EAC0BE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nil"/>
              <w:right w:val="single" w:sz="4" w:space="0" w:color="000000"/>
            </w:tcBorders>
            <w:shd w:val="clear" w:color="auto" w:fill="auto"/>
            <w:vAlign w:val="center"/>
            <w:hideMark/>
          </w:tcPr>
          <w:p w14:paraId="3951178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nil"/>
              <w:right w:val="single" w:sz="4" w:space="0" w:color="000000"/>
            </w:tcBorders>
            <w:shd w:val="clear" w:color="auto" w:fill="auto"/>
            <w:vAlign w:val="center"/>
            <w:hideMark/>
          </w:tcPr>
          <w:p w14:paraId="7700468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09E4A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3531060" w14:textId="77777777" w:rsidTr="00435F62">
        <w:trPr>
          <w:trHeight w:val="315"/>
        </w:trPr>
        <w:tc>
          <w:tcPr>
            <w:tcW w:w="380" w:type="pct"/>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3356CAD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352</w:t>
            </w:r>
          </w:p>
        </w:tc>
        <w:tc>
          <w:tcPr>
            <w:tcW w:w="1109" w:type="pct"/>
            <w:tcBorders>
              <w:top w:val="single" w:sz="4" w:space="0" w:color="000000"/>
              <w:left w:val="nil"/>
              <w:bottom w:val="single" w:sz="4" w:space="0" w:color="000000"/>
              <w:right w:val="single" w:sz="4" w:space="0" w:color="000000"/>
            </w:tcBorders>
            <w:shd w:val="clear" w:color="auto" w:fill="auto"/>
            <w:noWrap/>
            <w:vAlign w:val="bottom"/>
            <w:hideMark/>
          </w:tcPr>
          <w:p w14:paraId="23B0044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Artificial Intelligence</w:t>
            </w:r>
          </w:p>
        </w:tc>
        <w:tc>
          <w:tcPr>
            <w:tcW w:w="266" w:type="pct"/>
            <w:tcBorders>
              <w:top w:val="single" w:sz="4" w:space="0" w:color="000000"/>
              <w:left w:val="nil"/>
              <w:bottom w:val="single" w:sz="4" w:space="0" w:color="000000"/>
              <w:right w:val="single" w:sz="4" w:space="0" w:color="000000"/>
            </w:tcBorders>
            <w:shd w:val="clear" w:color="auto" w:fill="auto"/>
            <w:vAlign w:val="center"/>
            <w:hideMark/>
          </w:tcPr>
          <w:p w14:paraId="32A1DD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single" w:sz="4" w:space="0" w:color="000000"/>
              <w:left w:val="nil"/>
              <w:bottom w:val="single" w:sz="4" w:space="0" w:color="000000"/>
              <w:right w:val="single" w:sz="4" w:space="0" w:color="000000"/>
            </w:tcBorders>
            <w:shd w:val="clear" w:color="auto" w:fill="auto"/>
            <w:noWrap/>
            <w:vAlign w:val="center"/>
            <w:hideMark/>
          </w:tcPr>
          <w:p w14:paraId="06B2EEC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single" w:sz="4" w:space="0" w:color="000000"/>
              <w:left w:val="nil"/>
              <w:bottom w:val="single" w:sz="4" w:space="0" w:color="000000"/>
              <w:right w:val="single" w:sz="4" w:space="0" w:color="000000"/>
            </w:tcBorders>
            <w:shd w:val="clear" w:color="auto" w:fill="auto"/>
            <w:noWrap/>
            <w:vAlign w:val="bottom"/>
            <w:hideMark/>
          </w:tcPr>
          <w:p w14:paraId="197FC1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single" w:sz="4" w:space="0" w:color="000000"/>
              <w:left w:val="nil"/>
              <w:bottom w:val="single" w:sz="4" w:space="0" w:color="000000"/>
              <w:right w:val="single" w:sz="4" w:space="0" w:color="000000"/>
            </w:tcBorders>
            <w:shd w:val="clear" w:color="auto" w:fill="auto"/>
            <w:noWrap/>
            <w:vAlign w:val="bottom"/>
            <w:hideMark/>
          </w:tcPr>
          <w:p w14:paraId="5523D17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4" w:space="0" w:color="000000"/>
              <w:right w:val="single" w:sz="4" w:space="0" w:color="000000"/>
            </w:tcBorders>
            <w:shd w:val="clear" w:color="auto" w:fill="auto"/>
            <w:noWrap/>
            <w:vAlign w:val="bottom"/>
            <w:hideMark/>
          </w:tcPr>
          <w:p w14:paraId="5A2799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single" w:sz="4" w:space="0" w:color="000000"/>
              <w:left w:val="nil"/>
              <w:bottom w:val="single" w:sz="4" w:space="0" w:color="000000"/>
              <w:right w:val="single" w:sz="4" w:space="0" w:color="000000"/>
            </w:tcBorders>
            <w:shd w:val="clear" w:color="auto" w:fill="auto"/>
            <w:vAlign w:val="center"/>
            <w:hideMark/>
          </w:tcPr>
          <w:p w14:paraId="3C3694B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single" w:sz="4" w:space="0" w:color="000000"/>
              <w:left w:val="nil"/>
              <w:bottom w:val="single" w:sz="4" w:space="0" w:color="000000"/>
              <w:right w:val="single" w:sz="4" w:space="0" w:color="000000"/>
            </w:tcBorders>
            <w:shd w:val="clear" w:color="auto" w:fill="auto"/>
            <w:noWrap/>
            <w:vAlign w:val="center"/>
            <w:hideMark/>
          </w:tcPr>
          <w:p w14:paraId="14F4E6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single" w:sz="4" w:space="0" w:color="000000"/>
              <w:left w:val="nil"/>
              <w:bottom w:val="single" w:sz="4" w:space="0" w:color="000000"/>
              <w:right w:val="single" w:sz="4" w:space="0" w:color="000000"/>
            </w:tcBorders>
            <w:shd w:val="clear" w:color="auto" w:fill="auto"/>
            <w:noWrap/>
            <w:vAlign w:val="bottom"/>
            <w:hideMark/>
          </w:tcPr>
          <w:p w14:paraId="124860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single" w:sz="4" w:space="0" w:color="000000"/>
              <w:left w:val="nil"/>
              <w:bottom w:val="single" w:sz="4" w:space="0" w:color="000000"/>
              <w:right w:val="single" w:sz="4" w:space="0" w:color="000000"/>
            </w:tcBorders>
            <w:shd w:val="clear" w:color="auto" w:fill="auto"/>
            <w:noWrap/>
            <w:vAlign w:val="bottom"/>
            <w:hideMark/>
          </w:tcPr>
          <w:p w14:paraId="7DB8857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4" w:space="0" w:color="000000"/>
              <w:right w:val="single" w:sz="4" w:space="0" w:color="000000"/>
            </w:tcBorders>
            <w:shd w:val="clear" w:color="auto" w:fill="auto"/>
            <w:noWrap/>
            <w:vAlign w:val="bottom"/>
            <w:hideMark/>
          </w:tcPr>
          <w:p w14:paraId="2AE583F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single" w:sz="4" w:space="0" w:color="000000"/>
              <w:left w:val="nil"/>
              <w:bottom w:val="single" w:sz="4" w:space="0" w:color="000000"/>
              <w:right w:val="single" w:sz="4" w:space="0" w:color="000000"/>
            </w:tcBorders>
            <w:shd w:val="clear" w:color="auto" w:fill="auto"/>
            <w:noWrap/>
            <w:vAlign w:val="bottom"/>
            <w:hideMark/>
          </w:tcPr>
          <w:p w14:paraId="4203A0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single" w:sz="4" w:space="0" w:color="000000"/>
              <w:left w:val="nil"/>
              <w:bottom w:val="single" w:sz="4" w:space="0" w:color="000000"/>
              <w:right w:val="single" w:sz="4" w:space="0" w:color="000000"/>
            </w:tcBorders>
            <w:shd w:val="clear" w:color="auto" w:fill="auto"/>
            <w:noWrap/>
            <w:vAlign w:val="bottom"/>
            <w:hideMark/>
          </w:tcPr>
          <w:p w14:paraId="2037C4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single" w:sz="4" w:space="0" w:color="000000"/>
              <w:left w:val="nil"/>
              <w:bottom w:val="single" w:sz="4" w:space="0" w:color="000000"/>
              <w:right w:val="single" w:sz="4" w:space="0" w:color="000000"/>
            </w:tcBorders>
            <w:shd w:val="clear" w:color="auto" w:fill="auto"/>
            <w:vAlign w:val="center"/>
            <w:hideMark/>
          </w:tcPr>
          <w:p w14:paraId="16781AB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18A595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76627C58" w14:textId="77777777" w:rsidTr="00435F62">
        <w:trPr>
          <w:trHeight w:val="31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4A7FCC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305</w:t>
            </w:r>
          </w:p>
        </w:tc>
        <w:tc>
          <w:tcPr>
            <w:tcW w:w="1109" w:type="pct"/>
            <w:tcBorders>
              <w:top w:val="nil"/>
              <w:left w:val="nil"/>
              <w:bottom w:val="single" w:sz="4" w:space="0" w:color="000000"/>
              <w:right w:val="single" w:sz="4" w:space="0" w:color="000000"/>
            </w:tcBorders>
            <w:shd w:val="clear" w:color="auto" w:fill="auto"/>
            <w:noWrap/>
            <w:vAlign w:val="bottom"/>
            <w:hideMark/>
          </w:tcPr>
          <w:p w14:paraId="7B9855B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Security Issues in Information Systems</w:t>
            </w:r>
          </w:p>
        </w:tc>
        <w:tc>
          <w:tcPr>
            <w:tcW w:w="266" w:type="pct"/>
            <w:tcBorders>
              <w:top w:val="nil"/>
              <w:left w:val="nil"/>
              <w:bottom w:val="single" w:sz="4" w:space="0" w:color="000000"/>
              <w:right w:val="single" w:sz="4" w:space="0" w:color="000000"/>
            </w:tcBorders>
            <w:shd w:val="clear" w:color="auto" w:fill="auto"/>
            <w:vAlign w:val="center"/>
            <w:hideMark/>
          </w:tcPr>
          <w:p w14:paraId="1E1C88D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47BAB7F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noWrap/>
            <w:vAlign w:val="bottom"/>
            <w:hideMark/>
          </w:tcPr>
          <w:p w14:paraId="61311F8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noWrap/>
            <w:vAlign w:val="bottom"/>
            <w:hideMark/>
          </w:tcPr>
          <w:p w14:paraId="3492735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7160153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E1AD0C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35C8F8A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bottom"/>
            <w:hideMark/>
          </w:tcPr>
          <w:p w14:paraId="79F7F0A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bottom"/>
            <w:hideMark/>
          </w:tcPr>
          <w:p w14:paraId="37D7927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641B367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bottom"/>
            <w:hideMark/>
          </w:tcPr>
          <w:p w14:paraId="0306A0B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77</w:t>
            </w:r>
          </w:p>
        </w:tc>
        <w:tc>
          <w:tcPr>
            <w:tcW w:w="236" w:type="pct"/>
            <w:tcBorders>
              <w:top w:val="nil"/>
              <w:left w:val="nil"/>
              <w:bottom w:val="single" w:sz="4" w:space="0" w:color="000000"/>
              <w:right w:val="single" w:sz="4" w:space="0" w:color="000000"/>
            </w:tcBorders>
            <w:shd w:val="clear" w:color="auto" w:fill="auto"/>
            <w:noWrap/>
            <w:vAlign w:val="bottom"/>
            <w:hideMark/>
          </w:tcPr>
          <w:p w14:paraId="305092F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1E235C6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4D9C0B1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A22E2F2"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B493A0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331</w:t>
            </w:r>
          </w:p>
        </w:tc>
        <w:tc>
          <w:tcPr>
            <w:tcW w:w="1109" w:type="pct"/>
            <w:tcBorders>
              <w:top w:val="nil"/>
              <w:left w:val="nil"/>
              <w:bottom w:val="single" w:sz="4" w:space="0" w:color="000000"/>
              <w:right w:val="single" w:sz="4" w:space="0" w:color="000000"/>
            </w:tcBorders>
            <w:shd w:val="clear" w:color="auto" w:fill="auto"/>
            <w:vAlign w:val="center"/>
            <w:hideMark/>
          </w:tcPr>
          <w:p w14:paraId="0342D99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Cost Accounting</w:t>
            </w:r>
          </w:p>
        </w:tc>
        <w:tc>
          <w:tcPr>
            <w:tcW w:w="266" w:type="pct"/>
            <w:tcBorders>
              <w:top w:val="nil"/>
              <w:left w:val="nil"/>
              <w:bottom w:val="single" w:sz="4" w:space="0" w:color="000000"/>
              <w:right w:val="single" w:sz="4" w:space="0" w:color="000000"/>
            </w:tcBorders>
            <w:shd w:val="clear" w:color="auto" w:fill="auto"/>
            <w:vAlign w:val="center"/>
            <w:hideMark/>
          </w:tcPr>
          <w:p w14:paraId="36A108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5AC9865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003474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775F8C7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79D66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5C6AD74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09D11B2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360A89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4D3C27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17B9032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2FB9F1E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0B8176B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00B34D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79AB427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6B24A7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6769370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335</w:t>
            </w:r>
          </w:p>
        </w:tc>
        <w:tc>
          <w:tcPr>
            <w:tcW w:w="1109" w:type="pct"/>
            <w:tcBorders>
              <w:top w:val="nil"/>
              <w:left w:val="nil"/>
              <w:bottom w:val="single" w:sz="4" w:space="0" w:color="000000"/>
              <w:right w:val="single" w:sz="4" w:space="0" w:color="000000"/>
            </w:tcBorders>
            <w:shd w:val="clear" w:color="auto" w:fill="auto"/>
            <w:vAlign w:val="center"/>
            <w:hideMark/>
          </w:tcPr>
          <w:p w14:paraId="4A6FFA1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Human Resources Management</w:t>
            </w:r>
          </w:p>
        </w:tc>
        <w:tc>
          <w:tcPr>
            <w:tcW w:w="266" w:type="pct"/>
            <w:tcBorders>
              <w:top w:val="nil"/>
              <w:left w:val="nil"/>
              <w:bottom w:val="single" w:sz="4" w:space="0" w:color="000000"/>
              <w:right w:val="single" w:sz="4" w:space="0" w:color="000000"/>
            </w:tcBorders>
            <w:shd w:val="clear" w:color="auto" w:fill="auto"/>
            <w:vAlign w:val="center"/>
            <w:hideMark/>
          </w:tcPr>
          <w:p w14:paraId="44D9AD8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6DE1F85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1101109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70E5B1B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36DEA86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16EFF7E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0F0603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74AF008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78B424D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31F6383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4DD7E71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6EC9CF1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4F19E4B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2F673D9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3F28FC4C"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20DF2F5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339</w:t>
            </w:r>
          </w:p>
        </w:tc>
        <w:tc>
          <w:tcPr>
            <w:tcW w:w="1109" w:type="pct"/>
            <w:tcBorders>
              <w:top w:val="nil"/>
              <w:left w:val="nil"/>
              <w:bottom w:val="single" w:sz="4" w:space="0" w:color="000000"/>
              <w:right w:val="single" w:sz="4" w:space="0" w:color="000000"/>
            </w:tcBorders>
            <w:shd w:val="clear" w:color="auto" w:fill="auto"/>
            <w:vAlign w:val="center"/>
            <w:hideMark/>
          </w:tcPr>
          <w:p w14:paraId="2D28D9D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Innovation and Human Consciousness</w:t>
            </w:r>
          </w:p>
        </w:tc>
        <w:tc>
          <w:tcPr>
            <w:tcW w:w="266" w:type="pct"/>
            <w:tcBorders>
              <w:top w:val="nil"/>
              <w:left w:val="nil"/>
              <w:bottom w:val="single" w:sz="4" w:space="0" w:color="000000"/>
              <w:right w:val="single" w:sz="4" w:space="0" w:color="000000"/>
            </w:tcBorders>
            <w:shd w:val="clear" w:color="auto" w:fill="auto"/>
            <w:vAlign w:val="center"/>
            <w:hideMark/>
          </w:tcPr>
          <w:p w14:paraId="133A5C9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40FE988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022EF33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E35ACA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4C2E099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1D32E5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448E20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1B884AF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56B0AF7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5348118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0ED4D20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1589AD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5DDF92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6506564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228470D"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hideMark/>
          </w:tcPr>
          <w:p w14:paraId="2263B7E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251</w:t>
            </w:r>
          </w:p>
        </w:tc>
        <w:tc>
          <w:tcPr>
            <w:tcW w:w="1109" w:type="pct"/>
            <w:tcBorders>
              <w:top w:val="nil"/>
              <w:left w:val="nil"/>
              <w:bottom w:val="single" w:sz="4" w:space="0" w:color="000000"/>
              <w:right w:val="single" w:sz="4" w:space="0" w:color="000000"/>
            </w:tcBorders>
            <w:shd w:val="clear" w:color="auto" w:fill="auto"/>
            <w:hideMark/>
          </w:tcPr>
          <w:p w14:paraId="669370B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Digital Marketing</w:t>
            </w:r>
          </w:p>
        </w:tc>
        <w:tc>
          <w:tcPr>
            <w:tcW w:w="266" w:type="pct"/>
            <w:tcBorders>
              <w:top w:val="nil"/>
              <w:left w:val="nil"/>
              <w:bottom w:val="single" w:sz="4" w:space="0" w:color="000000"/>
              <w:right w:val="single" w:sz="4" w:space="0" w:color="000000"/>
            </w:tcBorders>
            <w:shd w:val="clear" w:color="auto" w:fill="auto"/>
            <w:hideMark/>
          </w:tcPr>
          <w:p w14:paraId="4157D4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6189B36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bottom"/>
            <w:hideMark/>
          </w:tcPr>
          <w:p w14:paraId="7AB42E3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bottom"/>
            <w:hideMark/>
          </w:tcPr>
          <w:p w14:paraId="6D5EC0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670680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bottom"/>
            <w:hideMark/>
          </w:tcPr>
          <w:p w14:paraId="7F7620E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bottom"/>
            <w:hideMark/>
          </w:tcPr>
          <w:p w14:paraId="71D950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bottom"/>
            <w:hideMark/>
          </w:tcPr>
          <w:p w14:paraId="39027CA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bottom"/>
            <w:hideMark/>
          </w:tcPr>
          <w:p w14:paraId="2F73C89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7E300C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bottom"/>
            <w:hideMark/>
          </w:tcPr>
          <w:p w14:paraId="2AA0B2E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noWrap/>
            <w:vAlign w:val="bottom"/>
            <w:hideMark/>
          </w:tcPr>
          <w:p w14:paraId="71FCD4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noWrap/>
            <w:vAlign w:val="center"/>
            <w:hideMark/>
          </w:tcPr>
          <w:p w14:paraId="0B640D3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bottom"/>
            <w:hideMark/>
          </w:tcPr>
          <w:p w14:paraId="185C25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20649D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bottom"/>
            <w:hideMark/>
          </w:tcPr>
          <w:p w14:paraId="7E3A6F8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325</w:t>
            </w:r>
          </w:p>
        </w:tc>
        <w:tc>
          <w:tcPr>
            <w:tcW w:w="1109" w:type="pct"/>
            <w:tcBorders>
              <w:top w:val="nil"/>
              <w:left w:val="nil"/>
              <w:bottom w:val="single" w:sz="4" w:space="0" w:color="000000"/>
              <w:right w:val="single" w:sz="4" w:space="0" w:color="000000"/>
            </w:tcBorders>
            <w:shd w:val="clear" w:color="auto" w:fill="auto"/>
            <w:noWrap/>
            <w:vAlign w:val="bottom"/>
            <w:hideMark/>
          </w:tcPr>
          <w:p w14:paraId="22D6460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Social Media Marketing</w:t>
            </w:r>
          </w:p>
        </w:tc>
        <w:tc>
          <w:tcPr>
            <w:tcW w:w="266" w:type="pct"/>
            <w:tcBorders>
              <w:top w:val="nil"/>
              <w:left w:val="nil"/>
              <w:bottom w:val="single" w:sz="4" w:space="0" w:color="000000"/>
              <w:right w:val="single" w:sz="4" w:space="0" w:color="000000"/>
            </w:tcBorders>
            <w:shd w:val="clear" w:color="auto" w:fill="auto"/>
            <w:vAlign w:val="center"/>
            <w:hideMark/>
          </w:tcPr>
          <w:p w14:paraId="1149FB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5E3B652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27A3BC3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4F78754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5B3802D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ED1574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100E3DF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0D6B501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68ED7B9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9AC4BB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61E28EB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70</w:t>
            </w:r>
          </w:p>
        </w:tc>
        <w:tc>
          <w:tcPr>
            <w:tcW w:w="236" w:type="pct"/>
            <w:tcBorders>
              <w:top w:val="nil"/>
              <w:left w:val="nil"/>
              <w:bottom w:val="single" w:sz="4" w:space="0" w:color="000000"/>
              <w:right w:val="single" w:sz="4" w:space="0" w:color="000000"/>
            </w:tcBorders>
            <w:shd w:val="clear" w:color="auto" w:fill="auto"/>
            <w:vAlign w:val="center"/>
            <w:hideMark/>
          </w:tcPr>
          <w:p w14:paraId="4B89E27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w:t>
            </w:r>
          </w:p>
        </w:tc>
        <w:tc>
          <w:tcPr>
            <w:tcW w:w="227" w:type="pct"/>
            <w:tcBorders>
              <w:top w:val="nil"/>
              <w:left w:val="nil"/>
              <w:bottom w:val="single" w:sz="4" w:space="0" w:color="000000"/>
              <w:right w:val="single" w:sz="4" w:space="0" w:color="000000"/>
            </w:tcBorders>
            <w:shd w:val="clear" w:color="auto" w:fill="auto"/>
            <w:vAlign w:val="center"/>
            <w:hideMark/>
          </w:tcPr>
          <w:p w14:paraId="03C1BCD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3A76FE4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6B235C01" w14:textId="77777777" w:rsidTr="00435F62">
        <w:trPr>
          <w:trHeight w:val="315"/>
        </w:trPr>
        <w:tc>
          <w:tcPr>
            <w:tcW w:w="380" w:type="pct"/>
            <w:tcBorders>
              <w:top w:val="nil"/>
              <w:left w:val="single" w:sz="8" w:space="0" w:color="000000"/>
              <w:bottom w:val="nil"/>
              <w:right w:val="single" w:sz="4" w:space="0" w:color="000000"/>
            </w:tcBorders>
            <w:shd w:val="clear" w:color="auto" w:fill="auto"/>
            <w:noWrap/>
            <w:vAlign w:val="bottom"/>
            <w:hideMark/>
          </w:tcPr>
          <w:p w14:paraId="464B27E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253</w:t>
            </w:r>
          </w:p>
        </w:tc>
        <w:tc>
          <w:tcPr>
            <w:tcW w:w="1109" w:type="pct"/>
            <w:tcBorders>
              <w:top w:val="nil"/>
              <w:left w:val="nil"/>
              <w:bottom w:val="nil"/>
              <w:right w:val="single" w:sz="4" w:space="0" w:color="000000"/>
            </w:tcBorders>
            <w:shd w:val="clear" w:color="auto" w:fill="auto"/>
            <w:noWrap/>
            <w:vAlign w:val="bottom"/>
            <w:hideMark/>
          </w:tcPr>
          <w:p w14:paraId="4C46934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Consumer Behavior</w:t>
            </w:r>
          </w:p>
        </w:tc>
        <w:tc>
          <w:tcPr>
            <w:tcW w:w="266" w:type="pct"/>
            <w:tcBorders>
              <w:top w:val="nil"/>
              <w:left w:val="nil"/>
              <w:bottom w:val="nil"/>
              <w:right w:val="single" w:sz="4" w:space="0" w:color="000000"/>
            </w:tcBorders>
            <w:shd w:val="clear" w:color="auto" w:fill="auto"/>
            <w:vAlign w:val="center"/>
            <w:hideMark/>
          </w:tcPr>
          <w:p w14:paraId="4A8BCFE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nil"/>
              <w:right w:val="single" w:sz="4" w:space="0" w:color="000000"/>
            </w:tcBorders>
            <w:shd w:val="clear" w:color="auto" w:fill="auto"/>
            <w:noWrap/>
            <w:vAlign w:val="center"/>
            <w:hideMark/>
          </w:tcPr>
          <w:p w14:paraId="70B46A1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nil"/>
              <w:right w:val="single" w:sz="4" w:space="0" w:color="000000"/>
            </w:tcBorders>
            <w:shd w:val="clear" w:color="auto" w:fill="auto"/>
            <w:noWrap/>
            <w:vAlign w:val="bottom"/>
            <w:hideMark/>
          </w:tcPr>
          <w:p w14:paraId="54581BD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nil"/>
              <w:right w:val="single" w:sz="4" w:space="0" w:color="000000"/>
            </w:tcBorders>
            <w:shd w:val="clear" w:color="auto" w:fill="auto"/>
            <w:noWrap/>
            <w:vAlign w:val="bottom"/>
            <w:hideMark/>
          </w:tcPr>
          <w:p w14:paraId="533145F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245547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nil"/>
              <w:right w:val="single" w:sz="4" w:space="0" w:color="000000"/>
            </w:tcBorders>
            <w:shd w:val="clear" w:color="auto" w:fill="auto"/>
            <w:vAlign w:val="center"/>
            <w:hideMark/>
          </w:tcPr>
          <w:p w14:paraId="769B697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nil"/>
              <w:right w:val="single" w:sz="4" w:space="0" w:color="000000"/>
            </w:tcBorders>
            <w:shd w:val="clear" w:color="auto" w:fill="auto"/>
            <w:noWrap/>
            <w:vAlign w:val="center"/>
            <w:hideMark/>
          </w:tcPr>
          <w:p w14:paraId="432B01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nil"/>
              <w:right w:val="single" w:sz="4" w:space="0" w:color="000000"/>
            </w:tcBorders>
            <w:shd w:val="clear" w:color="auto" w:fill="auto"/>
            <w:noWrap/>
            <w:vAlign w:val="bottom"/>
            <w:hideMark/>
          </w:tcPr>
          <w:p w14:paraId="63EB5F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nil"/>
              <w:right w:val="single" w:sz="4" w:space="0" w:color="000000"/>
            </w:tcBorders>
            <w:shd w:val="clear" w:color="auto" w:fill="auto"/>
            <w:noWrap/>
            <w:vAlign w:val="bottom"/>
            <w:hideMark/>
          </w:tcPr>
          <w:p w14:paraId="57C23A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515B701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nil"/>
              <w:right w:val="single" w:sz="4" w:space="0" w:color="000000"/>
            </w:tcBorders>
            <w:shd w:val="clear" w:color="auto" w:fill="auto"/>
            <w:noWrap/>
            <w:vAlign w:val="bottom"/>
            <w:hideMark/>
          </w:tcPr>
          <w:p w14:paraId="3BE7DB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77</w:t>
            </w:r>
          </w:p>
        </w:tc>
        <w:tc>
          <w:tcPr>
            <w:tcW w:w="236" w:type="pct"/>
            <w:tcBorders>
              <w:top w:val="nil"/>
              <w:left w:val="nil"/>
              <w:bottom w:val="nil"/>
              <w:right w:val="single" w:sz="4" w:space="0" w:color="000000"/>
            </w:tcBorders>
            <w:shd w:val="clear" w:color="auto" w:fill="auto"/>
            <w:noWrap/>
            <w:vAlign w:val="bottom"/>
            <w:hideMark/>
          </w:tcPr>
          <w:p w14:paraId="48E0741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65D28BB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4" w:space="0" w:color="000000"/>
              <w:right w:val="single" w:sz="8" w:space="0" w:color="000000"/>
            </w:tcBorders>
            <w:shd w:val="clear" w:color="auto" w:fill="auto"/>
            <w:vAlign w:val="center"/>
            <w:hideMark/>
          </w:tcPr>
          <w:p w14:paraId="5945F0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0B34D49A" w14:textId="77777777" w:rsidTr="00435F62">
        <w:trPr>
          <w:trHeight w:val="315"/>
        </w:trPr>
        <w:tc>
          <w:tcPr>
            <w:tcW w:w="380" w:type="pc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468D76F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 311</w:t>
            </w:r>
          </w:p>
        </w:tc>
        <w:tc>
          <w:tcPr>
            <w:tcW w:w="1109" w:type="pct"/>
            <w:tcBorders>
              <w:top w:val="single" w:sz="4" w:space="0" w:color="000000"/>
              <w:left w:val="nil"/>
              <w:bottom w:val="single" w:sz="8" w:space="0" w:color="000000"/>
              <w:right w:val="single" w:sz="4" w:space="0" w:color="000000"/>
            </w:tcBorders>
            <w:shd w:val="clear" w:color="auto" w:fill="auto"/>
            <w:vAlign w:val="center"/>
            <w:hideMark/>
          </w:tcPr>
          <w:p w14:paraId="3C1AC60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Econometrics I</w:t>
            </w:r>
          </w:p>
        </w:tc>
        <w:tc>
          <w:tcPr>
            <w:tcW w:w="266" w:type="pct"/>
            <w:tcBorders>
              <w:top w:val="single" w:sz="4" w:space="0" w:color="000000"/>
              <w:left w:val="nil"/>
              <w:bottom w:val="single" w:sz="8" w:space="0" w:color="000000"/>
              <w:right w:val="single" w:sz="4" w:space="0" w:color="000000"/>
            </w:tcBorders>
            <w:shd w:val="clear" w:color="auto" w:fill="auto"/>
            <w:vAlign w:val="center"/>
            <w:hideMark/>
          </w:tcPr>
          <w:p w14:paraId="6A2B55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single" w:sz="4" w:space="0" w:color="000000"/>
              <w:left w:val="nil"/>
              <w:bottom w:val="single" w:sz="8" w:space="0" w:color="000000"/>
              <w:right w:val="single" w:sz="4" w:space="0" w:color="000000"/>
            </w:tcBorders>
            <w:shd w:val="clear" w:color="auto" w:fill="auto"/>
            <w:vAlign w:val="center"/>
            <w:hideMark/>
          </w:tcPr>
          <w:p w14:paraId="1B887FB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single" w:sz="4" w:space="0" w:color="000000"/>
              <w:left w:val="nil"/>
              <w:bottom w:val="single" w:sz="8" w:space="0" w:color="000000"/>
              <w:right w:val="single" w:sz="4" w:space="0" w:color="000000"/>
            </w:tcBorders>
            <w:shd w:val="clear" w:color="auto" w:fill="auto"/>
            <w:vAlign w:val="center"/>
            <w:hideMark/>
          </w:tcPr>
          <w:p w14:paraId="5E98067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single" w:sz="4" w:space="0" w:color="000000"/>
              <w:left w:val="nil"/>
              <w:bottom w:val="single" w:sz="8" w:space="0" w:color="000000"/>
              <w:right w:val="single" w:sz="4" w:space="0" w:color="000000"/>
            </w:tcBorders>
            <w:shd w:val="clear" w:color="auto" w:fill="auto"/>
            <w:vAlign w:val="center"/>
            <w:hideMark/>
          </w:tcPr>
          <w:p w14:paraId="093DCB0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8" w:space="0" w:color="000000"/>
              <w:right w:val="single" w:sz="4" w:space="0" w:color="000000"/>
            </w:tcBorders>
            <w:shd w:val="clear" w:color="auto" w:fill="auto"/>
            <w:noWrap/>
            <w:vAlign w:val="center"/>
            <w:hideMark/>
          </w:tcPr>
          <w:p w14:paraId="22A3327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single" w:sz="4" w:space="0" w:color="000000"/>
              <w:left w:val="nil"/>
              <w:bottom w:val="single" w:sz="8" w:space="0" w:color="000000"/>
              <w:right w:val="single" w:sz="4" w:space="0" w:color="000000"/>
            </w:tcBorders>
            <w:shd w:val="clear" w:color="auto" w:fill="auto"/>
            <w:vAlign w:val="center"/>
            <w:hideMark/>
          </w:tcPr>
          <w:p w14:paraId="69D41E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single" w:sz="4" w:space="0" w:color="000000"/>
              <w:left w:val="nil"/>
              <w:bottom w:val="single" w:sz="8" w:space="0" w:color="000000"/>
              <w:right w:val="single" w:sz="4" w:space="0" w:color="000000"/>
            </w:tcBorders>
            <w:shd w:val="clear" w:color="auto" w:fill="auto"/>
            <w:noWrap/>
            <w:vAlign w:val="center"/>
            <w:hideMark/>
          </w:tcPr>
          <w:p w14:paraId="09ACA0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single" w:sz="4" w:space="0" w:color="000000"/>
              <w:left w:val="nil"/>
              <w:bottom w:val="single" w:sz="8" w:space="0" w:color="000000"/>
              <w:right w:val="single" w:sz="4" w:space="0" w:color="000000"/>
            </w:tcBorders>
            <w:shd w:val="clear" w:color="auto" w:fill="auto"/>
            <w:noWrap/>
            <w:vAlign w:val="center"/>
            <w:hideMark/>
          </w:tcPr>
          <w:p w14:paraId="3EA6F4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single" w:sz="4" w:space="0" w:color="000000"/>
              <w:left w:val="nil"/>
              <w:bottom w:val="single" w:sz="8" w:space="0" w:color="000000"/>
              <w:right w:val="single" w:sz="4" w:space="0" w:color="000000"/>
            </w:tcBorders>
            <w:shd w:val="clear" w:color="auto" w:fill="auto"/>
            <w:noWrap/>
            <w:vAlign w:val="center"/>
            <w:hideMark/>
          </w:tcPr>
          <w:p w14:paraId="25F7E58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8" w:space="0" w:color="000000"/>
              <w:right w:val="single" w:sz="4" w:space="0" w:color="000000"/>
            </w:tcBorders>
            <w:shd w:val="clear" w:color="auto" w:fill="auto"/>
            <w:noWrap/>
            <w:vAlign w:val="center"/>
            <w:hideMark/>
          </w:tcPr>
          <w:p w14:paraId="322D29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single" w:sz="4" w:space="0" w:color="000000"/>
              <w:left w:val="nil"/>
              <w:bottom w:val="single" w:sz="8" w:space="0" w:color="000000"/>
              <w:right w:val="single" w:sz="4" w:space="0" w:color="000000"/>
            </w:tcBorders>
            <w:shd w:val="clear" w:color="auto" w:fill="auto"/>
            <w:noWrap/>
            <w:vAlign w:val="center"/>
            <w:hideMark/>
          </w:tcPr>
          <w:p w14:paraId="09A031A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single" w:sz="4" w:space="0" w:color="000000"/>
              <w:left w:val="nil"/>
              <w:bottom w:val="single" w:sz="8" w:space="0" w:color="000000"/>
              <w:right w:val="single" w:sz="4" w:space="0" w:color="000000"/>
            </w:tcBorders>
            <w:shd w:val="clear" w:color="auto" w:fill="auto"/>
            <w:noWrap/>
            <w:vAlign w:val="center"/>
            <w:hideMark/>
          </w:tcPr>
          <w:p w14:paraId="619DEAA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8" w:space="0" w:color="000000"/>
              <w:right w:val="single" w:sz="4" w:space="0" w:color="000000"/>
            </w:tcBorders>
            <w:shd w:val="clear" w:color="auto" w:fill="auto"/>
            <w:vAlign w:val="center"/>
            <w:hideMark/>
          </w:tcPr>
          <w:p w14:paraId="023FBC5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125</w:t>
            </w:r>
          </w:p>
        </w:tc>
        <w:tc>
          <w:tcPr>
            <w:tcW w:w="242" w:type="pct"/>
            <w:tcBorders>
              <w:top w:val="nil"/>
              <w:left w:val="nil"/>
              <w:bottom w:val="single" w:sz="8" w:space="0" w:color="000000"/>
              <w:right w:val="single" w:sz="8" w:space="0" w:color="000000"/>
            </w:tcBorders>
            <w:shd w:val="clear" w:color="auto" w:fill="auto"/>
            <w:vAlign w:val="center"/>
            <w:hideMark/>
          </w:tcPr>
          <w:p w14:paraId="622A48B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r>
      <w:tr w:rsidR="00AE7900" w:rsidRPr="0047396A" w14:paraId="287394AE" w14:textId="77777777" w:rsidTr="00435F62">
        <w:trPr>
          <w:trHeight w:val="300"/>
        </w:trPr>
        <w:tc>
          <w:tcPr>
            <w:tcW w:w="380" w:type="pct"/>
            <w:tcBorders>
              <w:top w:val="nil"/>
              <w:left w:val="nil"/>
              <w:bottom w:val="nil"/>
              <w:right w:val="nil"/>
            </w:tcBorders>
            <w:shd w:val="clear" w:color="auto" w:fill="auto"/>
            <w:noWrap/>
            <w:vAlign w:val="bottom"/>
            <w:hideMark/>
          </w:tcPr>
          <w:p w14:paraId="04CCD7F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
        </w:tc>
        <w:tc>
          <w:tcPr>
            <w:tcW w:w="1109" w:type="pct"/>
            <w:tcBorders>
              <w:top w:val="nil"/>
              <w:left w:val="nil"/>
              <w:bottom w:val="nil"/>
              <w:right w:val="nil"/>
            </w:tcBorders>
            <w:shd w:val="clear" w:color="auto" w:fill="auto"/>
            <w:noWrap/>
            <w:vAlign w:val="bottom"/>
            <w:hideMark/>
          </w:tcPr>
          <w:p w14:paraId="4184CA4F"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66" w:type="pct"/>
            <w:tcBorders>
              <w:top w:val="nil"/>
              <w:left w:val="nil"/>
              <w:bottom w:val="nil"/>
              <w:right w:val="nil"/>
            </w:tcBorders>
            <w:shd w:val="clear" w:color="auto" w:fill="auto"/>
            <w:noWrap/>
            <w:vAlign w:val="bottom"/>
            <w:hideMark/>
          </w:tcPr>
          <w:p w14:paraId="1E52146A"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379" w:type="pct"/>
            <w:tcBorders>
              <w:top w:val="nil"/>
              <w:left w:val="nil"/>
              <w:bottom w:val="nil"/>
              <w:right w:val="nil"/>
            </w:tcBorders>
            <w:shd w:val="clear" w:color="auto" w:fill="auto"/>
            <w:noWrap/>
            <w:vAlign w:val="bottom"/>
            <w:hideMark/>
          </w:tcPr>
          <w:p w14:paraId="4DE5E692"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bottom"/>
            <w:hideMark/>
          </w:tcPr>
          <w:p w14:paraId="07CB547F"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noWrap/>
            <w:vAlign w:val="bottom"/>
            <w:hideMark/>
          </w:tcPr>
          <w:p w14:paraId="1E753D5E"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bottom"/>
            <w:hideMark/>
          </w:tcPr>
          <w:p w14:paraId="12BFFF97"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noWrap/>
            <w:vAlign w:val="bottom"/>
            <w:hideMark/>
          </w:tcPr>
          <w:p w14:paraId="6ABCFF6C"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bottom"/>
            <w:hideMark/>
          </w:tcPr>
          <w:p w14:paraId="6F9FBB95"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23" w:type="pct"/>
            <w:tcBorders>
              <w:top w:val="nil"/>
              <w:left w:val="nil"/>
              <w:bottom w:val="nil"/>
              <w:right w:val="nil"/>
            </w:tcBorders>
            <w:shd w:val="clear" w:color="auto" w:fill="auto"/>
            <w:noWrap/>
            <w:vAlign w:val="bottom"/>
            <w:hideMark/>
          </w:tcPr>
          <w:p w14:paraId="5DEC2BCD"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noWrap/>
            <w:vAlign w:val="bottom"/>
            <w:hideMark/>
          </w:tcPr>
          <w:p w14:paraId="48594E3C"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bottom"/>
            <w:hideMark/>
          </w:tcPr>
          <w:p w14:paraId="251B29D1"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75" w:type="pct"/>
            <w:tcBorders>
              <w:top w:val="nil"/>
              <w:left w:val="nil"/>
              <w:bottom w:val="nil"/>
              <w:right w:val="nil"/>
            </w:tcBorders>
            <w:shd w:val="clear" w:color="auto" w:fill="auto"/>
            <w:noWrap/>
            <w:vAlign w:val="bottom"/>
            <w:hideMark/>
          </w:tcPr>
          <w:p w14:paraId="1E1FFE7C"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bottom"/>
            <w:hideMark/>
          </w:tcPr>
          <w:p w14:paraId="4C72A06E"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noWrap/>
            <w:vAlign w:val="bottom"/>
            <w:hideMark/>
          </w:tcPr>
          <w:p w14:paraId="64817D71"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42" w:type="pct"/>
            <w:tcBorders>
              <w:top w:val="nil"/>
              <w:left w:val="nil"/>
              <w:bottom w:val="nil"/>
              <w:right w:val="nil"/>
            </w:tcBorders>
            <w:shd w:val="clear" w:color="auto" w:fill="auto"/>
            <w:noWrap/>
            <w:vAlign w:val="bottom"/>
            <w:hideMark/>
          </w:tcPr>
          <w:p w14:paraId="56B63DF4"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r>
      <w:tr w:rsidR="00AE7900" w:rsidRPr="0047396A" w14:paraId="12C805C3" w14:textId="77777777" w:rsidTr="00435F62">
        <w:trPr>
          <w:trHeight w:val="315"/>
        </w:trPr>
        <w:tc>
          <w:tcPr>
            <w:tcW w:w="380" w:type="pct"/>
            <w:tcBorders>
              <w:top w:val="nil"/>
              <w:left w:val="single" w:sz="8" w:space="0" w:color="000000"/>
              <w:bottom w:val="nil"/>
              <w:right w:val="nil"/>
            </w:tcBorders>
            <w:shd w:val="clear" w:color="auto" w:fill="auto"/>
            <w:noWrap/>
            <w:vAlign w:val="center"/>
            <w:hideMark/>
          </w:tcPr>
          <w:p w14:paraId="751BA54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w:t>
            </w:r>
          </w:p>
        </w:tc>
        <w:tc>
          <w:tcPr>
            <w:tcW w:w="1109" w:type="pct"/>
            <w:tcBorders>
              <w:top w:val="nil"/>
              <w:left w:val="nil"/>
              <w:bottom w:val="nil"/>
              <w:right w:val="nil"/>
            </w:tcBorders>
            <w:shd w:val="clear" w:color="auto" w:fill="auto"/>
            <w:noWrap/>
            <w:vAlign w:val="center"/>
            <w:hideMark/>
          </w:tcPr>
          <w:p w14:paraId="40A0C5B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6" w:type="pct"/>
            <w:tcBorders>
              <w:top w:val="nil"/>
              <w:left w:val="nil"/>
              <w:bottom w:val="nil"/>
              <w:right w:val="nil"/>
            </w:tcBorders>
            <w:shd w:val="clear" w:color="auto" w:fill="auto"/>
            <w:noWrap/>
            <w:vAlign w:val="center"/>
            <w:hideMark/>
          </w:tcPr>
          <w:p w14:paraId="72CD3852"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379" w:type="pct"/>
            <w:tcBorders>
              <w:top w:val="nil"/>
              <w:left w:val="nil"/>
              <w:bottom w:val="nil"/>
              <w:right w:val="nil"/>
            </w:tcBorders>
            <w:shd w:val="clear" w:color="auto" w:fill="auto"/>
            <w:noWrap/>
            <w:vAlign w:val="center"/>
            <w:hideMark/>
          </w:tcPr>
          <w:p w14:paraId="45F688E4"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center"/>
            <w:hideMark/>
          </w:tcPr>
          <w:p w14:paraId="1DEE6A46" w14:textId="77777777" w:rsidR="00AE7900" w:rsidRPr="0047396A" w:rsidRDefault="00AE7900" w:rsidP="00AE7900">
            <w:pPr>
              <w:spacing w:after="0" w:line="240" w:lineRule="auto"/>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noWrap/>
            <w:vAlign w:val="center"/>
            <w:hideMark/>
          </w:tcPr>
          <w:p w14:paraId="5E6FB1EE"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center"/>
            <w:hideMark/>
          </w:tcPr>
          <w:p w14:paraId="7E09E1A2"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noWrap/>
            <w:vAlign w:val="center"/>
            <w:hideMark/>
          </w:tcPr>
          <w:p w14:paraId="5C21EC73"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69" w:type="pct"/>
            <w:tcBorders>
              <w:top w:val="nil"/>
              <w:left w:val="nil"/>
              <w:bottom w:val="nil"/>
              <w:right w:val="nil"/>
            </w:tcBorders>
            <w:shd w:val="clear" w:color="auto" w:fill="auto"/>
            <w:noWrap/>
            <w:vAlign w:val="center"/>
            <w:hideMark/>
          </w:tcPr>
          <w:p w14:paraId="1C78E77F"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3" w:type="pct"/>
            <w:tcBorders>
              <w:top w:val="nil"/>
              <w:left w:val="nil"/>
              <w:bottom w:val="nil"/>
              <w:right w:val="nil"/>
            </w:tcBorders>
            <w:shd w:val="clear" w:color="auto" w:fill="auto"/>
            <w:noWrap/>
            <w:vAlign w:val="center"/>
            <w:hideMark/>
          </w:tcPr>
          <w:p w14:paraId="6555C64E"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8" w:type="pct"/>
            <w:tcBorders>
              <w:top w:val="nil"/>
              <w:left w:val="nil"/>
              <w:bottom w:val="nil"/>
              <w:right w:val="nil"/>
            </w:tcBorders>
            <w:shd w:val="clear" w:color="auto" w:fill="auto"/>
            <w:noWrap/>
            <w:vAlign w:val="center"/>
            <w:hideMark/>
          </w:tcPr>
          <w:p w14:paraId="26A59001"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center"/>
            <w:hideMark/>
          </w:tcPr>
          <w:p w14:paraId="38923EE5"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75" w:type="pct"/>
            <w:tcBorders>
              <w:top w:val="nil"/>
              <w:left w:val="nil"/>
              <w:bottom w:val="nil"/>
              <w:right w:val="nil"/>
            </w:tcBorders>
            <w:shd w:val="clear" w:color="auto" w:fill="auto"/>
            <w:noWrap/>
            <w:vAlign w:val="center"/>
            <w:hideMark/>
          </w:tcPr>
          <w:p w14:paraId="5D83AA6F"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center"/>
            <w:hideMark/>
          </w:tcPr>
          <w:p w14:paraId="1F2E5CF6"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27" w:type="pct"/>
            <w:tcBorders>
              <w:top w:val="nil"/>
              <w:left w:val="nil"/>
              <w:bottom w:val="nil"/>
              <w:right w:val="nil"/>
            </w:tcBorders>
            <w:shd w:val="clear" w:color="auto" w:fill="auto"/>
            <w:noWrap/>
            <w:vAlign w:val="center"/>
            <w:hideMark/>
          </w:tcPr>
          <w:p w14:paraId="50B10DC7"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c>
          <w:tcPr>
            <w:tcW w:w="242" w:type="pct"/>
            <w:tcBorders>
              <w:top w:val="nil"/>
              <w:left w:val="nil"/>
              <w:bottom w:val="nil"/>
              <w:right w:val="nil"/>
            </w:tcBorders>
            <w:shd w:val="clear" w:color="auto" w:fill="auto"/>
            <w:noWrap/>
            <w:vAlign w:val="center"/>
            <w:hideMark/>
          </w:tcPr>
          <w:p w14:paraId="336A5EEA" w14:textId="77777777" w:rsidR="00AE7900" w:rsidRPr="0047396A" w:rsidRDefault="00AE7900" w:rsidP="00AE7900">
            <w:pPr>
              <w:spacing w:after="0" w:line="240" w:lineRule="auto"/>
              <w:jc w:val="center"/>
              <w:rPr>
                <w:rFonts w:ascii="Times New Roman" w:eastAsia="Times New Roman" w:hAnsi="Times New Roman" w:cs="Times New Roman"/>
                <w:kern w:val="0"/>
                <w:sz w:val="15"/>
                <w:szCs w:val="15"/>
                <w14:ligatures w14:val="none"/>
              </w:rPr>
            </w:pPr>
          </w:p>
        </w:tc>
      </w:tr>
      <w:tr w:rsidR="00AE7900" w:rsidRPr="0047396A" w14:paraId="578BC46F" w14:textId="77777777" w:rsidTr="00AE7900">
        <w:trPr>
          <w:trHeight w:val="300"/>
        </w:trPr>
        <w:tc>
          <w:tcPr>
            <w:tcW w:w="5000" w:type="pct"/>
            <w:gridSpan w:val="16"/>
            <w:tcBorders>
              <w:top w:val="single" w:sz="8" w:space="0" w:color="000000"/>
              <w:left w:val="single" w:sz="8" w:space="0" w:color="000000"/>
              <w:bottom w:val="single" w:sz="8" w:space="0" w:color="000000"/>
              <w:right w:val="nil"/>
            </w:tcBorders>
            <w:shd w:val="clear" w:color="auto" w:fill="auto"/>
            <w:noWrap/>
            <w:vAlign w:val="center"/>
            <w:hideMark/>
          </w:tcPr>
          <w:p w14:paraId="1E91B9A5"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Sixth Semester</w:t>
            </w:r>
          </w:p>
        </w:tc>
      </w:tr>
      <w:tr w:rsidR="00AE7900" w:rsidRPr="0047396A" w14:paraId="7C1A68AB" w14:textId="77777777" w:rsidTr="00435F62">
        <w:trPr>
          <w:trHeight w:val="315"/>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27FBB9D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F14DC3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E523BB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13CAE6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nil"/>
              <w:left w:val="nil"/>
              <w:bottom w:val="single" w:sz="4" w:space="0" w:color="000000"/>
              <w:right w:val="single" w:sz="4" w:space="0" w:color="000000"/>
            </w:tcBorders>
            <w:shd w:val="clear" w:color="auto" w:fill="auto"/>
            <w:noWrap/>
            <w:vAlign w:val="center"/>
            <w:hideMark/>
          </w:tcPr>
          <w:p w14:paraId="6A024D5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755D6E9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C68D0A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0F5FF5D0"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1C2E509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single" w:sz="4" w:space="0" w:color="000000"/>
              <w:right w:val="single" w:sz="4" w:space="0" w:color="000000"/>
            </w:tcBorders>
            <w:shd w:val="clear" w:color="auto" w:fill="auto"/>
            <w:noWrap/>
            <w:vAlign w:val="center"/>
            <w:hideMark/>
          </w:tcPr>
          <w:p w14:paraId="37D5D2F9"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nil"/>
              <w:left w:val="single" w:sz="4" w:space="0" w:color="000000"/>
              <w:bottom w:val="single" w:sz="4" w:space="0" w:color="000000"/>
              <w:right w:val="single" w:sz="4" w:space="0" w:color="000000"/>
            </w:tcBorders>
            <w:vAlign w:val="center"/>
            <w:hideMark/>
          </w:tcPr>
          <w:p w14:paraId="210B5D7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nil"/>
              <w:left w:val="single" w:sz="4" w:space="0" w:color="000000"/>
              <w:bottom w:val="single" w:sz="4" w:space="0" w:color="000000"/>
              <w:right w:val="single" w:sz="4" w:space="0" w:color="000000"/>
            </w:tcBorders>
            <w:vAlign w:val="center"/>
            <w:hideMark/>
          </w:tcPr>
          <w:p w14:paraId="4C0CA0B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1B7ECFE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6AFA533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20583D3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7430B90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0C37F44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59A3FA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02BBA0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72F7234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0E123D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6CC8AAB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694931F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nil"/>
              <w:left w:val="single" w:sz="4" w:space="0" w:color="000000"/>
              <w:bottom w:val="single" w:sz="4" w:space="0" w:color="000000"/>
              <w:right w:val="single" w:sz="8" w:space="0" w:color="000000"/>
            </w:tcBorders>
            <w:vAlign w:val="center"/>
            <w:hideMark/>
          </w:tcPr>
          <w:p w14:paraId="380E159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304DD2B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6F65F4D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324</w:t>
            </w:r>
          </w:p>
        </w:tc>
        <w:tc>
          <w:tcPr>
            <w:tcW w:w="1109" w:type="pct"/>
            <w:tcBorders>
              <w:top w:val="nil"/>
              <w:left w:val="nil"/>
              <w:bottom w:val="single" w:sz="4" w:space="0" w:color="000000"/>
              <w:right w:val="single" w:sz="4" w:space="0" w:color="000000"/>
            </w:tcBorders>
            <w:shd w:val="clear" w:color="auto" w:fill="auto"/>
            <w:vAlign w:val="center"/>
            <w:hideMark/>
          </w:tcPr>
          <w:p w14:paraId="356FCD5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Operations Research</w:t>
            </w:r>
          </w:p>
        </w:tc>
        <w:tc>
          <w:tcPr>
            <w:tcW w:w="266" w:type="pct"/>
            <w:tcBorders>
              <w:top w:val="nil"/>
              <w:left w:val="nil"/>
              <w:bottom w:val="single" w:sz="4" w:space="0" w:color="000000"/>
              <w:right w:val="single" w:sz="4" w:space="0" w:color="000000"/>
            </w:tcBorders>
            <w:shd w:val="clear" w:color="auto" w:fill="auto"/>
            <w:vAlign w:val="center"/>
            <w:hideMark/>
          </w:tcPr>
          <w:p w14:paraId="1D25D4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4F4F842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69" w:type="pct"/>
            <w:tcBorders>
              <w:top w:val="nil"/>
              <w:left w:val="nil"/>
              <w:bottom w:val="single" w:sz="4" w:space="0" w:color="000000"/>
              <w:right w:val="single" w:sz="4" w:space="0" w:color="000000"/>
            </w:tcBorders>
            <w:shd w:val="clear" w:color="auto" w:fill="auto"/>
            <w:vAlign w:val="center"/>
            <w:hideMark/>
          </w:tcPr>
          <w:p w14:paraId="388E1D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38" w:type="pct"/>
            <w:tcBorders>
              <w:top w:val="nil"/>
              <w:left w:val="nil"/>
              <w:bottom w:val="single" w:sz="4" w:space="0" w:color="000000"/>
              <w:right w:val="single" w:sz="4" w:space="0" w:color="000000"/>
            </w:tcBorders>
            <w:shd w:val="clear" w:color="auto" w:fill="auto"/>
            <w:vAlign w:val="center"/>
            <w:hideMark/>
          </w:tcPr>
          <w:p w14:paraId="3F0C5E4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5888B42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0F746CD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0080A68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vAlign w:val="center"/>
            <w:hideMark/>
          </w:tcPr>
          <w:p w14:paraId="6280B5B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vAlign w:val="center"/>
            <w:hideMark/>
          </w:tcPr>
          <w:p w14:paraId="7EC854A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66642C7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2C0A81B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vAlign w:val="center"/>
            <w:hideMark/>
          </w:tcPr>
          <w:p w14:paraId="2A1EEA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25</w:t>
            </w:r>
          </w:p>
        </w:tc>
        <w:tc>
          <w:tcPr>
            <w:tcW w:w="227" w:type="pct"/>
            <w:tcBorders>
              <w:top w:val="nil"/>
              <w:left w:val="nil"/>
              <w:bottom w:val="single" w:sz="4" w:space="0" w:color="000000"/>
              <w:right w:val="single" w:sz="4" w:space="0" w:color="000000"/>
            </w:tcBorders>
            <w:shd w:val="clear" w:color="auto" w:fill="auto"/>
            <w:vAlign w:val="center"/>
            <w:hideMark/>
          </w:tcPr>
          <w:p w14:paraId="7F1AD4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4351B3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00D48C7B"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4994850"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318</w:t>
            </w:r>
          </w:p>
        </w:tc>
        <w:tc>
          <w:tcPr>
            <w:tcW w:w="1109" w:type="pct"/>
            <w:tcBorders>
              <w:top w:val="nil"/>
              <w:left w:val="nil"/>
              <w:bottom w:val="single" w:sz="4" w:space="0" w:color="000000"/>
              <w:right w:val="single" w:sz="4" w:space="0" w:color="000000"/>
            </w:tcBorders>
            <w:shd w:val="clear" w:color="auto" w:fill="auto"/>
            <w:vAlign w:val="center"/>
            <w:hideMark/>
          </w:tcPr>
          <w:p w14:paraId="777807BD"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Operating Systems</w:t>
            </w:r>
          </w:p>
        </w:tc>
        <w:tc>
          <w:tcPr>
            <w:tcW w:w="266" w:type="pct"/>
            <w:tcBorders>
              <w:top w:val="nil"/>
              <w:left w:val="nil"/>
              <w:bottom w:val="single" w:sz="4" w:space="0" w:color="000000"/>
              <w:right w:val="single" w:sz="4" w:space="0" w:color="000000"/>
            </w:tcBorders>
            <w:shd w:val="clear" w:color="auto" w:fill="auto"/>
            <w:vAlign w:val="center"/>
            <w:hideMark/>
          </w:tcPr>
          <w:p w14:paraId="52CDE65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400A0A5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5C3BA60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775D9F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DC96BD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w:t>
            </w:r>
          </w:p>
        </w:tc>
        <w:tc>
          <w:tcPr>
            <w:tcW w:w="227" w:type="pct"/>
            <w:tcBorders>
              <w:top w:val="nil"/>
              <w:left w:val="nil"/>
              <w:bottom w:val="single" w:sz="4" w:space="0" w:color="000000"/>
              <w:right w:val="single" w:sz="4" w:space="0" w:color="000000"/>
            </w:tcBorders>
            <w:shd w:val="clear" w:color="auto" w:fill="auto"/>
            <w:noWrap/>
            <w:vAlign w:val="center"/>
            <w:hideMark/>
          </w:tcPr>
          <w:p w14:paraId="133A2F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3A2B1448"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4</w:t>
            </w:r>
          </w:p>
        </w:tc>
        <w:tc>
          <w:tcPr>
            <w:tcW w:w="223" w:type="pct"/>
            <w:tcBorders>
              <w:top w:val="nil"/>
              <w:left w:val="nil"/>
              <w:bottom w:val="single" w:sz="4" w:space="0" w:color="000000"/>
              <w:right w:val="single" w:sz="4" w:space="0" w:color="000000"/>
            </w:tcBorders>
            <w:shd w:val="clear" w:color="auto" w:fill="auto"/>
            <w:noWrap/>
            <w:vAlign w:val="center"/>
            <w:hideMark/>
          </w:tcPr>
          <w:p w14:paraId="21B5E7D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5A8C339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4FA3234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16</w:t>
            </w:r>
          </w:p>
        </w:tc>
        <w:tc>
          <w:tcPr>
            <w:tcW w:w="275" w:type="pct"/>
            <w:tcBorders>
              <w:top w:val="nil"/>
              <w:left w:val="nil"/>
              <w:bottom w:val="single" w:sz="4" w:space="0" w:color="000000"/>
              <w:right w:val="single" w:sz="4" w:space="0" w:color="000000"/>
            </w:tcBorders>
            <w:shd w:val="clear" w:color="auto" w:fill="auto"/>
            <w:noWrap/>
            <w:vAlign w:val="center"/>
            <w:hideMark/>
          </w:tcPr>
          <w:p w14:paraId="408E5B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noWrap/>
            <w:vAlign w:val="center"/>
            <w:hideMark/>
          </w:tcPr>
          <w:p w14:paraId="304CA0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c>
          <w:tcPr>
            <w:tcW w:w="227" w:type="pct"/>
            <w:tcBorders>
              <w:top w:val="nil"/>
              <w:left w:val="nil"/>
              <w:bottom w:val="single" w:sz="4" w:space="0" w:color="000000"/>
              <w:right w:val="single" w:sz="4" w:space="0" w:color="000000"/>
            </w:tcBorders>
            <w:shd w:val="clear" w:color="auto" w:fill="auto"/>
            <w:vAlign w:val="center"/>
            <w:hideMark/>
          </w:tcPr>
          <w:p w14:paraId="06A87A4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08675FD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2FB4442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751E083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302</w:t>
            </w:r>
          </w:p>
        </w:tc>
        <w:tc>
          <w:tcPr>
            <w:tcW w:w="1109" w:type="pct"/>
            <w:tcBorders>
              <w:top w:val="nil"/>
              <w:left w:val="nil"/>
              <w:bottom w:val="single" w:sz="4" w:space="0" w:color="000000"/>
              <w:right w:val="single" w:sz="4" w:space="0" w:color="000000"/>
            </w:tcBorders>
            <w:shd w:val="clear" w:color="auto" w:fill="auto"/>
            <w:vAlign w:val="center"/>
            <w:hideMark/>
          </w:tcPr>
          <w:p w14:paraId="1C2D6B3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Software Engineering</w:t>
            </w:r>
          </w:p>
        </w:tc>
        <w:tc>
          <w:tcPr>
            <w:tcW w:w="266" w:type="pct"/>
            <w:tcBorders>
              <w:top w:val="nil"/>
              <w:left w:val="nil"/>
              <w:bottom w:val="single" w:sz="4" w:space="0" w:color="000000"/>
              <w:right w:val="single" w:sz="4" w:space="0" w:color="000000"/>
            </w:tcBorders>
            <w:shd w:val="clear" w:color="auto" w:fill="auto"/>
            <w:vAlign w:val="center"/>
            <w:hideMark/>
          </w:tcPr>
          <w:p w14:paraId="1577D8F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79" w:type="pct"/>
            <w:tcBorders>
              <w:top w:val="nil"/>
              <w:left w:val="nil"/>
              <w:bottom w:val="single" w:sz="4" w:space="0" w:color="000000"/>
              <w:right w:val="single" w:sz="4" w:space="0" w:color="000000"/>
            </w:tcBorders>
            <w:shd w:val="clear" w:color="auto" w:fill="auto"/>
            <w:vAlign w:val="center"/>
            <w:hideMark/>
          </w:tcPr>
          <w:p w14:paraId="31CAE1A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single" w:sz="4" w:space="0" w:color="000000"/>
              <w:right w:val="single" w:sz="4" w:space="0" w:color="000000"/>
            </w:tcBorders>
            <w:shd w:val="clear" w:color="auto" w:fill="auto"/>
            <w:vAlign w:val="center"/>
            <w:hideMark/>
          </w:tcPr>
          <w:p w14:paraId="4F3FBBC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5B13A1A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1B2D4D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noWrap/>
            <w:vAlign w:val="center"/>
            <w:hideMark/>
          </w:tcPr>
          <w:p w14:paraId="340D710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02B714E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44A9D4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38" w:type="pct"/>
            <w:tcBorders>
              <w:top w:val="nil"/>
              <w:left w:val="nil"/>
              <w:bottom w:val="single" w:sz="4" w:space="0" w:color="000000"/>
              <w:right w:val="single" w:sz="4" w:space="0" w:color="000000"/>
            </w:tcBorders>
            <w:shd w:val="clear" w:color="auto" w:fill="auto"/>
            <w:vAlign w:val="center"/>
            <w:hideMark/>
          </w:tcPr>
          <w:p w14:paraId="424C485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vAlign w:val="center"/>
            <w:hideMark/>
          </w:tcPr>
          <w:p w14:paraId="0380330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32</w:t>
            </w:r>
          </w:p>
        </w:tc>
        <w:tc>
          <w:tcPr>
            <w:tcW w:w="275" w:type="pct"/>
            <w:tcBorders>
              <w:top w:val="nil"/>
              <w:left w:val="nil"/>
              <w:bottom w:val="nil"/>
              <w:right w:val="single" w:sz="4" w:space="0" w:color="000000"/>
            </w:tcBorders>
            <w:shd w:val="clear" w:color="auto" w:fill="auto"/>
            <w:vAlign w:val="center"/>
            <w:hideMark/>
          </w:tcPr>
          <w:p w14:paraId="6831A1C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86</w:t>
            </w:r>
          </w:p>
        </w:tc>
        <w:tc>
          <w:tcPr>
            <w:tcW w:w="236" w:type="pct"/>
            <w:tcBorders>
              <w:top w:val="nil"/>
              <w:left w:val="nil"/>
              <w:bottom w:val="nil"/>
              <w:right w:val="single" w:sz="4" w:space="0" w:color="000000"/>
            </w:tcBorders>
            <w:shd w:val="clear" w:color="auto" w:fill="auto"/>
            <w:vAlign w:val="center"/>
            <w:hideMark/>
          </w:tcPr>
          <w:p w14:paraId="531919A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vAlign w:val="center"/>
            <w:hideMark/>
          </w:tcPr>
          <w:p w14:paraId="04F9EFE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0374B7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383EA28F" w14:textId="77777777" w:rsidTr="00435F62">
        <w:trPr>
          <w:trHeight w:val="510"/>
        </w:trPr>
        <w:tc>
          <w:tcPr>
            <w:tcW w:w="380" w:type="pct"/>
            <w:tcBorders>
              <w:top w:val="nil"/>
              <w:left w:val="single" w:sz="8" w:space="0" w:color="000000"/>
              <w:bottom w:val="nil"/>
              <w:right w:val="single" w:sz="4" w:space="0" w:color="000000"/>
            </w:tcBorders>
            <w:shd w:val="clear" w:color="auto" w:fill="auto"/>
            <w:vAlign w:val="center"/>
            <w:hideMark/>
          </w:tcPr>
          <w:p w14:paraId="31A717E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t>
            </w: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302 *</w:t>
            </w: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304 </w:t>
            </w:r>
          </w:p>
        </w:tc>
        <w:tc>
          <w:tcPr>
            <w:tcW w:w="1109" w:type="pct"/>
            <w:tcBorders>
              <w:top w:val="nil"/>
              <w:left w:val="nil"/>
              <w:bottom w:val="nil"/>
              <w:right w:val="single" w:sz="4" w:space="0" w:color="000000"/>
            </w:tcBorders>
            <w:shd w:val="clear" w:color="auto" w:fill="auto"/>
            <w:vAlign w:val="center"/>
            <w:hideMark/>
          </w:tcPr>
          <w:p w14:paraId="724DF32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Graduation Project / Final Comprehensive Exam</w:t>
            </w:r>
          </w:p>
        </w:tc>
        <w:tc>
          <w:tcPr>
            <w:tcW w:w="266" w:type="pct"/>
            <w:tcBorders>
              <w:top w:val="nil"/>
              <w:left w:val="nil"/>
              <w:bottom w:val="single" w:sz="4" w:space="0" w:color="000000"/>
              <w:right w:val="single" w:sz="4" w:space="0" w:color="000000"/>
            </w:tcBorders>
            <w:shd w:val="clear" w:color="auto" w:fill="auto"/>
            <w:vAlign w:val="center"/>
            <w:hideMark/>
          </w:tcPr>
          <w:p w14:paraId="33761C6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w:t>
            </w:r>
          </w:p>
        </w:tc>
        <w:tc>
          <w:tcPr>
            <w:tcW w:w="379" w:type="pct"/>
            <w:tcBorders>
              <w:top w:val="nil"/>
              <w:left w:val="nil"/>
              <w:bottom w:val="single" w:sz="4" w:space="0" w:color="000000"/>
              <w:right w:val="single" w:sz="4" w:space="0" w:color="000000"/>
            </w:tcBorders>
            <w:shd w:val="clear" w:color="auto" w:fill="auto"/>
            <w:vAlign w:val="center"/>
            <w:hideMark/>
          </w:tcPr>
          <w:p w14:paraId="552B566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w:t>
            </w:r>
          </w:p>
        </w:tc>
        <w:tc>
          <w:tcPr>
            <w:tcW w:w="269" w:type="pct"/>
            <w:tcBorders>
              <w:top w:val="nil"/>
              <w:left w:val="nil"/>
              <w:bottom w:val="nil"/>
              <w:right w:val="single" w:sz="4" w:space="0" w:color="000000"/>
            </w:tcBorders>
            <w:shd w:val="clear" w:color="auto" w:fill="auto"/>
            <w:vAlign w:val="center"/>
            <w:hideMark/>
          </w:tcPr>
          <w:p w14:paraId="7A9FA5B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w:t>
            </w:r>
          </w:p>
        </w:tc>
        <w:tc>
          <w:tcPr>
            <w:tcW w:w="238" w:type="pct"/>
            <w:tcBorders>
              <w:top w:val="nil"/>
              <w:left w:val="nil"/>
              <w:bottom w:val="nil"/>
              <w:right w:val="single" w:sz="4" w:space="0" w:color="000000"/>
            </w:tcBorders>
            <w:shd w:val="clear" w:color="auto" w:fill="auto"/>
            <w:noWrap/>
            <w:vAlign w:val="center"/>
            <w:hideMark/>
          </w:tcPr>
          <w:p w14:paraId="59A4F23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11" w:type="pct"/>
            <w:tcBorders>
              <w:top w:val="nil"/>
              <w:left w:val="nil"/>
              <w:bottom w:val="nil"/>
              <w:right w:val="single" w:sz="4" w:space="0" w:color="000000"/>
            </w:tcBorders>
            <w:shd w:val="clear" w:color="auto" w:fill="auto"/>
            <w:noWrap/>
            <w:vAlign w:val="center"/>
            <w:hideMark/>
          </w:tcPr>
          <w:p w14:paraId="27EDCDC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68FC06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c>
          <w:tcPr>
            <w:tcW w:w="269" w:type="pct"/>
            <w:tcBorders>
              <w:top w:val="nil"/>
              <w:left w:val="nil"/>
              <w:bottom w:val="single" w:sz="4" w:space="0" w:color="000000"/>
              <w:right w:val="single" w:sz="4" w:space="0" w:color="000000"/>
            </w:tcBorders>
            <w:shd w:val="clear" w:color="auto" w:fill="auto"/>
            <w:noWrap/>
            <w:vAlign w:val="center"/>
            <w:hideMark/>
          </w:tcPr>
          <w:p w14:paraId="27A2EF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30BD1C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16</w:t>
            </w:r>
          </w:p>
        </w:tc>
        <w:tc>
          <w:tcPr>
            <w:tcW w:w="238" w:type="pct"/>
            <w:tcBorders>
              <w:top w:val="nil"/>
              <w:left w:val="nil"/>
              <w:bottom w:val="single" w:sz="4" w:space="0" w:color="000000"/>
              <w:right w:val="single" w:sz="4" w:space="0" w:color="000000"/>
            </w:tcBorders>
            <w:shd w:val="clear" w:color="auto" w:fill="auto"/>
            <w:vAlign w:val="center"/>
            <w:hideMark/>
          </w:tcPr>
          <w:p w14:paraId="6200438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11" w:type="pct"/>
            <w:tcBorders>
              <w:top w:val="single" w:sz="4" w:space="0" w:color="000000"/>
              <w:left w:val="nil"/>
              <w:bottom w:val="nil"/>
              <w:right w:val="single" w:sz="4" w:space="0" w:color="000000"/>
            </w:tcBorders>
            <w:shd w:val="clear" w:color="auto" w:fill="auto"/>
            <w:vAlign w:val="center"/>
            <w:hideMark/>
          </w:tcPr>
          <w:p w14:paraId="3F2C43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single" w:sz="4" w:space="0" w:color="000000"/>
              <w:left w:val="nil"/>
              <w:bottom w:val="single" w:sz="4" w:space="0" w:color="000000"/>
              <w:right w:val="single" w:sz="4" w:space="0" w:color="000000"/>
            </w:tcBorders>
            <w:shd w:val="clear" w:color="auto" w:fill="auto"/>
            <w:noWrap/>
            <w:vAlign w:val="center"/>
            <w:hideMark/>
          </w:tcPr>
          <w:p w14:paraId="202FFA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c>
          <w:tcPr>
            <w:tcW w:w="236" w:type="pct"/>
            <w:tcBorders>
              <w:top w:val="single" w:sz="4" w:space="0" w:color="000000"/>
              <w:left w:val="nil"/>
              <w:bottom w:val="single" w:sz="4" w:space="0" w:color="000000"/>
              <w:right w:val="single" w:sz="4" w:space="0" w:color="000000"/>
            </w:tcBorders>
            <w:shd w:val="clear" w:color="auto" w:fill="auto"/>
            <w:noWrap/>
            <w:vAlign w:val="center"/>
            <w:hideMark/>
          </w:tcPr>
          <w:p w14:paraId="6B9DCA5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40</w:t>
            </w:r>
          </w:p>
        </w:tc>
        <w:tc>
          <w:tcPr>
            <w:tcW w:w="227" w:type="pct"/>
            <w:tcBorders>
              <w:top w:val="nil"/>
              <w:left w:val="nil"/>
              <w:bottom w:val="single" w:sz="4" w:space="0" w:color="000000"/>
              <w:right w:val="single" w:sz="4" w:space="0" w:color="000000"/>
            </w:tcBorders>
            <w:shd w:val="clear" w:color="auto" w:fill="auto"/>
            <w:vAlign w:val="center"/>
            <w:hideMark/>
          </w:tcPr>
          <w:p w14:paraId="1F677F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60870E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0F3F0549" w14:textId="77777777" w:rsidTr="00435F62">
        <w:trPr>
          <w:trHeight w:val="510"/>
        </w:trPr>
        <w:tc>
          <w:tcPr>
            <w:tcW w:w="380" w:type="pc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55EF183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lastRenderedPageBreak/>
              <w:t>XXX xxx</w:t>
            </w:r>
          </w:p>
        </w:tc>
        <w:tc>
          <w:tcPr>
            <w:tcW w:w="1109" w:type="pct"/>
            <w:tcBorders>
              <w:top w:val="single" w:sz="4" w:space="0" w:color="000000"/>
              <w:left w:val="nil"/>
              <w:bottom w:val="single" w:sz="4" w:space="0" w:color="000000"/>
              <w:right w:val="single" w:sz="4" w:space="0" w:color="000000"/>
            </w:tcBorders>
            <w:shd w:val="clear" w:color="auto" w:fill="auto"/>
            <w:vAlign w:val="center"/>
            <w:hideMark/>
          </w:tcPr>
          <w:p w14:paraId="5080249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6" w:type="pct"/>
            <w:tcBorders>
              <w:top w:val="nil"/>
              <w:left w:val="nil"/>
              <w:bottom w:val="single" w:sz="4" w:space="0" w:color="000000"/>
              <w:right w:val="single" w:sz="4" w:space="0" w:color="000000"/>
            </w:tcBorders>
            <w:shd w:val="clear" w:color="auto" w:fill="auto"/>
            <w:vAlign w:val="center"/>
            <w:hideMark/>
          </w:tcPr>
          <w:p w14:paraId="5F09447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01949A9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single" w:sz="4" w:space="0" w:color="000000"/>
              <w:left w:val="nil"/>
              <w:bottom w:val="single" w:sz="4" w:space="0" w:color="000000"/>
              <w:right w:val="single" w:sz="4" w:space="0" w:color="000000"/>
            </w:tcBorders>
            <w:shd w:val="clear" w:color="auto" w:fill="auto"/>
            <w:vAlign w:val="center"/>
            <w:hideMark/>
          </w:tcPr>
          <w:p w14:paraId="3CFB7B6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single" w:sz="4" w:space="0" w:color="000000"/>
              <w:left w:val="nil"/>
              <w:bottom w:val="single" w:sz="4" w:space="0" w:color="000000"/>
              <w:right w:val="single" w:sz="4" w:space="0" w:color="000000"/>
            </w:tcBorders>
            <w:shd w:val="clear" w:color="auto" w:fill="auto"/>
            <w:vAlign w:val="center"/>
            <w:hideMark/>
          </w:tcPr>
          <w:p w14:paraId="16B920F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4" w:space="0" w:color="000000"/>
              <w:right w:val="single" w:sz="4" w:space="0" w:color="000000"/>
            </w:tcBorders>
            <w:shd w:val="clear" w:color="auto" w:fill="auto"/>
            <w:noWrap/>
            <w:vAlign w:val="center"/>
            <w:hideMark/>
          </w:tcPr>
          <w:p w14:paraId="57336CA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6ADC9F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2CCDD79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center"/>
            <w:hideMark/>
          </w:tcPr>
          <w:p w14:paraId="6FD5767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center"/>
            <w:hideMark/>
          </w:tcPr>
          <w:p w14:paraId="6B2F1B5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093967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center"/>
            <w:hideMark/>
          </w:tcPr>
          <w:p w14:paraId="7A4ED83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noWrap/>
            <w:vAlign w:val="center"/>
            <w:hideMark/>
          </w:tcPr>
          <w:p w14:paraId="3DC8B1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vAlign w:val="center"/>
            <w:hideMark/>
          </w:tcPr>
          <w:p w14:paraId="57545C9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5A6FD4A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1CAE327D" w14:textId="77777777" w:rsidTr="00435F62">
        <w:trPr>
          <w:trHeight w:val="315"/>
        </w:trPr>
        <w:tc>
          <w:tcPr>
            <w:tcW w:w="2133" w:type="pct"/>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BA6E7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Total</w:t>
            </w:r>
          </w:p>
        </w:tc>
        <w:tc>
          <w:tcPr>
            <w:tcW w:w="269" w:type="pct"/>
            <w:tcBorders>
              <w:top w:val="single" w:sz="8" w:space="0" w:color="000000"/>
              <w:left w:val="nil"/>
              <w:bottom w:val="single" w:sz="8" w:space="0" w:color="000000"/>
              <w:right w:val="single" w:sz="4" w:space="0" w:color="000000"/>
            </w:tcBorders>
            <w:shd w:val="clear" w:color="auto" w:fill="auto"/>
            <w:noWrap/>
            <w:vAlign w:val="center"/>
            <w:hideMark/>
          </w:tcPr>
          <w:p w14:paraId="2E2D179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13</w:t>
            </w:r>
          </w:p>
        </w:tc>
        <w:tc>
          <w:tcPr>
            <w:tcW w:w="238"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2EDAFA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11"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43795AD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7"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219DA4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20</w:t>
            </w:r>
          </w:p>
        </w:tc>
        <w:tc>
          <w:tcPr>
            <w:tcW w:w="269"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37C31C6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17</w:t>
            </w:r>
          </w:p>
        </w:tc>
        <w:tc>
          <w:tcPr>
            <w:tcW w:w="223"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53262F1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208</w:t>
            </w:r>
          </w:p>
        </w:tc>
        <w:tc>
          <w:tcPr>
            <w:tcW w:w="238"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7AE8F5E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11"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562F288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75"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A330C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337</w:t>
            </w:r>
          </w:p>
        </w:tc>
        <w:tc>
          <w:tcPr>
            <w:tcW w:w="236"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437FDA9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93</w:t>
            </w:r>
          </w:p>
        </w:tc>
        <w:tc>
          <w:tcPr>
            <w:tcW w:w="227"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AF08CF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750</w:t>
            </w:r>
          </w:p>
        </w:tc>
        <w:tc>
          <w:tcPr>
            <w:tcW w:w="242" w:type="pc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95CEAF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30</w:t>
            </w:r>
          </w:p>
        </w:tc>
      </w:tr>
      <w:tr w:rsidR="00AE7900" w:rsidRPr="0047396A" w14:paraId="5B2996C5" w14:textId="77777777" w:rsidTr="00AE7900">
        <w:trPr>
          <w:trHeight w:val="315"/>
        </w:trPr>
        <w:tc>
          <w:tcPr>
            <w:tcW w:w="5000" w:type="pct"/>
            <w:gridSpan w:val="16"/>
            <w:tcBorders>
              <w:top w:val="nil"/>
              <w:left w:val="single" w:sz="8" w:space="0" w:color="000000"/>
              <w:bottom w:val="nil"/>
              <w:right w:val="nil"/>
            </w:tcBorders>
            <w:shd w:val="clear" w:color="auto" w:fill="auto"/>
            <w:noWrap/>
            <w:vAlign w:val="center"/>
            <w:hideMark/>
          </w:tcPr>
          <w:p w14:paraId="3B738E5F" w14:textId="77777777" w:rsidR="00AE7900" w:rsidRPr="0047396A" w:rsidRDefault="00AE7900" w:rsidP="00AE7900">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Electives</w:t>
            </w:r>
          </w:p>
        </w:tc>
      </w:tr>
      <w:tr w:rsidR="00AE7900" w:rsidRPr="0047396A" w14:paraId="55739340" w14:textId="77777777" w:rsidTr="00435F62">
        <w:trPr>
          <w:trHeight w:val="315"/>
        </w:trPr>
        <w:tc>
          <w:tcPr>
            <w:tcW w:w="148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6589EF9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COURSES</w:t>
            </w:r>
          </w:p>
        </w:tc>
        <w:tc>
          <w:tcPr>
            <w:tcW w:w="266"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7BA310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79" w:type="pct"/>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3CF7AEF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945" w:type="pct"/>
            <w:gridSpan w:val="4"/>
            <w:tcBorders>
              <w:top w:val="single" w:sz="8" w:space="0" w:color="000000"/>
              <w:left w:val="nil"/>
              <w:bottom w:val="single" w:sz="4" w:space="0" w:color="000000"/>
              <w:right w:val="single" w:sz="4" w:space="0" w:color="000000"/>
            </w:tcBorders>
            <w:shd w:val="clear" w:color="auto" w:fill="auto"/>
            <w:noWrap/>
            <w:vAlign w:val="center"/>
            <w:hideMark/>
          </w:tcPr>
          <w:p w14:paraId="04FFEFE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69" w:type="pct"/>
            <w:tcBorders>
              <w:top w:val="single" w:sz="8" w:space="0" w:color="000000"/>
              <w:left w:val="nil"/>
              <w:bottom w:val="single" w:sz="4" w:space="0" w:color="000000"/>
              <w:right w:val="single" w:sz="4" w:space="0" w:color="000000"/>
            </w:tcBorders>
            <w:shd w:val="clear" w:color="auto" w:fill="auto"/>
            <w:noWrap/>
            <w:vAlign w:val="center"/>
            <w:hideMark/>
          </w:tcPr>
          <w:p w14:paraId="69A3574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410"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3A57D08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42" w:type="pct"/>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55E88C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AE7900" w:rsidRPr="0047396A" w14:paraId="5DE91AB9"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center"/>
            <w:hideMark/>
          </w:tcPr>
          <w:p w14:paraId="4DE4E3B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1109" w:type="pct"/>
            <w:tcBorders>
              <w:top w:val="nil"/>
              <w:left w:val="nil"/>
              <w:bottom w:val="nil"/>
              <w:right w:val="single" w:sz="4" w:space="0" w:color="000000"/>
            </w:tcBorders>
            <w:shd w:val="clear" w:color="auto" w:fill="auto"/>
            <w:noWrap/>
            <w:vAlign w:val="center"/>
            <w:hideMark/>
          </w:tcPr>
          <w:p w14:paraId="610047F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66" w:type="pct"/>
            <w:vMerge/>
            <w:tcBorders>
              <w:top w:val="single" w:sz="8" w:space="0" w:color="000000"/>
              <w:left w:val="single" w:sz="4" w:space="0" w:color="000000"/>
              <w:bottom w:val="single" w:sz="4" w:space="0" w:color="000000"/>
              <w:right w:val="single" w:sz="4" w:space="0" w:color="000000"/>
            </w:tcBorders>
            <w:vAlign w:val="center"/>
            <w:hideMark/>
          </w:tcPr>
          <w:p w14:paraId="62D64EF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379" w:type="pct"/>
            <w:vMerge/>
            <w:tcBorders>
              <w:top w:val="single" w:sz="8" w:space="0" w:color="000000"/>
              <w:left w:val="single" w:sz="4" w:space="0" w:color="000000"/>
              <w:bottom w:val="single" w:sz="4" w:space="0" w:color="000000"/>
              <w:right w:val="single" w:sz="4" w:space="0" w:color="000000"/>
            </w:tcBorders>
            <w:vAlign w:val="center"/>
            <w:hideMark/>
          </w:tcPr>
          <w:p w14:paraId="52A0FB7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c>
          <w:tcPr>
            <w:tcW w:w="269" w:type="pct"/>
            <w:tcBorders>
              <w:top w:val="nil"/>
              <w:left w:val="nil"/>
              <w:bottom w:val="single" w:sz="4" w:space="0" w:color="000000"/>
              <w:right w:val="single" w:sz="4" w:space="0" w:color="000000"/>
            </w:tcBorders>
            <w:shd w:val="clear" w:color="auto" w:fill="auto"/>
            <w:noWrap/>
            <w:vAlign w:val="center"/>
            <w:hideMark/>
          </w:tcPr>
          <w:p w14:paraId="04DC60A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38" w:type="pct"/>
            <w:tcBorders>
              <w:top w:val="nil"/>
              <w:left w:val="nil"/>
              <w:bottom w:val="single" w:sz="4" w:space="0" w:color="000000"/>
              <w:right w:val="single" w:sz="4" w:space="0" w:color="000000"/>
            </w:tcBorders>
            <w:shd w:val="clear" w:color="auto" w:fill="auto"/>
            <w:noWrap/>
            <w:vAlign w:val="center"/>
            <w:hideMark/>
          </w:tcPr>
          <w:p w14:paraId="157568C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54422A6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27" w:type="pct"/>
            <w:tcBorders>
              <w:top w:val="nil"/>
              <w:left w:val="nil"/>
              <w:bottom w:val="single" w:sz="4" w:space="0" w:color="000000"/>
              <w:right w:val="single" w:sz="4" w:space="0" w:color="000000"/>
            </w:tcBorders>
            <w:shd w:val="clear" w:color="auto" w:fill="auto"/>
            <w:noWrap/>
            <w:vAlign w:val="center"/>
            <w:hideMark/>
          </w:tcPr>
          <w:p w14:paraId="0962B36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69" w:type="pct"/>
            <w:tcBorders>
              <w:top w:val="nil"/>
              <w:left w:val="nil"/>
              <w:bottom w:val="single" w:sz="4" w:space="0" w:color="000000"/>
              <w:right w:val="single" w:sz="4" w:space="0" w:color="000000"/>
            </w:tcBorders>
            <w:shd w:val="clear" w:color="auto" w:fill="auto"/>
            <w:noWrap/>
            <w:vAlign w:val="center"/>
            <w:hideMark/>
          </w:tcPr>
          <w:p w14:paraId="2A88358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23" w:type="pct"/>
            <w:tcBorders>
              <w:top w:val="nil"/>
              <w:left w:val="nil"/>
              <w:bottom w:val="single" w:sz="4" w:space="0" w:color="000000"/>
              <w:right w:val="single" w:sz="4" w:space="0" w:color="000000"/>
            </w:tcBorders>
            <w:shd w:val="clear" w:color="auto" w:fill="auto"/>
            <w:noWrap/>
            <w:vAlign w:val="center"/>
            <w:hideMark/>
          </w:tcPr>
          <w:p w14:paraId="467B4D9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38" w:type="pct"/>
            <w:tcBorders>
              <w:top w:val="nil"/>
              <w:left w:val="nil"/>
              <w:bottom w:val="single" w:sz="4" w:space="0" w:color="000000"/>
              <w:right w:val="single" w:sz="4" w:space="0" w:color="000000"/>
            </w:tcBorders>
            <w:shd w:val="clear" w:color="auto" w:fill="auto"/>
            <w:noWrap/>
            <w:vAlign w:val="center"/>
            <w:hideMark/>
          </w:tcPr>
          <w:p w14:paraId="035CA53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211" w:type="pct"/>
            <w:tcBorders>
              <w:top w:val="nil"/>
              <w:left w:val="nil"/>
              <w:bottom w:val="single" w:sz="4" w:space="0" w:color="000000"/>
              <w:right w:val="single" w:sz="4" w:space="0" w:color="000000"/>
            </w:tcBorders>
            <w:shd w:val="clear" w:color="auto" w:fill="auto"/>
            <w:noWrap/>
            <w:vAlign w:val="center"/>
            <w:hideMark/>
          </w:tcPr>
          <w:p w14:paraId="143B4FD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75" w:type="pct"/>
            <w:tcBorders>
              <w:top w:val="nil"/>
              <w:left w:val="nil"/>
              <w:bottom w:val="single" w:sz="4" w:space="0" w:color="000000"/>
              <w:right w:val="single" w:sz="4" w:space="0" w:color="000000"/>
            </w:tcBorders>
            <w:shd w:val="clear" w:color="auto" w:fill="auto"/>
            <w:noWrap/>
            <w:vAlign w:val="center"/>
            <w:hideMark/>
          </w:tcPr>
          <w:p w14:paraId="4273375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36" w:type="pct"/>
            <w:tcBorders>
              <w:top w:val="nil"/>
              <w:left w:val="nil"/>
              <w:bottom w:val="single" w:sz="4" w:space="0" w:color="000000"/>
              <w:right w:val="single" w:sz="4" w:space="0" w:color="000000"/>
            </w:tcBorders>
            <w:shd w:val="clear" w:color="auto" w:fill="auto"/>
            <w:noWrap/>
            <w:vAlign w:val="center"/>
            <w:hideMark/>
          </w:tcPr>
          <w:p w14:paraId="591FA41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27" w:type="pct"/>
            <w:tcBorders>
              <w:top w:val="nil"/>
              <w:left w:val="nil"/>
              <w:bottom w:val="single" w:sz="4" w:space="0" w:color="000000"/>
              <w:right w:val="single" w:sz="4" w:space="0" w:color="000000"/>
            </w:tcBorders>
            <w:shd w:val="clear" w:color="auto" w:fill="auto"/>
            <w:noWrap/>
            <w:vAlign w:val="center"/>
            <w:hideMark/>
          </w:tcPr>
          <w:p w14:paraId="2DE777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2" w:type="pct"/>
            <w:vMerge/>
            <w:tcBorders>
              <w:top w:val="single" w:sz="8" w:space="0" w:color="000000"/>
              <w:left w:val="single" w:sz="4" w:space="0" w:color="000000"/>
              <w:bottom w:val="single" w:sz="4" w:space="0" w:color="000000"/>
              <w:right w:val="single" w:sz="8" w:space="0" w:color="000000"/>
            </w:tcBorders>
            <w:vAlign w:val="center"/>
            <w:hideMark/>
          </w:tcPr>
          <w:p w14:paraId="23F089F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
        </w:tc>
      </w:tr>
      <w:tr w:rsidR="00AE7900" w:rsidRPr="0047396A" w14:paraId="4405E86A"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bottom"/>
            <w:hideMark/>
          </w:tcPr>
          <w:p w14:paraId="52B3172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340</w:t>
            </w:r>
          </w:p>
        </w:tc>
        <w:tc>
          <w:tcPr>
            <w:tcW w:w="1109" w:type="pct"/>
            <w:tcBorders>
              <w:top w:val="single" w:sz="4" w:space="0" w:color="000000"/>
              <w:left w:val="nil"/>
              <w:bottom w:val="single" w:sz="4" w:space="0" w:color="000000"/>
              <w:right w:val="single" w:sz="4" w:space="0" w:color="000000"/>
            </w:tcBorders>
            <w:shd w:val="clear" w:color="auto" w:fill="auto"/>
            <w:noWrap/>
            <w:vAlign w:val="bottom"/>
            <w:hideMark/>
          </w:tcPr>
          <w:p w14:paraId="3B8D0FB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Smartphone Applications</w:t>
            </w:r>
          </w:p>
        </w:tc>
        <w:tc>
          <w:tcPr>
            <w:tcW w:w="266" w:type="pct"/>
            <w:tcBorders>
              <w:top w:val="nil"/>
              <w:left w:val="nil"/>
              <w:bottom w:val="single" w:sz="4" w:space="0" w:color="000000"/>
              <w:right w:val="single" w:sz="4" w:space="0" w:color="000000"/>
            </w:tcBorders>
            <w:shd w:val="clear" w:color="auto" w:fill="auto"/>
            <w:noWrap/>
            <w:vAlign w:val="bottom"/>
            <w:hideMark/>
          </w:tcPr>
          <w:p w14:paraId="2DA178D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noWrap/>
            <w:vAlign w:val="bottom"/>
            <w:hideMark/>
          </w:tcPr>
          <w:p w14:paraId="26A585E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noWrap/>
            <w:vAlign w:val="bottom"/>
            <w:hideMark/>
          </w:tcPr>
          <w:p w14:paraId="370ED8C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noWrap/>
            <w:vAlign w:val="bottom"/>
            <w:hideMark/>
          </w:tcPr>
          <w:p w14:paraId="4F9FB07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3C41EB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noWrap/>
            <w:vAlign w:val="bottom"/>
            <w:hideMark/>
          </w:tcPr>
          <w:p w14:paraId="47FFC2C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bottom"/>
            <w:hideMark/>
          </w:tcPr>
          <w:p w14:paraId="39E04C0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bottom"/>
            <w:hideMark/>
          </w:tcPr>
          <w:p w14:paraId="6CD2369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noWrap/>
            <w:vAlign w:val="bottom"/>
            <w:hideMark/>
          </w:tcPr>
          <w:p w14:paraId="5784E43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203510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bottom"/>
            <w:hideMark/>
          </w:tcPr>
          <w:p w14:paraId="2ED7AF0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bottom"/>
            <w:hideMark/>
          </w:tcPr>
          <w:p w14:paraId="2362E30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25</w:t>
            </w:r>
          </w:p>
        </w:tc>
        <w:tc>
          <w:tcPr>
            <w:tcW w:w="227" w:type="pct"/>
            <w:tcBorders>
              <w:top w:val="nil"/>
              <w:left w:val="nil"/>
              <w:bottom w:val="single" w:sz="4" w:space="0" w:color="000000"/>
              <w:right w:val="single" w:sz="4" w:space="0" w:color="000000"/>
            </w:tcBorders>
            <w:shd w:val="clear" w:color="auto" w:fill="auto"/>
            <w:noWrap/>
            <w:vAlign w:val="bottom"/>
            <w:hideMark/>
          </w:tcPr>
          <w:p w14:paraId="23AC7FE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noWrap/>
            <w:vAlign w:val="bottom"/>
            <w:hideMark/>
          </w:tcPr>
          <w:p w14:paraId="2BB46E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7FD44184"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bottom"/>
            <w:hideMark/>
          </w:tcPr>
          <w:p w14:paraId="31B20BF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BINF</w:t>
            </w:r>
            <w:proofErr w:type="spellEnd"/>
            <w:r w:rsidRPr="0047396A">
              <w:rPr>
                <w:rFonts w:ascii="Times New Roman" w:eastAsia="Times New Roman" w:hAnsi="Times New Roman" w:cs="Times New Roman"/>
                <w:color w:val="000000"/>
                <w:kern w:val="0"/>
                <w:sz w:val="15"/>
                <w:szCs w:val="15"/>
                <w14:ligatures w14:val="none"/>
              </w:rPr>
              <w:t xml:space="preserve"> 306</w:t>
            </w:r>
          </w:p>
        </w:tc>
        <w:tc>
          <w:tcPr>
            <w:tcW w:w="1109" w:type="pct"/>
            <w:tcBorders>
              <w:top w:val="nil"/>
              <w:left w:val="nil"/>
              <w:bottom w:val="single" w:sz="4" w:space="0" w:color="000000"/>
              <w:right w:val="single" w:sz="4" w:space="0" w:color="000000"/>
            </w:tcBorders>
            <w:shd w:val="clear" w:color="auto" w:fill="auto"/>
            <w:noWrap/>
            <w:vAlign w:val="bottom"/>
            <w:hideMark/>
          </w:tcPr>
          <w:p w14:paraId="1682CED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Data Visualization and Dashboard</w:t>
            </w:r>
          </w:p>
        </w:tc>
        <w:tc>
          <w:tcPr>
            <w:tcW w:w="266" w:type="pct"/>
            <w:tcBorders>
              <w:top w:val="nil"/>
              <w:left w:val="nil"/>
              <w:bottom w:val="single" w:sz="4" w:space="0" w:color="000000"/>
              <w:right w:val="single" w:sz="4" w:space="0" w:color="000000"/>
            </w:tcBorders>
            <w:shd w:val="clear" w:color="auto" w:fill="auto"/>
            <w:noWrap/>
            <w:vAlign w:val="bottom"/>
            <w:hideMark/>
          </w:tcPr>
          <w:p w14:paraId="3344DC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noWrap/>
            <w:vAlign w:val="bottom"/>
            <w:hideMark/>
          </w:tcPr>
          <w:p w14:paraId="73CFCE0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noWrap/>
            <w:vAlign w:val="bottom"/>
            <w:hideMark/>
          </w:tcPr>
          <w:p w14:paraId="061F7A0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noWrap/>
            <w:vAlign w:val="bottom"/>
            <w:hideMark/>
          </w:tcPr>
          <w:p w14:paraId="0097FF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624234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bottom"/>
            <w:hideMark/>
          </w:tcPr>
          <w:p w14:paraId="20E74FC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bottom"/>
            <w:hideMark/>
          </w:tcPr>
          <w:p w14:paraId="64EB83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bottom"/>
            <w:hideMark/>
          </w:tcPr>
          <w:p w14:paraId="3A1E683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noWrap/>
            <w:vAlign w:val="bottom"/>
            <w:hideMark/>
          </w:tcPr>
          <w:p w14:paraId="3B90912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341D14C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bottom"/>
            <w:hideMark/>
          </w:tcPr>
          <w:p w14:paraId="5AB201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noWrap/>
            <w:vAlign w:val="bottom"/>
            <w:hideMark/>
          </w:tcPr>
          <w:p w14:paraId="79F2B5C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noWrap/>
            <w:vAlign w:val="bottom"/>
            <w:hideMark/>
          </w:tcPr>
          <w:p w14:paraId="6F352DB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noWrap/>
            <w:vAlign w:val="bottom"/>
            <w:hideMark/>
          </w:tcPr>
          <w:p w14:paraId="6626F6B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1452BC9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bottom"/>
            <w:hideMark/>
          </w:tcPr>
          <w:p w14:paraId="0CE26024"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CEN 380</w:t>
            </w:r>
          </w:p>
        </w:tc>
        <w:tc>
          <w:tcPr>
            <w:tcW w:w="1109" w:type="pct"/>
            <w:tcBorders>
              <w:top w:val="nil"/>
              <w:left w:val="nil"/>
              <w:bottom w:val="single" w:sz="4" w:space="0" w:color="000000"/>
              <w:right w:val="single" w:sz="4" w:space="0" w:color="000000"/>
            </w:tcBorders>
            <w:shd w:val="clear" w:color="auto" w:fill="auto"/>
            <w:noWrap/>
            <w:vAlign w:val="bottom"/>
            <w:hideMark/>
          </w:tcPr>
          <w:p w14:paraId="638EE9DE"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Machine Learning</w:t>
            </w:r>
          </w:p>
        </w:tc>
        <w:tc>
          <w:tcPr>
            <w:tcW w:w="266" w:type="pct"/>
            <w:tcBorders>
              <w:top w:val="nil"/>
              <w:left w:val="nil"/>
              <w:bottom w:val="single" w:sz="4" w:space="0" w:color="000000"/>
              <w:right w:val="single" w:sz="4" w:space="0" w:color="000000"/>
            </w:tcBorders>
            <w:shd w:val="clear" w:color="auto" w:fill="auto"/>
            <w:noWrap/>
            <w:vAlign w:val="bottom"/>
            <w:hideMark/>
          </w:tcPr>
          <w:p w14:paraId="7CAECA9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noWrap/>
            <w:vAlign w:val="bottom"/>
            <w:hideMark/>
          </w:tcPr>
          <w:p w14:paraId="589F77C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noWrap/>
            <w:vAlign w:val="bottom"/>
            <w:hideMark/>
          </w:tcPr>
          <w:p w14:paraId="78C39EB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noWrap/>
            <w:vAlign w:val="bottom"/>
            <w:hideMark/>
          </w:tcPr>
          <w:p w14:paraId="03AC582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5BF88B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noWrap/>
            <w:vAlign w:val="bottom"/>
            <w:hideMark/>
          </w:tcPr>
          <w:p w14:paraId="1FEBE0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bottom"/>
            <w:hideMark/>
          </w:tcPr>
          <w:p w14:paraId="36FED57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noWrap/>
            <w:vAlign w:val="bottom"/>
            <w:hideMark/>
          </w:tcPr>
          <w:p w14:paraId="6951384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noWrap/>
            <w:vAlign w:val="bottom"/>
            <w:hideMark/>
          </w:tcPr>
          <w:p w14:paraId="6BE834F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46458EC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noWrap/>
            <w:vAlign w:val="bottom"/>
            <w:hideMark/>
          </w:tcPr>
          <w:p w14:paraId="75840DA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noWrap/>
            <w:vAlign w:val="bottom"/>
            <w:hideMark/>
          </w:tcPr>
          <w:p w14:paraId="660C04C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25</w:t>
            </w:r>
          </w:p>
        </w:tc>
        <w:tc>
          <w:tcPr>
            <w:tcW w:w="227" w:type="pct"/>
            <w:tcBorders>
              <w:top w:val="nil"/>
              <w:left w:val="nil"/>
              <w:bottom w:val="single" w:sz="4" w:space="0" w:color="000000"/>
              <w:right w:val="single" w:sz="4" w:space="0" w:color="000000"/>
            </w:tcBorders>
            <w:shd w:val="clear" w:color="auto" w:fill="auto"/>
            <w:noWrap/>
            <w:vAlign w:val="bottom"/>
            <w:hideMark/>
          </w:tcPr>
          <w:p w14:paraId="762002C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noWrap/>
            <w:vAlign w:val="bottom"/>
            <w:hideMark/>
          </w:tcPr>
          <w:p w14:paraId="4516BCB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0A8CBBCB"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hideMark/>
          </w:tcPr>
          <w:p w14:paraId="45195C8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336</w:t>
            </w:r>
          </w:p>
        </w:tc>
        <w:tc>
          <w:tcPr>
            <w:tcW w:w="1109" w:type="pct"/>
            <w:tcBorders>
              <w:top w:val="nil"/>
              <w:left w:val="nil"/>
              <w:bottom w:val="single" w:sz="4" w:space="0" w:color="000000"/>
              <w:right w:val="single" w:sz="4" w:space="0" w:color="000000"/>
            </w:tcBorders>
            <w:shd w:val="clear" w:color="auto" w:fill="auto"/>
            <w:hideMark/>
          </w:tcPr>
          <w:p w14:paraId="78FF439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Managerial Accounting</w:t>
            </w:r>
          </w:p>
        </w:tc>
        <w:tc>
          <w:tcPr>
            <w:tcW w:w="266" w:type="pct"/>
            <w:tcBorders>
              <w:top w:val="nil"/>
              <w:left w:val="nil"/>
              <w:bottom w:val="single" w:sz="4" w:space="0" w:color="000000"/>
              <w:right w:val="single" w:sz="4" w:space="0" w:color="000000"/>
            </w:tcBorders>
            <w:shd w:val="clear" w:color="auto" w:fill="auto"/>
            <w:vAlign w:val="center"/>
            <w:hideMark/>
          </w:tcPr>
          <w:p w14:paraId="73D0D9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2E373DC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18490A3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451A293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17ACDEA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5DE6902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7135CA3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379B7ED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635DD67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1F8B3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5CFE7E1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vAlign w:val="center"/>
            <w:hideMark/>
          </w:tcPr>
          <w:p w14:paraId="2A373F4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vAlign w:val="center"/>
            <w:hideMark/>
          </w:tcPr>
          <w:p w14:paraId="248325E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56515D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55F0CF98"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540D0FC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348</w:t>
            </w:r>
          </w:p>
        </w:tc>
        <w:tc>
          <w:tcPr>
            <w:tcW w:w="1109" w:type="pct"/>
            <w:tcBorders>
              <w:top w:val="nil"/>
              <w:left w:val="nil"/>
              <w:bottom w:val="single" w:sz="4" w:space="0" w:color="000000"/>
              <w:right w:val="single" w:sz="4" w:space="0" w:color="000000"/>
            </w:tcBorders>
            <w:shd w:val="clear" w:color="auto" w:fill="auto"/>
            <w:vAlign w:val="center"/>
            <w:hideMark/>
          </w:tcPr>
          <w:p w14:paraId="1423CFAB"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Customer Relationship Management</w:t>
            </w:r>
          </w:p>
        </w:tc>
        <w:tc>
          <w:tcPr>
            <w:tcW w:w="266" w:type="pct"/>
            <w:tcBorders>
              <w:top w:val="nil"/>
              <w:left w:val="nil"/>
              <w:bottom w:val="single" w:sz="4" w:space="0" w:color="000000"/>
              <w:right w:val="single" w:sz="4" w:space="0" w:color="000000"/>
            </w:tcBorders>
            <w:shd w:val="clear" w:color="auto" w:fill="auto"/>
            <w:vAlign w:val="center"/>
            <w:hideMark/>
          </w:tcPr>
          <w:p w14:paraId="3CE27C5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57C89EF8"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468784F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580578C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64F87F0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2C2F1E7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26B0A80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622AE47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228C885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457784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2AAD18C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vAlign w:val="center"/>
            <w:hideMark/>
          </w:tcPr>
          <w:p w14:paraId="4D9B4DF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vAlign w:val="center"/>
            <w:hideMark/>
          </w:tcPr>
          <w:p w14:paraId="5A0C1E1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1DEADB6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7B3ED325"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1258E2B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 312</w:t>
            </w:r>
          </w:p>
        </w:tc>
        <w:tc>
          <w:tcPr>
            <w:tcW w:w="1109" w:type="pct"/>
            <w:tcBorders>
              <w:top w:val="nil"/>
              <w:left w:val="nil"/>
              <w:bottom w:val="single" w:sz="4" w:space="0" w:color="000000"/>
              <w:right w:val="single" w:sz="4" w:space="0" w:color="000000"/>
            </w:tcBorders>
            <w:shd w:val="clear" w:color="auto" w:fill="auto"/>
            <w:vAlign w:val="center"/>
            <w:hideMark/>
          </w:tcPr>
          <w:p w14:paraId="76FF7BC5"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Econometrics II</w:t>
            </w:r>
          </w:p>
        </w:tc>
        <w:tc>
          <w:tcPr>
            <w:tcW w:w="266" w:type="pct"/>
            <w:tcBorders>
              <w:top w:val="nil"/>
              <w:left w:val="nil"/>
              <w:bottom w:val="single" w:sz="4" w:space="0" w:color="000000"/>
              <w:right w:val="single" w:sz="4" w:space="0" w:color="000000"/>
            </w:tcBorders>
            <w:shd w:val="clear" w:color="auto" w:fill="auto"/>
            <w:vAlign w:val="center"/>
            <w:hideMark/>
          </w:tcPr>
          <w:p w14:paraId="423C323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1A5F7FB6"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5CB33C2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38" w:type="pct"/>
            <w:tcBorders>
              <w:top w:val="nil"/>
              <w:left w:val="nil"/>
              <w:bottom w:val="single" w:sz="4" w:space="0" w:color="000000"/>
              <w:right w:val="single" w:sz="4" w:space="0" w:color="000000"/>
            </w:tcBorders>
            <w:shd w:val="clear" w:color="auto" w:fill="auto"/>
            <w:vAlign w:val="center"/>
            <w:hideMark/>
          </w:tcPr>
          <w:p w14:paraId="6316EE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1C65C3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w:t>
            </w:r>
          </w:p>
        </w:tc>
        <w:tc>
          <w:tcPr>
            <w:tcW w:w="227" w:type="pct"/>
            <w:tcBorders>
              <w:top w:val="nil"/>
              <w:left w:val="nil"/>
              <w:bottom w:val="single" w:sz="4" w:space="0" w:color="000000"/>
              <w:right w:val="single" w:sz="4" w:space="0" w:color="000000"/>
            </w:tcBorders>
            <w:shd w:val="clear" w:color="auto" w:fill="auto"/>
            <w:noWrap/>
            <w:vAlign w:val="center"/>
            <w:hideMark/>
          </w:tcPr>
          <w:p w14:paraId="31CB6FE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269" w:type="pct"/>
            <w:tcBorders>
              <w:top w:val="nil"/>
              <w:left w:val="nil"/>
              <w:bottom w:val="single" w:sz="4" w:space="0" w:color="000000"/>
              <w:right w:val="single" w:sz="4" w:space="0" w:color="000000"/>
            </w:tcBorders>
            <w:shd w:val="clear" w:color="auto" w:fill="auto"/>
            <w:noWrap/>
            <w:vAlign w:val="center"/>
            <w:hideMark/>
          </w:tcPr>
          <w:p w14:paraId="6491FD2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4FA92C5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238" w:type="pct"/>
            <w:tcBorders>
              <w:top w:val="nil"/>
              <w:left w:val="nil"/>
              <w:bottom w:val="single" w:sz="4" w:space="0" w:color="000000"/>
              <w:right w:val="single" w:sz="4" w:space="0" w:color="000000"/>
            </w:tcBorders>
            <w:shd w:val="clear" w:color="auto" w:fill="auto"/>
            <w:vAlign w:val="center"/>
            <w:hideMark/>
          </w:tcPr>
          <w:p w14:paraId="2816CC6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DACCAF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38F2172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61</w:t>
            </w:r>
          </w:p>
        </w:tc>
        <w:tc>
          <w:tcPr>
            <w:tcW w:w="236" w:type="pct"/>
            <w:tcBorders>
              <w:top w:val="nil"/>
              <w:left w:val="nil"/>
              <w:bottom w:val="single" w:sz="4" w:space="0" w:color="000000"/>
              <w:right w:val="single" w:sz="4" w:space="0" w:color="000000"/>
            </w:tcBorders>
            <w:shd w:val="clear" w:color="auto" w:fill="auto"/>
            <w:vAlign w:val="center"/>
            <w:hideMark/>
          </w:tcPr>
          <w:p w14:paraId="3A6F15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25</w:t>
            </w:r>
          </w:p>
        </w:tc>
        <w:tc>
          <w:tcPr>
            <w:tcW w:w="227" w:type="pct"/>
            <w:tcBorders>
              <w:top w:val="nil"/>
              <w:left w:val="nil"/>
              <w:bottom w:val="single" w:sz="4" w:space="0" w:color="000000"/>
              <w:right w:val="single" w:sz="4" w:space="0" w:color="000000"/>
            </w:tcBorders>
            <w:shd w:val="clear" w:color="auto" w:fill="auto"/>
            <w:vAlign w:val="center"/>
            <w:hideMark/>
          </w:tcPr>
          <w:p w14:paraId="5291E9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42A6274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0395077E"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vAlign w:val="center"/>
            <w:hideMark/>
          </w:tcPr>
          <w:p w14:paraId="34371D4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354</w:t>
            </w:r>
          </w:p>
        </w:tc>
        <w:tc>
          <w:tcPr>
            <w:tcW w:w="1109" w:type="pct"/>
            <w:tcBorders>
              <w:top w:val="nil"/>
              <w:left w:val="nil"/>
              <w:bottom w:val="single" w:sz="4" w:space="0" w:color="000000"/>
              <w:right w:val="single" w:sz="4" w:space="0" w:color="000000"/>
            </w:tcBorders>
            <w:shd w:val="clear" w:color="auto" w:fill="auto"/>
            <w:vAlign w:val="center"/>
            <w:hideMark/>
          </w:tcPr>
          <w:p w14:paraId="416B7A9F"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Branding and Brand Management</w:t>
            </w:r>
          </w:p>
        </w:tc>
        <w:tc>
          <w:tcPr>
            <w:tcW w:w="266" w:type="pct"/>
            <w:tcBorders>
              <w:top w:val="nil"/>
              <w:left w:val="nil"/>
              <w:bottom w:val="single" w:sz="4" w:space="0" w:color="000000"/>
              <w:right w:val="single" w:sz="4" w:space="0" w:color="000000"/>
            </w:tcBorders>
            <w:shd w:val="clear" w:color="auto" w:fill="auto"/>
            <w:vAlign w:val="center"/>
            <w:hideMark/>
          </w:tcPr>
          <w:p w14:paraId="534BFE5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2568AAD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3B6DE6A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0236362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74C8A4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504E3D2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648D72A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2174A7A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13502E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06072D0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5C57AC2D"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vAlign w:val="center"/>
            <w:hideMark/>
          </w:tcPr>
          <w:p w14:paraId="2A75287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vAlign w:val="center"/>
            <w:hideMark/>
          </w:tcPr>
          <w:p w14:paraId="6B9F440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5802EEEE"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7889B048" w14:textId="77777777" w:rsidTr="00435F62">
        <w:trPr>
          <w:trHeight w:val="315"/>
        </w:trPr>
        <w:tc>
          <w:tcPr>
            <w:tcW w:w="380" w:type="pct"/>
            <w:tcBorders>
              <w:top w:val="nil"/>
              <w:left w:val="single" w:sz="8" w:space="0" w:color="000000"/>
              <w:bottom w:val="single" w:sz="4" w:space="0" w:color="000000"/>
              <w:right w:val="single" w:sz="4" w:space="0" w:color="000000"/>
            </w:tcBorders>
            <w:shd w:val="clear" w:color="auto" w:fill="auto"/>
            <w:noWrap/>
            <w:vAlign w:val="bottom"/>
            <w:hideMark/>
          </w:tcPr>
          <w:p w14:paraId="074D16E3"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356</w:t>
            </w:r>
          </w:p>
        </w:tc>
        <w:tc>
          <w:tcPr>
            <w:tcW w:w="1109" w:type="pct"/>
            <w:tcBorders>
              <w:top w:val="nil"/>
              <w:left w:val="nil"/>
              <w:bottom w:val="single" w:sz="4" w:space="0" w:color="000000"/>
              <w:right w:val="single" w:sz="4" w:space="0" w:color="000000"/>
            </w:tcBorders>
            <w:shd w:val="clear" w:color="auto" w:fill="auto"/>
            <w:noWrap/>
            <w:vAlign w:val="bottom"/>
            <w:hideMark/>
          </w:tcPr>
          <w:p w14:paraId="3373B917"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Strategic Logistic Management</w:t>
            </w:r>
          </w:p>
        </w:tc>
        <w:tc>
          <w:tcPr>
            <w:tcW w:w="266" w:type="pct"/>
            <w:tcBorders>
              <w:top w:val="nil"/>
              <w:left w:val="nil"/>
              <w:bottom w:val="single" w:sz="4" w:space="0" w:color="000000"/>
              <w:right w:val="single" w:sz="4" w:space="0" w:color="000000"/>
            </w:tcBorders>
            <w:shd w:val="clear" w:color="auto" w:fill="auto"/>
            <w:vAlign w:val="center"/>
            <w:hideMark/>
          </w:tcPr>
          <w:p w14:paraId="79906AC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4" w:space="0" w:color="000000"/>
              <w:right w:val="single" w:sz="4" w:space="0" w:color="000000"/>
            </w:tcBorders>
            <w:shd w:val="clear" w:color="auto" w:fill="auto"/>
            <w:vAlign w:val="center"/>
            <w:hideMark/>
          </w:tcPr>
          <w:p w14:paraId="345DB381"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4" w:space="0" w:color="000000"/>
              <w:right w:val="single" w:sz="4" w:space="0" w:color="000000"/>
            </w:tcBorders>
            <w:shd w:val="clear" w:color="auto" w:fill="auto"/>
            <w:vAlign w:val="center"/>
            <w:hideMark/>
          </w:tcPr>
          <w:p w14:paraId="09BC39E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4" w:space="0" w:color="000000"/>
              <w:right w:val="single" w:sz="4" w:space="0" w:color="000000"/>
            </w:tcBorders>
            <w:shd w:val="clear" w:color="auto" w:fill="auto"/>
            <w:vAlign w:val="center"/>
            <w:hideMark/>
          </w:tcPr>
          <w:p w14:paraId="150604D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22F3C51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4" w:space="0" w:color="000000"/>
              <w:right w:val="single" w:sz="4" w:space="0" w:color="000000"/>
            </w:tcBorders>
            <w:shd w:val="clear" w:color="auto" w:fill="auto"/>
            <w:noWrap/>
            <w:vAlign w:val="center"/>
            <w:hideMark/>
          </w:tcPr>
          <w:p w14:paraId="7CDC737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4" w:space="0" w:color="000000"/>
              <w:right w:val="single" w:sz="4" w:space="0" w:color="000000"/>
            </w:tcBorders>
            <w:shd w:val="clear" w:color="auto" w:fill="auto"/>
            <w:noWrap/>
            <w:vAlign w:val="center"/>
            <w:hideMark/>
          </w:tcPr>
          <w:p w14:paraId="3046AF5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4" w:space="0" w:color="000000"/>
              <w:right w:val="single" w:sz="4" w:space="0" w:color="000000"/>
            </w:tcBorders>
            <w:shd w:val="clear" w:color="auto" w:fill="auto"/>
            <w:vAlign w:val="center"/>
            <w:hideMark/>
          </w:tcPr>
          <w:p w14:paraId="22C07F7C"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4" w:space="0" w:color="000000"/>
              <w:right w:val="single" w:sz="4" w:space="0" w:color="000000"/>
            </w:tcBorders>
            <w:shd w:val="clear" w:color="auto" w:fill="auto"/>
            <w:vAlign w:val="center"/>
            <w:hideMark/>
          </w:tcPr>
          <w:p w14:paraId="4DE76F58"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vAlign w:val="center"/>
            <w:hideMark/>
          </w:tcPr>
          <w:p w14:paraId="42A75EC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4" w:space="0" w:color="000000"/>
              <w:right w:val="single" w:sz="4" w:space="0" w:color="000000"/>
            </w:tcBorders>
            <w:shd w:val="clear" w:color="auto" w:fill="auto"/>
            <w:vAlign w:val="center"/>
            <w:hideMark/>
          </w:tcPr>
          <w:p w14:paraId="29EAFF83"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4" w:space="0" w:color="000000"/>
              <w:right w:val="single" w:sz="4" w:space="0" w:color="000000"/>
            </w:tcBorders>
            <w:shd w:val="clear" w:color="auto" w:fill="auto"/>
            <w:vAlign w:val="center"/>
            <w:hideMark/>
          </w:tcPr>
          <w:p w14:paraId="3758FF8F"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4" w:space="0" w:color="000000"/>
              <w:right w:val="single" w:sz="4" w:space="0" w:color="000000"/>
            </w:tcBorders>
            <w:shd w:val="clear" w:color="auto" w:fill="auto"/>
            <w:vAlign w:val="center"/>
            <w:hideMark/>
          </w:tcPr>
          <w:p w14:paraId="6C50E8EA"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4" w:space="0" w:color="000000"/>
              <w:right w:val="single" w:sz="8" w:space="0" w:color="000000"/>
            </w:tcBorders>
            <w:shd w:val="clear" w:color="auto" w:fill="auto"/>
            <w:vAlign w:val="center"/>
            <w:hideMark/>
          </w:tcPr>
          <w:p w14:paraId="77043C49"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r w:rsidR="00AE7900" w:rsidRPr="0047396A" w14:paraId="6DB150B3" w14:textId="77777777" w:rsidTr="00435F62">
        <w:trPr>
          <w:trHeight w:val="315"/>
        </w:trPr>
        <w:tc>
          <w:tcPr>
            <w:tcW w:w="380" w:type="pct"/>
            <w:tcBorders>
              <w:top w:val="nil"/>
              <w:left w:val="single" w:sz="8" w:space="0" w:color="000000"/>
              <w:bottom w:val="single" w:sz="8" w:space="0" w:color="000000"/>
              <w:right w:val="single" w:sz="4" w:space="0" w:color="000000"/>
            </w:tcBorders>
            <w:shd w:val="clear" w:color="auto" w:fill="auto"/>
            <w:noWrap/>
            <w:vAlign w:val="bottom"/>
            <w:hideMark/>
          </w:tcPr>
          <w:p w14:paraId="553CAC6C"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352</w:t>
            </w:r>
          </w:p>
        </w:tc>
        <w:tc>
          <w:tcPr>
            <w:tcW w:w="1109" w:type="pct"/>
            <w:tcBorders>
              <w:top w:val="nil"/>
              <w:left w:val="nil"/>
              <w:bottom w:val="single" w:sz="8" w:space="0" w:color="000000"/>
              <w:right w:val="single" w:sz="4" w:space="0" w:color="000000"/>
            </w:tcBorders>
            <w:shd w:val="clear" w:color="auto" w:fill="auto"/>
            <w:vAlign w:val="bottom"/>
            <w:hideMark/>
          </w:tcPr>
          <w:p w14:paraId="13AF853A"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International Marketing and Management of International Enterprises</w:t>
            </w:r>
          </w:p>
        </w:tc>
        <w:tc>
          <w:tcPr>
            <w:tcW w:w="266" w:type="pct"/>
            <w:tcBorders>
              <w:top w:val="nil"/>
              <w:left w:val="nil"/>
              <w:bottom w:val="single" w:sz="8" w:space="0" w:color="000000"/>
              <w:right w:val="single" w:sz="4" w:space="0" w:color="000000"/>
            </w:tcBorders>
            <w:shd w:val="clear" w:color="auto" w:fill="auto"/>
            <w:vAlign w:val="center"/>
            <w:hideMark/>
          </w:tcPr>
          <w:p w14:paraId="4F96BB5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79" w:type="pct"/>
            <w:tcBorders>
              <w:top w:val="nil"/>
              <w:left w:val="nil"/>
              <w:bottom w:val="single" w:sz="8" w:space="0" w:color="000000"/>
              <w:right w:val="single" w:sz="4" w:space="0" w:color="000000"/>
            </w:tcBorders>
            <w:shd w:val="clear" w:color="auto" w:fill="auto"/>
            <w:noWrap/>
            <w:vAlign w:val="center"/>
            <w:hideMark/>
          </w:tcPr>
          <w:p w14:paraId="649CE392" w14:textId="77777777" w:rsidR="00AE7900" w:rsidRPr="0047396A" w:rsidRDefault="00AE7900" w:rsidP="00AE7900">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69" w:type="pct"/>
            <w:tcBorders>
              <w:top w:val="nil"/>
              <w:left w:val="nil"/>
              <w:bottom w:val="single" w:sz="8" w:space="0" w:color="000000"/>
              <w:right w:val="single" w:sz="4" w:space="0" w:color="000000"/>
            </w:tcBorders>
            <w:shd w:val="clear" w:color="auto" w:fill="auto"/>
            <w:noWrap/>
            <w:vAlign w:val="bottom"/>
            <w:hideMark/>
          </w:tcPr>
          <w:p w14:paraId="71D34D6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38" w:type="pct"/>
            <w:tcBorders>
              <w:top w:val="nil"/>
              <w:left w:val="nil"/>
              <w:bottom w:val="single" w:sz="8" w:space="0" w:color="000000"/>
              <w:right w:val="single" w:sz="4" w:space="0" w:color="000000"/>
            </w:tcBorders>
            <w:shd w:val="clear" w:color="auto" w:fill="auto"/>
            <w:noWrap/>
            <w:vAlign w:val="bottom"/>
            <w:hideMark/>
          </w:tcPr>
          <w:p w14:paraId="524C46F2"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noWrap/>
            <w:vAlign w:val="bottom"/>
            <w:hideMark/>
          </w:tcPr>
          <w:p w14:paraId="534AA17B"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27" w:type="pct"/>
            <w:tcBorders>
              <w:top w:val="nil"/>
              <w:left w:val="nil"/>
              <w:bottom w:val="single" w:sz="8" w:space="0" w:color="000000"/>
              <w:right w:val="single" w:sz="4" w:space="0" w:color="000000"/>
            </w:tcBorders>
            <w:shd w:val="clear" w:color="auto" w:fill="auto"/>
            <w:noWrap/>
            <w:vAlign w:val="center"/>
            <w:hideMark/>
          </w:tcPr>
          <w:p w14:paraId="7121D74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69" w:type="pct"/>
            <w:tcBorders>
              <w:top w:val="nil"/>
              <w:left w:val="nil"/>
              <w:bottom w:val="single" w:sz="8" w:space="0" w:color="000000"/>
              <w:right w:val="single" w:sz="4" w:space="0" w:color="000000"/>
            </w:tcBorders>
            <w:shd w:val="clear" w:color="auto" w:fill="auto"/>
            <w:noWrap/>
            <w:vAlign w:val="center"/>
            <w:hideMark/>
          </w:tcPr>
          <w:p w14:paraId="3A4CB8B4"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3" w:type="pct"/>
            <w:tcBorders>
              <w:top w:val="nil"/>
              <w:left w:val="nil"/>
              <w:bottom w:val="single" w:sz="8" w:space="0" w:color="000000"/>
              <w:right w:val="single" w:sz="4" w:space="0" w:color="000000"/>
            </w:tcBorders>
            <w:shd w:val="clear" w:color="auto" w:fill="auto"/>
            <w:noWrap/>
            <w:vAlign w:val="bottom"/>
            <w:hideMark/>
          </w:tcPr>
          <w:p w14:paraId="2C56994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38" w:type="pct"/>
            <w:tcBorders>
              <w:top w:val="nil"/>
              <w:left w:val="nil"/>
              <w:bottom w:val="single" w:sz="8" w:space="0" w:color="000000"/>
              <w:right w:val="single" w:sz="4" w:space="0" w:color="000000"/>
            </w:tcBorders>
            <w:shd w:val="clear" w:color="auto" w:fill="auto"/>
            <w:noWrap/>
            <w:vAlign w:val="bottom"/>
            <w:hideMark/>
          </w:tcPr>
          <w:p w14:paraId="1141E726"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noWrap/>
            <w:vAlign w:val="bottom"/>
            <w:hideMark/>
          </w:tcPr>
          <w:p w14:paraId="284D477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75" w:type="pct"/>
            <w:tcBorders>
              <w:top w:val="nil"/>
              <w:left w:val="nil"/>
              <w:bottom w:val="single" w:sz="8" w:space="0" w:color="000000"/>
              <w:right w:val="single" w:sz="4" w:space="0" w:color="000000"/>
            </w:tcBorders>
            <w:shd w:val="clear" w:color="auto" w:fill="auto"/>
            <w:noWrap/>
            <w:vAlign w:val="bottom"/>
            <w:hideMark/>
          </w:tcPr>
          <w:p w14:paraId="37BA7B17"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80</w:t>
            </w:r>
          </w:p>
        </w:tc>
        <w:tc>
          <w:tcPr>
            <w:tcW w:w="236" w:type="pct"/>
            <w:tcBorders>
              <w:top w:val="nil"/>
              <w:left w:val="nil"/>
              <w:bottom w:val="single" w:sz="8" w:space="0" w:color="000000"/>
              <w:right w:val="single" w:sz="4" w:space="0" w:color="000000"/>
            </w:tcBorders>
            <w:shd w:val="clear" w:color="auto" w:fill="auto"/>
            <w:noWrap/>
            <w:vAlign w:val="bottom"/>
            <w:hideMark/>
          </w:tcPr>
          <w:p w14:paraId="0810EE50"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22</w:t>
            </w:r>
          </w:p>
        </w:tc>
        <w:tc>
          <w:tcPr>
            <w:tcW w:w="227" w:type="pct"/>
            <w:tcBorders>
              <w:top w:val="nil"/>
              <w:left w:val="nil"/>
              <w:bottom w:val="single" w:sz="8" w:space="0" w:color="000000"/>
              <w:right w:val="single" w:sz="4" w:space="0" w:color="000000"/>
            </w:tcBorders>
            <w:shd w:val="clear" w:color="auto" w:fill="auto"/>
            <w:vAlign w:val="center"/>
            <w:hideMark/>
          </w:tcPr>
          <w:p w14:paraId="0C931515"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150</w:t>
            </w:r>
          </w:p>
        </w:tc>
        <w:tc>
          <w:tcPr>
            <w:tcW w:w="242" w:type="pct"/>
            <w:tcBorders>
              <w:top w:val="nil"/>
              <w:left w:val="nil"/>
              <w:bottom w:val="single" w:sz="8" w:space="0" w:color="000000"/>
              <w:right w:val="single" w:sz="8" w:space="0" w:color="000000"/>
            </w:tcBorders>
            <w:shd w:val="clear" w:color="auto" w:fill="auto"/>
            <w:vAlign w:val="center"/>
            <w:hideMark/>
          </w:tcPr>
          <w:p w14:paraId="019C8BF1" w14:textId="77777777" w:rsidR="00AE7900" w:rsidRPr="0047396A" w:rsidRDefault="00AE7900" w:rsidP="00AE7900">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w:t>
            </w:r>
          </w:p>
        </w:tc>
      </w:tr>
    </w:tbl>
    <w:p w14:paraId="2CAD812F" w14:textId="77777777" w:rsidR="008F76C9" w:rsidRPr="00FC6033" w:rsidRDefault="008F76C9" w:rsidP="008F76C9">
      <w:pPr>
        <w:jc w:val="center"/>
        <w:rPr>
          <w:iCs/>
        </w:rPr>
      </w:pPr>
    </w:p>
    <w:tbl>
      <w:tblPr>
        <w:tblW w:w="9458" w:type="dxa"/>
        <w:tblLayout w:type="fixed"/>
        <w:tblLook w:val="04A0" w:firstRow="1" w:lastRow="0" w:firstColumn="1" w:lastColumn="0" w:noHBand="0" w:noVBand="1"/>
      </w:tblPr>
      <w:tblGrid>
        <w:gridCol w:w="719"/>
        <w:gridCol w:w="1549"/>
        <w:gridCol w:w="430"/>
        <w:gridCol w:w="1170"/>
        <w:gridCol w:w="488"/>
        <w:gridCol w:w="390"/>
        <w:gridCol w:w="352"/>
        <w:gridCol w:w="375"/>
        <w:gridCol w:w="465"/>
        <w:gridCol w:w="450"/>
        <w:gridCol w:w="390"/>
        <w:gridCol w:w="352"/>
        <w:gridCol w:w="610"/>
        <w:gridCol w:w="540"/>
        <w:gridCol w:w="630"/>
        <w:gridCol w:w="14"/>
        <w:gridCol w:w="528"/>
        <w:gridCol w:w="6"/>
      </w:tblGrid>
      <w:tr w:rsidR="00435F62" w:rsidRPr="00164CA2" w14:paraId="61CD0720" w14:textId="77777777" w:rsidTr="00435F62">
        <w:trPr>
          <w:trHeight w:val="255"/>
        </w:trPr>
        <w:tc>
          <w:tcPr>
            <w:tcW w:w="9458" w:type="dxa"/>
            <w:gridSpan w:val="18"/>
            <w:tcBorders>
              <w:top w:val="nil"/>
              <w:left w:val="nil"/>
              <w:bottom w:val="nil"/>
              <w:right w:val="nil"/>
            </w:tcBorders>
            <w:shd w:val="clear" w:color="auto" w:fill="auto"/>
            <w:noWrap/>
            <w:vAlign w:val="bottom"/>
            <w:hideMark/>
          </w:tcPr>
          <w:p w14:paraId="52D21DC6" w14:textId="77777777" w:rsidR="00435F62" w:rsidRPr="00435F62" w:rsidRDefault="00435F62" w:rsidP="00435F62">
            <w:pPr>
              <w:spacing w:after="0" w:line="240" w:lineRule="auto"/>
              <w:jc w:val="center"/>
              <w:rPr>
                <w:rFonts w:ascii="Arimo" w:eastAsia="Times New Roman" w:hAnsi="Arimo" w:cs="Times New Roman"/>
                <w:b/>
                <w:bCs/>
                <w:color w:val="000000"/>
                <w:kern w:val="0"/>
                <w:sz w:val="15"/>
                <w:szCs w:val="15"/>
                <w14:ligatures w14:val="none"/>
              </w:rPr>
            </w:pPr>
            <w:r w:rsidRPr="00435F62">
              <w:rPr>
                <w:rFonts w:ascii="Arimo" w:eastAsia="Times New Roman" w:hAnsi="Arimo" w:cs="Times New Roman"/>
                <w:b/>
                <w:bCs/>
                <w:color w:val="000000"/>
                <w:kern w:val="0"/>
                <w:sz w:val="15"/>
                <w:szCs w:val="15"/>
                <w14:ligatures w14:val="none"/>
              </w:rPr>
              <w:t>FACULTY OF ECONOMICS AND ADMINISTRATIVE SCIENCES</w:t>
            </w:r>
          </w:p>
        </w:tc>
      </w:tr>
      <w:tr w:rsidR="00435F62" w:rsidRPr="00164CA2" w14:paraId="71A965B3" w14:textId="77777777" w:rsidTr="00435F62">
        <w:trPr>
          <w:trHeight w:val="255"/>
        </w:trPr>
        <w:tc>
          <w:tcPr>
            <w:tcW w:w="9458" w:type="dxa"/>
            <w:gridSpan w:val="18"/>
            <w:tcBorders>
              <w:top w:val="nil"/>
              <w:left w:val="nil"/>
              <w:bottom w:val="nil"/>
              <w:right w:val="nil"/>
            </w:tcBorders>
            <w:shd w:val="clear" w:color="auto" w:fill="auto"/>
            <w:noWrap/>
            <w:vAlign w:val="bottom"/>
            <w:hideMark/>
          </w:tcPr>
          <w:p w14:paraId="11973A6F" w14:textId="77777777" w:rsidR="00435F62" w:rsidRPr="00435F62" w:rsidRDefault="00435F62" w:rsidP="00435F62">
            <w:pPr>
              <w:spacing w:after="0" w:line="240" w:lineRule="auto"/>
              <w:jc w:val="center"/>
              <w:rPr>
                <w:rFonts w:ascii="Arimo" w:eastAsia="Times New Roman" w:hAnsi="Arimo" w:cs="Times New Roman"/>
                <w:b/>
                <w:bCs/>
                <w:color w:val="000000"/>
                <w:kern w:val="0"/>
                <w:sz w:val="15"/>
                <w:szCs w:val="15"/>
                <w14:ligatures w14:val="none"/>
              </w:rPr>
            </w:pPr>
            <w:r w:rsidRPr="00435F62">
              <w:rPr>
                <w:rFonts w:ascii="Arimo" w:eastAsia="Times New Roman" w:hAnsi="Arimo" w:cs="Times New Roman"/>
                <w:b/>
                <w:bCs/>
                <w:color w:val="000000"/>
                <w:kern w:val="0"/>
                <w:sz w:val="15"/>
                <w:szCs w:val="15"/>
                <w14:ligatures w14:val="none"/>
              </w:rPr>
              <w:t>DEPARTMENT OF BUSINESS ADMINISTRATION</w:t>
            </w:r>
          </w:p>
        </w:tc>
      </w:tr>
      <w:tr w:rsidR="00435F62" w:rsidRPr="00164CA2" w14:paraId="08B8D10C" w14:textId="77777777" w:rsidTr="00435F62">
        <w:trPr>
          <w:trHeight w:val="525"/>
        </w:trPr>
        <w:tc>
          <w:tcPr>
            <w:tcW w:w="9458" w:type="dxa"/>
            <w:gridSpan w:val="18"/>
            <w:tcBorders>
              <w:top w:val="nil"/>
              <w:left w:val="nil"/>
              <w:bottom w:val="nil"/>
              <w:right w:val="nil"/>
            </w:tcBorders>
            <w:shd w:val="clear" w:color="auto" w:fill="auto"/>
            <w:vAlign w:val="bottom"/>
            <w:hideMark/>
          </w:tcPr>
          <w:p w14:paraId="0AAF78C5" w14:textId="77777777" w:rsidR="00435F62" w:rsidRPr="00435F62" w:rsidRDefault="00435F62" w:rsidP="00435F62">
            <w:pPr>
              <w:spacing w:after="0" w:line="240" w:lineRule="auto"/>
              <w:jc w:val="center"/>
              <w:rPr>
                <w:rFonts w:ascii="Arimo" w:eastAsia="Times New Roman" w:hAnsi="Arimo" w:cs="Times New Roman"/>
                <w:b/>
                <w:bCs/>
                <w:color w:val="000000"/>
                <w:kern w:val="0"/>
                <w:sz w:val="15"/>
                <w:szCs w:val="15"/>
                <w14:ligatures w14:val="none"/>
              </w:rPr>
            </w:pPr>
            <w:r w:rsidRPr="00435F62">
              <w:rPr>
                <w:rFonts w:ascii="Arimo" w:eastAsia="Times New Roman" w:hAnsi="Arimo" w:cs="Times New Roman"/>
                <w:b/>
                <w:bCs/>
                <w:color w:val="000000"/>
                <w:kern w:val="0"/>
                <w:sz w:val="15"/>
                <w:szCs w:val="15"/>
                <w14:ligatures w14:val="none"/>
              </w:rPr>
              <w:t>BACHELOR PROGRAM IN  BUSINESS ADMINISTRATION (3 YEARS)</w:t>
            </w:r>
          </w:p>
        </w:tc>
      </w:tr>
      <w:tr w:rsidR="00435F62" w:rsidRPr="00164CA2" w14:paraId="4F7ACD83" w14:textId="77777777" w:rsidTr="00435F62">
        <w:trPr>
          <w:trHeight w:val="270"/>
        </w:trPr>
        <w:tc>
          <w:tcPr>
            <w:tcW w:w="9458" w:type="dxa"/>
            <w:gridSpan w:val="18"/>
            <w:tcBorders>
              <w:top w:val="single" w:sz="8" w:space="0" w:color="000000"/>
              <w:left w:val="single" w:sz="8" w:space="0" w:color="000000"/>
              <w:bottom w:val="nil"/>
              <w:right w:val="single" w:sz="8" w:space="0" w:color="000000"/>
            </w:tcBorders>
            <w:shd w:val="clear" w:color="auto" w:fill="auto"/>
            <w:noWrap/>
            <w:vAlign w:val="center"/>
            <w:hideMark/>
          </w:tcPr>
          <w:p w14:paraId="353864AB"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First YEAR</w:t>
            </w:r>
          </w:p>
        </w:tc>
      </w:tr>
      <w:tr w:rsidR="00435F62" w:rsidRPr="00164CA2" w14:paraId="4A3265AE" w14:textId="77777777" w:rsidTr="00435F62">
        <w:trPr>
          <w:trHeight w:val="270"/>
        </w:trPr>
        <w:tc>
          <w:tcPr>
            <w:tcW w:w="9458" w:type="dxa"/>
            <w:gridSpan w:val="18"/>
            <w:tcBorders>
              <w:top w:val="single" w:sz="8" w:space="0" w:color="000000"/>
              <w:left w:val="single" w:sz="8" w:space="0" w:color="000000"/>
              <w:bottom w:val="nil"/>
              <w:right w:val="single" w:sz="8" w:space="0" w:color="000000"/>
            </w:tcBorders>
            <w:shd w:val="clear" w:color="auto" w:fill="auto"/>
            <w:noWrap/>
            <w:vAlign w:val="center"/>
            <w:hideMark/>
          </w:tcPr>
          <w:p w14:paraId="352AE8D1"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First Semester</w:t>
            </w:r>
          </w:p>
        </w:tc>
      </w:tr>
      <w:tr w:rsidR="00435F62" w:rsidRPr="00164CA2" w14:paraId="405E30B3" w14:textId="77777777" w:rsidTr="00435F62">
        <w:trPr>
          <w:trHeight w:val="255"/>
        </w:trPr>
        <w:tc>
          <w:tcPr>
            <w:tcW w:w="2268" w:type="dxa"/>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A73903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E6F625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21BB84E"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center"/>
            <w:hideMark/>
          </w:tcPr>
          <w:p w14:paraId="5C7A845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single" w:sz="8" w:space="0" w:color="000000"/>
              <w:left w:val="nil"/>
              <w:bottom w:val="single" w:sz="4" w:space="0" w:color="000000"/>
              <w:right w:val="single" w:sz="4" w:space="0" w:color="000000"/>
            </w:tcBorders>
            <w:shd w:val="clear" w:color="auto" w:fill="auto"/>
            <w:noWrap/>
            <w:vAlign w:val="center"/>
            <w:hideMark/>
          </w:tcPr>
          <w:p w14:paraId="6333EF0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center"/>
            <w:hideMark/>
          </w:tcPr>
          <w:p w14:paraId="5A667959" w14:textId="77777777" w:rsidR="00435F62" w:rsidRPr="00435F62" w:rsidRDefault="00435F62" w:rsidP="00435F62">
            <w:pPr>
              <w:spacing w:after="0" w:line="240" w:lineRule="auto"/>
              <w:ind w:left="376"/>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Lecture and studying hours</w:t>
            </w:r>
          </w:p>
        </w:tc>
        <w:tc>
          <w:tcPr>
            <w:tcW w:w="534" w:type="dxa"/>
            <w:gridSpan w:val="2"/>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284A2AF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435F62" w:rsidRPr="00164CA2" w14:paraId="2DBDD33F"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center"/>
            <w:hideMark/>
          </w:tcPr>
          <w:p w14:paraId="787F1200"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4" w:space="0" w:color="000000"/>
            </w:tcBorders>
            <w:shd w:val="clear" w:color="auto" w:fill="auto"/>
            <w:noWrap/>
            <w:vAlign w:val="center"/>
            <w:hideMark/>
          </w:tcPr>
          <w:p w14:paraId="3DE27513"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single" w:sz="8" w:space="0" w:color="000000"/>
              <w:left w:val="single" w:sz="4" w:space="0" w:color="000000"/>
              <w:bottom w:val="single" w:sz="4" w:space="0" w:color="000000"/>
              <w:right w:val="single" w:sz="4" w:space="0" w:color="000000"/>
            </w:tcBorders>
            <w:vAlign w:val="center"/>
            <w:hideMark/>
          </w:tcPr>
          <w:p w14:paraId="33B2231C"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single" w:sz="8" w:space="0" w:color="000000"/>
              <w:left w:val="single" w:sz="4" w:space="0" w:color="000000"/>
              <w:bottom w:val="single" w:sz="4" w:space="0" w:color="000000"/>
              <w:right w:val="single" w:sz="4" w:space="0" w:color="000000"/>
            </w:tcBorders>
            <w:vAlign w:val="center"/>
            <w:hideMark/>
          </w:tcPr>
          <w:p w14:paraId="53F9AE68"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center"/>
            <w:hideMark/>
          </w:tcPr>
          <w:p w14:paraId="2CA49F5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center"/>
            <w:hideMark/>
          </w:tcPr>
          <w:p w14:paraId="4281214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center"/>
            <w:hideMark/>
          </w:tcPr>
          <w:p w14:paraId="6EE73AE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center"/>
            <w:hideMark/>
          </w:tcPr>
          <w:p w14:paraId="37CB5EA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center"/>
            <w:hideMark/>
          </w:tcPr>
          <w:p w14:paraId="0FFBD38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center"/>
            <w:hideMark/>
          </w:tcPr>
          <w:p w14:paraId="4AEE1910"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center"/>
            <w:hideMark/>
          </w:tcPr>
          <w:p w14:paraId="2B4457C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center"/>
            <w:hideMark/>
          </w:tcPr>
          <w:p w14:paraId="77E916E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center"/>
            <w:hideMark/>
          </w:tcPr>
          <w:p w14:paraId="4420AE6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center"/>
            <w:hideMark/>
          </w:tcPr>
          <w:p w14:paraId="34CF837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center"/>
            <w:hideMark/>
          </w:tcPr>
          <w:p w14:paraId="17F2D16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single" w:sz="8" w:space="0" w:color="000000"/>
              <w:left w:val="single" w:sz="4" w:space="0" w:color="000000"/>
              <w:bottom w:val="single" w:sz="4" w:space="0" w:color="000000"/>
              <w:right w:val="single" w:sz="8" w:space="0" w:color="000000"/>
            </w:tcBorders>
            <w:vAlign w:val="center"/>
            <w:hideMark/>
          </w:tcPr>
          <w:p w14:paraId="59585B9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7F0B73EB" w14:textId="77777777" w:rsidTr="00435F62">
        <w:trPr>
          <w:gridAfter w:val="1"/>
          <w:wAfter w:w="6" w:type="dxa"/>
          <w:trHeight w:val="34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665DDE3E"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111</w:t>
            </w:r>
          </w:p>
        </w:tc>
        <w:tc>
          <w:tcPr>
            <w:tcW w:w="1549" w:type="dxa"/>
            <w:tcBorders>
              <w:top w:val="nil"/>
              <w:left w:val="nil"/>
              <w:bottom w:val="single" w:sz="4" w:space="0" w:color="000000"/>
              <w:right w:val="single" w:sz="4" w:space="0" w:color="000000"/>
            </w:tcBorders>
            <w:shd w:val="clear" w:color="auto" w:fill="auto"/>
            <w:vAlign w:val="center"/>
            <w:hideMark/>
          </w:tcPr>
          <w:p w14:paraId="3A23DFDE"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Introduction to Economics </w:t>
            </w:r>
          </w:p>
        </w:tc>
        <w:tc>
          <w:tcPr>
            <w:tcW w:w="430" w:type="dxa"/>
            <w:tcBorders>
              <w:top w:val="nil"/>
              <w:left w:val="nil"/>
              <w:bottom w:val="single" w:sz="4" w:space="0" w:color="000000"/>
              <w:right w:val="single" w:sz="4" w:space="0" w:color="000000"/>
            </w:tcBorders>
            <w:shd w:val="clear" w:color="auto" w:fill="auto"/>
            <w:vAlign w:val="center"/>
            <w:hideMark/>
          </w:tcPr>
          <w:p w14:paraId="0D501E5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55A8CF83"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482DC19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E69628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4BF59B40"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2851C7A9"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646556F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1EC620E4"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31E8988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3305ABE"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311613D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37044A1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3A9B418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712DA47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6B7D26D8"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756B06F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103</w:t>
            </w:r>
          </w:p>
        </w:tc>
        <w:tc>
          <w:tcPr>
            <w:tcW w:w="1549" w:type="dxa"/>
            <w:tcBorders>
              <w:top w:val="nil"/>
              <w:left w:val="nil"/>
              <w:bottom w:val="single" w:sz="4" w:space="0" w:color="000000"/>
              <w:right w:val="single" w:sz="4" w:space="0" w:color="000000"/>
            </w:tcBorders>
            <w:shd w:val="clear" w:color="auto" w:fill="auto"/>
            <w:vAlign w:val="center"/>
            <w:hideMark/>
          </w:tcPr>
          <w:p w14:paraId="25F710A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Introduction to Business</w:t>
            </w:r>
          </w:p>
        </w:tc>
        <w:tc>
          <w:tcPr>
            <w:tcW w:w="430" w:type="dxa"/>
            <w:tcBorders>
              <w:top w:val="nil"/>
              <w:left w:val="nil"/>
              <w:bottom w:val="single" w:sz="4" w:space="0" w:color="000000"/>
              <w:right w:val="single" w:sz="4" w:space="0" w:color="000000"/>
            </w:tcBorders>
            <w:shd w:val="clear" w:color="auto" w:fill="auto"/>
            <w:vAlign w:val="center"/>
            <w:hideMark/>
          </w:tcPr>
          <w:p w14:paraId="124728F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4EFC6CF1"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44EC3D2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35F20430"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2097802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6F1D16E9"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4A04DD4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37AAF27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3425C0F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7687A8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E30783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548179A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0625C0A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715BD81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32E8FB3E" w14:textId="77777777" w:rsidTr="00435F62">
        <w:trPr>
          <w:gridAfter w:val="1"/>
          <w:wAfter w:w="6" w:type="dxa"/>
          <w:trHeight w:val="33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3B48137F"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LAW 105</w:t>
            </w:r>
          </w:p>
        </w:tc>
        <w:tc>
          <w:tcPr>
            <w:tcW w:w="1549" w:type="dxa"/>
            <w:tcBorders>
              <w:top w:val="nil"/>
              <w:left w:val="nil"/>
              <w:bottom w:val="single" w:sz="4" w:space="0" w:color="000000"/>
              <w:right w:val="single" w:sz="4" w:space="0" w:color="000000"/>
            </w:tcBorders>
            <w:shd w:val="clear" w:color="auto" w:fill="auto"/>
            <w:vAlign w:val="center"/>
            <w:hideMark/>
          </w:tcPr>
          <w:p w14:paraId="5720BFAF"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Introduction to Law</w:t>
            </w:r>
          </w:p>
        </w:tc>
        <w:tc>
          <w:tcPr>
            <w:tcW w:w="430" w:type="dxa"/>
            <w:tcBorders>
              <w:top w:val="nil"/>
              <w:left w:val="nil"/>
              <w:bottom w:val="single" w:sz="4" w:space="0" w:color="000000"/>
              <w:right w:val="single" w:sz="4" w:space="0" w:color="000000"/>
            </w:tcBorders>
            <w:shd w:val="clear" w:color="auto" w:fill="auto"/>
            <w:vAlign w:val="center"/>
            <w:hideMark/>
          </w:tcPr>
          <w:p w14:paraId="1E66808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5D5DA0B8"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6BEB9F5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494CA70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1CB1342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5529956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3754775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3E731AE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60DCB32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DD22D8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53292A4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6D487D6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110093F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5E385A3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3B7A19D6" w14:textId="77777777" w:rsidTr="00435F62">
        <w:trPr>
          <w:gridAfter w:val="1"/>
          <w:wAfter w:w="6" w:type="dxa"/>
          <w:trHeight w:val="33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2EFB5384"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107</w:t>
            </w:r>
          </w:p>
        </w:tc>
        <w:tc>
          <w:tcPr>
            <w:tcW w:w="1549" w:type="dxa"/>
            <w:tcBorders>
              <w:top w:val="nil"/>
              <w:left w:val="nil"/>
              <w:bottom w:val="single" w:sz="4" w:space="0" w:color="000000"/>
              <w:right w:val="single" w:sz="4" w:space="0" w:color="000000"/>
            </w:tcBorders>
            <w:shd w:val="clear" w:color="auto" w:fill="auto"/>
            <w:vAlign w:val="center"/>
            <w:hideMark/>
          </w:tcPr>
          <w:p w14:paraId="7ABFA83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Essentials of Organizational Behavior</w:t>
            </w:r>
          </w:p>
        </w:tc>
        <w:tc>
          <w:tcPr>
            <w:tcW w:w="430" w:type="dxa"/>
            <w:tcBorders>
              <w:top w:val="nil"/>
              <w:left w:val="nil"/>
              <w:bottom w:val="single" w:sz="4" w:space="0" w:color="000000"/>
              <w:right w:val="single" w:sz="4" w:space="0" w:color="000000"/>
            </w:tcBorders>
            <w:shd w:val="clear" w:color="auto" w:fill="auto"/>
            <w:vAlign w:val="center"/>
            <w:hideMark/>
          </w:tcPr>
          <w:p w14:paraId="25A47DA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327624E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7972573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32895DC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5AE08CE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738AC81E"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2E2C224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6E2CEA7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4C2BD92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936AC2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5177E94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003C313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2038D33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3F0B9C5B"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4111FC04"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563E0B38"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101</w:t>
            </w:r>
          </w:p>
        </w:tc>
        <w:tc>
          <w:tcPr>
            <w:tcW w:w="1549" w:type="dxa"/>
            <w:tcBorders>
              <w:top w:val="nil"/>
              <w:left w:val="nil"/>
              <w:bottom w:val="single" w:sz="4" w:space="0" w:color="000000"/>
              <w:right w:val="single" w:sz="4" w:space="0" w:color="000000"/>
            </w:tcBorders>
            <w:shd w:val="clear" w:color="auto" w:fill="auto"/>
            <w:vAlign w:val="center"/>
            <w:hideMark/>
          </w:tcPr>
          <w:p w14:paraId="25415370"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Math. for Economics and Business I</w:t>
            </w:r>
          </w:p>
        </w:tc>
        <w:tc>
          <w:tcPr>
            <w:tcW w:w="430" w:type="dxa"/>
            <w:tcBorders>
              <w:top w:val="nil"/>
              <w:left w:val="nil"/>
              <w:bottom w:val="single" w:sz="4" w:space="0" w:color="000000"/>
              <w:right w:val="single" w:sz="4" w:space="0" w:color="000000"/>
            </w:tcBorders>
            <w:shd w:val="clear" w:color="auto" w:fill="auto"/>
            <w:vAlign w:val="center"/>
            <w:hideMark/>
          </w:tcPr>
          <w:p w14:paraId="562ABF5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40FB234E"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7D8631B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center"/>
            <w:hideMark/>
          </w:tcPr>
          <w:p w14:paraId="202F07A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4745BCB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59661FB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3DDB516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21CF80F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309255D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78F342E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275BCF60"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082F55C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1AFAFDE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29EB4064"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0B176F52" w14:textId="77777777" w:rsidTr="00435F62">
        <w:trPr>
          <w:gridAfter w:val="1"/>
          <w:wAfter w:w="6" w:type="dxa"/>
          <w:trHeight w:val="255"/>
        </w:trPr>
        <w:tc>
          <w:tcPr>
            <w:tcW w:w="719" w:type="dxa"/>
            <w:tcBorders>
              <w:top w:val="nil"/>
              <w:left w:val="single" w:sz="8" w:space="0" w:color="000000"/>
              <w:bottom w:val="nil"/>
              <w:right w:val="single" w:sz="4" w:space="0" w:color="000000"/>
            </w:tcBorders>
            <w:shd w:val="clear" w:color="auto" w:fill="auto"/>
            <w:vAlign w:val="center"/>
            <w:hideMark/>
          </w:tcPr>
          <w:p w14:paraId="69FE0E6D"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ENG 109 </w:t>
            </w:r>
          </w:p>
        </w:tc>
        <w:tc>
          <w:tcPr>
            <w:tcW w:w="1549" w:type="dxa"/>
            <w:tcBorders>
              <w:top w:val="nil"/>
              <w:left w:val="nil"/>
              <w:bottom w:val="nil"/>
              <w:right w:val="single" w:sz="4" w:space="0" w:color="000000"/>
            </w:tcBorders>
            <w:shd w:val="clear" w:color="auto" w:fill="auto"/>
            <w:vAlign w:val="center"/>
            <w:hideMark/>
          </w:tcPr>
          <w:p w14:paraId="527C57C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Developing  Reading and Writing Skills</w:t>
            </w:r>
          </w:p>
        </w:tc>
        <w:tc>
          <w:tcPr>
            <w:tcW w:w="430" w:type="dxa"/>
            <w:tcBorders>
              <w:top w:val="nil"/>
              <w:left w:val="nil"/>
              <w:bottom w:val="nil"/>
              <w:right w:val="single" w:sz="4" w:space="0" w:color="000000"/>
            </w:tcBorders>
            <w:shd w:val="clear" w:color="auto" w:fill="auto"/>
            <w:vAlign w:val="center"/>
            <w:hideMark/>
          </w:tcPr>
          <w:p w14:paraId="0740EBA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nil"/>
              <w:right w:val="single" w:sz="4" w:space="0" w:color="000000"/>
            </w:tcBorders>
            <w:shd w:val="clear" w:color="auto" w:fill="auto"/>
            <w:vAlign w:val="center"/>
            <w:hideMark/>
          </w:tcPr>
          <w:p w14:paraId="609E190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nil"/>
              <w:right w:val="single" w:sz="4" w:space="0" w:color="000000"/>
            </w:tcBorders>
            <w:shd w:val="clear" w:color="auto" w:fill="auto"/>
            <w:vAlign w:val="center"/>
            <w:hideMark/>
          </w:tcPr>
          <w:p w14:paraId="2C32D87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nil"/>
              <w:right w:val="single" w:sz="4" w:space="0" w:color="000000"/>
            </w:tcBorders>
            <w:shd w:val="clear" w:color="auto" w:fill="auto"/>
            <w:vAlign w:val="center"/>
            <w:hideMark/>
          </w:tcPr>
          <w:p w14:paraId="35A72C8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nil"/>
              <w:right w:val="single" w:sz="4" w:space="0" w:color="000000"/>
            </w:tcBorders>
            <w:shd w:val="clear" w:color="auto" w:fill="auto"/>
            <w:vAlign w:val="center"/>
            <w:hideMark/>
          </w:tcPr>
          <w:p w14:paraId="696485C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506CB60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758FEDC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2DA0DC5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0F316CD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7629444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nil"/>
              <w:right w:val="single" w:sz="4" w:space="0" w:color="000000"/>
            </w:tcBorders>
            <w:shd w:val="clear" w:color="auto" w:fill="auto"/>
            <w:noWrap/>
            <w:vAlign w:val="center"/>
            <w:hideMark/>
          </w:tcPr>
          <w:p w14:paraId="282D3F4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nil"/>
              <w:right w:val="single" w:sz="4" w:space="0" w:color="000000"/>
            </w:tcBorders>
            <w:shd w:val="clear" w:color="auto" w:fill="auto"/>
            <w:noWrap/>
            <w:vAlign w:val="center"/>
            <w:hideMark/>
          </w:tcPr>
          <w:p w14:paraId="6AE10E0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56E5470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34E3328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435F62" w:rsidRPr="00164CA2" w14:paraId="73D4DD9E" w14:textId="77777777" w:rsidTr="00435F62">
        <w:trPr>
          <w:gridAfter w:val="1"/>
          <w:wAfter w:w="6" w:type="dxa"/>
          <w:trHeight w:val="285"/>
        </w:trPr>
        <w:tc>
          <w:tcPr>
            <w:tcW w:w="3868" w:type="dxa"/>
            <w:gridSpan w:val="4"/>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1D16485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Total</w:t>
            </w:r>
          </w:p>
        </w:tc>
        <w:tc>
          <w:tcPr>
            <w:tcW w:w="488" w:type="dxa"/>
            <w:tcBorders>
              <w:top w:val="single" w:sz="8" w:space="0" w:color="000000"/>
              <w:left w:val="nil"/>
              <w:bottom w:val="single" w:sz="8" w:space="0" w:color="000000"/>
              <w:right w:val="single" w:sz="4" w:space="0" w:color="000000"/>
            </w:tcBorders>
            <w:shd w:val="clear" w:color="auto" w:fill="auto"/>
            <w:noWrap/>
            <w:vAlign w:val="center"/>
            <w:hideMark/>
          </w:tcPr>
          <w:p w14:paraId="7AE1601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20</w:t>
            </w:r>
          </w:p>
        </w:tc>
        <w:tc>
          <w:tcPr>
            <w:tcW w:w="390" w:type="dxa"/>
            <w:tcBorders>
              <w:top w:val="single" w:sz="8" w:space="0" w:color="000000"/>
              <w:left w:val="nil"/>
              <w:bottom w:val="single" w:sz="8" w:space="0" w:color="000000"/>
              <w:right w:val="single" w:sz="4" w:space="0" w:color="000000"/>
            </w:tcBorders>
            <w:shd w:val="clear" w:color="auto" w:fill="auto"/>
            <w:noWrap/>
            <w:vAlign w:val="center"/>
            <w:hideMark/>
          </w:tcPr>
          <w:p w14:paraId="332FEDD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center"/>
            <w:hideMark/>
          </w:tcPr>
          <w:p w14:paraId="50C4B78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8" w:space="0" w:color="000000"/>
              <w:right w:val="single" w:sz="4" w:space="0" w:color="000000"/>
            </w:tcBorders>
            <w:shd w:val="clear" w:color="auto" w:fill="auto"/>
            <w:noWrap/>
            <w:vAlign w:val="center"/>
            <w:hideMark/>
          </w:tcPr>
          <w:p w14:paraId="25C0E4F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20</w:t>
            </w:r>
          </w:p>
        </w:tc>
        <w:tc>
          <w:tcPr>
            <w:tcW w:w="465" w:type="dxa"/>
            <w:tcBorders>
              <w:top w:val="single" w:sz="8" w:space="0" w:color="000000"/>
              <w:left w:val="nil"/>
              <w:bottom w:val="single" w:sz="8" w:space="0" w:color="000000"/>
              <w:right w:val="single" w:sz="4" w:space="0" w:color="000000"/>
            </w:tcBorders>
            <w:shd w:val="clear" w:color="auto" w:fill="auto"/>
            <w:noWrap/>
            <w:vAlign w:val="center"/>
            <w:hideMark/>
          </w:tcPr>
          <w:p w14:paraId="741CE9C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20</w:t>
            </w:r>
          </w:p>
        </w:tc>
        <w:tc>
          <w:tcPr>
            <w:tcW w:w="450" w:type="dxa"/>
            <w:tcBorders>
              <w:top w:val="nil"/>
              <w:left w:val="nil"/>
              <w:bottom w:val="single" w:sz="8" w:space="0" w:color="000000"/>
              <w:right w:val="single" w:sz="4" w:space="0" w:color="000000"/>
            </w:tcBorders>
            <w:shd w:val="clear" w:color="auto" w:fill="auto"/>
            <w:noWrap/>
            <w:vAlign w:val="center"/>
            <w:hideMark/>
          </w:tcPr>
          <w:p w14:paraId="1440DEB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320</w:t>
            </w:r>
          </w:p>
        </w:tc>
        <w:tc>
          <w:tcPr>
            <w:tcW w:w="390" w:type="dxa"/>
            <w:tcBorders>
              <w:top w:val="nil"/>
              <w:left w:val="nil"/>
              <w:bottom w:val="single" w:sz="8" w:space="0" w:color="000000"/>
              <w:right w:val="single" w:sz="4" w:space="0" w:color="000000"/>
            </w:tcBorders>
            <w:shd w:val="clear" w:color="auto" w:fill="auto"/>
            <w:noWrap/>
            <w:vAlign w:val="center"/>
            <w:hideMark/>
          </w:tcPr>
          <w:p w14:paraId="17ACFC8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8" w:space="0" w:color="000000"/>
              <w:right w:val="single" w:sz="4" w:space="0" w:color="000000"/>
            </w:tcBorders>
            <w:shd w:val="clear" w:color="auto" w:fill="auto"/>
            <w:noWrap/>
            <w:vAlign w:val="center"/>
            <w:hideMark/>
          </w:tcPr>
          <w:p w14:paraId="625FBB8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single" w:sz="8" w:space="0" w:color="000000"/>
              <w:left w:val="nil"/>
              <w:bottom w:val="single" w:sz="8" w:space="0" w:color="000000"/>
              <w:right w:val="single" w:sz="4" w:space="0" w:color="000000"/>
            </w:tcBorders>
            <w:shd w:val="clear" w:color="auto" w:fill="auto"/>
            <w:noWrap/>
            <w:vAlign w:val="center"/>
            <w:hideMark/>
          </w:tcPr>
          <w:p w14:paraId="0DA9FBA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402</w:t>
            </w:r>
          </w:p>
        </w:tc>
        <w:tc>
          <w:tcPr>
            <w:tcW w:w="540" w:type="dxa"/>
            <w:tcBorders>
              <w:top w:val="single" w:sz="8" w:space="0" w:color="000000"/>
              <w:left w:val="nil"/>
              <w:bottom w:val="single" w:sz="8" w:space="0" w:color="000000"/>
              <w:right w:val="single" w:sz="4" w:space="0" w:color="000000"/>
            </w:tcBorders>
            <w:shd w:val="clear" w:color="auto" w:fill="auto"/>
            <w:noWrap/>
            <w:vAlign w:val="center"/>
            <w:hideMark/>
          </w:tcPr>
          <w:p w14:paraId="4D279500"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28</w:t>
            </w:r>
          </w:p>
        </w:tc>
        <w:tc>
          <w:tcPr>
            <w:tcW w:w="630" w:type="dxa"/>
            <w:tcBorders>
              <w:top w:val="nil"/>
              <w:left w:val="nil"/>
              <w:bottom w:val="single" w:sz="8" w:space="0" w:color="000000"/>
              <w:right w:val="single" w:sz="4" w:space="0" w:color="000000"/>
            </w:tcBorders>
            <w:shd w:val="clear" w:color="auto" w:fill="auto"/>
            <w:noWrap/>
            <w:vAlign w:val="center"/>
            <w:hideMark/>
          </w:tcPr>
          <w:p w14:paraId="028BF35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750</w:t>
            </w:r>
          </w:p>
        </w:tc>
        <w:tc>
          <w:tcPr>
            <w:tcW w:w="542"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4E0368B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30</w:t>
            </w:r>
          </w:p>
        </w:tc>
      </w:tr>
      <w:tr w:rsidR="00435F62" w:rsidRPr="00164CA2" w14:paraId="6186F0B2" w14:textId="77777777" w:rsidTr="00435F62">
        <w:trPr>
          <w:trHeight w:val="285"/>
        </w:trPr>
        <w:tc>
          <w:tcPr>
            <w:tcW w:w="9458" w:type="dxa"/>
            <w:gridSpan w:val="18"/>
            <w:tcBorders>
              <w:top w:val="single" w:sz="8" w:space="0" w:color="000000"/>
              <w:left w:val="single" w:sz="8" w:space="0" w:color="000000"/>
              <w:bottom w:val="nil"/>
              <w:right w:val="single" w:sz="8" w:space="0" w:color="000000"/>
            </w:tcBorders>
            <w:shd w:val="clear" w:color="auto" w:fill="auto"/>
            <w:vAlign w:val="center"/>
            <w:hideMark/>
          </w:tcPr>
          <w:p w14:paraId="4846DC87"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tc>
      </w:tr>
      <w:tr w:rsidR="00435F62" w:rsidRPr="00164CA2" w14:paraId="1BAFBFF0" w14:textId="77777777" w:rsidTr="00435F62">
        <w:trPr>
          <w:trHeight w:val="285"/>
        </w:trPr>
        <w:tc>
          <w:tcPr>
            <w:tcW w:w="9458" w:type="dxa"/>
            <w:gridSpan w:val="18"/>
            <w:tcBorders>
              <w:top w:val="nil"/>
              <w:left w:val="single" w:sz="8" w:space="0" w:color="000000"/>
              <w:bottom w:val="single" w:sz="8" w:space="0" w:color="000000"/>
              <w:right w:val="single" w:sz="8" w:space="0" w:color="000000"/>
            </w:tcBorders>
            <w:shd w:val="clear" w:color="auto" w:fill="auto"/>
            <w:vAlign w:val="center"/>
            <w:hideMark/>
          </w:tcPr>
          <w:p w14:paraId="10CCCBB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tc>
      </w:tr>
      <w:tr w:rsidR="00435F62" w:rsidRPr="00164CA2" w14:paraId="36713D81" w14:textId="77777777" w:rsidTr="00435F62">
        <w:trPr>
          <w:trHeight w:val="375"/>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632438"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Second Semester</w:t>
            </w:r>
          </w:p>
        </w:tc>
      </w:tr>
      <w:tr w:rsidR="00435F62" w:rsidRPr="00164CA2" w14:paraId="47D65BC8" w14:textId="77777777" w:rsidTr="00435F62">
        <w:trPr>
          <w:trHeight w:val="255"/>
        </w:trPr>
        <w:tc>
          <w:tcPr>
            <w:tcW w:w="2268" w:type="dxa"/>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31514A7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A19CF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F168E"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center"/>
            <w:hideMark/>
          </w:tcPr>
          <w:p w14:paraId="4AE11E3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center"/>
            <w:hideMark/>
          </w:tcPr>
          <w:p w14:paraId="39516C5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center"/>
            <w:hideMark/>
          </w:tcPr>
          <w:p w14:paraId="03B6143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tc>
        <w:tc>
          <w:tcPr>
            <w:tcW w:w="534" w:type="dxa"/>
            <w:gridSpan w:val="2"/>
            <w:tcBorders>
              <w:top w:val="nil"/>
              <w:left w:val="single" w:sz="4" w:space="0" w:color="000000"/>
              <w:bottom w:val="single" w:sz="4" w:space="0" w:color="000000"/>
              <w:right w:val="single" w:sz="8" w:space="0" w:color="000000"/>
            </w:tcBorders>
            <w:shd w:val="clear" w:color="auto" w:fill="auto"/>
            <w:noWrap/>
            <w:vAlign w:val="center"/>
            <w:hideMark/>
          </w:tcPr>
          <w:p w14:paraId="7B31FD7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435F62" w:rsidRPr="00164CA2" w14:paraId="72BC1208"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center"/>
            <w:hideMark/>
          </w:tcPr>
          <w:p w14:paraId="058BEA7E"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4" w:space="0" w:color="000000"/>
            </w:tcBorders>
            <w:shd w:val="clear" w:color="auto" w:fill="auto"/>
            <w:noWrap/>
            <w:vAlign w:val="center"/>
            <w:hideMark/>
          </w:tcPr>
          <w:p w14:paraId="63AF874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single" w:sz="4" w:space="0" w:color="000000"/>
              <w:bottom w:val="single" w:sz="4" w:space="0" w:color="000000"/>
              <w:right w:val="single" w:sz="4" w:space="0" w:color="000000"/>
            </w:tcBorders>
            <w:vAlign w:val="center"/>
            <w:hideMark/>
          </w:tcPr>
          <w:p w14:paraId="5FE5FF77"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single" w:sz="4" w:space="0" w:color="000000"/>
              <w:right w:val="single" w:sz="4" w:space="0" w:color="000000"/>
            </w:tcBorders>
            <w:vAlign w:val="center"/>
            <w:hideMark/>
          </w:tcPr>
          <w:p w14:paraId="1586736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center"/>
            <w:hideMark/>
          </w:tcPr>
          <w:p w14:paraId="620674A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center"/>
            <w:hideMark/>
          </w:tcPr>
          <w:p w14:paraId="2CB6585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center"/>
            <w:hideMark/>
          </w:tcPr>
          <w:p w14:paraId="6A68502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center"/>
            <w:hideMark/>
          </w:tcPr>
          <w:p w14:paraId="3ED8EC9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center"/>
            <w:hideMark/>
          </w:tcPr>
          <w:p w14:paraId="22F9750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center"/>
            <w:hideMark/>
          </w:tcPr>
          <w:p w14:paraId="570BB0B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center"/>
            <w:hideMark/>
          </w:tcPr>
          <w:p w14:paraId="76880DA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center"/>
            <w:hideMark/>
          </w:tcPr>
          <w:p w14:paraId="5C8105C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center"/>
            <w:hideMark/>
          </w:tcPr>
          <w:p w14:paraId="5CC7870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center"/>
            <w:hideMark/>
          </w:tcPr>
          <w:p w14:paraId="6D93C1F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center"/>
            <w:hideMark/>
          </w:tcPr>
          <w:p w14:paraId="5884802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single" w:sz="4" w:space="0" w:color="000000"/>
              <w:right w:val="single" w:sz="8" w:space="0" w:color="000000"/>
            </w:tcBorders>
            <w:vAlign w:val="center"/>
            <w:hideMark/>
          </w:tcPr>
          <w:p w14:paraId="6E34981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3840283A"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340CAF0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106</w:t>
            </w:r>
          </w:p>
        </w:tc>
        <w:tc>
          <w:tcPr>
            <w:tcW w:w="1549" w:type="dxa"/>
            <w:tcBorders>
              <w:top w:val="nil"/>
              <w:left w:val="nil"/>
              <w:bottom w:val="single" w:sz="4" w:space="0" w:color="000000"/>
              <w:right w:val="single" w:sz="4" w:space="0" w:color="000000"/>
            </w:tcBorders>
            <w:shd w:val="clear" w:color="auto" w:fill="auto"/>
            <w:vAlign w:val="center"/>
            <w:hideMark/>
          </w:tcPr>
          <w:p w14:paraId="65A3453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Principles of Programming </w:t>
            </w:r>
          </w:p>
        </w:tc>
        <w:tc>
          <w:tcPr>
            <w:tcW w:w="430" w:type="dxa"/>
            <w:tcBorders>
              <w:top w:val="nil"/>
              <w:left w:val="nil"/>
              <w:bottom w:val="single" w:sz="4" w:space="0" w:color="000000"/>
              <w:right w:val="single" w:sz="4" w:space="0" w:color="000000"/>
            </w:tcBorders>
            <w:shd w:val="clear" w:color="auto" w:fill="auto"/>
            <w:vAlign w:val="center"/>
            <w:hideMark/>
          </w:tcPr>
          <w:p w14:paraId="43A3D04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7E7A50E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357F1D6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68974CE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0F6D65D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72E9175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73303DF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1CC607C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7424DEB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580FDA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008ED9B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0343EFB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60511BD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22A53DC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5F7653A4"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10541B9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lastRenderedPageBreak/>
              <w:t>BUS 112</w:t>
            </w:r>
          </w:p>
        </w:tc>
        <w:tc>
          <w:tcPr>
            <w:tcW w:w="1549" w:type="dxa"/>
            <w:tcBorders>
              <w:top w:val="nil"/>
              <w:left w:val="nil"/>
              <w:bottom w:val="single" w:sz="4" w:space="0" w:color="000000"/>
              <w:right w:val="single" w:sz="4" w:space="0" w:color="000000"/>
            </w:tcBorders>
            <w:shd w:val="clear" w:color="auto" w:fill="auto"/>
            <w:vAlign w:val="center"/>
            <w:hideMark/>
          </w:tcPr>
          <w:p w14:paraId="05B3B75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Management and Organization</w:t>
            </w:r>
          </w:p>
        </w:tc>
        <w:tc>
          <w:tcPr>
            <w:tcW w:w="430" w:type="dxa"/>
            <w:tcBorders>
              <w:top w:val="nil"/>
              <w:left w:val="nil"/>
              <w:bottom w:val="single" w:sz="4" w:space="0" w:color="000000"/>
              <w:right w:val="single" w:sz="4" w:space="0" w:color="000000"/>
            </w:tcBorders>
            <w:shd w:val="clear" w:color="auto" w:fill="auto"/>
            <w:vAlign w:val="center"/>
            <w:hideMark/>
          </w:tcPr>
          <w:p w14:paraId="5A8C662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5736F9AC"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731514B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0AC8E3D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57DA431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6B4BBC5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5385354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385A301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76F31AB9"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6755128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45B4D7D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45C8B37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3F9A8339"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25A9001E"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0FB384A2"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5973A520"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114</w:t>
            </w:r>
          </w:p>
        </w:tc>
        <w:tc>
          <w:tcPr>
            <w:tcW w:w="1549" w:type="dxa"/>
            <w:tcBorders>
              <w:top w:val="nil"/>
              <w:left w:val="nil"/>
              <w:bottom w:val="single" w:sz="4" w:space="0" w:color="000000"/>
              <w:right w:val="single" w:sz="4" w:space="0" w:color="000000"/>
            </w:tcBorders>
            <w:shd w:val="clear" w:color="auto" w:fill="auto"/>
            <w:vAlign w:val="center"/>
            <w:hideMark/>
          </w:tcPr>
          <w:p w14:paraId="4492A1B4"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Communication Skills</w:t>
            </w:r>
          </w:p>
        </w:tc>
        <w:tc>
          <w:tcPr>
            <w:tcW w:w="430" w:type="dxa"/>
            <w:tcBorders>
              <w:top w:val="nil"/>
              <w:left w:val="nil"/>
              <w:bottom w:val="single" w:sz="4" w:space="0" w:color="000000"/>
              <w:right w:val="single" w:sz="4" w:space="0" w:color="000000"/>
            </w:tcBorders>
            <w:shd w:val="clear" w:color="auto" w:fill="auto"/>
            <w:vAlign w:val="center"/>
            <w:hideMark/>
          </w:tcPr>
          <w:p w14:paraId="4852518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vAlign w:val="center"/>
            <w:hideMark/>
          </w:tcPr>
          <w:p w14:paraId="190D96E9"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3963225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2B29383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675DD92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1660010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7C1490A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3BFD72F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052F442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156FD7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0145870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635A137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11A9FEE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41A5C64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0C4ABF9C"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74F3E63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132</w:t>
            </w:r>
          </w:p>
        </w:tc>
        <w:tc>
          <w:tcPr>
            <w:tcW w:w="1549" w:type="dxa"/>
            <w:tcBorders>
              <w:top w:val="nil"/>
              <w:left w:val="nil"/>
              <w:bottom w:val="single" w:sz="4" w:space="0" w:color="000000"/>
              <w:right w:val="single" w:sz="4" w:space="0" w:color="000000"/>
            </w:tcBorders>
            <w:shd w:val="clear" w:color="auto" w:fill="auto"/>
            <w:vAlign w:val="center"/>
            <w:hideMark/>
          </w:tcPr>
          <w:p w14:paraId="4BD46C27"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Introduction To Accounting</w:t>
            </w:r>
          </w:p>
        </w:tc>
        <w:tc>
          <w:tcPr>
            <w:tcW w:w="430" w:type="dxa"/>
            <w:tcBorders>
              <w:top w:val="nil"/>
              <w:left w:val="nil"/>
              <w:bottom w:val="single" w:sz="4" w:space="0" w:color="000000"/>
              <w:right w:val="single" w:sz="4" w:space="0" w:color="000000"/>
            </w:tcBorders>
            <w:shd w:val="clear" w:color="auto" w:fill="auto"/>
            <w:vAlign w:val="center"/>
            <w:hideMark/>
          </w:tcPr>
          <w:p w14:paraId="2F4604C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2C326D1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258FA53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2C1AF4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2B6E2C8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3CAE386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02B7156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44BCAA3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14DA063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B2DA32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70D9F9D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7551CC8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5E20056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0D7CEAD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73A5B1AF" w14:textId="77777777" w:rsidTr="00435F62">
        <w:trPr>
          <w:gridAfter w:val="1"/>
          <w:wAfter w:w="6" w:type="dxa"/>
          <w:trHeight w:val="31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2AA5744D"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102</w:t>
            </w:r>
          </w:p>
        </w:tc>
        <w:tc>
          <w:tcPr>
            <w:tcW w:w="1549" w:type="dxa"/>
            <w:tcBorders>
              <w:top w:val="nil"/>
              <w:left w:val="nil"/>
              <w:bottom w:val="single" w:sz="4" w:space="0" w:color="000000"/>
              <w:right w:val="single" w:sz="4" w:space="0" w:color="000000"/>
            </w:tcBorders>
            <w:shd w:val="clear" w:color="auto" w:fill="auto"/>
            <w:vAlign w:val="center"/>
            <w:hideMark/>
          </w:tcPr>
          <w:p w14:paraId="286B8365"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Math. for Economics and Business II</w:t>
            </w:r>
          </w:p>
        </w:tc>
        <w:tc>
          <w:tcPr>
            <w:tcW w:w="430" w:type="dxa"/>
            <w:tcBorders>
              <w:top w:val="nil"/>
              <w:left w:val="nil"/>
              <w:bottom w:val="single" w:sz="4" w:space="0" w:color="000000"/>
              <w:right w:val="single" w:sz="4" w:space="0" w:color="000000"/>
            </w:tcBorders>
            <w:shd w:val="clear" w:color="auto" w:fill="auto"/>
            <w:vAlign w:val="center"/>
            <w:hideMark/>
          </w:tcPr>
          <w:p w14:paraId="3F9C6FD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6F7C57A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103AE6B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center"/>
            <w:hideMark/>
          </w:tcPr>
          <w:p w14:paraId="3EB13CD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3076E4F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5C3A6C5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485AF73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64CA8F8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49F1481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867ABF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4C3C139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37C970C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45F8A76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6F3C340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11E20071" w14:textId="77777777" w:rsidTr="00435F62">
        <w:trPr>
          <w:gridAfter w:val="1"/>
          <w:wAfter w:w="6" w:type="dxa"/>
          <w:trHeight w:val="255"/>
        </w:trPr>
        <w:tc>
          <w:tcPr>
            <w:tcW w:w="719" w:type="dxa"/>
            <w:tcBorders>
              <w:top w:val="nil"/>
              <w:left w:val="single" w:sz="8" w:space="0" w:color="000000"/>
              <w:bottom w:val="nil"/>
              <w:right w:val="single" w:sz="4" w:space="0" w:color="000000"/>
            </w:tcBorders>
            <w:shd w:val="clear" w:color="auto" w:fill="auto"/>
            <w:vAlign w:val="center"/>
            <w:hideMark/>
          </w:tcPr>
          <w:p w14:paraId="369E743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BUS 108 </w:t>
            </w:r>
          </w:p>
        </w:tc>
        <w:tc>
          <w:tcPr>
            <w:tcW w:w="1549" w:type="dxa"/>
            <w:tcBorders>
              <w:top w:val="nil"/>
              <w:left w:val="nil"/>
              <w:bottom w:val="nil"/>
              <w:right w:val="single" w:sz="4" w:space="0" w:color="000000"/>
            </w:tcBorders>
            <w:shd w:val="clear" w:color="auto" w:fill="auto"/>
            <w:vAlign w:val="center"/>
            <w:hideMark/>
          </w:tcPr>
          <w:p w14:paraId="77DC721C"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Business English                                                      </w:t>
            </w:r>
          </w:p>
        </w:tc>
        <w:tc>
          <w:tcPr>
            <w:tcW w:w="430" w:type="dxa"/>
            <w:tcBorders>
              <w:top w:val="nil"/>
              <w:left w:val="nil"/>
              <w:bottom w:val="nil"/>
              <w:right w:val="single" w:sz="4" w:space="0" w:color="000000"/>
            </w:tcBorders>
            <w:shd w:val="clear" w:color="auto" w:fill="auto"/>
            <w:vAlign w:val="center"/>
            <w:hideMark/>
          </w:tcPr>
          <w:p w14:paraId="5F12951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nil"/>
              <w:right w:val="single" w:sz="4" w:space="0" w:color="000000"/>
            </w:tcBorders>
            <w:shd w:val="clear" w:color="auto" w:fill="auto"/>
            <w:vAlign w:val="center"/>
            <w:hideMark/>
          </w:tcPr>
          <w:p w14:paraId="66EF0D3D"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nil"/>
              <w:right w:val="single" w:sz="4" w:space="0" w:color="000000"/>
            </w:tcBorders>
            <w:shd w:val="clear" w:color="auto" w:fill="auto"/>
            <w:vAlign w:val="center"/>
            <w:hideMark/>
          </w:tcPr>
          <w:p w14:paraId="7BDBD49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nil"/>
              <w:right w:val="single" w:sz="4" w:space="0" w:color="000000"/>
            </w:tcBorders>
            <w:shd w:val="clear" w:color="auto" w:fill="auto"/>
            <w:vAlign w:val="center"/>
            <w:hideMark/>
          </w:tcPr>
          <w:p w14:paraId="3B77B99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nil"/>
              <w:right w:val="single" w:sz="4" w:space="0" w:color="000000"/>
            </w:tcBorders>
            <w:shd w:val="clear" w:color="auto" w:fill="auto"/>
            <w:vAlign w:val="center"/>
            <w:hideMark/>
          </w:tcPr>
          <w:p w14:paraId="7B179EC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54326E9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2DC86E5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7D3DEC4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4B9D3BA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6A05440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70F0D9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4789464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7859E54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2BBD228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435F62" w:rsidRPr="00164CA2" w14:paraId="5A1C7034" w14:textId="77777777" w:rsidTr="00435F62">
        <w:trPr>
          <w:gridAfter w:val="1"/>
          <w:wAfter w:w="6" w:type="dxa"/>
          <w:trHeight w:val="300"/>
        </w:trPr>
        <w:tc>
          <w:tcPr>
            <w:tcW w:w="3868" w:type="dxa"/>
            <w:gridSpan w:val="4"/>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2637A46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Total</w:t>
            </w:r>
          </w:p>
        </w:tc>
        <w:tc>
          <w:tcPr>
            <w:tcW w:w="488" w:type="dxa"/>
            <w:tcBorders>
              <w:top w:val="single" w:sz="8" w:space="0" w:color="000000"/>
              <w:left w:val="nil"/>
              <w:bottom w:val="single" w:sz="8" w:space="0" w:color="000000"/>
              <w:right w:val="single" w:sz="4" w:space="0" w:color="000000"/>
            </w:tcBorders>
            <w:shd w:val="clear" w:color="auto" w:fill="auto"/>
            <w:noWrap/>
            <w:vAlign w:val="center"/>
            <w:hideMark/>
          </w:tcPr>
          <w:p w14:paraId="3FAAC37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20</w:t>
            </w:r>
          </w:p>
        </w:tc>
        <w:tc>
          <w:tcPr>
            <w:tcW w:w="390" w:type="dxa"/>
            <w:tcBorders>
              <w:top w:val="single" w:sz="8" w:space="0" w:color="000000"/>
              <w:left w:val="nil"/>
              <w:bottom w:val="single" w:sz="8" w:space="0" w:color="000000"/>
              <w:right w:val="single" w:sz="4" w:space="0" w:color="000000"/>
            </w:tcBorders>
            <w:shd w:val="clear" w:color="auto" w:fill="auto"/>
            <w:noWrap/>
            <w:vAlign w:val="center"/>
            <w:hideMark/>
          </w:tcPr>
          <w:p w14:paraId="151A2B2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center"/>
            <w:hideMark/>
          </w:tcPr>
          <w:p w14:paraId="27F5B54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single" w:sz="8" w:space="0" w:color="000000"/>
              <w:left w:val="nil"/>
              <w:bottom w:val="single" w:sz="8" w:space="0" w:color="000000"/>
              <w:right w:val="single" w:sz="4" w:space="0" w:color="000000"/>
            </w:tcBorders>
            <w:shd w:val="clear" w:color="auto" w:fill="auto"/>
            <w:noWrap/>
            <w:vAlign w:val="center"/>
            <w:hideMark/>
          </w:tcPr>
          <w:p w14:paraId="1839582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20</w:t>
            </w:r>
          </w:p>
        </w:tc>
        <w:tc>
          <w:tcPr>
            <w:tcW w:w="465" w:type="dxa"/>
            <w:tcBorders>
              <w:top w:val="single" w:sz="8" w:space="0" w:color="000000"/>
              <w:left w:val="nil"/>
              <w:bottom w:val="single" w:sz="8" w:space="0" w:color="000000"/>
              <w:right w:val="single" w:sz="4" w:space="0" w:color="000000"/>
            </w:tcBorders>
            <w:shd w:val="clear" w:color="auto" w:fill="auto"/>
            <w:noWrap/>
            <w:vAlign w:val="center"/>
            <w:hideMark/>
          </w:tcPr>
          <w:p w14:paraId="6AF718A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20</w:t>
            </w:r>
          </w:p>
        </w:tc>
        <w:tc>
          <w:tcPr>
            <w:tcW w:w="450" w:type="dxa"/>
            <w:tcBorders>
              <w:top w:val="single" w:sz="8" w:space="0" w:color="000000"/>
              <w:left w:val="nil"/>
              <w:bottom w:val="single" w:sz="8" w:space="0" w:color="000000"/>
              <w:right w:val="single" w:sz="4" w:space="0" w:color="000000"/>
            </w:tcBorders>
            <w:shd w:val="clear" w:color="auto" w:fill="auto"/>
            <w:noWrap/>
            <w:vAlign w:val="center"/>
            <w:hideMark/>
          </w:tcPr>
          <w:p w14:paraId="24795B4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320</w:t>
            </w:r>
          </w:p>
        </w:tc>
        <w:tc>
          <w:tcPr>
            <w:tcW w:w="390" w:type="dxa"/>
            <w:tcBorders>
              <w:top w:val="single" w:sz="8" w:space="0" w:color="000000"/>
              <w:left w:val="nil"/>
              <w:bottom w:val="single" w:sz="8" w:space="0" w:color="000000"/>
              <w:right w:val="single" w:sz="4" w:space="0" w:color="000000"/>
            </w:tcBorders>
            <w:shd w:val="clear" w:color="auto" w:fill="auto"/>
            <w:noWrap/>
            <w:vAlign w:val="center"/>
            <w:hideMark/>
          </w:tcPr>
          <w:p w14:paraId="5EB00EB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center"/>
            <w:hideMark/>
          </w:tcPr>
          <w:p w14:paraId="2331140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single" w:sz="8" w:space="0" w:color="000000"/>
              <w:left w:val="nil"/>
              <w:bottom w:val="single" w:sz="8" w:space="0" w:color="000000"/>
              <w:right w:val="single" w:sz="4" w:space="0" w:color="000000"/>
            </w:tcBorders>
            <w:shd w:val="clear" w:color="auto" w:fill="auto"/>
            <w:noWrap/>
            <w:vAlign w:val="center"/>
            <w:hideMark/>
          </w:tcPr>
          <w:p w14:paraId="2CD9A44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402</w:t>
            </w:r>
          </w:p>
        </w:tc>
        <w:tc>
          <w:tcPr>
            <w:tcW w:w="540" w:type="dxa"/>
            <w:tcBorders>
              <w:top w:val="single" w:sz="8" w:space="0" w:color="000000"/>
              <w:left w:val="nil"/>
              <w:bottom w:val="single" w:sz="8" w:space="0" w:color="000000"/>
              <w:right w:val="single" w:sz="4" w:space="0" w:color="000000"/>
            </w:tcBorders>
            <w:shd w:val="clear" w:color="auto" w:fill="auto"/>
            <w:noWrap/>
            <w:vAlign w:val="center"/>
            <w:hideMark/>
          </w:tcPr>
          <w:p w14:paraId="347F6AC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28</w:t>
            </w:r>
          </w:p>
        </w:tc>
        <w:tc>
          <w:tcPr>
            <w:tcW w:w="630" w:type="dxa"/>
            <w:tcBorders>
              <w:top w:val="single" w:sz="8" w:space="0" w:color="000000"/>
              <w:left w:val="nil"/>
              <w:bottom w:val="single" w:sz="8" w:space="0" w:color="000000"/>
              <w:right w:val="single" w:sz="4" w:space="0" w:color="000000"/>
            </w:tcBorders>
            <w:shd w:val="clear" w:color="auto" w:fill="auto"/>
            <w:noWrap/>
            <w:vAlign w:val="center"/>
            <w:hideMark/>
          </w:tcPr>
          <w:p w14:paraId="172FC58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750</w:t>
            </w:r>
          </w:p>
        </w:tc>
        <w:tc>
          <w:tcPr>
            <w:tcW w:w="542"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1EB9D49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30</w:t>
            </w:r>
          </w:p>
        </w:tc>
      </w:tr>
      <w:tr w:rsidR="00435F62" w:rsidRPr="00164CA2" w14:paraId="3CE5C212" w14:textId="77777777" w:rsidTr="00435F62">
        <w:trPr>
          <w:trHeight w:val="285"/>
        </w:trPr>
        <w:tc>
          <w:tcPr>
            <w:tcW w:w="9458" w:type="dxa"/>
            <w:gridSpan w:val="18"/>
            <w:tcBorders>
              <w:top w:val="nil"/>
              <w:left w:val="single" w:sz="8" w:space="0" w:color="000000"/>
              <w:bottom w:val="single" w:sz="8" w:space="0" w:color="000000"/>
              <w:right w:val="single" w:sz="8" w:space="0" w:color="000000"/>
            </w:tcBorders>
            <w:shd w:val="clear" w:color="auto" w:fill="auto"/>
            <w:noWrap/>
            <w:vAlign w:val="bottom"/>
            <w:hideMark/>
          </w:tcPr>
          <w:p w14:paraId="79C95C45"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Second YEAR</w:t>
            </w:r>
          </w:p>
        </w:tc>
      </w:tr>
      <w:tr w:rsidR="00435F62" w:rsidRPr="00164CA2" w14:paraId="6C7C10AB" w14:textId="77777777" w:rsidTr="00435F62">
        <w:trPr>
          <w:trHeight w:val="330"/>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55301E2"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Third Semester</w:t>
            </w:r>
          </w:p>
        </w:tc>
      </w:tr>
      <w:tr w:rsidR="00435F62" w:rsidRPr="00164CA2" w14:paraId="27542094" w14:textId="77777777" w:rsidTr="00435F62">
        <w:trPr>
          <w:trHeight w:val="255"/>
        </w:trPr>
        <w:tc>
          <w:tcPr>
            <w:tcW w:w="2268" w:type="dxa"/>
            <w:gridSpan w:val="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6E985A9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nil"/>
              <w:left w:val="nil"/>
              <w:bottom w:val="single" w:sz="4" w:space="0" w:color="000000"/>
              <w:right w:val="single" w:sz="4" w:space="0" w:color="000000"/>
            </w:tcBorders>
            <w:shd w:val="clear" w:color="auto" w:fill="auto"/>
            <w:vAlign w:val="bottom"/>
            <w:hideMark/>
          </w:tcPr>
          <w:p w14:paraId="65D8576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9DF0B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4127B42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bottom"/>
            <w:hideMark/>
          </w:tcPr>
          <w:p w14:paraId="2B38288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bottom"/>
            <w:hideMark/>
          </w:tcPr>
          <w:p w14:paraId="2478428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Lecture and studying hours</w:t>
            </w:r>
          </w:p>
        </w:tc>
        <w:tc>
          <w:tcPr>
            <w:tcW w:w="534" w:type="dxa"/>
            <w:gridSpan w:val="2"/>
            <w:tcBorders>
              <w:top w:val="nil"/>
              <w:left w:val="single" w:sz="4" w:space="0" w:color="000000"/>
              <w:bottom w:val="single" w:sz="4" w:space="0" w:color="000000"/>
              <w:right w:val="single" w:sz="8" w:space="0" w:color="000000"/>
            </w:tcBorders>
            <w:shd w:val="clear" w:color="auto" w:fill="auto"/>
            <w:noWrap/>
            <w:vAlign w:val="center"/>
            <w:hideMark/>
          </w:tcPr>
          <w:p w14:paraId="349DDDD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435F62" w:rsidRPr="00164CA2" w14:paraId="5193C9E2"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61728C54"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8" w:space="0" w:color="000000"/>
            </w:tcBorders>
            <w:shd w:val="clear" w:color="auto" w:fill="auto"/>
            <w:noWrap/>
            <w:vAlign w:val="bottom"/>
            <w:hideMark/>
          </w:tcPr>
          <w:p w14:paraId="027E660F"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nil"/>
              <w:bottom w:val="single" w:sz="4" w:space="0" w:color="000000"/>
              <w:right w:val="single" w:sz="4" w:space="0" w:color="000000"/>
            </w:tcBorders>
            <w:vAlign w:val="center"/>
            <w:hideMark/>
          </w:tcPr>
          <w:p w14:paraId="461E045F"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single" w:sz="4" w:space="0" w:color="000000"/>
              <w:right w:val="single" w:sz="4" w:space="0" w:color="000000"/>
            </w:tcBorders>
            <w:vAlign w:val="center"/>
            <w:hideMark/>
          </w:tcPr>
          <w:p w14:paraId="089A8FD4"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bottom"/>
            <w:hideMark/>
          </w:tcPr>
          <w:p w14:paraId="2C8C5DE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bottom"/>
            <w:hideMark/>
          </w:tcPr>
          <w:p w14:paraId="1FFC49D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2CAA1A9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bottom"/>
            <w:hideMark/>
          </w:tcPr>
          <w:p w14:paraId="14CB105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bottom"/>
            <w:hideMark/>
          </w:tcPr>
          <w:p w14:paraId="4D3F7CC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bottom"/>
            <w:hideMark/>
          </w:tcPr>
          <w:p w14:paraId="17A2B29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bottom"/>
            <w:hideMark/>
          </w:tcPr>
          <w:p w14:paraId="57AA0B9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318B9DA9"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bottom"/>
            <w:hideMark/>
          </w:tcPr>
          <w:p w14:paraId="542C354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bottom"/>
            <w:hideMark/>
          </w:tcPr>
          <w:p w14:paraId="3F040F2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bottom"/>
            <w:hideMark/>
          </w:tcPr>
          <w:p w14:paraId="19C60D6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single" w:sz="4" w:space="0" w:color="000000"/>
              <w:right w:val="single" w:sz="8" w:space="0" w:color="000000"/>
            </w:tcBorders>
            <w:vAlign w:val="center"/>
            <w:hideMark/>
          </w:tcPr>
          <w:p w14:paraId="5DFD1822"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0FD6E513"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hideMark/>
          </w:tcPr>
          <w:p w14:paraId="2DB4D4C5"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205</w:t>
            </w:r>
          </w:p>
        </w:tc>
        <w:tc>
          <w:tcPr>
            <w:tcW w:w="1549" w:type="dxa"/>
            <w:tcBorders>
              <w:top w:val="nil"/>
              <w:left w:val="nil"/>
              <w:bottom w:val="single" w:sz="4" w:space="0" w:color="000000"/>
              <w:right w:val="single" w:sz="8" w:space="0" w:color="000000"/>
            </w:tcBorders>
            <w:shd w:val="clear" w:color="auto" w:fill="auto"/>
            <w:hideMark/>
          </w:tcPr>
          <w:p w14:paraId="0D53521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Microeconomics</w:t>
            </w:r>
          </w:p>
        </w:tc>
        <w:tc>
          <w:tcPr>
            <w:tcW w:w="430" w:type="dxa"/>
            <w:tcBorders>
              <w:top w:val="nil"/>
              <w:left w:val="nil"/>
              <w:bottom w:val="single" w:sz="4" w:space="0" w:color="000000"/>
              <w:right w:val="single" w:sz="4" w:space="0" w:color="000000"/>
            </w:tcBorders>
            <w:shd w:val="clear" w:color="auto" w:fill="auto"/>
            <w:hideMark/>
          </w:tcPr>
          <w:p w14:paraId="50815C5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0DBFD4C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13530DC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7444F85D"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14F8FCE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2F0AD9C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4E52439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44F7176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564A6CD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03E4F7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717A8BF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0559AFB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5CB623D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5289E9B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216CF110"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hideMark/>
          </w:tcPr>
          <w:p w14:paraId="421EBF1A"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121</w:t>
            </w:r>
          </w:p>
        </w:tc>
        <w:tc>
          <w:tcPr>
            <w:tcW w:w="1549" w:type="dxa"/>
            <w:tcBorders>
              <w:top w:val="nil"/>
              <w:left w:val="nil"/>
              <w:bottom w:val="single" w:sz="4" w:space="0" w:color="000000"/>
              <w:right w:val="single" w:sz="8" w:space="0" w:color="000000"/>
            </w:tcBorders>
            <w:shd w:val="clear" w:color="auto" w:fill="auto"/>
            <w:hideMark/>
          </w:tcPr>
          <w:p w14:paraId="309620F0"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Marketing I</w:t>
            </w:r>
          </w:p>
        </w:tc>
        <w:tc>
          <w:tcPr>
            <w:tcW w:w="430" w:type="dxa"/>
            <w:tcBorders>
              <w:top w:val="nil"/>
              <w:left w:val="nil"/>
              <w:bottom w:val="single" w:sz="4" w:space="0" w:color="000000"/>
              <w:right w:val="single" w:sz="4" w:space="0" w:color="000000"/>
            </w:tcBorders>
            <w:shd w:val="clear" w:color="auto" w:fill="auto"/>
            <w:hideMark/>
          </w:tcPr>
          <w:p w14:paraId="0A7A5E8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1388EB29"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06B24B6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010286A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58F49A4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3ACF2E99"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393B673E"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36F4903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5F4C5308"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E1A52B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22E322A6"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7EB505A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01A7DA14"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1F65DA1B"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6F9A7E3D"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hideMark/>
          </w:tcPr>
          <w:p w14:paraId="6B68BB14"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201</w:t>
            </w:r>
          </w:p>
        </w:tc>
        <w:tc>
          <w:tcPr>
            <w:tcW w:w="1549" w:type="dxa"/>
            <w:tcBorders>
              <w:top w:val="nil"/>
              <w:left w:val="nil"/>
              <w:bottom w:val="single" w:sz="4" w:space="0" w:color="000000"/>
              <w:right w:val="single" w:sz="8" w:space="0" w:color="000000"/>
            </w:tcBorders>
            <w:shd w:val="clear" w:color="auto" w:fill="auto"/>
            <w:hideMark/>
          </w:tcPr>
          <w:p w14:paraId="2BDDE2A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Statistics I</w:t>
            </w:r>
          </w:p>
        </w:tc>
        <w:tc>
          <w:tcPr>
            <w:tcW w:w="430" w:type="dxa"/>
            <w:tcBorders>
              <w:top w:val="nil"/>
              <w:left w:val="nil"/>
              <w:bottom w:val="single" w:sz="4" w:space="0" w:color="000000"/>
              <w:right w:val="single" w:sz="4" w:space="0" w:color="000000"/>
            </w:tcBorders>
            <w:shd w:val="clear" w:color="auto" w:fill="auto"/>
            <w:hideMark/>
          </w:tcPr>
          <w:p w14:paraId="7A4D87A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0B5AAB41"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3068811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center"/>
            <w:hideMark/>
          </w:tcPr>
          <w:p w14:paraId="342DADE5"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5774EFC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3C205B7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4062F0AD"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2EB7F903"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62D8AB99"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D3BFFAC"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71CC435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443F98D3"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56D6B03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053223F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51D6997D"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hideMark/>
          </w:tcPr>
          <w:p w14:paraId="14E9DD41"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231</w:t>
            </w:r>
          </w:p>
        </w:tc>
        <w:tc>
          <w:tcPr>
            <w:tcW w:w="1549" w:type="dxa"/>
            <w:tcBorders>
              <w:top w:val="nil"/>
              <w:left w:val="nil"/>
              <w:bottom w:val="single" w:sz="4" w:space="0" w:color="000000"/>
              <w:right w:val="single" w:sz="8" w:space="0" w:color="000000"/>
            </w:tcBorders>
            <w:shd w:val="clear" w:color="auto" w:fill="auto"/>
            <w:hideMark/>
          </w:tcPr>
          <w:p w14:paraId="6AD9BA1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Financial Accounting I</w:t>
            </w:r>
          </w:p>
        </w:tc>
        <w:tc>
          <w:tcPr>
            <w:tcW w:w="430" w:type="dxa"/>
            <w:tcBorders>
              <w:top w:val="nil"/>
              <w:left w:val="nil"/>
              <w:bottom w:val="single" w:sz="4" w:space="0" w:color="000000"/>
              <w:right w:val="single" w:sz="4" w:space="0" w:color="000000"/>
            </w:tcBorders>
            <w:shd w:val="clear" w:color="auto" w:fill="auto"/>
            <w:hideMark/>
          </w:tcPr>
          <w:p w14:paraId="3DC4D607"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4353A415"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7ACA95C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center"/>
            <w:hideMark/>
          </w:tcPr>
          <w:p w14:paraId="48E1504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06D0C0C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1180731A"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07CC7A0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4A710567"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6CE90B1E"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35C81C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4EEB56C8"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356D05E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32895C0B"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5A9CF101"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3416A34B" w14:textId="77777777" w:rsidTr="00435F62">
        <w:trPr>
          <w:gridAfter w:val="1"/>
          <w:wAfter w:w="6" w:type="dxa"/>
          <w:trHeight w:val="270"/>
        </w:trPr>
        <w:tc>
          <w:tcPr>
            <w:tcW w:w="719" w:type="dxa"/>
            <w:tcBorders>
              <w:top w:val="nil"/>
              <w:left w:val="single" w:sz="8" w:space="0" w:color="000000"/>
              <w:bottom w:val="nil"/>
              <w:right w:val="single" w:sz="4" w:space="0" w:color="000000"/>
            </w:tcBorders>
            <w:shd w:val="clear" w:color="auto" w:fill="auto"/>
            <w:noWrap/>
            <w:vAlign w:val="bottom"/>
            <w:hideMark/>
          </w:tcPr>
          <w:p w14:paraId="30CB405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nil"/>
              <w:left w:val="nil"/>
              <w:bottom w:val="nil"/>
              <w:right w:val="single" w:sz="8" w:space="0" w:color="000000"/>
            </w:tcBorders>
            <w:shd w:val="clear" w:color="auto" w:fill="auto"/>
            <w:hideMark/>
          </w:tcPr>
          <w:p w14:paraId="0070A4C6"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 I</w:t>
            </w:r>
          </w:p>
        </w:tc>
        <w:tc>
          <w:tcPr>
            <w:tcW w:w="430" w:type="dxa"/>
            <w:tcBorders>
              <w:top w:val="nil"/>
              <w:left w:val="nil"/>
              <w:bottom w:val="nil"/>
              <w:right w:val="single" w:sz="4" w:space="0" w:color="000000"/>
            </w:tcBorders>
            <w:shd w:val="clear" w:color="auto" w:fill="auto"/>
            <w:hideMark/>
          </w:tcPr>
          <w:p w14:paraId="7C6DFED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nil"/>
              <w:right w:val="single" w:sz="4" w:space="0" w:color="000000"/>
            </w:tcBorders>
            <w:shd w:val="clear" w:color="auto" w:fill="auto"/>
            <w:vAlign w:val="center"/>
            <w:hideMark/>
          </w:tcPr>
          <w:p w14:paraId="22D77AAB"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3F89C66A"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238DB79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0EC9B31E"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6AE9386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10258B3B"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0B5B18C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40D127B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32ED402B"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52C37D4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30AAB7FC"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2060FD30"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43DDEE9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164CA2" w:rsidRPr="00164CA2" w14:paraId="2E066FAB" w14:textId="77777777" w:rsidTr="00435F62">
        <w:trPr>
          <w:gridAfter w:val="1"/>
          <w:wAfter w:w="6" w:type="dxa"/>
          <w:trHeight w:val="270"/>
        </w:trPr>
        <w:tc>
          <w:tcPr>
            <w:tcW w:w="719" w:type="dxa"/>
            <w:tcBorders>
              <w:top w:val="single" w:sz="4" w:space="0" w:color="000000"/>
              <w:left w:val="single" w:sz="8" w:space="0" w:color="000000"/>
              <w:bottom w:val="nil"/>
              <w:right w:val="single" w:sz="4" w:space="0" w:color="000000"/>
            </w:tcBorders>
            <w:shd w:val="clear" w:color="auto" w:fill="auto"/>
            <w:noWrap/>
            <w:vAlign w:val="bottom"/>
            <w:hideMark/>
          </w:tcPr>
          <w:p w14:paraId="638353ED"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single" w:sz="4" w:space="0" w:color="000000"/>
              <w:left w:val="nil"/>
              <w:bottom w:val="nil"/>
              <w:right w:val="single" w:sz="8" w:space="0" w:color="000000"/>
            </w:tcBorders>
            <w:shd w:val="clear" w:color="auto" w:fill="auto"/>
            <w:hideMark/>
          </w:tcPr>
          <w:p w14:paraId="4037A994"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 II</w:t>
            </w:r>
          </w:p>
        </w:tc>
        <w:tc>
          <w:tcPr>
            <w:tcW w:w="430" w:type="dxa"/>
            <w:tcBorders>
              <w:top w:val="single" w:sz="4" w:space="0" w:color="000000"/>
              <w:left w:val="nil"/>
              <w:bottom w:val="nil"/>
              <w:right w:val="single" w:sz="4" w:space="0" w:color="000000"/>
            </w:tcBorders>
            <w:shd w:val="clear" w:color="auto" w:fill="auto"/>
            <w:hideMark/>
          </w:tcPr>
          <w:p w14:paraId="32715D9F"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single" w:sz="4" w:space="0" w:color="000000"/>
              <w:left w:val="nil"/>
              <w:bottom w:val="nil"/>
              <w:right w:val="single" w:sz="4" w:space="0" w:color="000000"/>
            </w:tcBorders>
            <w:shd w:val="clear" w:color="auto" w:fill="auto"/>
            <w:vAlign w:val="center"/>
            <w:hideMark/>
          </w:tcPr>
          <w:p w14:paraId="422161D9" w14:textId="77777777" w:rsidR="00435F62" w:rsidRPr="00435F62" w:rsidRDefault="00435F62" w:rsidP="00435F62">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15B3877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235FCA14"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2CD81471"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78950F36"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0975747F"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7A02D29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5955323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34740F2B"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376BE62"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5D72A6AB" w14:textId="77777777" w:rsidR="00435F62" w:rsidRPr="00435F62" w:rsidRDefault="00435F62" w:rsidP="00435F62">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1270CBA2"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0C40D3B5" w14:textId="77777777" w:rsidR="00435F62" w:rsidRPr="00435F62" w:rsidRDefault="00435F62" w:rsidP="00435F62">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435F62" w:rsidRPr="00164CA2" w14:paraId="57E355B5" w14:textId="77777777" w:rsidTr="00435F62">
        <w:trPr>
          <w:gridAfter w:val="1"/>
          <w:wAfter w:w="6" w:type="dxa"/>
          <w:trHeight w:val="255"/>
        </w:trPr>
        <w:tc>
          <w:tcPr>
            <w:tcW w:w="3868" w:type="dxa"/>
            <w:gridSpan w:val="4"/>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47F6AD57"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Semestral Total</w:t>
            </w:r>
          </w:p>
        </w:tc>
        <w:tc>
          <w:tcPr>
            <w:tcW w:w="488" w:type="dxa"/>
            <w:tcBorders>
              <w:top w:val="single" w:sz="8" w:space="0" w:color="000000"/>
              <w:left w:val="nil"/>
              <w:bottom w:val="single" w:sz="8" w:space="0" w:color="000000"/>
              <w:right w:val="single" w:sz="4" w:space="0" w:color="000000"/>
            </w:tcBorders>
            <w:shd w:val="clear" w:color="auto" w:fill="auto"/>
            <w:noWrap/>
            <w:vAlign w:val="bottom"/>
            <w:hideMark/>
          </w:tcPr>
          <w:p w14:paraId="5D64C19D"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20</w:t>
            </w:r>
          </w:p>
        </w:tc>
        <w:tc>
          <w:tcPr>
            <w:tcW w:w="390" w:type="dxa"/>
            <w:tcBorders>
              <w:top w:val="single" w:sz="8" w:space="0" w:color="000000"/>
              <w:left w:val="nil"/>
              <w:bottom w:val="single" w:sz="8" w:space="0" w:color="000000"/>
              <w:right w:val="single" w:sz="4" w:space="0" w:color="000000"/>
            </w:tcBorders>
            <w:shd w:val="clear" w:color="auto" w:fill="auto"/>
            <w:noWrap/>
            <w:vAlign w:val="bottom"/>
            <w:hideMark/>
          </w:tcPr>
          <w:p w14:paraId="7D648A29"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bottom"/>
            <w:hideMark/>
          </w:tcPr>
          <w:p w14:paraId="151536D7"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75" w:type="dxa"/>
            <w:tcBorders>
              <w:top w:val="single" w:sz="8" w:space="0" w:color="000000"/>
              <w:left w:val="nil"/>
              <w:bottom w:val="single" w:sz="8" w:space="0" w:color="000000"/>
              <w:right w:val="single" w:sz="4" w:space="0" w:color="000000"/>
            </w:tcBorders>
            <w:shd w:val="clear" w:color="auto" w:fill="auto"/>
            <w:noWrap/>
            <w:vAlign w:val="bottom"/>
            <w:hideMark/>
          </w:tcPr>
          <w:p w14:paraId="69E597F7"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20</w:t>
            </w:r>
          </w:p>
        </w:tc>
        <w:tc>
          <w:tcPr>
            <w:tcW w:w="465" w:type="dxa"/>
            <w:tcBorders>
              <w:top w:val="single" w:sz="8" w:space="0" w:color="000000"/>
              <w:left w:val="nil"/>
              <w:bottom w:val="single" w:sz="8" w:space="0" w:color="000000"/>
              <w:right w:val="single" w:sz="4" w:space="0" w:color="000000"/>
            </w:tcBorders>
            <w:shd w:val="clear" w:color="auto" w:fill="auto"/>
            <w:noWrap/>
            <w:vAlign w:val="bottom"/>
            <w:hideMark/>
          </w:tcPr>
          <w:p w14:paraId="2803D1F9"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20</w:t>
            </w:r>
          </w:p>
        </w:tc>
        <w:tc>
          <w:tcPr>
            <w:tcW w:w="450" w:type="dxa"/>
            <w:tcBorders>
              <w:top w:val="single" w:sz="8" w:space="0" w:color="000000"/>
              <w:left w:val="nil"/>
              <w:bottom w:val="single" w:sz="8" w:space="0" w:color="000000"/>
              <w:right w:val="single" w:sz="4" w:space="0" w:color="000000"/>
            </w:tcBorders>
            <w:shd w:val="clear" w:color="auto" w:fill="auto"/>
            <w:noWrap/>
            <w:vAlign w:val="bottom"/>
            <w:hideMark/>
          </w:tcPr>
          <w:p w14:paraId="359AFEDF"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320</w:t>
            </w:r>
          </w:p>
        </w:tc>
        <w:tc>
          <w:tcPr>
            <w:tcW w:w="390" w:type="dxa"/>
            <w:tcBorders>
              <w:top w:val="single" w:sz="8" w:space="0" w:color="000000"/>
              <w:left w:val="nil"/>
              <w:bottom w:val="single" w:sz="8" w:space="0" w:color="000000"/>
              <w:right w:val="single" w:sz="4" w:space="0" w:color="000000"/>
            </w:tcBorders>
            <w:shd w:val="clear" w:color="auto" w:fill="auto"/>
            <w:noWrap/>
            <w:vAlign w:val="bottom"/>
            <w:hideMark/>
          </w:tcPr>
          <w:p w14:paraId="16307A72"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bottom"/>
            <w:hideMark/>
          </w:tcPr>
          <w:p w14:paraId="5CD61B30"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610" w:type="dxa"/>
            <w:tcBorders>
              <w:top w:val="single" w:sz="8" w:space="0" w:color="000000"/>
              <w:left w:val="nil"/>
              <w:bottom w:val="single" w:sz="8" w:space="0" w:color="000000"/>
              <w:right w:val="single" w:sz="4" w:space="0" w:color="000000"/>
            </w:tcBorders>
            <w:shd w:val="clear" w:color="auto" w:fill="auto"/>
            <w:noWrap/>
            <w:vAlign w:val="bottom"/>
            <w:hideMark/>
          </w:tcPr>
          <w:p w14:paraId="1CDDEDFC"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402</w:t>
            </w:r>
          </w:p>
        </w:tc>
        <w:tc>
          <w:tcPr>
            <w:tcW w:w="540" w:type="dxa"/>
            <w:tcBorders>
              <w:top w:val="single" w:sz="8" w:space="0" w:color="000000"/>
              <w:left w:val="nil"/>
              <w:bottom w:val="single" w:sz="8" w:space="0" w:color="000000"/>
              <w:right w:val="single" w:sz="4" w:space="0" w:color="000000"/>
            </w:tcBorders>
            <w:shd w:val="clear" w:color="auto" w:fill="auto"/>
            <w:noWrap/>
            <w:vAlign w:val="bottom"/>
            <w:hideMark/>
          </w:tcPr>
          <w:p w14:paraId="08FFA575"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28</w:t>
            </w:r>
          </w:p>
        </w:tc>
        <w:tc>
          <w:tcPr>
            <w:tcW w:w="630" w:type="dxa"/>
            <w:tcBorders>
              <w:top w:val="single" w:sz="8" w:space="0" w:color="000000"/>
              <w:left w:val="nil"/>
              <w:bottom w:val="single" w:sz="8" w:space="0" w:color="000000"/>
              <w:right w:val="single" w:sz="4" w:space="0" w:color="000000"/>
            </w:tcBorders>
            <w:shd w:val="clear" w:color="auto" w:fill="auto"/>
            <w:noWrap/>
            <w:vAlign w:val="bottom"/>
            <w:hideMark/>
          </w:tcPr>
          <w:p w14:paraId="527B22DD"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750</w:t>
            </w:r>
          </w:p>
        </w:tc>
        <w:tc>
          <w:tcPr>
            <w:tcW w:w="542"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8F55C50"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30</w:t>
            </w:r>
          </w:p>
        </w:tc>
      </w:tr>
      <w:tr w:rsidR="00435F62" w:rsidRPr="00164CA2" w14:paraId="425D9376" w14:textId="77777777" w:rsidTr="00435F62">
        <w:trPr>
          <w:gridAfter w:val="1"/>
          <w:wAfter w:w="6" w:type="dxa"/>
          <w:trHeight w:val="300"/>
        </w:trPr>
        <w:tc>
          <w:tcPr>
            <w:tcW w:w="719" w:type="dxa"/>
            <w:tcBorders>
              <w:top w:val="nil"/>
              <w:left w:val="single" w:sz="8" w:space="0" w:color="000000"/>
              <w:bottom w:val="nil"/>
              <w:right w:val="nil"/>
            </w:tcBorders>
            <w:shd w:val="clear" w:color="auto" w:fill="auto"/>
            <w:noWrap/>
            <w:vAlign w:val="bottom"/>
            <w:hideMark/>
          </w:tcPr>
          <w:p w14:paraId="475BE921" w14:textId="77777777"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r w:rsidRPr="00435F62">
              <w:rPr>
                <w:rFonts w:ascii="Arimo" w:eastAsia="Times New Roman" w:hAnsi="Arimo" w:cs="Times New Roman"/>
                <w:color w:val="000000"/>
                <w:kern w:val="0"/>
                <w:sz w:val="15"/>
                <w:szCs w:val="15"/>
                <w14:ligatures w14:val="none"/>
              </w:rPr>
              <w:t> </w:t>
            </w:r>
          </w:p>
        </w:tc>
        <w:tc>
          <w:tcPr>
            <w:tcW w:w="1549" w:type="dxa"/>
            <w:tcBorders>
              <w:top w:val="nil"/>
              <w:left w:val="nil"/>
              <w:bottom w:val="nil"/>
              <w:right w:val="nil"/>
            </w:tcBorders>
            <w:shd w:val="clear" w:color="auto" w:fill="auto"/>
            <w:noWrap/>
            <w:vAlign w:val="bottom"/>
          </w:tcPr>
          <w:p w14:paraId="2C0B71CE" w14:textId="23389557"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430" w:type="dxa"/>
            <w:tcBorders>
              <w:top w:val="nil"/>
              <w:left w:val="nil"/>
              <w:bottom w:val="nil"/>
              <w:right w:val="nil"/>
            </w:tcBorders>
            <w:shd w:val="clear" w:color="auto" w:fill="auto"/>
            <w:noWrap/>
            <w:vAlign w:val="bottom"/>
          </w:tcPr>
          <w:p w14:paraId="4E19A501" w14:textId="6984B59F"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1170" w:type="dxa"/>
            <w:tcBorders>
              <w:top w:val="nil"/>
              <w:left w:val="nil"/>
              <w:bottom w:val="nil"/>
              <w:right w:val="nil"/>
            </w:tcBorders>
            <w:shd w:val="clear" w:color="auto" w:fill="auto"/>
            <w:noWrap/>
            <w:vAlign w:val="center"/>
          </w:tcPr>
          <w:p w14:paraId="48DC07E8" w14:textId="10C826C9"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488" w:type="dxa"/>
            <w:tcBorders>
              <w:top w:val="nil"/>
              <w:left w:val="nil"/>
              <w:bottom w:val="nil"/>
              <w:right w:val="nil"/>
            </w:tcBorders>
            <w:shd w:val="clear" w:color="auto" w:fill="auto"/>
            <w:noWrap/>
            <w:vAlign w:val="bottom"/>
          </w:tcPr>
          <w:p w14:paraId="3C282261" w14:textId="558CACA5"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390" w:type="dxa"/>
            <w:tcBorders>
              <w:top w:val="nil"/>
              <w:left w:val="nil"/>
              <w:bottom w:val="nil"/>
              <w:right w:val="nil"/>
            </w:tcBorders>
            <w:shd w:val="clear" w:color="auto" w:fill="auto"/>
            <w:noWrap/>
            <w:vAlign w:val="bottom"/>
          </w:tcPr>
          <w:p w14:paraId="6ABBA792" w14:textId="0A86197E"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352" w:type="dxa"/>
            <w:tcBorders>
              <w:top w:val="nil"/>
              <w:left w:val="nil"/>
              <w:bottom w:val="nil"/>
              <w:right w:val="nil"/>
            </w:tcBorders>
            <w:shd w:val="clear" w:color="auto" w:fill="auto"/>
            <w:noWrap/>
            <w:vAlign w:val="bottom"/>
          </w:tcPr>
          <w:p w14:paraId="3C187F0E" w14:textId="7BFBEB7D"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375" w:type="dxa"/>
            <w:tcBorders>
              <w:top w:val="nil"/>
              <w:left w:val="nil"/>
              <w:bottom w:val="nil"/>
              <w:right w:val="nil"/>
            </w:tcBorders>
            <w:shd w:val="clear" w:color="auto" w:fill="auto"/>
            <w:noWrap/>
            <w:vAlign w:val="bottom"/>
          </w:tcPr>
          <w:p w14:paraId="12CF0EF6" w14:textId="39368793"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465" w:type="dxa"/>
            <w:tcBorders>
              <w:top w:val="nil"/>
              <w:left w:val="nil"/>
              <w:bottom w:val="nil"/>
              <w:right w:val="nil"/>
            </w:tcBorders>
            <w:shd w:val="clear" w:color="auto" w:fill="auto"/>
            <w:noWrap/>
            <w:vAlign w:val="bottom"/>
          </w:tcPr>
          <w:p w14:paraId="2C7DA2CC" w14:textId="7528CC67"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450" w:type="dxa"/>
            <w:tcBorders>
              <w:top w:val="nil"/>
              <w:left w:val="nil"/>
              <w:bottom w:val="nil"/>
              <w:right w:val="nil"/>
            </w:tcBorders>
            <w:shd w:val="clear" w:color="auto" w:fill="auto"/>
            <w:noWrap/>
            <w:vAlign w:val="bottom"/>
          </w:tcPr>
          <w:p w14:paraId="6ADB451F" w14:textId="1F9A151D"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390" w:type="dxa"/>
            <w:tcBorders>
              <w:top w:val="nil"/>
              <w:left w:val="nil"/>
              <w:bottom w:val="nil"/>
              <w:right w:val="nil"/>
            </w:tcBorders>
            <w:shd w:val="clear" w:color="auto" w:fill="auto"/>
            <w:noWrap/>
            <w:vAlign w:val="bottom"/>
          </w:tcPr>
          <w:p w14:paraId="78F7AE5E" w14:textId="447A36EE"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352" w:type="dxa"/>
            <w:tcBorders>
              <w:top w:val="nil"/>
              <w:left w:val="nil"/>
              <w:bottom w:val="nil"/>
              <w:right w:val="nil"/>
            </w:tcBorders>
            <w:shd w:val="clear" w:color="auto" w:fill="auto"/>
            <w:noWrap/>
            <w:vAlign w:val="bottom"/>
          </w:tcPr>
          <w:p w14:paraId="50E952F2" w14:textId="7E19F288"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610" w:type="dxa"/>
            <w:tcBorders>
              <w:top w:val="nil"/>
              <w:left w:val="nil"/>
              <w:bottom w:val="nil"/>
              <w:right w:val="nil"/>
            </w:tcBorders>
            <w:shd w:val="clear" w:color="auto" w:fill="auto"/>
            <w:noWrap/>
            <w:vAlign w:val="bottom"/>
          </w:tcPr>
          <w:p w14:paraId="221FDF10" w14:textId="13F02075"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540" w:type="dxa"/>
            <w:tcBorders>
              <w:top w:val="nil"/>
              <w:left w:val="nil"/>
              <w:bottom w:val="nil"/>
              <w:right w:val="nil"/>
            </w:tcBorders>
            <w:shd w:val="clear" w:color="auto" w:fill="auto"/>
            <w:noWrap/>
            <w:vAlign w:val="bottom"/>
          </w:tcPr>
          <w:p w14:paraId="3BBD37CA" w14:textId="2DA0FBFF"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630" w:type="dxa"/>
            <w:tcBorders>
              <w:top w:val="nil"/>
              <w:left w:val="nil"/>
              <w:bottom w:val="nil"/>
              <w:right w:val="nil"/>
            </w:tcBorders>
            <w:shd w:val="clear" w:color="auto" w:fill="auto"/>
            <w:noWrap/>
            <w:vAlign w:val="bottom"/>
          </w:tcPr>
          <w:p w14:paraId="65120517" w14:textId="41712B90"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c>
          <w:tcPr>
            <w:tcW w:w="542" w:type="dxa"/>
            <w:gridSpan w:val="2"/>
            <w:tcBorders>
              <w:top w:val="nil"/>
              <w:left w:val="nil"/>
              <w:bottom w:val="nil"/>
              <w:right w:val="single" w:sz="8" w:space="0" w:color="000000"/>
            </w:tcBorders>
            <w:shd w:val="clear" w:color="auto" w:fill="auto"/>
            <w:noWrap/>
            <w:vAlign w:val="bottom"/>
          </w:tcPr>
          <w:p w14:paraId="7F5A32D8" w14:textId="2B7EFB08" w:rsidR="00435F62" w:rsidRPr="00435F62" w:rsidRDefault="00435F62" w:rsidP="00435F62">
            <w:pPr>
              <w:spacing w:after="0" w:line="240" w:lineRule="auto"/>
              <w:rPr>
                <w:rFonts w:ascii="Arimo" w:eastAsia="Times New Roman" w:hAnsi="Arimo" w:cs="Times New Roman"/>
                <w:color w:val="000000"/>
                <w:kern w:val="0"/>
                <w:sz w:val="15"/>
                <w:szCs w:val="15"/>
                <w14:ligatures w14:val="none"/>
              </w:rPr>
            </w:pPr>
          </w:p>
        </w:tc>
      </w:tr>
      <w:tr w:rsidR="00435F62" w:rsidRPr="00164CA2" w14:paraId="5B1E480C" w14:textId="77777777" w:rsidTr="00435F62">
        <w:trPr>
          <w:trHeight w:val="270"/>
        </w:trPr>
        <w:tc>
          <w:tcPr>
            <w:tcW w:w="9458" w:type="dxa"/>
            <w:gridSpan w:val="18"/>
            <w:tcBorders>
              <w:top w:val="single" w:sz="8" w:space="0" w:color="000000"/>
              <w:left w:val="single" w:sz="8" w:space="0" w:color="000000"/>
              <w:bottom w:val="nil"/>
              <w:right w:val="single" w:sz="8" w:space="0" w:color="000000"/>
            </w:tcBorders>
            <w:shd w:val="clear" w:color="auto" w:fill="auto"/>
            <w:noWrap/>
            <w:vAlign w:val="bottom"/>
            <w:hideMark/>
          </w:tcPr>
          <w:p w14:paraId="1AEEED9C" w14:textId="77777777" w:rsidR="00435F62" w:rsidRPr="00435F62" w:rsidRDefault="00435F62" w:rsidP="00435F62">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Elective Courses - Third Semester</w:t>
            </w:r>
          </w:p>
        </w:tc>
      </w:tr>
      <w:tr w:rsidR="00690BC8" w:rsidRPr="00164CA2" w14:paraId="08A400E0" w14:textId="77777777" w:rsidTr="00690BC8">
        <w:trPr>
          <w:gridAfter w:val="1"/>
          <w:wAfter w:w="6" w:type="dxa"/>
          <w:trHeight w:val="826"/>
        </w:trPr>
        <w:tc>
          <w:tcPr>
            <w:tcW w:w="2268" w:type="dxa"/>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2C9B669B" w14:textId="77777777"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39F38C75" w14:textId="555EB039"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4F60462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single" w:sz="8" w:space="0" w:color="000000"/>
              <w:left w:val="nil"/>
              <w:right w:val="single" w:sz="4" w:space="0" w:color="000000"/>
            </w:tcBorders>
            <w:shd w:val="clear" w:color="auto" w:fill="auto"/>
            <w:vAlign w:val="center"/>
            <w:hideMark/>
          </w:tcPr>
          <w:p w14:paraId="3B6F7A31" w14:textId="43D5AD45"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center"/>
            <w:hideMark/>
          </w:tcPr>
          <w:p w14:paraId="64E0DED3" w14:textId="77777777" w:rsidR="00690BC8" w:rsidRPr="00164CA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p w14:paraId="25451C11" w14:textId="67528C65"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6E211E2C" w14:textId="078F7340"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28997AD2" w14:textId="5DE9D1C3"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tc>
        <w:tc>
          <w:tcPr>
            <w:tcW w:w="465" w:type="dxa"/>
            <w:tcBorders>
              <w:top w:val="single" w:sz="8" w:space="0" w:color="000000"/>
              <w:left w:val="nil"/>
              <w:bottom w:val="single" w:sz="4" w:space="0" w:color="000000"/>
              <w:right w:val="single" w:sz="4" w:space="0" w:color="000000"/>
            </w:tcBorders>
            <w:shd w:val="clear" w:color="auto" w:fill="auto"/>
            <w:noWrap/>
            <w:vAlign w:val="center"/>
            <w:hideMark/>
          </w:tcPr>
          <w:p w14:paraId="23098EC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72" w:type="dxa"/>
            <w:gridSpan w:val="6"/>
            <w:tcBorders>
              <w:top w:val="single" w:sz="8" w:space="0" w:color="000000"/>
              <w:left w:val="nil"/>
              <w:bottom w:val="single" w:sz="4" w:space="0" w:color="000000"/>
              <w:right w:val="single" w:sz="4" w:space="0" w:color="000000"/>
            </w:tcBorders>
            <w:shd w:val="clear" w:color="auto" w:fill="auto"/>
            <w:noWrap/>
            <w:vAlign w:val="center"/>
            <w:hideMark/>
          </w:tcPr>
          <w:p w14:paraId="5BDAE31F" w14:textId="77777777" w:rsidR="00690BC8" w:rsidRPr="00164CA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p w14:paraId="44ACAA39" w14:textId="2F0B341C"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4BE79640" w14:textId="0E7BF683"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7F0058C0" w14:textId="4B59B7A8"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351D0524" w14:textId="355AFF49"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p w14:paraId="7829F372" w14:textId="67049034"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tc>
        <w:tc>
          <w:tcPr>
            <w:tcW w:w="542" w:type="dxa"/>
            <w:gridSpan w:val="2"/>
            <w:tcBorders>
              <w:top w:val="single" w:sz="8" w:space="0" w:color="000000"/>
              <w:left w:val="nil"/>
              <w:bottom w:val="single" w:sz="4" w:space="0" w:color="000000"/>
              <w:right w:val="single" w:sz="8" w:space="0" w:color="000000"/>
            </w:tcBorders>
            <w:shd w:val="clear" w:color="auto" w:fill="auto"/>
            <w:noWrap/>
            <w:vAlign w:val="center"/>
            <w:hideMark/>
          </w:tcPr>
          <w:p w14:paraId="7C6D5006" w14:textId="77777777" w:rsidR="00690BC8" w:rsidRPr="00435F62" w:rsidRDefault="00690BC8" w:rsidP="00690BC8">
            <w:pPr>
              <w:spacing w:after="0" w:line="240" w:lineRule="auto"/>
              <w:rPr>
                <w:rFonts w:ascii="Arimo" w:eastAsia="Times New Roman" w:hAnsi="Arimo" w:cs="Times New Roman"/>
                <w:color w:val="000000"/>
                <w:kern w:val="0"/>
                <w:sz w:val="15"/>
                <w:szCs w:val="15"/>
                <w14:ligatures w14:val="none"/>
              </w:rPr>
            </w:pPr>
            <w:r w:rsidRPr="00435F62">
              <w:rPr>
                <w:rFonts w:ascii="Arimo" w:eastAsia="Times New Roman" w:hAnsi="Arimo" w:cs="Times New Roman"/>
                <w:color w:val="000000"/>
                <w:kern w:val="0"/>
                <w:sz w:val="15"/>
                <w:szCs w:val="15"/>
                <w14:ligatures w14:val="none"/>
              </w:rPr>
              <w:t> </w:t>
            </w:r>
          </w:p>
        </w:tc>
      </w:tr>
      <w:tr w:rsidR="00690BC8" w:rsidRPr="00164CA2" w14:paraId="340D2422" w14:textId="77777777" w:rsidTr="003A1E2E">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16C24D3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4" w:space="0" w:color="000000"/>
            </w:tcBorders>
            <w:shd w:val="clear" w:color="auto" w:fill="auto"/>
            <w:noWrap/>
            <w:vAlign w:val="center"/>
            <w:hideMark/>
          </w:tcPr>
          <w:p w14:paraId="371A226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single" w:sz="8" w:space="0" w:color="000000"/>
              <w:left w:val="single" w:sz="4" w:space="0" w:color="000000"/>
              <w:bottom w:val="single" w:sz="4" w:space="0" w:color="000000"/>
              <w:right w:val="single" w:sz="4" w:space="0" w:color="000000"/>
            </w:tcBorders>
            <w:vAlign w:val="center"/>
            <w:hideMark/>
          </w:tcPr>
          <w:p w14:paraId="00A5E1C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left w:val="nil"/>
              <w:bottom w:val="single" w:sz="4" w:space="0" w:color="000000"/>
              <w:right w:val="single" w:sz="4" w:space="0" w:color="000000"/>
            </w:tcBorders>
            <w:shd w:val="clear" w:color="auto" w:fill="auto"/>
            <w:vAlign w:val="center"/>
          </w:tcPr>
          <w:p w14:paraId="76D3FA91" w14:textId="34CA78BA"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center"/>
            <w:hideMark/>
          </w:tcPr>
          <w:p w14:paraId="3D40740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center"/>
            <w:hideMark/>
          </w:tcPr>
          <w:p w14:paraId="6CAF1BF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center"/>
            <w:hideMark/>
          </w:tcPr>
          <w:p w14:paraId="14D07EC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center"/>
            <w:hideMark/>
          </w:tcPr>
          <w:p w14:paraId="1D9CDDB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center"/>
            <w:hideMark/>
          </w:tcPr>
          <w:p w14:paraId="25F31A5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center"/>
            <w:hideMark/>
          </w:tcPr>
          <w:p w14:paraId="7A453E8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center"/>
            <w:hideMark/>
          </w:tcPr>
          <w:p w14:paraId="4D7DE97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center"/>
            <w:hideMark/>
          </w:tcPr>
          <w:p w14:paraId="7271405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center"/>
            <w:hideMark/>
          </w:tcPr>
          <w:p w14:paraId="7DBDE42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center"/>
            <w:hideMark/>
          </w:tcPr>
          <w:p w14:paraId="78E5AB8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center"/>
            <w:hideMark/>
          </w:tcPr>
          <w:p w14:paraId="1DF1C59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nil"/>
              <w:bottom w:val="single" w:sz="4" w:space="0" w:color="000000"/>
              <w:right w:val="single" w:sz="8" w:space="0" w:color="000000"/>
            </w:tcBorders>
            <w:shd w:val="clear" w:color="auto" w:fill="auto"/>
            <w:noWrap/>
            <w:vAlign w:val="center"/>
            <w:hideMark/>
          </w:tcPr>
          <w:p w14:paraId="5F35F53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756E125A"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hideMark/>
          </w:tcPr>
          <w:p w14:paraId="77300E6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251</w:t>
            </w:r>
          </w:p>
        </w:tc>
        <w:tc>
          <w:tcPr>
            <w:tcW w:w="1549" w:type="dxa"/>
            <w:tcBorders>
              <w:top w:val="nil"/>
              <w:left w:val="nil"/>
              <w:bottom w:val="single" w:sz="4" w:space="0" w:color="000000"/>
              <w:right w:val="single" w:sz="4" w:space="0" w:color="000000"/>
            </w:tcBorders>
            <w:shd w:val="clear" w:color="auto" w:fill="auto"/>
            <w:hideMark/>
          </w:tcPr>
          <w:p w14:paraId="09A6894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Digital Marketing</w:t>
            </w:r>
          </w:p>
        </w:tc>
        <w:tc>
          <w:tcPr>
            <w:tcW w:w="430" w:type="dxa"/>
            <w:tcBorders>
              <w:top w:val="nil"/>
              <w:left w:val="nil"/>
              <w:bottom w:val="single" w:sz="4" w:space="0" w:color="000000"/>
              <w:right w:val="single" w:sz="4" w:space="0" w:color="000000"/>
            </w:tcBorders>
            <w:shd w:val="clear" w:color="auto" w:fill="auto"/>
            <w:hideMark/>
          </w:tcPr>
          <w:p w14:paraId="54EC16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vAlign w:val="center"/>
            <w:hideMark/>
          </w:tcPr>
          <w:p w14:paraId="002118D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10C39E4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3B9C6C1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AEB126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272D4B3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0FAA479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1288DC2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771658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451DFB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13FF3A6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416F741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6BC5F39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241FDD0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23460918"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1AC3003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FL 201</w:t>
            </w:r>
          </w:p>
        </w:tc>
        <w:tc>
          <w:tcPr>
            <w:tcW w:w="1549" w:type="dxa"/>
            <w:tcBorders>
              <w:top w:val="nil"/>
              <w:left w:val="nil"/>
              <w:bottom w:val="single" w:sz="4" w:space="0" w:color="000000"/>
              <w:right w:val="single" w:sz="4" w:space="0" w:color="000000"/>
            </w:tcBorders>
            <w:shd w:val="clear" w:color="auto" w:fill="auto"/>
            <w:noWrap/>
            <w:vAlign w:val="center"/>
            <w:hideMark/>
          </w:tcPr>
          <w:p w14:paraId="45ECA2E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Turkish I</w:t>
            </w:r>
          </w:p>
        </w:tc>
        <w:tc>
          <w:tcPr>
            <w:tcW w:w="430" w:type="dxa"/>
            <w:tcBorders>
              <w:top w:val="nil"/>
              <w:left w:val="nil"/>
              <w:bottom w:val="single" w:sz="4" w:space="0" w:color="000000"/>
              <w:right w:val="single" w:sz="4" w:space="0" w:color="000000"/>
            </w:tcBorders>
            <w:shd w:val="clear" w:color="auto" w:fill="auto"/>
            <w:noWrap/>
            <w:vAlign w:val="center"/>
            <w:hideMark/>
          </w:tcPr>
          <w:p w14:paraId="2231B4E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single" w:sz="4" w:space="0" w:color="000000"/>
              <w:right w:val="single" w:sz="4" w:space="0" w:color="000000"/>
            </w:tcBorders>
            <w:shd w:val="clear" w:color="auto" w:fill="auto"/>
            <w:noWrap/>
            <w:vAlign w:val="center"/>
            <w:hideMark/>
          </w:tcPr>
          <w:p w14:paraId="67F6FFD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center"/>
            <w:hideMark/>
          </w:tcPr>
          <w:p w14:paraId="09C13B0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center"/>
            <w:hideMark/>
          </w:tcPr>
          <w:p w14:paraId="5502AC0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628D4C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61C71A6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2E4DA0EA"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7322F84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1F9B189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1C0AB18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149074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49A9A92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0CCA2B8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42F3EFDF"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16424BAF"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50D7915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FL 203</w:t>
            </w:r>
          </w:p>
        </w:tc>
        <w:tc>
          <w:tcPr>
            <w:tcW w:w="1549" w:type="dxa"/>
            <w:tcBorders>
              <w:top w:val="nil"/>
              <w:left w:val="nil"/>
              <w:bottom w:val="single" w:sz="4" w:space="0" w:color="000000"/>
              <w:right w:val="single" w:sz="4" w:space="0" w:color="000000"/>
            </w:tcBorders>
            <w:shd w:val="clear" w:color="auto" w:fill="auto"/>
            <w:noWrap/>
            <w:vAlign w:val="center"/>
            <w:hideMark/>
          </w:tcPr>
          <w:p w14:paraId="78EFBC9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German I</w:t>
            </w:r>
          </w:p>
        </w:tc>
        <w:tc>
          <w:tcPr>
            <w:tcW w:w="430" w:type="dxa"/>
            <w:tcBorders>
              <w:top w:val="nil"/>
              <w:left w:val="nil"/>
              <w:bottom w:val="single" w:sz="4" w:space="0" w:color="000000"/>
              <w:right w:val="single" w:sz="4" w:space="0" w:color="000000"/>
            </w:tcBorders>
            <w:shd w:val="clear" w:color="auto" w:fill="auto"/>
            <w:noWrap/>
            <w:vAlign w:val="center"/>
            <w:hideMark/>
          </w:tcPr>
          <w:p w14:paraId="20224AE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single" w:sz="4" w:space="0" w:color="000000"/>
              <w:right w:val="single" w:sz="4" w:space="0" w:color="000000"/>
            </w:tcBorders>
            <w:shd w:val="clear" w:color="auto" w:fill="auto"/>
            <w:noWrap/>
            <w:vAlign w:val="center"/>
            <w:hideMark/>
          </w:tcPr>
          <w:p w14:paraId="5EA0C20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center"/>
            <w:hideMark/>
          </w:tcPr>
          <w:p w14:paraId="5841852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center"/>
            <w:hideMark/>
          </w:tcPr>
          <w:p w14:paraId="649D07F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7748A6A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392DB5B9"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29A1537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2D0B231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1F4D172C"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6B7EBE3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7854058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4A657CF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3276DC2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14E7A8C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007C2930"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085E424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FL 205</w:t>
            </w:r>
          </w:p>
        </w:tc>
        <w:tc>
          <w:tcPr>
            <w:tcW w:w="1549" w:type="dxa"/>
            <w:tcBorders>
              <w:top w:val="nil"/>
              <w:left w:val="nil"/>
              <w:bottom w:val="single" w:sz="4" w:space="0" w:color="000000"/>
              <w:right w:val="single" w:sz="4" w:space="0" w:color="000000"/>
            </w:tcBorders>
            <w:shd w:val="clear" w:color="auto" w:fill="auto"/>
            <w:noWrap/>
            <w:vAlign w:val="center"/>
            <w:hideMark/>
          </w:tcPr>
          <w:p w14:paraId="232279F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Italian I</w:t>
            </w:r>
          </w:p>
        </w:tc>
        <w:tc>
          <w:tcPr>
            <w:tcW w:w="430" w:type="dxa"/>
            <w:tcBorders>
              <w:top w:val="nil"/>
              <w:left w:val="nil"/>
              <w:bottom w:val="single" w:sz="4" w:space="0" w:color="000000"/>
              <w:right w:val="single" w:sz="4" w:space="0" w:color="000000"/>
            </w:tcBorders>
            <w:shd w:val="clear" w:color="auto" w:fill="auto"/>
            <w:noWrap/>
            <w:vAlign w:val="center"/>
            <w:hideMark/>
          </w:tcPr>
          <w:p w14:paraId="7CAE959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single" w:sz="4" w:space="0" w:color="000000"/>
              <w:right w:val="single" w:sz="4" w:space="0" w:color="000000"/>
            </w:tcBorders>
            <w:shd w:val="clear" w:color="auto" w:fill="auto"/>
            <w:noWrap/>
            <w:vAlign w:val="center"/>
            <w:hideMark/>
          </w:tcPr>
          <w:p w14:paraId="50AE4C1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center"/>
            <w:hideMark/>
          </w:tcPr>
          <w:p w14:paraId="49A95CF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center"/>
            <w:hideMark/>
          </w:tcPr>
          <w:p w14:paraId="0160C82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78EA3D4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4D3DBBD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545BED7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65B1B73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6DCE694F"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2AADB9C"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0FB7B65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15DA995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7E3A97B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28DB4F4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01F7A6A5"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3644CF3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FL 207</w:t>
            </w:r>
          </w:p>
        </w:tc>
        <w:tc>
          <w:tcPr>
            <w:tcW w:w="1549" w:type="dxa"/>
            <w:tcBorders>
              <w:top w:val="nil"/>
              <w:left w:val="nil"/>
              <w:bottom w:val="single" w:sz="4" w:space="0" w:color="000000"/>
              <w:right w:val="single" w:sz="4" w:space="0" w:color="000000"/>
            </w:tcBorders>
            <w:shd w:val="clear" w:color="auto" w:fill="auto"/>
            <w:noWrap/>
            <w:vAlign w:val="center"/>
            <w:hideMark/>
          </w:tcPr>
          <w:p w14:paraId="08CEFE8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French I</w:t>
            </w:r>
          </w:p>
        </w:tc>
        <w:tc>
          <w:tcPr>
            <w:tcW w:w="430" w:type="dxa"/>
            <w:tcBorders>
              <w:top w:val="nil"/>
              <w:left w:val="nil"/>
              <w:bottom w:val="single" w:sz="4" w:space="0" w:color="000000"/>
              <w:right w:val="single" w:sz="4" w:space="0" w:color="000000"/>
            </w:tcBorders>
            <w:shd w:val="clear" w:color="auto" w:fill="auto"/>
            <w:noWrap/>
            <w:vAlign w:val="center"/>
            <w:hideMark/>
          </w:tcPr>
          <w:p w14:paraId="0806414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nil"/>
              <w:left w:val="nil"/>
              <w:bottom w:val="single" w:sz="4" w:space="0" w:color="000000"/>
              <w:right w:val="single" w:sz="4" w:space="0" w:color="000000"/>
            </w:tcBorders>
            <w:shd w:val="clear" w:color="auto" w:fill="auto"/>
            <w:noWrap/>
            <w:vAlign w:val="center"/>
            <w:hideMark/>
          </w:tcPr>
          <w:p w14:paraId="730407C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center"/>
            <w:hideMark/>
          </w:tcPr>
          <w:p w14:paraId="7CAB513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center"/>
            <w:hideMark/>
          </w:tcPr>
          <w:p w14:paraId="5357381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540FC27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7BA42F9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64C27DF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1467129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51403A7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80FAF6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7CC83FB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2941CFD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5CCE212C"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6ADB812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40486394"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hideMark/>
          </w:tcPr>
          <w:p w14:paraId="14C0AED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LAW 203</w:t>
            </w:r>
          </w:p>
        </w:tc>
        <w:tc>
          <w:tcPr>
            <w:tcW w:w="1549" w:type="dxa"/>
            <w:tcBorders>
              <w:top w:val="nil"/>
              <w:left w:val="nil"/>
              <w:bottom w:val="single" w:sz="4" w:space="0" w:color="000000"/>
              <w:right w:val="single" w:sz="4" w:space="0" w:color="000000"/>
            </w:tcBorders>
            <w:shd w:val="clear" w:color="auto" w:fill="auto"/>
            <w:hideMark/>
          </w:tcPr>
          <w:p w14:paraId="3EFFDF4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Business Law</w:t>
            </w:r>
          </w:p>
        </w:tc>
        <w:tc>
          <w:tcPr>
            <w:tcW w:w="430" w:type="dxa"/>
            <w:tcBorders>
              <w:top w:val="nil"/>
              <w:left w:val="nil"/>
              <w:bottom w:val="single" w:sz="4" w:space="0" w:color="000000"/>
              <w:right w:val="single" w:sz="4" w:space="0" w:color="000000"/>
            </w:tcBorders>
            <w:shd w:val="clear" w:color="auto" w:fill="auto"/>
            <w:hideMark/>
          </w:tcPr>
          <w:p w14:paraId="79254C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26EB52E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2CD9049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C9130E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090DDBE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73BAA39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5A22637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744ED26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0EEB85A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7C731A6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6C9C1B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6519FF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3176046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1794BDF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7756B3AB" w14:textId="77777777" w:rsidTr="00435F62">
        <w:trPr>
          <w:gridAfter w:val="1"/>
          <w:wAfter w:w="6" w:type="dxa"/>
          <w:trHeight w:val="240"/>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3420FD1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207</w:t>
            </w:r>
          </w:p>
        </w:tc>
        <w:tc>
          <w:tcPr>
            <w:tcW w:w="1549" w:type="dxa"/>
            <w:tcBorders>
              <w:top w:val="nil"/>
              <w:left w:val="nil"/>
              <w:bottom w:val="single" w:sz="4" w:space="0" w:color="000000"/>
              <w:right w:val="single" w:sz="4" w:space="0" w:color="000000"/>
            </w:tcBorders>
            <w:shd w:val="clear" w:color="auto" w:fill="auto"/>
            <w:noWrap/>
            <w:vAlign w:val="center"/>
            <w:hideMark/>
          </w:tcPr>
          <w:p w14:paraId="709AD49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Project Management </w:t>
            </w:r>
          </w:p>
        </w:tc>
        <w:tc>
          <w:tcPr>
            <w:tcW w:w="430" w:type="dxa"/>
            <w:tcBorders>
              <w:top w:val="nil"/>
              <w:left w:val="nil"/>
              <w:bottom w:val="single" w:sz="4" w:space="0" w:color="000000"/>
              <w:right w:val="single" w:sz="4" w:space="0" w:color="000000"/>
            </w:tcBorders>
            <w:shd w:val="clear" w:color="auto" w:fill="auto"/>
            <w:hideMark/>
          </w:tcPr>
          <w:p w14:paraId="7ED99D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7D8608A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center"/>
            <w:hideMark/>
          </w:tcPr>
          <w:p w14:paraId="1A0694C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center"/>
            <w:hideMark/>
          </w:tcPr>
          <w:p w14:paraId="09878E3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30676C4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0AB0F42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4192226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1E3F8F49"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0768954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5233694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195ADA9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4D8131E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7064D46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6735003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3FFAE871" w14:textId="77777777" w:rsidTr="00435F62">
        <w:trPr>
          <w:gridAfter w:val="1"/>
          <w:wAfter w:w="6" w:type="dxa"/>
          <w:trHeight w:val="270"/>
        </w:trPr>
        <w:tc>
          <w:tcPr>
            <w:tcW w:w="719" w:type="dxa"/>
            <w:tcBorders>
              <w:top w:val="nil"/>
              <w:left w:val="single" w:sz="8" w:space="0" w:color="000000"/>
              <w:bottom w:val="single" w:sz="8" w:space="0" w:color="000000"/>
              <w:right w:val="single" w:sz="4" w:space="0" w:color="000000"/>
            </w:tcBorders>
            <w:shd w:val="clear" w:color="auto" w:fill="auto"/>
            <w:noWrap/>
            <w:vAlign w:val="bottom"/>
            <w:hideMark/>
          </w:tcPr>
          <w:p w14:paraId="543797F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209</w:t>
            </w:r>
          </w:p>
        </w:tc>
        <w:tc>
          <w:tcPr>
            <w:tcW w:w="1549" w:type="dxa"/>
            <w:tcBorders>
              <w:top w:val="nil"/>
              <w:left w:val="nil"/>
              <w:bottom w:val="single" w:sz="8" w:space="0" w:color="000000"/>
              <w:right w:val="single" w:sz="4" w:space="0" w:color="000000"/>
            </w:tcBorders>
            <w:shd w:val="clear" w:color="auto" w:fill="auto"/>
            <w:noWrap/>
            <w:vAlign w:val="center"/>
            <w:hideMark/>
          </w:tcPr>
          <w:p w14:paraId="73CDA77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Innovation Management</w:t>
            </w:r>
          </w:p>
        </w:tc>
        <w:tc>
          <w:tcPr>
            <w:tcW w:w="430" w:type="dxa"/>
            <w:tcBorders>
              <w:top w:val="nil"/>
              <w:left w:val="nil"/>
              <w:bottom w:val="single" w:sz="8" w:space="0" w:color="000000"/>
              <w:right w:val="single" w:sz="4" w:space="0" w:color="000000"/>
            </w:tcBorders>
            <w:shd w:val="clear" w:color="auto" w:fill="auto"/>
            <w:hideMark/>
          </w:tcPr>
          <w:p w14:paraId="339F283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8" w:space="0" w:color="000000"/>
              <w:right w:val="single" w:sz="4" w:space="0" w:color="000000"/>
            </w:tcBorders>
            <w:shd w:val="clear" w:color="auto" w:fill="auto"/>
            <w:noWrap/>
            <w:vAlign w:val="center"/>
            <w:hideMark/>
          </w:tcPr>
          <w:p w14:paraId="7BD5F29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8" w:space="0" w:color="000000"/>
              <w:right w:val="single" w:sz="4" w:space="0" w:color="000000"/>
            </w:tcBorders>
            <w:shd w:val="clear" w:color="auto" w:fill="auto"/>
            <w:noWrap/>
            <w:vAlign w:val="center"/>
            <w:hideMark/>
          </w:tcPr>
          <w:p w14:paraId="59C837F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8" w:space="0" w:color="000000"/>
              <w:right w:val="single" w:sz="4" w:space="0" w:color="000000"/>
            </w:tcBorders>
            <w:shd w:val="clear" w:color="auto" w:fill="auto"/>
            <w:noWrap/>
            <w:vAlign w:val="center"/>
            <w:hideMark/>
          </w:tcPr>
          <w:p w14:paraId="7117BFB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8" w:space="0" w:color="000000"/>
              <w:right w:val="single" w:sz="4" w:space="0" w:color="000000"/>
            </w:tcBorders>
            <w:shd w:val="clear" w:color="auto" w:fill="auto"/>
            <w:noWrap/>
            <w:vAlign w:val="center"/>
            <w:hideMark/>
          </w:tcPr>
          <w:p w14:paraId="3721D5A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8" w:space="0" w:color="000000"/>
              <w:right w:val="single" w:sz="4" w:space="0" w:color="000000"/>
            </w:tcBorders>
            <w:shd w:val="clear" w:color="auto" w:fill="auto"/>
            <w:vAlign w:val="center"/>
            <w:hideMark/>
          </w:tcPr>
          <w:p w14:paraId="280E0DF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8" w:space="0" w:color="000000"/>
              <w:right w:val="single" w:sz="4" w:space="0" w:color="000000"/>
            </w:tcBorders>
            <w:shd w:val="clear" w:color="auto" w:fill="auto"/>
            <w:noWrap/>
            <w:vAlign w:val="center"/>
            <w:hideMark/>
          </w:tcPr>
          <w:p w14:paraId="3E3A42E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8" w:space="0" w:color="000000"/>
              <w:right w:val="single" w:sz="4" w:space="0" w:color="000000"/>
            </w:tcBorders>
            <w:shd w:val="clear" w:color="auto" w:fill="auto"/>
            <w:noWrap/>
            <w:vAlign w:val="center"/>
            <w:hideMark/>
          </w:tcPr>
          <w:p w14:paraId="5C24612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8" w:space="0" w:color="000000"/>
              <w:right w:val="single" w:sz="4" w:space="0" w:color="000000"/>
            </w:tcBorders>
            <w:shd w:val="clear" w:color="auto" w:fill="auto"/>
            <w:noWrap/>
            <w:vAlign w:val="center"/>
            <w:hideMark/>
          </w:tcPr>
          <w:p w14:paraId="7AB087A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8" w:space="0" w:color="000000"/>
              <w:right w:val="single" w:sz="4" w:space="0" w:color="000000"/>
            </w:tcBorders>
            <w:shd w:val="clear" w:color="auto" w:fill="auto"/>
            <w:noWrap/>
            <w:vAlign w:val="center"/>
            <w:hideMark/>
          </w:tcPr>
          <w:p w14:paraId="615049F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8" w:space="0" w:color="000000"/>
              <w:right w:val="single" w:sz="4" w:space="0" w:color="000000"/>
            </w:tcBorders>
            <w:shd w:val="clear" w:color="auto" w:fill="auto"/>
            <w:noWrap/>
            <w:vAlign w:val="center"/>
            <w:hideMark/>
          </w:tcPr>
          <w:p w14:paraId="603242C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8" w:space="0" w:color="000000"/>
              <w:right w:val="single" w:sz="4" w:space="0" w:color="000000"/>
            </w:tcBorders>
            <w:shd w:val="clear" w:color="auto" w:fill="auto"/>
            <w:noWrap/>
            <w:vAlign w:val="center"/>
            <w:hideMark/>
          </w:tcPr>
          <w:p w14:paraId="033983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8" w:space="0" w:color="000000"/>
              <w:right w:val="single" w:sz="4" w:space="0" w:color="000000"/>
            </w:tcBorders>
            <w:shd w:val="clear" w:color="auto" w:fill="auto"/>
            <w:noWrap/>
            <w:vAlign w:val="center"/>
            <w:hideMark/>
          </w:tcPr>
          <w:p w14:paraId="507859D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8" w:space="0" w:color="000000"/>
              <w:right w:val="single" w:sz="8" w:space="0" w:color="000000"/>
            </w:tcBorders>
            <w:shd w:val="clear" w:color="auto" w:fill="auto"/>
            <w:vAlign w:val="center"/>
            <w:hideMark/>
          </w:tcPr>
          <w:p w14:paraId="341C627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72C20372" w14:textId="77777777" w:rsidTr="00435F62">
        <w:trPr>
          <w:trHeight w:val="270"/>
        </w:trPr>
        <w:tc>
          <w:tcPr>
            <w:tcW w:w="9458" w:type="dxa"/>
            <w:gridSpan w:val="18"/>
            <w:tcBorders>
              <w:top w:val="nil"/>
              <w:left w:val="single" w:sz="8" w:space="0" w:color="000000"/>
              <w:bottom w:val="single" w:sz="8" w:space="0" w:color="000000"/>
              <w:right w:val="single" w:sz="8" w:space="0" w:color="000000"/>
            </w:tcBorders>
            <w:shd w:val="clear" w:color="auto" w:fill="auto"/>
            <w:noWrap/>
            <w:vAlign w:val="bottom"/>
            <w:hideMark/>
          </w:tcPr>
          <w:p w14:paraId="17B4162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w:t>
            </w:r>
          </w:p>
        </w:tc>
      </w:tr>
      <w:tr w:rsidR="00690BC8" w:rsidRPr="00164CA2" w14:paraId="7CAD9E52" w14:textId="77777777" w:rsidTr="00435F62">
        <w:trPr>
          <w:trHeight w:val="330"/>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80B183D"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Fourth Semester</w:t>
            </w:r>
          </w:p>
        </w:tc>
      </w:tr>
      <w:tr w:rsidR="00690BC8" w:rsidRPr="00164CA2" w14:paraId="15A462D3" w14:textId="77777777" w:rsidTr="00435F62">
        <w:trPr>
          <w:trHeight w:val="255"/>
        </w:trPr>
        <w:tc>
          <w:tcPr>
            <w:tcW w:w="2268" w:type="dxa"/>
            <w:gridSpan w:val="2"/>
            <w:tcBorders>
              <w:top w:val="nil"/>
              <w:left w:val="single" w:sz="8" w:space="0" w:color="000000"/>
              <w:bottom w:val="nil"/>
              <w:right w:val="nil"/>
            </w:tcBorders>
            <w:shd w:val="clear" w:color="auto" w:fill="auto"/>
            <w:noWrap/>
            <w:vAlign w:val="bottom"/>
            <w:hideMark/>
          </w:tcPr>
          <w:p w14:paraId="2B9F988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ABBD9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94894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nil"/>
              <w:left w:val="nil"/>
              <w:bottom w:val="single" w:sz="4" w:space="0" w:color="000000"/>
              <w:right w:val="single" w:sz="4" w:space="0" w:color="000000"/>
            </w:tcBorders>
            <w:shd w:val="clear" w:color="auto" w:fill="auto"/>
            <w:noWrap/>
            <w:vAlign w:val="bottom"/>
            <w:hideMark/>
          </w:tcPr>
          <w:p w14:paraId="3C62DFE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bottom"/>
            <w:hideMark/>
          </w:tcPr>
          <w:p w14:paraId="38337D0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nil"/>
              <w:left w:val="nil"/>
              <w:bottom w:val="single" w:sz="4" w:space="0" w:color="000000"/>
              <w:right w:val="single" w:sz="4" w:space="0" w:color="000000"/>
            </w:tcBorders>
            <w:shd w:val="clear" w:color="auto" w:fill="auto"/>
            <w:noWrap/>
            <w:vAlign w:val="bottom"/>
            <w:hideMark/>
          </w:tcPr>
          <w:p w14:paraId="2A512C0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tc>
        <w:tc>
          <w:tcPr>
            <w:tcW w:w="534" w:type="dxa"/>
            <w:gridSpan w:val="2"/>
            <w:tcBorders>
              <w:top w:val="nil"/>
              <w:left w:val="single" w:sz="4" w:space="0" w:color="000000"/>
              <w:bottom w:val="single" w:sz="4" w:space="0" w:color="000000"/>
              <w:right w:val="single" w:sz="8" w:space="0" w:color="000000"/>
            </w:tcBorders>
            <w:shd w:val="clear" w:color="auto" w:fill="auto"/>
            <w:noWrap/>
            <w:vAlign w:val="center"/>
            <w:hideMark/>
          </w:tcPr>
          <w:p w14:paraId="0713976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54A5C7C0" w14:textId="77777777" w:rsidTr="00435F62">
        <w:trPr>
          <w:gridAfter w:val="1"/>
          <w:wAfter w:w="6" w:type="dxa"/>
          <w:trHeight w:val="255"/>
        </w:trPr>
        <w:tc>
          <w:tcPr>
            <w:tcW w:w="719"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5E6FFDA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single" w:sz="4" w:space="0" w:color="000000"/>
              <w:left w:val="nil"/>
              <w:bottom w:val="single" w:sz="4" w:space="0" w:color="000000"/>
              <w:right w:val="nil"/>
            </w:tcBorders>
            <w:shd w:val="clear" w:color="auto" w:fill="auto"/>
            <w:noWrap/>
            <w:vAlign w:val="bottom"/>
            <w:hideMark/>
          </w:tcPr>
          <w:p w14:paraId="0963216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single" w:sz="4" w:space="0" w:color="000000"/>
              <w:bottom w:val="single" w:sz="4" w:space="0" w:color="000000"/>
              <w:right w:val="single" w:sz="4" w:space="0" w:color="000000"/>
            </w:tcBorders>
            <w:vAlign w:val="center"/>
            <w:hideMark/>
          </w:tcPr>
          <w:p w14:paraId="3B051A3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single" w:sz="4" w:space="0" w:color="000000"/>
              <w:right w:val="single" w:sz="4" w:space="0" w:color="000000"/>
            </w:tcBorders>
            <w:vAlign w:val="center"/>
            <w:hideMark/>
          </w:tcPr>
          <w:p w14:paraId="4DCAEFB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bottom"/>
            <w:hideMark/>
          </w:tcPr>
          <w:p w14:paraId="7D5A38F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bottom"/>
            <w:hideMark/>
          </w:tcPr>
          <w:p w14:paraId="0948F3A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4EB88B9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bottom"/>
            <w:hideMark/>
          </w:tcPr>
          <w:p w14:paraId="18D0CB1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bottom"/>
            <w:hideMark/>
          </w:tcPr>
          <w:p w14:paraId="1D0D29D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bottom"/>
            <w:hideMark/>
          </w:tcPr>
          <w:p w14:paraId="1D0C200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bottom"/>
            <w:hideMark/>
          </w:tcPr>
          <w:p w14:paraId="7535D2C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2CE52B5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bottom"/>
            <w:hideMark/>
          </w:tcPr>
          <w:p w14:paraId="6EBD527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bottom"/>
            <w:hideMark/>
          </w:tcPr>
          <w:p w14:paraId="7010BA1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bottom"/>
            <w:hideMark/>
          </w:tcPr>
          <w:p w14:paraId="4CBF630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single" w:sz="4" w:space="0" w:color="000000"/>
              <w:right w:val="single" w:sz="8" w:space="0" w:color="000000"/>
            </w:tcBorders>
            <w:vAlign w:val="center"/>
            <w:hideMark/>
          </w:tcPr>
          <w:p w14:paraId="65464A8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749C6480"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hideMark/>
          </w:tcPr>
          <w:p w14:paraId="76ECFF1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122</w:t>
            </w:r>
          </w:p>
        </w:tc>
        <w:tc>
          <w:tcPr>
            <w:tcW w:w="1549" w:type="dxa"/>
            <w:tcBorders>
              <w:top w:val="nil"/>
              <w:left w:val="nil"/>
              <w:bottom w:val="single" w:sz="4" w:space="0" w:color="000000"/>
              <w:right w:val="nil"/>
            </w:tcBorders>
            <w:shd w:val="clear" w:color="auto" w:fill="auto"/>
            <w:hideMark/>
          </w:tcPr>
          <w:p w14:paraId="7D04111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Marketing II</w:t>
            </w:r>
          </w:p>
        </w:tc>
        <w:tc>
          <w:tcPr>
            <w:tcW w:w="430" w:type="dxa"/>
            <w:tcBorders>
              <w:top w:val="nil"/>
              <w:left w:val="single" w:sz="4" w:space="0" w:color="000000"/>
              <w:bottom w:val="single" w:sz="4" w:space="0" w:color="000000"/>
              <w:right w:val="single" w:sz="4" w:space="0" w:color="000000"/>
            </w:tcBorders>
            <w:shd w:val="clear" w:color="auto" w:fill="auto"/>
            <w:hideMark/>
          </w:tcPr>
          <w:p w14:paraId="20108E7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3636A02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bottom"/>
            <w:hideMark/>
          </w:tcPr>
          <w:p w14:paraId="68ABF7F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28540D0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B859B8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0FABF11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524CECE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6C2922D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0129C86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3AF8EEE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7AF2009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310C882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48D0131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717A1C4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68186383"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hideMark/>
          </w:tcPr>
          <w:p w14:paraId="2EC87B1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206</w:t>
            </w:r>
          </w:p>
        </w:tc>
        <w:tc>
          <w:tcPr>
            <w:tcW w:w="1549" w:type="dxa"/>
            <w:tcBorders>
              <w:top w:val="nil"/>
              <w:left w:val="nil"/>
              <w:bottom w:val="single" w:sz="4" w:space="0" w:color="000000"/>
              <w:right w:val="single" w:sz="4" w:space="0" w:color="000000"/>
            </w:tcBorders>
            <w:shd w:val="clear" w:color="auto" w:fill="auto"/>
            <w:hideMark/>
          </w:tcPr>
          <w:p w14:paraId="5C25D25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Macroeconomics </w:t>
            </w:r>
          </w:p>
        </w:tc>
        <w:tc>
          <w:tcPr>
            <w:tcW w:w="430" w:type="dxa"/>
            <w:tcBorders>
              <w:top w:val="nil"/>
              <w:left w:val="nil"/>
              <w:bottom w:val="single" w:sz="4" w:space="0" w:color="000000"/>
              <w:right w:val="single" w:sz="4" w:space="0" w:color="000000"/>
            </w:tcBorders>
            <w:shd w:val="clear" w:color="auto" w:fill="auto"/>
            <w:hideMark/>
          </w:tcPr>
          <w:p w14:paraId="3202BF3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A</w:t>
            </w:r>
          </w:p>
        </w:tc>
        <w:tc>
          <w:tcPr>
            <w:tcW w:w="1170" w:type="dxa"/>
            <w:tcBorders>
              <w:top w:val="nil"/>
              <w:left w:val="nil"/>
              <w:bottom w:val="single" w:sz="4" w:space="0" w:color="000000"/>
              <w:right w:val="single" w:sz="4" w:space="0" w:color="000000"/>
            </w:tcBorders>
            <w:shd w:val="clear" w:color="auto" w:fill="auto"/>
            <w:vAlign w:val="center"/>
            <w:hideMark/>
          </w:tcPr>
          <w:p w14:paraId="2E6EDE5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bottom"/>
            <w:hideMark/>
          </w:tcPr>
          <w:p w14:paraId="6E53F03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2533548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D3FBF0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51912C0A"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49535F1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1E72C41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33D8EFE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47788E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18CC74B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76A6660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68A5C4D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3A7CFD9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15CA213F"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hideMark/>
          </w:tcPr>
          <w:p w14:paraId="0AAE8F8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lastRenderedPageBreak/>
              <w:t>BUS 226</w:t>
            </w:r>
          </w:p>
        </w:tc>
        <w:tc>
          <w:tcPr>
            <w:tcW w:w="1549" w:type="dxa"/>
            <w:tcBorders>
              <w:top w:val="nil"/>
              <w:left w:val="nil"/>
              <w:bottom w:val="single" w:sz="4" w:space="0" w:color="000000"/>
              <w:right w:val="single" w:sz="4" w:space="0" w:color="000000"/>
            </w:tcBorders>
            <w:shd w:val="clear" w:color="auto" w:fill="auto"/>
            <w:hideMark/>
          </w:tcPr>
          <w:p w14:paraId="65C4057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Management Information Systems</w:t>
            </w:r>
          </w:p>
        </w:tc>
        <w:tc>
          <w:tcPr>
            <w:tcW w:w="430" w:type="dxa"/>
            <w:tcBorders>
              <w:top w:val="nil"/>
              <w:left w:val="nil"/>
              <w:bottom w:val="single" w:sz="4" w:space="0" w:color="000000"/>
              <w:right w:val="single" w:sz="4" w:space="0" w:color="000000"/>
            </w:tcBorders>
            <w:shd w:val="clear" w:color="auto" w:fill="auto"/>
            <w:hideMark/>
          </w:tcPr>
          <w:p w14:paraId="2C1218D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4D4EF66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bottom"/>
            <w:hideMark/>
          </w:tcPr>
          <w:p w14:paraId="695067A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4CA6148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A6ED0E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2851989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5D57D529"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0D996CD9"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51F18A5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3A54E65A"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615CDC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6D8354C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625762A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4D717CB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000CBCF0" w14:textId="77777777" w:rsidTr="00435F62">
        <w:trPr>
          <w:gridAfter w:val="1"/>
          <w:wAfter w:w="6" w:type="dxa"/>
          <w:trHeight w:val="240"/>
        </w:trPr>
        <w:tc>
          <w:tcPr>
            <w:tcW w:w="719" w:type="dxa"/>
            <w:tcBorders>
              <w:top w:val="nil"/>
              <w:left w:val="single" w:sz="8" w:space="0" w:color="000000"/>
              <w:bottom w:val="single" w:sz="4" w:space="0" w:color="000000"/>
              <w:right w:val="single" w:sz="4" w:space="0" w:color="000000"/>
            </w:tcBorders>
            <w:shd w:val="clear" w:color="auto" w:fill="auto"/>
            <w:hideMark/>
          </w:tcPr>
          <w:p w14:paraId="066A1A2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202</w:t>
            </w:r>
          </w:p>
        </w:tc>
        <w:tc>
          <w:tcPr>
            <w:tcW w:w="1549" w:type="dxa"/>
            <w:tcBorders>
              <w:top w:val="nil"/>
              <w:left w:val="nil"/>
              <w:bottom w:val="single" w:sz="4" w:space="0" w:color="000000"/>
              <w:right w:val="single" w:sz="4" w:space="0" w:color="000000"/>
            </w:tcBorders>
            <w:shd w:val="clear" w:color="auto" w:fill="auto"/>
            <w:hideMark/>
          </w:tcPr>
          <w:p w14:paraId="2F7ACAE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Statistics II</w:t>
            </w:r>
          </w:p>
        </w:tc>
        <w:tc>
          <w:tcPr>
            <w:tcW w:w="430" w:type="dxa"/>
            <w:tcBorders>
              <w:top w:val="nil"/>
              <w:left w:val="nil"/>
              <w:bottom w:val="single" w:sz="4" w:space="0" w:color="000000"/>
              <w:right w:val="single" w:sz="4" w:space="0" w:color="000000"/>
            </w:tcBorders>
            <w:shd w:val="clear" w:color="auto" w:fill="auto"/>
            <w:hideMark/>
          </w:tcPr>
          <w:p w14:paraId="14C5B26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7F5976F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bottom"/>
            <w:hideMark/>
          </w:tcPr>
          <w:p w14:paraId="2635333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bottom"/>
            <w:hideMark/>
          </w:tcPr>
          <w:p w14:paraId="61FA0D2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0D7AB5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7CD62E4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3FBB5B8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11B300D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1B33234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13DDFE7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4678E01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263ACF8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3937D50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2DF3E10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4D0E5774"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hideMark/>
          </w:tcPr>
          <w:p w14:paraId="03B8EC2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232</w:t>
            </w:r>
          </w:p>
        </w:tc>
        <w:tc>
          <w:tcPr>
            <w:tcW w:w="1549" w:type="dxa"/>
            <w:tcBorders>
              <w:top w:val="nil"/>
              <w:left w:val="nil"/>
              <w:bottom w:val="single" w:sz="4" w:space="0" w:color="000000"/>
              <w:right w:val="single" w:sz="4" w:space="0" w:color="000000"/>
            </w:tcBorders>
            <w:shd w:val="clear" w:color="auto" w:fill="auto"/>
            <w:hideMark/>
          </w:tcPr>
          <w:p w14:paraId="68493B8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Financial Accounting II</w:t>
            </w:r>
          </w:p>
        </w:tc>
        <w:tc>
          <w:tcPr>
            <w:tcW w:w="430" w:type="dxa"/>
            <w:tcBorders>
              <w:top w:val="nil"/>
              <w:left w:val="nil"/>
              <w:bottom w:val="single" w:sz="4" w:space="0" w:color="000000"/>
              <w:right w:val="single" w:sz="4" w:space="0" w:color="000000"/>
            </w:tcBorders>
            <w:shd w:val="clear" w:color="auto" w:fill="auto"/>
            <w:hideMark/>
          </w:tcPr>
          <w:p w14:paraId="5C7DDF5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63ECE0F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bottom"/>
            <w:hideMark/>
          </w:tcPr>
          <w:p w14:paraId="117E787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bottom"/>
            <w:hideMark/>
          </w:tcPr>
          <w:p w14:paraId="3BDF0FF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774682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47CD39F9"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2735E52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center"/>
            <w:hideMark/>
          </w:tcPr>
          <w:p w14:paraId="59A46E3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center"/>
            <w:hideMark/>
          </w:tcPr>
          <w:p w14:paraId="14243F0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D9267E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04A8CE8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5B07E11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585222B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620AA2A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6E6C9DDF" w14:textId="77777777" w:rsidTr="00435F62">
        <w:trPr>
          <w:gridAfter w:val="1"/>
          <w:wAfter w:w="6" w:type="dxa"/>
          <w:trHeight w:val="300"/>
        </w:trPr>
        <w:tc>
          <w:tcPr>
            <w:tcW w:w="719" w:type="dxa"/>
            <w:tcBorders>
              <w:top w:val="nil"/>
              <w:left w:val="single" w:sz="8" w:space="0" w:color="000000"/>
              <w:bottom w:val="nil"/>
              <w:right w:val="single" w:sz="4" w:space="0" w:color="000000"/>
            </w:tcBorders>
            <w:shd w:val="clear" w:color="auto" w:fill="auto"/>
            <w:hideMark/>
          </w:tcPr>
          <w:p w14:paraId="3A3DC9D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nil"/>
              <w:left w:val="nil"/>
              <w:bottom w:val="nil"/>
              <w:right w:val="single" w:sz="4" w:space="0" w:color="000000"/>
            </w:tcBorders>
            <w:shd w:val="clear" w:color="auto" w:fill="auto"/>
            <w:hideMark/>
          </w:tcPr>
          <w:p w14:paraId="6F76237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30" w:type="dxa"/>
            <w:tcBorders>
              <w:top w:val="nil"/>
              <w:left w:val="nil"/>
              <w:bottom w:val="nil"/>
              <w:right w:val="single" w:sz="4" w:space="0" w:color="000000"/>
            </w:tcBorders>
            <w:shd w:val="clear" w:color="auto" w:fill="auto"/>
            <w:hideMark/>
          </w:tcPr>
          <w:p w14:paraId="223C441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nil"/>
              <w:right w:val="single" w:sz="4" w:space="0" w:color="000000"/>
            </w:tcBorders>
            <w:shd w:val="clear" w:color="auto" w:fill="auto"/>
            <w:vAlign w:val="center"/>
            <w:hideMark/>
          </w:tcPr>
          <w:p w14:paraId="7D0CB32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6B4254C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6ABB66A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25EFBF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00F471D9"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3CC039C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35750D4A"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668BA33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1600DB2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39E367A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640BD29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349A1CA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1749346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09753ED4" w14:textId="77777777" w:rsidTr="00435F62">
        <w:trPr>
          <w:gridAfter w:val="1"/>
          <w:wAfter w:w="6" w:type="dxa"/>
          <w:trHeight w:val="285"/>
        </w:trPr>
        <w:tc>
          <w:tcPr>
            <w:tcW w:w="3868" w:type="dxa"/>
            <w:gridSpan w:val="4"/>
            <w:tcBorders>
              <w:top w:val="single" w:sz="8" w:space="0" w:color="000000"/>
              <w:left w:val="single" w:sz="8" w:space="0" w:color="000000"/>
              <w:bottom w:val="single" w:sz="8" w:space="0" w:color="000000"/>
              <w:right w:val="nil"/>
            </w:tcBorders>
            <w:shd w:val="clear" w:color="auto" w:fill="auto"/>
            <w:noWrap/>
            <w:vAlign w:val="bottom"/>
            <w:hideMark/>
          </w:tcPr>
          <w:p w14:paraId="57F16C45"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Semestral Total</w:t>
            </w:r>
          </w:p>
        </w:tc>
        <w:tc>
          <w:tcPr>
            <w:tcW w:w="488" w:type="dxa"/>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63D3816F"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20</w:t>
            </w:r>
          </w:p>
        </w:tc>
        <w:tc>
          <w:tcPr>
            <w:tcW w:w="390" w:type="dxa"/>
            <w:tcBorders>
              <w:top w:val="single" w:sz="8" w:space="0" w:color="000000"/>
              <w:left w:val="nil"/>
              <w:bottom w:val="single" w:sz="8" w:space="0" w:color="000000"/>
              <w:right w:val="single" w:sz="4" w:space="0" w:color="000000"/>
            </w:tcBorders>
            <w:shd w:val="clear" w:color="auto" w:fill="auto"/>
            <w:noWrap/>
            <w:vAlign w:val="bottom"/>
            <w:hideMark/>
          </w:tcPr>
          <w:p w14:paraId="44196E85"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bottom"/>
            <w:hideMark/>
          </w:tcPr>
          <w:p w14:paraId="1EB1AD13"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75" w:type="dxa"/>
            <w:tcBorders>
              <w:top w:val="single" w:sz="8" w:space="0" w:color="000000"/>
              <w:left w:val="nil"/>
              <w:bottom w:val="single" w:sz="8" w:space="0" w:color="000000"/>
              <w:right w:val="single" w:sz="4" w:space="0" w:color="000000"/>
            </w:tcBorders>
            <w:shd w:val="clear" w:color="auto" w:fill="auto"/>
            <w:noWrap/>
            <w:vAlign w:val="bottom"/>
            <w:hideMark/>
          </w:tcPr>
          <w:p w14:paraId="214973B1"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20</w:t>
            </w:r>
          </w:p>
        </w:tc>
        <w:tc>
          <w:tcPr>
            <w:tcW w:w="465" w:type="dxa"/>
            <w:tcBorders>
              <w:top w:val="single" w:sz="8" w:space="0" w:color="000000"/>
              <w:left w:val="nil"/>
              <w:bottom w:val="single" w:sz="8" w:space="0" w:color="000000"/>
              <w:right w:val="single" w:sz="4" w:space="0" w:color="000000"/>
            </w:tcBorders>
            <w:shd w:val="clear" w:color="auto" w:fill="auto"/>
            <w:noWrap/>
            <w:vAlign w:val="bottom"/>
            <w:hideMark/>
          </w:tcPr>
          <w:p w14:paraId="19E81336"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20</w:t>
            </w:r>
          </w:p>
        </w:tc>
        <w:tc>
          <w:tcPr>
            <w:tcW w:w="450" w:type="dxa"/>
            <w:tcBorders>
              <w:top w:val="single" w:sz="8" w:space="0" w:color="000000"/>
              <w:left w:val="nil"/>
              <w:bottom w:val="single" w:sz="8" w:space="0" w:color="000000"/>
              <w:right w:val="single" w:sz="4" w:space="0" w:color="000000"/>
            </w:tcBorders>
            <w:shd w:val="clear" w:color="auto" w:fill="auto"/>
            <w:noWrap/>
            <w:vAlign w:val="bottom"/>
            <w:hideMark/>
          </w:tcPr>
          <w:p w14:paraId="7735C426"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320</w:t>
            </w:r>
          </w:p>
        </w:tc>
        <w:tc>
          <w:tcPr>
            <w:tcW w:w="390" w:type="dxa"/>
            <w:tcBorders>
              <w:top w:val="single" w:sz="8" w:space="0" w:color="000000"/>
              <w:left w:val="nil"/>
              <w:bottom w:val="single" w:sz="8" w:space="0" w:color="000000"/>
              <w:right w:val="single" w:sz="4" w:space="0" w:color="000000"/>
            </w:tcBorders>
            <w:shd w:val="clear" w:color="auto" w:fill="auto"/>
            <w:noWrap/>
            <w:vAlign w:val="bottom"/>
            <w:hideMark/>
          </w:tcPr>
          <w:p w14:paraId="64B2D539"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52" w:type="dxa"/>
            <w:tcBorders>
              <w:top w:val="single" w:sz="8" w:space="0" w:color="000000"/>
              <w:left w:val="nil"/>
              <w:bottom w:val="single" w:sz="8" w:space="0" w:color="000000"/>
              <w:right w:val="single" w:sz="4" w:space="0" w:color="000000"/>
            </w:tcBorders>
            <w:shd w:val="clear" w:color="auto" w:fill="auto"/>
            <w:noWrap/>
            <w:vAlign w:val="bottom"/>
            <w:hideMark/>
          </w:tcPr>
          <w:p w14:paraId="3BAAC971"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610" w:type="dxa"/>
            <w:tcBorders>
              <w:top w:val="single" w:sz="8" w:space="0" w:color="000000"/>
              <w:left w:val="nil"/>
              <w:bottom w:val="single" w:sz="8" w:space="0" w:color="000000"/>
              <w:right w:val="single" w:sz="4" w:space="0" w:color="000000"/>
            </w:tcBorders>
            <w:shd w:val="clear" w:color="auto" w:fill="auto"/>
            <w:noWrap/>
            <w:vAlign w:val="bottom"/>
            <w:hideMark/>
          </w:tcPr>
          <w:p w14:paraId="21FED6CF"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402</w:t>
            </w:r>
          </w:p>
        </w:tc>
        <w:tc>
          <w:tcPr>
            <w:tcW w:w="540" w:type="dxa"/>
            <w:tcBorders>
              <w:top w:val="single" w:sz="8" w:space="0" w:color="000000"/>
              <w:left w:val="nil"/>
              <w:bottom w:val="single" w:sz="8" w:space="0" w:color="000000"/>
              <w:right w:val="single" w:sz="4" w:space="0" w:color="000000"/>
            </w:tcBorders>
            <w:shd w:val="clear" w:color="auto" w:fill="auto"/>
            <w:noWrap/>
            <w:vAlign w:val="bottom"/>
            <w:hideMark/>
          </w:tcPr>
          <w:p w14:paraId="4883861C"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28</w:t>
            </w:r>
          </w:p>
        </w:tc>
        <w:tc>
          <w:tcPr>
            <w:tcW w:w="630" w:type="dxa"/>
            <w:tcBorders>
              <w:top w:val="single" w:sz="8" w:space="0" w:color="000000"/>
              <w:left w:val="nil"/>
              <w:bottom w:val="single" w:sz="8" w:space="0" w:color="000000"/>
              <w:right w:val="single" w:sz="4" w:space="0" w:color="000000"/>
            </w:tcBorders>
            <w:shd w:val="clear" w:color="auto" w:fill="auto"/>
            <w:noWrap/>
            <w:vAlign w:val="bottom"/>
            <w:hideMark/>
          </w:tcPr>
          <w:p w14:paraId="78BCC1E0"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750</w:t>
            </w:r>
          </w:p>
        </w:tc>
        <w:tc>
          <w:tcPr>
            <w:tcW w:w="542"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C66A92E"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30</w:t>
            </w:r>
          </w:p>
        </w:tc>
      </w:tr>
      <w:tr w:rsidR="00690BC8" w:rsidRPr="00164CA2" w14:paraId="42CAB8F5" w14:textId="77777777" w:rsidTr="00435F62">
        <w:trPr>
          <w:trHeight w:val="285"/>
        </w:trPr>
        <w:tc>
          <w:tcPr>
            <w:tcW w:w="9458" w:type="dxa"/>
            <w:gridSpan w:val="18"/>
            <w:tcBorders>
              <w:top w:val="nil"/>
              <w:left w:val="single" w:sz="8" w:space="0" w:color="000000"/>
              <w:bottom w:val="nil"/>
              <w:right w:val="single" w:sz="8" w:space="0" w:color="000000"/>
            </w:tcBorders>
            <w:shd w:val="clear" w:color="auto" w:fill="auto"/>
            <w:noWrap/>
            <w:vAlign w:val="bottom"/>
            <w:hideMark/>
          </w:tcPr>
          <w:p w14:paraId="4CBE7CE8"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Elective Courses - Fourth Semester</w:t>
            </w:r>
          </w:p>
        </w:tc>
      </w:tr>
      <w:tr w:rsidR="00690BC8" w:rsidRPr="00164CA2" w14:paraId="24BFB440" w14:textId="77777777" w:rsidTr="00435F62">
        <w:trPr>
          <w:trHeight w:val="270"/>
        </w:trPr>
        <w:tc>
          <w:tcPr>
            <w:tcW w:w="719" w:type="dxa"/>
            <w:tcBorders>
              <w:top w:val="single" w:sz="8" w:space="0" w:color="000000"/>
              <w:left w:val="single" w:sz="8" w:space="0" w:color="000000"/>
              <w:bottom w:val="single" w:sz="4" w:space="0" w:color="000000"/>
              <w:right w:val="nil"/>
            </w:tcBorders>
            <w:shd w:val="clear" w:color="auto" w:fill="auto"/>
            <w:noWrap/>
            <w:vAlign w:val="bottom"/>
            <w:hideMark/>
          </w:tcPr>
          <w:p w14:paraId="76265F53"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COURSES</w:t>
            </w:r>
          </w:p>
        </w:tc>
        <w:tc>
          <w:tcPr>
            <w:tcW w:w="1549" w:type="dxa"/>
            <w:tcBorders>
              <w:top w:val="single" w:sz="8" w:space="0" w:color="000000"/>
              <w:left w:val="nil"/>
              <w:bottom w:val="single" w:sz="4" w:space="0" w:color="000000"/>
              <w:right w:val="nil"/>
            </w:tcBorders>
            <w:shd w:val="clear" w:color="auto" w:fill="auto"/>
            <w:noWrap/>
            <w:vAlign w:val="bottom"/>
            <w:hideMark/>
          </w:tcPr>
          <w:p w14:paraId="3923E891"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 </w:t>
            </w:r>
          </w:p>
        </w:tc>
        <w:tc>
          <w:tcPr>
            <w:tcW w:w="430" w:type="dxa"/>
            <w:tcBorders>
              <w:top w:val="single" w:sz="8" w:space="0" w:color="000000"/>
              <w:left w:val="single" w:sz="4" w:space="0" w:color="000000"/>
              <w:bottom w:val="nil"/>
              <w:right w:val="nil"/>
            </w:tcBorders>
            <w:shd w:val="clear" w:color="auto" w:fill="auto"/>
            <w:vAlign w:val="bottom"/>
            <w:hideMark/>
          </w:tcPr>
          <w:p w14:paraId="319DCE6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Course </w:t>
            </w:r>
          </w:p>
        </w:tc>
        <w:tc>
          <w:tcPr>
            <w:tcW w:w="1170" w:type="dxa"/>
            <w:tcBorders>
              <w:top w:val="single" w:sz="8" w:space="0" w:color="000000"/>
              <w:left w:val="single" w:sz="4" w:space="0" w:color="000000"/>
              <w:bottom w:val="nil"/>
              <w:right w:val="single" w:sz="4" w:space="0" w:color="000000"/>
            </w:tcBorders>
            <w:shd w:val="clear" w:color="auto" w:fill="auto"/>
            <w:vAlign w:val="center"/>
            <w:hideMark/>
          </w:tcPr>
          <w:p w14:paraId="0E051DF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755A611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single" w:sz="8" w:space="0" w:color="000000"/>
              <w:left w:val="nil"/>
              <w:bottom w:val="single" w:sz="4" w:space="0" w:color="000000"/>
              <w:right w:val="single" w:sz="4" w:space="0" w:color="000000"/>
            </w:tcBorders>
            <w:shd w:val="clear" w:color="auto" w:fill="auto"/>
            <w:noWrap/>
            <w:vAlign w:val="bottom"/>
            <w:hideMark/>
          </w:tcPr>
          <w:p w14:paraId="274AC40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7A50491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tc>
        <w:tc>
          <w:tcPr>
            <w:tcW w:w="534" w:type="dxa"/>
            <w:gridSpan w:val="2"/>
            <w:tcBorders>
              <w:top w:val="single" w:sz="8" w:space="0" w:color="000000"/>
              <w:left w:val="single" w:sz="4" w:space="0" w:color="000000"/>
              <w:bottom w:val="single" w:sz="4" w:space="0" w:color="000000"/>
              <w:right w:val="single" w:sz="8" w:space="0" w:color="000000"/>
            </w:tcBorders>
            <w:shd w:val="clear" w:color="auto" w:fill="auto"/>
            <w:noWrap/>
            <w:vAlign w:val="bottom"/>
            <w:hideMark/>
          </w:tcPr>
          <w:p w14:paraId="7510E8C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3D53C324"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6972C28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nil"/>
            </w:tcBorders>
            <w:shd w:val="clear" w:color="auto" w:fill="auto"/>
            <w:noWrap/>
            <w:vAlign w:val="bottom"/>
            <w:hideMark/>
          </w:tcPr>
          <w:p w14:paraId="729CC51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tcBorders>
              <w:top w:val="nil"/>
              <w:left w:val="single" w:sz="4" w:space="0" w:color="000000"/>
              <w:bottom w:val="single" w:sz="4" w:space="0" w:color="000000"/>
              <w:right w:val="nil"/>
            </w:tcBorders>
            <w:shd w:val="clear" w:color="auto" w:fill="auto"/>
            <w:vAlign w:val="bottom"/>
            <w:hideMark/>
          </w:tcPr>
          <w:p w14:paraId="0342420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Type</w:t>
            </w:r>
          </w:p>
        </w:tc>
        <w:tc>
          <w:tcPr>
            <w:tcW w:w="1170" w:type="dxa"/>
            <w:tcBorders>
              <w:top w:val="nil"/>
              <w:left w:val="single" w:sz="4" w:space="0" w:color="000000"/>
              <w:bottom w:val="single" w:sz="4" w:space="0" w:color="000000"/>
              <w:right w:val="single" w:sz="4" w:space="0" w:color="000000"/>
            </w:tcBorders>
            <w:shd w:val="clear" w:color="auto" w:fill="auto"/>
            <w:vAlign w:val="center"/>
            <w:hideMark/>
          </w:tcPr>
          <w:p w14:paraId="1FECAAD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5562C3D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bottom"/>
            <w:hideMark/>
          </w:tcPr>
          <w:p w14:paraId="48FFCF6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18C429B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bottom"/>
            <w:hideMark/>
          </w:tcPr>
          <w:p w14:paraId="3880102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bottom"/>
            <w:hideMark/>
          </w:tcPr>
          <w:p w14:paraId="23F9032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bottom"/>
            <w:hideMark/>
          </w:tcPr>
          <w:p w14:paraId="22FBF97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bottom"/>
            <w:hideMark/>
          </w:tcPr>
          <w:p w14:paraId="379D35F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252B733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bottom"/>
            <w:hideMark/>
          </w:tcPr>
          <w:p w14:paraId="0EEFA07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bottom"/>
            <w:hideMark/>
          </w:tcPr>
          <w:p w14:paraId="19EC5B9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bottom"/>
            <w:hideMark/>
          </w:tcPr>
          <w:p w14:paraId="1B8164B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single" w:sz="8" w:space="0" w:color="000000"/>
              <w:left w:val="single" w:sz="4" w:space="0" w:color="000000"/>
              <w:bottom w:val="single" w:sz="4" w:space="0" w:color="000000"/>
              <w:right w:val="single" w:sz="8" w:space="0" w:color="000000"/>
            </w:tcBorders>
            <w:vAlign w:val="center"/>
            <w:hideMark/>
          </w:tcPr>
          <w:p w14:paraId="4E01FD0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1FEB86E7"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5172034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BAF 222</w:t>
            </w:r>
          </w:p>
        </w:tc>
        <w:tc>
          <w:tcPr>
            <w:tcW w:w="1549" w:type="dxa"/>
            <w:tcBorders>
              <w:top w:val="nil"/>
              <w:left w:val="nil"/>
              <w:bottom w:val="single" w:sz="4" w:space="0" w:color="000000"/>
              <w:right w:val="single" w:sz="4" w:space="0" w:color="000000"/>
            </w:tcBorders>
            <w:shd w:val="clear" w:color="auto" w:fill="auto"/>
            <w:noWrap/>
            <w:vAlign w:val="bottom"/>
            <w:hideMark/>
          </w:tcPr>
          <w:p w14:paraId="1DF3EA3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Public Finance</w:t>
            </w:r>
          </w:p>
        </w:tc>
        <w:tc>
          <w:tcPr>
            <w:tcW w:w="430" w:type="dxa"/>
            <w:tcBorders>
              <w:top w:val="nil"/>
              <w:left w:val="nil"/>
              <w:bottom w:val="single" w:sz="4" w:space="0" w:color="000000"/>
              <w:right w:val="single" w:sz="4" w:space="0" w:color="000000"/>
            </w:tcBorders>
            <w:shd w:val="clear" w:color="auto" w:fill="auto"/>
            <w:noWrap/>
            <w:vAlign w:val="bottom"/>
            <w:hideMark/>
          </w:tcPr>
          <w:p w14:paraId="316E429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6DFE3EB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4DB845A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3155C00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1B3F57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2FDD209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5138F1F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10A75CC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7F9F4C8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D46E7A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4430BB3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1C8B21D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209F294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14FF444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1BBB98F7"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29A3125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BAF 102</w:t>
            </w:r>
          </w:p>
        </w:tc>
        <w:tc>
          <w:tcPr>
            <w:tcW w:w="1549" w:type="dxa"/>
            <w:tcBorders>
              <w:top w:val="nil"/>
              <w:left w:val="nil"/>
              <w:bottom w:val="single" w:sz="4" w:space="0" w:color="000000"/>
              <w:right w:val="single" w:sz="4" w:space="0" w:color="000000"/>
            </w:tcBorders>
            <w:shd w:val="clear" w:color="auto" w:fill="auto"/>
            <w:noWrap/>
            <w:vAlign w:val="bottom"/>
            <w:hideMark/>
          </w:tcPr>
          <w:p w14:paraId="7003D6A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Money and Banking</w:t>
            </w:r>
          </w:p>
        </w:tc>
        <w:tc>
          <w:tcPr>
            <w:tcW w:w="430" w:type="dxa"/>
            <w:tcBorders>
              <w:top w:val="nil"/>
              <w:left w:val="nil"/>
              <w:bottom w:val="single" w:sz="4" w:space="0" w:color="000000"/>
              <w:right w:val="single" w:sz="4" w:space="0" w:color="000000"/>
            </w:tcBorders>
            <w:shd w:val="clear" w:color="auto" w:fill="auto"/>
            <w:noWrap/>
            <w:vAlign w:val="bottom"/>
            <w:hideMark/>
          </w:tcPr>
          <w:p w14:paraId="5E4E4A8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7C8D640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57430B4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421384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1D9505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08EBB3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555BDC0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40145B5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67FFDC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DC4F05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6746239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08CFF86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2D784E4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7B5F8D4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5D6B2EDB"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06E7E9D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PIR 162</w:t>
            </w:r>
          </w:p>
        </w:tc>
        <w:tc>
          <w:tcPr>
            <w:tcW w:w="1549" w:type="dxa"/>
            <w:tcBorders>
              <w:top w:val="nil"/>
              <w:left w:val="nil"/>
              <w:bottom w:val="single" w:sz="4" w:space="0" w:color="000000"/>
              <w:right w:val="single" w:sz="4" w:space="0" w:color="000000"/>
            </w:tcBorders>
            <w:shd w:val="clear" w:color="auto" w:fill="auto"/>
            <w:noWrap/>
            <w:vAlign w:val="bottom"/>
            <w:hideMark/>
          </w:tcPr>
          <w:p w14:paraId="0A019F3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Introduction to Public Administration</w:t>
            </w:r>
          </w:p>
        </w:tc>
        <w:tc>
          <w:tcPr>
            <w:tcW w:w="430" w:type="dxa"/>
            <w:tcBorders>
              <w:top w:val="nil"/>
              <w:left w:val="nil"/>
              <w:bottom w:val="single" w:sz="4" w:space="0" w:color="000000"/>
              <w:right w:val="single" w:sz="4" w:space="0" w:color="000000"/>
            </w:tcBorders>
            <w:shd w:val="clear" w:color="auto" w:fill="auto"/>
            <w:noWrap/>
            <w:vAlign w:val="bottom"/>
            <w:hideMark/>
          </w:tcPr>
          <w:p w14:paraId="7B46B65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62CEC10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30D0596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440283C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F87694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78DF854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32094B5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299B176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3DDD8E0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79D900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2AC652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5AB1F4A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78041A1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5068BEC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12DCE993" w14:textId="77777777" w:rsidTr="00435F62">
        <w:trPr>
          <w:gridAfter w:val="1"/>
          <w:wAfter w:w="6" w:type="dxa"/>
          <w:trHeight w:val="225"/>
        </w:trPr>
        <w:tc>
          <w:tcPr>
            <w:tcW w:w="719" w:type="dxa"/>
            <w:tcBorders>
              <w:top w:val="nil"/>
              <w:left w:val="single" w:sz="4" w:space="0" w:color="000000"/>
              <w:bottom w:val="single" w:sz="4" w:space="0" w:color="000000"/>
              <w:right w:val="single" w:sz="4" w:space="0" w:color="000000"/>
            </w:tcBorders>
            <w:shd w:val="clear" w:color="auto" w:fill="auto"/>
            <w:noWrap/>
            <w:vAlign w:val="bottom"/>
            <w:hideMark/>
          </w:tcPr>
          <w:p w14:paraId="73F1769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210</w:t>
            </w:r>
          </w:p>
        </w:tc>
        <w:tc>
          <w:tcPr>
            <w:tcW w:w="1549" w:type="dxa"/>
            <w:tcBorders>
              <w:top w:val="nil"/>
              <w:left w:val="nil"/>
              <w:bottom w:val="nil"/>
              <w:right w:val="single" w:sz="4" w:space="0" w:color="000000"/>
            </w:tcBorders>
            <w:shd w:val="clear" w:color="auto" w:fill="auto"/>
            <w:noWrap/>
            <w:vAlign w:val="bottom"/>
            <w:hideMark/>
          </w:tcPr>
          <w:p w14:paraId="115FD32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Corporate Governance: Theory and Practice</w:t>
            </w:r>
          </w:p>
        </w:tc>
        <w:tc>
          <w:tcPr>
            <w:tcW w:w="430" w:type="dxa"/>
            <w:tcBorders>
              <w:top w:val="nil"/>
              <w:left w:val="nil"/>
              <w:bottom w:val="single" w:sz="4" w:space="0" w:color="000000"/>
              <w:right w:val="single" w:sz="4" w:space="0" w:color="000000"/>
            </w:tcBorders>
            <w:shd w:val="clear" w:color="auto" w:fill="auto"/>
            <w:noWrap/>
            <w:vAlign w:val="bottom"/>
            <w:hideMark/>
          </w:tcPr>
          <w:p w14:paraId="2433631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nil"/>
              <w:right w:val="single" w:sz="4" w:space="0" w:color="000000"/>
            </w:tcBorders>
            <w:shd w:val="clear" w:color="auto" w:fill="auto"/>
            <w:noWrap/>
            <w:vAlign w:val="center"/>
            <w:hideMark/>
          </w:tcPr>
          <w:p w14:paraId="626D5BD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18695C4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1D064F2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617AE4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258610E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2343DE8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7DBC2AF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36C85A3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F398A6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1D807C5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65301D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01DF312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6A6DD6F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3DF19C48" w14:textId="77777777" w:rsidTr="00435F62">
        <w:trPr>
          <w:gridAfter w:val="1"/>
          <w:wAfter w:w="6" w:type="dxa"/>
          <w:trHeight w:val="255"/>
        </w:trPr>
        <w:tc>
          <w:tcPr>
            <w:tcW w:w="719" w:type="dxa"/>
            <w:tcBorders>
              <w:top w:val="nil"/>
              <w:left w:val="single" w:sz="8" w:space="0" w:color="000000"/>
              <w:bottom w:val="single" w:sz="8" w:space="0" w:color="000000"/>
              <w:right w:val="nil"/>
            </w:tcBorders>
            <w:shd w:val="clear" w:color="auto" w:fill="auto"/>
            <w:noWrap/>
            <w:vAlign w:val="bottom"/>
            <w:hideMark/>
          </w:tcPr>
          <w:p w14:paraId="3FF9721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204</w:t>
            </w:r>
          </w:p>
        </w:tc>
        <w:tc>
          <w:tcPr>
            <w:tcW w:w="1549"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5F9A8CF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Entrepreneurial Management</w:t>
            </w:r>
          </w:p>
        </w:tc>
        <w:tc>
          <w:tcPr>
            <w:tcW w:w="430" w:type="dxa"/>
            <w:tcBorders>
              <w:top w:val="nil"/>
              <w:left w:val="nil"/>
              <w:bottom w:val="single" w:sz="4" w:space="0" w:color="000000"/>
              <w:right w:val="single" w:sz="4" w:space="0" w:color="000000"/>
            </w:tcBorders>
            <w:shd w:val="clear" w:color="auto" w:fill="auto"/>
            <w:noWrap/>
            <w:vAlign w:val="center"/>
            <w:hideMark/>
          </w:tcPr>
          <w:p w14:paraId="471F74F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single" w:sz="4" w:space="0" w:color="000000"/>
              <w:left w:val="nil"/>
              <w:bottom w:val="single" w:sz="8" w:space="0" w:color="000000"/>
              <w:right w:val="single" w:sz="4" w:space="0" w:color="000000"/>
            </w:tcBorders>
            <w:shd w:val="clear" w:color="auto" w:fill="auto"/>
            <w:noWrap/>
            <w:vAlign w:val="center"/>
            <w:hideMark/>
          </w:tcPr>
          <w:p w14:paraId="1CD7044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8" w:space="0" w:color="000000"/>
              <w:right w:val="single" w:sz="4" w:space="0" w:color="000000"/>
            </w:tcBorders>
            <w:shd w:val="clear" w:color="auto" w:fill="auto"/>
            <w:noWrap/>
            <w:vAlign w:val="center"/>
            <w:hideMark/>
          </w:tcPr>
          <w:p w14:paraId="7FCB8B0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8" w:space="0" w:color="000000"/>
              <w:right w:val="single" w:sz="4" w:space="0" w:color="000000"/>
            </w:tcBorders>
            <w:shd w:val="clear" w:color="auto" w:fill="auto"/>
            <w:noWrap/>
            <w:vAlign w:val="center"/>
            <w:hideMark/>
          </w:tcPr>
          <w:p w14:paraId="3EA2769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8" w:space="0" w:color="000000"/>
              <w:right w:val="single" w:sz="4" w:space="0" w:color="000000"/>
            </w:tcBorders>
            <w:shd w:val="clear" w:color="auto" w:fill="auto"/>
            <w:noWrap/>
            <w:vAlign w:val="center"/>
            <w:hideMark/>
          </w:tcPr>
          <w:p w14:paraId="79AB9AD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center"/>
            <w:hideMark/>
          </w:tcPr>
          <w:p w14:paraId="475F7E0C"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357373B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292A2545"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50E484F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69CE84DF"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32CC4A3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center"/>
            <w:hideMark/>
          </w:tcPr>
          <w:p w14:paraId="6248B6D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center"/>
            <w:hideMark/>
          </w:tcPr>
          <w:p w14:paraId="1A9C18A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716B56E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4E6BECC4" w14:textId="77777777" w:rsidTr="00435F62">
        <w:trPr>
          <w:gridAfter w:val="1"/>
          <w:wAfter w:w="6" w:type="dxa"/>
          <w:trHeight w:val="270"/>
        </w:trPr>
        <w:tc>
          <w:tcPr>
            <w:tcW w:w="71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14:paraId="7905513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234</w:t>
            </w:r>
          </w:p>
        </w:tc>
        <w:tc>
          <w:tcPr>
            <w:tcW w:w="1549" w:type="dxa"/>
            <w:tcBorders>
              <w:top w:val="single" w:sz="4" w:space="0" w:color="000000"/>
              <w:left w:val="nil"/>
              <w:bottom w:val="single" w:sz="8" w:space="0" w:color="000000"/>
              <w:right w:val="single" w:sz="4" w:space="0" w:color="000000"/>
            </w:tcBorders>
            <w:shd w:val="clear" w:color="auto" w:fill="auto"/>
            <w:noWrap/>
            <w:vAlign w:val="bottom"/>
            <w:hideMark/>
          </w:tcPr>
          <w:p w14:paraId="5C08B93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Sales Techniques and Management</w:t>
            </w:r>
          </w:p>
        </w:tc>
        <w:tc>
          <w:tcPr>
            <w:tcW w:w="430" w:type="dxa"/>
            <w:tcBorders>
              <w:top w:val="nil"/>
              <w:left w:val="nil"/>
              <w:bottom w:val="single" w:sz="8" w:space="0" w:color="000000"/>
              <w:right w:val="single" w:sz="4" w:space="0" w:color="000000"/>
            </w:tcBorders>
            <w:shd w:val="clear" w:color="auto" w:fill="auto"/>
            <w:noWrap/>
            <w:vAlign w:val="bottom"/>
            <w:hideMark/>
          </w:tcPr>
          <w:p w14:paraId="55B73D7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single" w:sz="4" w:space="0" w:color="000000"/>
              <w:left w:val="nil"/>
              <w:bottom w:val="single" w:sz="8" w:space="0" w:color="000000"/>
              <w:right w:val="single" w:sz="4" w:space="0" w:color="000000"/>
            </w:tcBorders>
            <w:shd w:val="clear" w:color="auto" w:fill="auto"/>
            <w:noWrap/>
            <w:vAlign w:val="center"/>
            <w:hideMark/>
          </w:tcPr>
          <w:p w14:paraId="71BEC69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single" w:sz="4" w:space="0" w:color="000000"/>
              <w:left w:val="nil"/>
              <w:bottom w:val="single" w:sz="4" w:space="0" w:color="000000"/>
              <w:right w:val="single" w:sz="4" w:space="0" w:color="000000"/>
            </w:tcBorders>
            <w:shd w:val="clear" w:color="auto" w:fill="auto"/>
            <w:noWrap/>
            <w:vAlign w:val="bottom"/>
            <w:hideMark/>
          </w:tcPr>
          <w:p w14:paraId="3ED4809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single" w:sz="4" w:space="0" w:color="000000"/>
              <w:left w:val="nil"/>
              <w:bottom w:val="single" w:sz="4" w:space="0" w:color="000000"/>
              <w:right w:val="single" w:sz="4" w:space="0" w:color="000000"/>
            </w:tcBorders>
            <w:shd w:val="clear" w:color="auto" w:fill="auto"/>
            <w:noWrap/>
            <w:vAlign w:val="bottom"/>
            <w:hideMark/>
          </w:tcPr>
          <w:p w14:paraId="7955170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single" w:sz="4" w:space="0" w:color="000000"/>
              <w:left w:val="nil"/>
              <w:bottom w:val="single" w:sz="4" w:space="0" w:color="000000"/>
              <w:right w:val="single" w:sz="4" w:space="0" w:color="000000"/>
            </w:tcBorders>
            <w:shd w:val="clear" w:color="auto" w:fill="auto"/>
            <w:noWrap/>
            <w:vAlign w:val="bottom"/>
            <w:hideMark/>
          </w:tcPr>
          <w:p w14:paraId="5062993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719D2CC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35CC691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7DE7C52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3F8385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3AFA2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3F2EFC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49E5131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741A079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25A1E21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221EA5E3" w14:textId="77777777" w:rsidTr="00435F62">
        <w:trPr>
          <w:trHeight w:val="330"/>
        </w:trPr>
        <w:tc>
          <w:tcPr>
            <w:tcW w:w="9458" w:type="dxa"/>
            <w:gridSpan w:val="18"/>
            <w:tcBorders>
              <w:top w:val="nil"/>
              <w:left w:val="single" w:sz="8" w:space="0" w:color="000000"/>
              <w:bottom w:val="single" w:sz="8" w:space="0" w:color="000000"/>
              <w:right w:val="single" w:sz="8" w:space="0" w:color="000000"/>
            </w:tcBorders>
            <w:shd w:val="clear" w:color="auto" w:fill="auto"/>
            <w:noWrap/>
            <w:vAlign w:val="bottom"/>
            <w:hideMark/>
          </w:tcPr>
          <w:p w14:paraId="46C22BFF"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Third YEAR</w:t>
            </w:r>
          </w:p>
        </w:tc>
      </w:tr>
      <w:tr w:rsidR="00690BC8" w:rsidRPr="00164CA2" w14:paraId="724A73A8" w14:textId="77777777" w:rsidTr="00435F62">
        <w:trPr>
          <w:trHeight w:val="330"/>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CCEBD8D"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Fifth Semester</w:t>
            </w:r>
          </w:p>
        </w:tc>
      </w:tr>
      <w:tr w:rsidR="00690BC8" w:rsidRPr="00164CA2" w14:paraId="488D9117" w14:textId="77777777" w:rsidTr="00435F62">
        <w:trPr>
          <w:trHeight w:val="255"/>
        </w:trPr>
        <w:tc>
          <w:tcPr>
            <w:tcW w:w="226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D43DF0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nil"/>
              <w:left w:val="single" w:sz="4" w:space="0" w:color="000000"/>
              <w:bottom w:val="nil"/>
              <w:right w:val="single" w:sz="4" w:space="0" w:color="000000"/>
            </w:tcBorders>
            <w:shd w:val="clear" w:color="auto" w:fill="auto"/>
            <w:vAlign w:val="bottom"/>
            <w:hideMark/>
          </w:tcPr>
          <w:p w14:paraId="1FCFF81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nil"/>
              <w:right w:val="single" w:sz="4" w:space="0" w:color="000000"/>
            </w:tcBorders>
            <w:shd w:val="clear" w:color="auto" w:fill="auto"/>
            <w:vAlign w:val="center"/>
            <w:hideMark/>
          </w:tcPr>
          <w:p w14:paraId="086C8CE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4767376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bottom"/>
            <w:hideMark/>
          </w:tcPr>
          <w:p w14:paraId="5DC4C2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bottom"/>
            <w:hideMark/>
          </w:tcPr>
          <w:p w14:paraId="605D2A0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Lecture and studying hours</w:t>
            </w:r>
          </w:p>
        </w:tc>
        <w:tc>
          <w:tcPr>
            <w:tcW w:w="534" w:type="dxa"/>
            <w:gridSpan w:val="2"/>
            <w:tcBorders>
              <w:top w:val="nil"/>
              <w:left w:val="single" w:sz="4" w:space="0" w:color="000000"/>
              <w:bottom w:val="nil"/>
              <w:right w:val="single" w:sz="8" w:space="0" w:color="000000"/>
            </w:tcBorders>
            <w:shd w:val="clear" w:color="auto" w:fill="auto"/>
            <w:noWrap/>
            <w:vAlign w:val="bottom"/>
            <w:hideMark/>
          </w:tcPr>
          <w:p w14:paraId="7122366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267F9B93" w14:textId="77777777" w:rsidTr="00435F62">
        <w:trPr>
          <w:gridAfter w:val="1"/>
          <w:wAfter w:w="6" w:type="dxa"/>
          <w:trHeight w:val="255"/>
        </w:trPr>
        <w:tc>
          <w:tcPr>
            <w:tcW w:w="719" w:type="dxa"/>
            <w:tcBorders>
              <w:top w:val="nil"/>
              <w:left w:val="single" w:sz="8" w:space="0" w:color="000000"/>
              <w:bottom w:val="nil"/>
              <w:right w:val="single" w:sz="4" w:space="0" w:color="000000"/>
            </w:tcBorders>
            <w:shd w:val="clear" w:color="auto" w:fill="auto"/>
            <w:noWrap/>
            <w:vAlign w:val="bottom"/>
            <w:hideMark/>
          </w:tcPr>
          <w:p w14:paraId="7A03F57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nil"/>
              <w:right w:val="single" w:sz="4" w:space="0" w:color="000000"/>
            </w:tcBorders>
            <w:shd w:val="clear" w:color="auto" w:fill="auto"/>
            <w:noWrap/>
            <w:vAlign w:val="bottom"/>
            <w:hideMark/>
          </w:tcPr>
          <w:p w14:paraId="04EC0B4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single" w:sz="4" w:space="0" w:color="000000"/>
              <w:bottom w:val="nil"/>
              <w:right w:val="single" w:sz="4" w:space="0" w:color="000000"/>
            </w:tcBorders>
            <w:vAlign w:val="center"/>
            <w:hideMark/>
          </w:tcPr>
          <w:p w14:paraId="6E7A709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nil"/>
              <w:right w:val="single" w:sz="4" w:space="0" w:color="000000"/>
            </w:tcBorders>
            <w:vAlign w:val="center"/>
            <w:hideMark/>
          </w:tcPr>
          <w:p w14:paraId="6A3E7F7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nil"/>
              <w:right w:val="single" w:sz="4" w:space="0" w:color="000000"/>
            </w:tcBorders>
            <w:shd w:val="clear" w:color="auto" w:fill="auto"/>
            <w:noWrap/>
            <w:vAlign w:val="bottom"/>
            <w:hideMark/>
          </w:tcPr>
          <w:p w14:paraId="7AABCE3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nil"/>
              <w:right w:val="single" w:sz="4" w:space="0" w:color="000000"/>
            </w:tcBorders>
            <w:shd w:val="clear" w:color="auto" w:fill="auto"/>
            <w:noWrap/>
            <w:vAlign w:val="bottom"/>
            <w:hideMark/>
          </w:tcPr>
          <w:p w14:paraId="2C130EB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nil"/>
              <w:right w:val="single" w:sz="4" w:space="0" w:color="000000"/>
            </w:tcBorders>
            <w:shd w:val="clear" w:color="auto" w:fill="auto"/>
            <w:noWrap/>
            <w:vAlign w:val="bottom"/>
            <w:hideMark/>
          </w:tcPr>
          <w:p w14:paraId="72284A5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nil"/>
              <w:right w:val="single" w:sz="4" w:space="0" w:color="000000"/>
            </w:tcBorders>
            <w:shd w:val="clear" w:color="auto" w:fill="auto"/>
            <w:noWrap/>
            <w:vAlign w:val="bottom"/>
            <w:hideMark/>
          </w:tcPr>
          <w:p w14:paraId="0EB8A68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nil"/>
              <w:right w:val="single" w:sz="4" w:space="0" w:color="000000"/>
            </w:tcBorders>
            <w:shd w:val="clear" w:color="auto" w:fill="auto"/>
            <w:noWrap/>
            <w:vAlign w:val="bottom"/>
            <w:hideMark/>
          </w:tcPr>
          <w:p w14:paraId="5CD84DA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nil"/>
              <w:right w:val="single" w:sz="4" w:space="0" w:color="000000"/>
            </w:tcBorders>
            <w:shd w:val="clear" w:color="auto" w:fill="auto"/>
            <w:noWrap/>
            <w:vAlign w:val="bottom"/>
            <w:hideMark/>
          </w:tcPr>
          <w:p w14:paraId="7127A84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nil"/>
              <w:right w:val="single" w:sz="4" w:space="0" w:color="000000"/>
            </w:tcBorders>
            <w:shd w:val="clear" w:color="auto" w:fill="auto"/>
            <w:noWrap/>
            <w:vAlign w:val="bottom"/>
            <w:hideMark/>
          </w:tcPr>
          <w:p w14:paraId="196F96D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nil"/>
              <w:right w:val="single" w:sz="4" w:space="0" w:color="000000"/>
            </w:tcBorders>
            <w:shd w:val="clear" w:color="auto" w:fill="auto"/>
            <w:noWrap/>
            <w:vAlign w:val="bottom"/>
            <w:hideMark/>
          </w:tcPr>
          <w:p w14:paraId="68FB8BD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nil"/>
              <w:right w:val="single" w:sz="4" w:space="0" w:color="000000"/>
            </w:tcBorders>
            <w:shd w:val="clear" w:color="auto" w:fill="auto"/>
            <w:noWrap/>
            <w:vAlign w:val="bottom"/>
            <w:hideMark/>
          </w:tcPr>
          <w:p w14:paraId="153115C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nil"/>
              <w:right w:val="single" w:sz="4" w:space="0" w:color="000000"/>
            </w:tcBorders>
            <w:shd w:val="clear" w:color="auto" w:fill="auto"/>
            <w:noWrap/>
            <w:vAlign w:val="bottom"/>
            <w:hideMark/>
          </w:tcPr>
          <w:p w14:paraId="171DE04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nil"/>
              <w:right w:val="single" w:sz="4" w:space="0" w:color="000000"/>
            </w:tcBorders>
            <w:shd w:val="clear" w:color="auto" w:fill="auto"/>
            <w:noWrap/>
            <w:vAlign w:val="bottom"/>
            <w:hideMark/>
          </w:tcPr>
          <w:p w14:paraId="7032650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nil"/>
              <w:right w:val="single" w:sz="8" w:space="0" w:color="000000"/>
            </w:tcBorders>
            <w:vAlign w:val="center"/>
            <w:hideMark/>
          </w:tcPr>
          <w:p w14:paraId="585A97D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1CD80CE5" w14:textId="77777777" w:rsidTr="00435F62">
        <w:trPr>
          <w:gridAfter w:val="1"/>
          <w:wAfter w:w="6" w:type="dxa"/>
          <w:trHeight w:val="255"/>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01E0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309</w:t>
            </w:r>
          </w:p>
        </w:tc>
        <w:tc>
          <w:tcPr>
            <w:tcW w:w="1549" w:type="dxa"/>
            <w:tcBorders>
              <w:top w:val="single" w:sz="4" w:space="0" w:color="000000"/>
              <w:left w:val="nil"/>
              <w:bottom w:val="single" w:sz="4" w:space="0" w:color="000000"/>
              <w:right w:val="single" w:sz="4" w:space="0" w:color="000000"/>
            </w:tcBorders>
            <w:shd w:val="clear" w:color="auto" w:fill="auto"/>
            <w:vAlign w:val="center"/>
            <w:hideMark/>
          </w:tcPr>
          <w:p w14:paraId="360D0B9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Professional Practice</w:t>
            </w:r>
          </w:p>
        </w:tc>
        <w:tc>
          <w:tcPr>
            <w:tcW w:w="430" w:type="dxa"/>
            <w:tcBorders>
              <w:top w:val="single" w:sz="4" w:space="0" w:color="000000"/>
              <w:left w:val="nil"/>
              <w:bottom w:val="single" w:sz="4" w:space="0" w:color="000000"/>
              <w:right w:val="single" w:sz="4" w:space="0" w:color="000000"/>
            </w:tcBorders>
            <w:shd w:val="clear" w:color="auto" w:fill="auto"/>
            <w:vAlign w:val="center"/>
            <w:hideMark/>
          </w:tcPr>
          <w:p w14:paraId="2D83B02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D</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14:paraId="30087B8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single" w:sz="4" w:space="0" w:color="000000"/>
              <w:left w:val="nil"/>
              <w:bottom w:val="single" w:sz="4" w:space="0" w:color="000000"/>
              <w:right w:val="single" w:sz="4" w:space="0" w:color="000000"/>
            </w:tcBorders>
            <w:shd w:val="clear" w:color="auto" w:fill="auto"/>
            <w:vAlign w:val="center"/>
            <w:hideMark/>
          </w:tcPr>
          <w:p w14:paraId="507834A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90" w:type="dxa"/>
            <w:tcBorders>
              <w:top w:val="single" w:sz="4" w:space="0" w:color="000000"/>
              <w:left w:val="nil"/>
              <w:bottom w:val="single" w:sz="4" w:space="0" w:color="000000"/>
              <w:right w:val="single" w:sz="4" w:space="0" w:color="000000"/>
            </w:tcBorders>
            <w:shd w:val="clear" w:color="auto" w:fill="auto"/>
            <w:vAlign w:val="center"/>
            <w:hideMark/>
          </w:tcPr>
          <w:p w14:paraId="2E88A4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c>
          <w:tcPr>
            <w:tcW w:w="352" w:type="dxa"/>
            <w:tcBorders>
              <w:top w:val="single" w:sz="4" w:space="0" w:color="000000"/>
              <w:left w:val="nil"/>
              <w:bottom w:val="single" w:sz="4" w:space="0" w:color="000000"/>
              <w:right w:val="single" w:sz="4" w:space="0" w:color="000000"/>
            </w:tcBorders>
            <w:shd w:val="clear" w:color="auto" w:fill="auto"/>
            <w:vAlign w:val="center"/>
            <w:hideMark/>
          </w:tcPr>
          <w:p w14:paraId="4B0DB8C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single" w:sz="4" w:space="0" w:color="000000"/>
              <w:left w:val="nil"/>
              <w:bottom w:val="single" w:sz="4" w:space="0" w:color="000000"/>
              <w:right w:val="single" w:sz="4" w:space="0" w:color="000000"/>
            </w:tcBorders>
            <w:shd w:val="clear" w:color="auto" w:fill="auto"/>
            <w:vAlign w:val="center"/>
            <w:hideMark/>
          </w:tcPr>
          <w:p w14:paraId="6876202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c>
          <w:tcPr>
            <w:tcW w:w="465" w:type="dxa"/>
            <w:tcBorders>
              <w:top w:val="single" w:sz="4" w:space="0" w:color="000000"/>
              <w:left w:val="nil"/>
              <w:bottom w:val="single" w:sz="4" w:space="0" w:color="000000"/>
              <w:right w:val="single" w:sz="4" w:space="0" w:color="000000"/>
            </w:tcBorders>
            <w:shd w:val="clear" w:color="auto" w:fill="auto"/>
            <w:vAlign w:val="center"/>
            <w:hideMark/>
          </w:tcPr>
          <w:p w14:paraId="16BD4A8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single" w:sz="4" w:space="0" w:color="000000"/>
              <w:left w:val="nil"/>
              <w:bottom w:val="single" w:sz="4" w:space="0" w:color="000000"/>
              <w:right w:val="single" w:sz="4" w:space="0" w:color="000000"/>
            </w:tcBorders>
            <w:shd w:val="clear" w:color="auto" w:fill="auto"/>
            <w:vAlign w:val="center"/>
            <w:hideMark/>
          </w:tcPr>
          <w:p w14:paraId="76E19B6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90" w:type="dxa"/>
            <w:tcBorders>
              <w:top w:val="single" w:sz="4" w:space="0" w:color="000000"/>
              <w:left w:val="nil"/>
              <w:bottom w:val="single" w:sz="4" w:space="0" w:color="000000"/>
              <w:right w:val="single" w:sz="4" w:space="0" w:color="000000"/>
            </w:tcBorders>
            <w:shd w:val="clear" w:color="auto" w:fill="auto"/>
            <w:vAlign w:val="center"/>
            <w:hideMark/>
          </w:tcPr>
          <w:p w14:paraId="481471C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96</w:t>
            </w:r>
          </w:p>
        </w:tc>
        <w:tc>
          <w:tcPr>
            <w:tcW w:w="352" w:type="dxa"/>
            <w:tcBorders>
              <w:top w:val="single" w:sz="4" w:space="0" w:color="000000"/>
              <w:left w:val="nil"/>
              <w:bottom w:val="single" w:sz="4" w:space="0" w:color="000000"/>
              <w:right w:val="single" w:sz="4" w:space="0" w:color="000000"/>
            </w:tcBorders>
            <w:shd w:val="clear" w:color="auto" w:fill="auto"/>
            <w:vAlign w:val="center"/>
            <w:hideMark/>
          </w:tcPr>
          <w:p w14:paraId="535D965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single" w:sz="4" w:space="0" w:color="000000"/>
              <w:left w:val="nil"/>
              <w:bottom w:val="single" w:sz="4" w:space="0" w:color="000000"/>
              <w:right w:val="single" w:sz="4" w:space="0" w:color="000000"/>
            </w:tcBorders>
            <w:shd w:val="clear" w:color="auto" w:fill="auto"/>
            <w:vAlign w:val="center"/>
            <w:hideMark/>
          </w:tcPr>
          <w:p w14:paraId="485E5B0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540" w:type="dxa"/>
            <w:tcBorders>
              <w:top w:val="single" w:sz="4" w:space="0" w:color="000000"/>
              <w:left w:val="nil"/>
              <w:bottom w:val="single" w:sz="4" w:space="0" w:color="000000"/>
              <w:right w:val="single" w:sz="4" w:space="0" w:color="000000"/>
            </w:tcBorders>
            <w:shd w:val="clear" w:color="auto" w:fill="auto"/>
            <w:vAlign w:val="center"/>
            <w:hideMark/>
          </w:tcPr>
          <w:p w14:paraId="66D7154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single" w:sz="4" w:space="0" w:color="000000"/>
              <w:left w:val="nil"/>
              <w:bottom w:val="single" w:sz="4" w:space="0" w:color="000000"/>
              <w:right w:val="single" w:sz="4" w:space="0" w:color="000000"/>
            </w:tcBorders>
            <w:shd w:val="clear" w:color="auto" w:fill="auto"/>
            <w:vAlign w:val="center"/>
            <w:hideMark/>
          </w:tcPr>
          <w:p w14:paraId="64590B2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single" w:sz="4" w:space="0" w:color="000000"/>
              <w:left w:val="nil"/>
              <w:bottom w:val="single" w:sz="4" w:space="0" w:color="000000"/>
              <w:right w:val="single" w:sz="4" w:space="0" w:color="000000"/>
            </w:tcBorders>
            <w:shd w:val="clear" w:color="auto" w:fill="auto"/>
            <w:vAlign w:val="center"/>
            <w:hideMark/>
          </w:tcPr>
          <w:p w14:paraId="470EC63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0B5179F7"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277374E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321</w:t>
            </w:r>
          </w:p>
        </w:tc>
        <w:tc>
          <w:tcPr>
            <w:tcW w:w="1549" w:type="dxa"/>
            <w:tcBorders>
              <w:top w:val="nil"/>
              <w:left w:val="nil"/>
              <w:bottom w:val="single" w:sz="4" w:space="0" w:color="000000"/>
              <w:right w:val="single" w:sz="4" w:space="0" w:color="000000"/>
            </w:tcBorders>
            <w:shd w:val="clear" w:color="auto" w:fill="auto"/>
            <w:vAlign w:val="center"/>
            <w:hideMark/>
          </w:tcPr>
          <w:p w14:paraId="13586EE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Operations Management</w:t>
            </w:r>
          </w:p>
        </w:tc>
        <w:tc>
          <w:tcPr>
            <w:tcW w:w="430" w:type="dxa"/>
            <w:tcBorders>
              <w:top w:val="nil"/>
              <w:left w:val="nil"/>
              <w:bottom w:val="single" w:sz="4" w:space="0" w:color="000000"/>
              <w:right w:val="single" w:sz="4" w:space="0" w:color="000000"/>
            </w:tcBorders>
            <w:shd w:val="clear" w:color="auto" w:fill="auto"/>
            <w:vAlign w:val="center"/>
            <w:hideMark/>
          </w:tcPr>
          <w:p w14:paraId="42A2609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6A614DA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31EE2CE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93E980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115C12A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144441A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998356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7F44B88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0A6821A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7DF10C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2394773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11AE64A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6A58352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54FD0FBC"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017878E2"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4FC0A3F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335</w:t>
            </w:r>
          </w:p>
        </w:tc>
        <w:tc>
          <w:tcPr>
            <w:tcW w:w="1549" w:type="dxa"/>
            <w:tcBorders>
              <w:top w:val="nil"/>
              <w:left w:val="nil"/>
              <w:bottom w:val="single" w:sz="4" w:space="0" w:color="000000"/>
              <w:right w:val="single" w:sz="4" w:space="0" w:color="000000"/>
            </w:tcBorders>
            <w:shd w:val="clear" w:color="auto" w:fill="auto"/>
            <w:vAlign w:val="center"/>
            <w:hideMark/>
          </w:tcPr>
          <w:p w14:paraId="2C5F0D2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Human Resource Management</w:t>
            </w:r>
          </w:p>
        </w:tc>
        <w:tc>
          <w:tcPr>
            <w:tcW w:w="430" w:type="dxa"/>
            <w:tcBorders>
              <w:top w:val="nil"/>
              <w:left w:val="nil"/>
              <w:bottom w:val="single" w:sz="4" w:space="0" w:color="000000"/>
              <w:right w:val="single" w:sz="4" w:space="0" w:color="000000"/>
            </w:tcBorders>
            <w:shd w:val="clear" w:color="auto" w:fill="auto"/>
            <w:vAlign w:val="center"/>
            <w:hideMark/>
          </w:tcPr>
          <w:p w14:paraId="5588638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6C5E8A5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01EDAE6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6478E7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5230384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1EECDC1C"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7FC4D47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3D18DA1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7D726E0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9F4EB8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33FD396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148FA1E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6541BB1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25B3E58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2B3B3E34"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05C2229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BAF 233</w:t>
            </w:r>
          </w:p>
        </w:tc>
        <w:tc>
          <w:tcPr>
            <w:tcW w:w="1549" w:type="dxa"/>
            <w:tcBorders>
              <w:top w:val="nil"/>
              <w:left w:val="nil"/>
              <w:bottom w:val="single" w:sz="4" w:space="0" w:color="000000"/>
              <w:right w:val="single" w:sz="4" w:space="0" w:color="000000"/>
            </w:tcBorders>
            <w:shd w:val="clear" w:color="auto" w:fill="auto"/>
            <w:vAlign w:val="center"/>
            <w:hideMark/>
          </w:tcPr>
          <w:p w14:paraId="03B6907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Fundamentals of Corporate Finance</w:t>
            </w:r>
          </w:p>
        </w:tc>
        <w:tc>
          <w:tcPr>
            <w:tcW w:w="430" w:type="dxa"/>
            <w:tcBorders>
              <w:top w:val="nil"/>
              <w:left w:val="nil"/>
              <w:bottom w:val="single" w:sz="4" w:space="0" w:color="000000"/>
              <w:right w:val="single" w:sz="4" w:space="0" w:color="000000"/>
            </w:tcBorders>
            <w:shd w:val="clear" w:color="auto" w:fill="auto"/>
            <w:vAlign w:val="center"/>
            <w:hideMark/>
          </w:tcPr>
          <w:p w14:paraId="0DD109B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276F96C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w:t>
            </w:r>
          </w:p>
        </w:tc>
        <w:tc>
          <w:tcPr>
            <w:tcW w:w="488" w:type="dxa"/>
            <w:tcBorders>
              <w:top w:val="nil"/>
              <w:left w:val="nil"/>
              <w:bottom w:val="single" w:sz="4" w:space="0" w:color="000000"/>
              <w:right w:val="single" w:sz="4" w:space="0" w:color="000000"/>
            </w:tcBorders>
            <w:shd w:val="clear" w:color="auto" w:fill="auto"/>
            <w:vAlign w:val="center"/>
            <w:hideMark/>
          </w:tcPr>
          <w:p w14:paraId="7EF8A6C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242454D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0D705C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7405AF6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9271C4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0C737348"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441A553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1430FF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44C773E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32B65F9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197D718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7C78394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76A1BC45" w14:textId="77777777" w:rsidTr="00435F62">
        <w:trPr>
          <w:gridAfter w:val="1"/>
          <w:wAfter w:w="6" w:type="dxa"/>
          <w:trHeight w:val="240"/>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1ACE14D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nil"/>
              <w:left w:val="nil"/>
              <w:bottom w:val="single" w:sz="4" w:space="0" w:color="000000"/>
              <w:right w:val="single" w:sz="4" w:space="0" w:color="000000"/>
            </w:tcBorders>
            <w:shd w:val="clear" w:color="auto" w:fill="auto"/>
            <w:vAlign w:val="center"/>
            <w:hideMark/>
          </w:tcPr>
          <w:p w14:paraId="6F02BF5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 I</w:t>
            </w:r>
          </w:p>
        </w:tc>
        <w:tc>
          <w:tcPr>
            <w:tcW w:w="430" w:type="dxa"/>
            <w:tcBorders>
              <w:top w:val="nil"/>
              <w:left w:val="nil"/>
              <w:bottom w:val="single" w:sz="4" w:space="0" w:color="000000"/>
              <w:right w:val="single" w:sz="4" w:space="0" w:color="000000"/>
            </w:tcBorders>
            <w:shd w:val="clear" w:color="auto" w:fill="auto"/>
            <w:vAlign w:val="center"/>
            <w:hideMark/>
          </w:tcPr>
          <w:p w14:paraId="577460A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26ABAE1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2343A67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7556F15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375479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6548FDB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3C3A51B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245D931A"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34E11A1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AB2054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5A81150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250FF1F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6FC2CE26"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1F6B68D7"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1E7C4C92" w14:textId="77777777" w:rsidTr="00435F62">
        <w:trPr>
          <w:gridAfter w:val="1"/>
          <w:wAfter w:w="6" w:type="dxa"/>
          <w:trHeight w:val="240"/>
        </w:trPr>
        <w:tc>
          <w:tcPr>
            <w:tcW w:w="719" w:type="dxa"/>
            <w:tcBorders>
              <w:top w:val="nil"/>
              <w:left w:val="single" w:sz="8" w:space="0" w:color="000000"/>
              <w:bottom w:val="nil"/>
              <w:right w:val="single" w:sz="4" w:space="0" w:color="000000"/>
            </w:tcBorders>
            <w:shd w:val="clear" w:color="auto" w:fill="auto"/>
            <w:vAlign w:val="center"/>
            <w:hideMark/>
          </w:tcPr>
          <w:p w14:paraId="35C09DC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nil"/>
              <w:left w:val="nil"/>
              <w:bottom w:val="nil"/>
              <w:right w:val="single" w:sz="4" w:space="0" w:color="000000"/>
            </w:tcBorders>
            <w:shd w:val="clear" w:color="auto" w:fill="auto"/>
            <w:vAlign w:val="center"/>
            <w:hideMark/>
          </w:tcPr>
          <w:p w14:paraId="3972895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Elective II  </w:t>
            </w:r>
          </w:p>
        </w:tc>
        <w:tc>
          <w:tcPr>
            <w:tcW w:w="430" w:type="dxa"/>
            <w:tcBorders>
              <w:top w:val="nil"/>
              <w:left w:val="nil"/>
              <w:bottom w:val="single" w:sz="4" w:space="0" w:color="000000"/>
              <w:right w:val="single" w:sz="4" w:space="0" w:color="000000"/>
            </w:tcBorders>
            <w:shd w:val="clear" w:color="auto" w:fill="auto"/>
            <w:vAlign w:val="center"/>
            <w:hideMark/>
          </w:tcPr>
          <w:p w14:paraId="7A0B3C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nil"/>
              <w:right w:val="single" w:sz="4" w:space="0" w:color="000000"/>
            </w:tcBorders>
            <w:shd w:val="clear" w:color="auto" w:fill="auto"/>
            <w:vAlign w:val="center"/>
            <w:hideMark/>
          </w:tcPr>
          <w:p w14:paraId="1C2748E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2A25939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7E9B42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254C2E6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769D5E4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0E3634A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508F2F3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012C8B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BABD54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5A20C2E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35E1084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15078421"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5C64B4E3"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663442A4" w14:textId="77777777" w:rsidTr="00435F62">
        <w:trPr>
          <w:gridAfter w:val="1"/>
          <w:wAfter w:w="6" w:type="dxa"/>
          <w:trHeight w:val="270"/>
        </w:trPr>
        <w:tc>
          <w:tcPr>
            <w:tcW w:w="3868" w:type="dxa"/>
            <w:gridSpan w:val="4"/>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21924A4B"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Semestral Total</w:t>
            </w:r>
          </w:p>
        </w:tc>
        <w:tc>
          <w:tcPr>
            <w:tcW w:w="488" w:type="dxa"/>
            <w:tcBorders>
              <w:top w:val="single" w:sz="8" w:space="0" w:color="000000"/>
              <w:left w:val="nil"/>
              <w:bottom w:val="single" w:sz="8" w:space="0" w:color="000000"/>
              <w:right w:val="single" w:sz="4" w:space="0" w:color="000000"/>
            </w:tcBorders>
            <w:shd w:val="clear" w:color="FFFFFF" w:fill="FFFFFF"/>
            <w:noWrap/>
            <w:vAlign w:val="bottom"/>
            <w:hideMark/>
          </w:tcPr>
          <w:p w14:paraId="0438DD24"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15</w:t>
            </w:r>
          </w:p>
        </w:tc>
        <w:tc>
          <w:tcPr>
            <w:tcW w:w="390" w:type="dxa"/>
            <w:tcBorders>
              <w:top w:val="single" w:sz="8" w:space="0" w:color="000000"/>
              <w:left w:val="nil"/>
              <w:bottom w:val="single" w:sz="8" w:space="0" w:color="000000"/>
              <w:right w:val="single" w:sz="4" w:space="0" w:color="000000"/>
            </w:tcBorders>
            <w:shd w:val="clear" w:color="FFFFFF" w:fill="FFFFFF"/>
            <w:noWrap/>
            <w:vAlign w:val="bottom"/>
            <w:hideMark/>
          </w:tcPr>
          <w:p w14:paraId="148862E8"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6</w:t>
            </w:r>
          </w:p>
        </w:tc>
        <w:tc>
          <w:tcPr>
            <w:tcW w:w="352" w:type="dxa"/>
            <w:tcBorders>
              <w:top w:val="single" w:sz="8" w:space="0" w:color="000000"/>
              <w:left w:val="nil"/>
              <w:bottom w:val="single" w:sz="8" w:space="0" w:color="000000"/>
              <w:right w:val="single" w:sz="4" w:space="0" w:color="000000"/>
            </w:tcBorders>
            <w:shd w:val="clear" w:color="FFFFFF" w:fill="FFFFFF"/>
            <w:noWrap/>
            <w:vAlign w:val="bottom"/>
            <w:hideMark/>
          </w:tcPr>
          <w:p w14:paraId="4F4713EE"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75" w:type="dxa"/>
            <w:tcBorders>
              <w:top w:val="single" w:sz="8" w:space="0" w:color="000000"/>
              <w:left w:val="nil"/>
              <w:bottom w:val="single" w:sz="8" w:space="0" w:color="000000"/>
              <w:right w:val="single" w:sz="4" w:space="0" w:color="000000"/>
            </w:tcBorders>
            <w:shd w:val="clear" w:color="FFFFFF" w:fill="FFFFFF"/>
            <w:noWrap/>
            <w:vAlign w:val="bottom"/>
            <w:hideMark/>
          </w:tcPr>
          <w:p w14:paraId="74D46D65"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21</w:t>
            </w:r>
          </w:p>
        </w:tc>
        <w:tc>
          <w:tcPr>
            <w:tcW w:w="465" w:type="dxa"/>
            <w:tcBorders>
              <w:top w:val="single" w:sz="8" w:space="0" w:color="000000"/>
              <w:left w:val="nil"/>
              <w:bottom w:val="single" w:sz="8" w:space="0" w:color="000000"/>
              <w:right w:val="single" w:sz="4" w:space="0" w:color="000000"/>
            </w:tcBorders>
            <w:shd w:val="clear" w:color="FFFFFF" w:fill="FFFFFF"/>
            <w:noWrap/>
            <w:vAlign w:val="bottom"/>
            <w:hideMark/>
          </w:tcPr>
          <w:p w14:paraId="1475B707"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18</w:t>
            </w:r>
          </w:p>
        </w:tc>
        <w:tc>
          <w:tcPr>
            <w:tcW w:w="450" w:type="dxa"/>
            <w:tcBorders>
              <w:top w:val="single" w:sz="8" w:space="0" w:color="000000"/>
              <w:left w:val="nil"/>
              <w:bottom w:val="single" w:sz="8" w:space="0" w:color="000000"/>
              <w:right w:val="single" w:sz="4" w:space="0" w:color="000000"/>
            </w:tcBorders>
            <w:shd w:val="clear" w:color="FFFFFF" w:fill="FFFFFF"/>
            <w:noWrap/>
            <w:vAlign w:val="bottom"/>
            <w:hideMark/>
          </w:tcPr>
          <w:p w14:paraId="02FB3A6C"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240</w:t>
            </w:r>
          </w:p>
        </w:tc>
        <w:tc>
          <w:tcPr>
            <w:tcW w:w="390" w:type="dxa"/>
            <w:tcBorders>
              <w:top w:val="single" w:sz="8" w:space="0" w:color="000000"/>
              <w:left w:val="nil"/>
              <w:bottom w:val="single" w:sz="8" w:space="0" w:color="000000"/>
              <w:right w:val="single" w:sz="4" w:space="0" w:color="000000"/>
            </w:tcBorders>
            <w:shd w:val="clear" w:color="FFFFFF" w:fill="FFFFFF"/>
            <w:noWrap/>
            <w:vAlign w:val="bottom"/>
            <w:hideMark/>
          </w:tcPr>
          <w:p w14:paraId="7AFD0185"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96</w:t>
            </w:r>
          </w:p>
        </w:tc>
        <w:tc>
          <w:tcPr>
            <w:tcW w:w="352" w:type="dxa"/>
            <w:tcBorders>
              <w:top w:val="single" w:sz="8" w:space="0" w:color="000000"/>
              <w:left w:val="nil"/>
              <w:bottom w:val="single" w:sz="8" w:space="0" w:color="000000"/>
              <w:right w:val="single" w:sz="4" w:space="0" w:color="000000"/>
            </w:tcBorders>
            <w:shd w:val="clear" w:color="FFFFFF" w:fill="FFFFFF"/>
            <w:noWrap/>
            <w:vAlign w:val="bottom"/>
            <w:hideMark/>
          </w:tcPr>
          <w:p w14:paraId="573045AD"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610" w:type="dxa"/>
            <w:tcBorders>
              <w:top w:val="single" w:sz="8" w:space="0" w:color="000000"/>
              <w:left w:val="nil"/>
              <w:bottom w:val="single" w:sz="8" w:space="0" w:color="000000"/>
              <w:right w:val="single" w:sz="4" w:space="0" w:color="000000"/>
            </w:tcBorders>
            <w:shd w:val="clear" w:color="FFFFFF" w:fill="FFFFFF"/>
            <w:noWrap/>
            <w:vAlign w:val="bottom"/>
            <w:hideMark/>
          </w:tcPr>
          <w:p w14:paraId="71EDE013"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372</w:t>
            </w:r>
          </w:p>
        </w:tc>
        <w:tc>
          <w:tcPr>
            <w:tcW w:w="540" w:type="dxa"/>
            <w:tcBorders>
              <w:top w:val="single" w:sz="8" w:space="0" w:color="000000"/>
              <w:left w:val="nil"/>
              <w:bottom w:val="single" w:sz="8" w:space="0" w:color="000000"/>
              <w:right w:val="single" w:sz="4" w:space="0" w:color="000000"/>
            </w:tcBorders>
            <w:shd w:val="clear" w:color="FFFFFF" w:fill="FFFFFF"/>
            <w:noWrap/>
            <w:vAlign w:val="bottom"/>
            <w:hideMark/>
          </w:tcPr>
          <w:p w14:paraId="4DBA3E20"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42</w:t>
            </w:r>
          </w:p>
        </w:tc>
        <w:tc>
          <w:tcPr>
            <w:tcW w:w="630" w:type="dxa"/>
            <w:tcBorders>
              <w:top w:val="single" w:sz="8" w:space="0" w:color="000000"/>
              <w:left w:val="nil"/>
              <w:bottom w:val="single" w:sz="8" w:space="0" w:color="000000"/>
              <w:right w:val="single" w:sz="4" w:space="0" w:color="000000"/>
            </w:tcBorders>
            <w:shd w:val="clear" w:color="FFFFFF" w:fill="FFFFFF"/>
            <w:noWrap/>
            <w:vAlign w:val="bottom"/>
            <w:hideMark/>
          </w:tcPr>
          <w:p w14:paraId="7CEE29F6"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750</w:t>
            </w:r>
          </w:p>
        </w:tc>
        <w:tc>
          <w:tcPr>
            <w:tcW w:w="542" w:type="dxa"/>
            <w:gridSpan w:val="2"/>
            <w:tcBorders>
              <w:top w:val="single" w:sz="8" w:space="0" w:color="000000"/>
              <w:left w:val="nil"/>
              <w:bottom w:val="single" w:sz="8" w:space="0" w:color="000000"/>
              <w:right w:val="single" w:sz="4" w:space="0" w:color="000000"/>
            </w:tcBorders>
            <w:shd w:val="clear" w:color="FFFFFF" w:fill="FFFFFF"/>
            <w:noWrap/>
            <w:vAlign w:val="bottom"/>
            <w:hideMark/>
          </w:tcPr>
          <w:p w14:paraId="57CCC87D"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30</w:t>
            </w:r>
          </w:p>
        </w:tc>
      </w:tr>
      <w:tr w:rsidR="00690BC8" w:rsidRPr="00164CA2" w14:paraId="772E40EB" w14:textId="77777777" w:rsidTr="00435F62">
        <w:trPr>
          <w:trHeight w:val="330"/>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25598ACA"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Elective Courses - Fifth Semester</w:t>
            </w:r>
          </w:p>
        </w:tc>
      </w:tr>
      <w:tr w:rsidR="00690BC8" w:rsidRPr="00164CA2" w14:paraId="11B0CA65" w14:textId="77777777" w:rsidTr="00435F62">
        <w:trPr>
          <w:trHeight w:val="255"/>
        </w:trPr>
        <w:tc>
          <w:tcPr>
            <w:tcW w:w="226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47D79E5"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COURSES</w:t>
            </w:r>
          </w:p>
        </w:tc>
        <w:tc>
          <w:tcPr>
            <w:tcW w:w="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A303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D888A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66FEF38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bottom"/>
            <w:hideMark/>
          </w:tcPr>
          <w:p w14:paraId="5DD1C7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bottom"/>
            <w:hideMark/>
          </w:tcPr>
          <w:p w14:paraId="53E164E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tc>
        <w:tc>
          <w:tcPr>
            <w:tcW w:w="534" w:type="dxa"/>
            <w:gridSpan w:val="2"/>
            <w:tcBorders>
              <w:top w:val="nil"/>
              <w:left w:val="single" w:sz="4" w:space="0" w:color="000000"/>
              <w:bottom w:val="single" w:sz="4" w:space="0" w:color="000000"/>
              <w:right w:val="single" w:sz="8" w:space="0" w:color="000000"/>
            </w:tcBorders>
            <w:shd w:val="clear" w:color="auto" w:fill="auto"/>
            <w:noWrap/>
            <w:vAlign w:val="center"/>
            <w:hideMark/>
          </w:tcPr>
          <w:p w14:paraId="08E9F03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0AE4374F"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46512D7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4" w:space="0" w:color="000000"/>
            </w:tcBorders>
            <w:shd w:val="clear" w:color="auto" w:fill="auto"/>
            <w:noWrap/>
            <w:vAlign w:val="bottom"/>
            <w:hideMark/>
          </w:tcPr>
          <w:p w14:paraId="33498DC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single" w:sz="4" w:space="0" w:color="000000"/>
              <w:bottom w:val="single" w:sz="4" w:space="0" w:color="000000"/>
              <w:right w:val="single" w:sz="4" w:space="0" w:color="000000"/>
            </w:tcBorders>
            <w:vAlign w:val="center"/>
            <w:hideMark/>
          </w:tcPr>
          <w:p w14:paraId="27D13F4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single" w:sz="4" w:space="0" w:color="000000"/>
              <w:right w:val="single" w:sz="4" w:space="0" w:color="000000"/>
            </w:tcBorders>
            <w:vAlign w:val="center"/>
            <w:hideMark/>
          </w:tcPr>
          <w:p w14:paraId="21751F7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bottom"/>
            <w:hideMark/>
          </w:tcPr>
          <w:p w14:paraId="2544290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bottom"/>
            <w:hideMark/>
          </w:tcPr>
          <w:p w14:paraId="42E7293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39241E5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bottom"/>
            <w:hideMark/>
          </w:tcPr>
          <w:p w14:paraId="39AD75E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bottom"/>
            <w:hideMark/>
          </w:tcPr>
          <w:p w14:paraId="4E92026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bottom"/>
            <w:hideMark/>
          </w:tcPr>
          <w:p w14:paraId="527211B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bottom"/>
            <w:hideMark/>
          </w:tcPr>
          <w:p w14:paraId="7D1D6D9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6D02463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bottom"/>
            <w:hideMark/>
          </w:tcPr>
          <w:p w14:paraId="0B4BCE4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bottom"/>
            <w:hideMark/>
          </w:tcPr>
          <w:p w14:paraId="763417E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bottom"/>
            <w:hideMark/>
          </w:tcPr>
          <w:p w14:paraId="4785208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single" w:sz="4" w:space="0" w:color="000000"/>
              <w:right w:val="single" w:sz="8" w:space="0" w:color="000000"/>
            </w:tcBorders>
            <w:vAlign w:val="center"/>
            <w:hideMark/>
          </w:tcPr>
          <w:p w14:paraId="593CC1D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766B9025"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702A970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323</w:t>
            </w:r>
          </w:p>
        </w:tc>
        <w:tc>
          <w:tcPr>
            <w:tcW w:w="1549" w:type="dxa"/>
            <w:tcBorders>
              <w:top w:val="nil"/>
              <w:left w:val="nil"/>
              <w:bottom w:val="single" w:sz="4" w:space="0" w:color="000000"/>
              <w:right w:val="single" w:sz="4" w:space="0" w:color="000000"/>
            </w:tcBorders>
            <w:shd w:val="clear" w:color="auto" w:fill="auto"/>
            <w:noWrap/>
            <w:vAlign w:val="bottom"/>
            <w:hideMark/>
          </w:tcPr>
          <w:p w14:paraId="2CF0023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E-Marketing</w:t>
            </w:r>
          </w:p>
        </w:tc>
        <w:tc>
          <w:tcPr>
            <w:tcW w:w="430" w:type="dxa"/>
            <w:tcBorders>
              <w:top w:val="nil"/>
              <w:left w:val="nil"/>
              <w:bottom w:val="single" w:sz="4" w:space="0" w:color="000000"/>
              <w:right w:val="single" w:sz="4" w:space="0" w:color="000000"/>
            </w:tcBorders>
            <w:shd w:val="clear" w:color="auto" w:fill="auto"/>
            <w:noWrap/>
            <w:vAlign w:val="bottom"/>
            <w:hideMark/>
          </w:tcPr>
          <w:p w14:paraId="0E92C83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30168DB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6C485D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2F2E7F6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5DA3E6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4098C0C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3F29219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27FB2CC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69F260C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276B35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6ECBDC2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1DCA07E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6A9D2DA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2AED8DF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4B3554A1"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vAlign w:val="center"/>
            <w:hideMark/>
          </w:tcPr>
          <w:p w14:paraId="1785D8B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331</w:t>
            </w:r>
          </w:p>
        </w:tc>
        <w:tc>
          <w:tcPr>
            <w:tcW w:w="1549" w:type="dxa"/>
            <w:tcBorders>
              <w:top w:val="nil"/>
              <w:left w:val="nil"/>
              <w:bottom w:val="single" w:sz="4" w:space="0" w:color="000000"/>
              <w:right w:val="single" w:sz="4" w:space="0" w:color="000000"/>
            </w:tcBorders>
            <w:shd w:val="clear" w:color="auto" w:fill="auto"/>
            <w:vAlign w:val="center"/>
            <w:hideMark/>
          </w:tcPr>
          <w:p w14:paraId="04D7FFA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Cost Accounting</w:t>
            </w:r>
          </w:p>
        </w:tc>
        <w:tc>
          <w:tcPr>
            <w:tcW w:w="430" w:type="dxa"/>
            <w:tcBorders>
              <w:top w:val="nil"/>
              <w:left w:val="nil"/>
              <w:bottom w:val="single" w:sz="4" w:space="0" w:color="000000"/>
              <w:right w:val="single" w:sz="4" w:space="0" w:color="000000"/>
            </w:tcBorders>
            <w:shd w:val="clear" w:color="auto" w:fill="auto"/>
            <w:vAlign w:val="center"/>
            <w:hideMark/>
          </w:tcPr>
          <w:p w14:paraId="6D77B0B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23C235E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6C9B341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92A274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131AF3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6A1C15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5263F47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5FA5B41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72F9FDA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B84540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1E981C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4C94095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6636C6F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5E7BB75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6AAE2540"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57FC7E0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253</w:t>
            </w:r>
          </w:p>
        </w:tc>
        <w:tc>
          <w:tcPr>
            <w:tcW w:w="1549" w:type="dxa"/>
            <w:tcBorders>
              <w:top w:val="nil"/>
              <w:left w:val="nil"/>
              <w:bottom w:val="single" w:sz="4" w:space="0" w:color="000000"/>
              <w:right w:val="single" w:sz="4" w:space="0" w:color="000000"/>
            </w:tcBorders>
            <w:shd w:val="clear" w:color="auto" w:fill="auto"/>
            <w:noWrap/>
            <w:vAlign w:val="bottom"/>
            <w:hideMark/>
          </w:tcPr>
          <w:p w14:paraId="0C7BAEB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Consumer Behavior</w:t>
            </w:r>
          </w:p>
        </w:tc>
        <w:tc>
          <w:tcPr>
            <w:tcW w:w="430" w:type="dxa"/>
            <w:tcBorders>
              <w:top w:val="nil"/>
              <w:left w:val="nil"/>
              <w:bottom w:val="single" w:sz="4" w:space="0" w:color="000000"/>
              <w:right w:val="single" w:sz="4" w:space="0" w:color="000000"/>
            </w:tcBorders>
            <w:shd w:val="clear" w:color="auto" w:fill="auto"/>
            <w:noWrap/>
            <w:vAlign w:val="bottom"/>
            <w:hideMark/>
          </w:tcPr>
          <w:p w14:paraId="7FEA194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52D8126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4647DFC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4E618D2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F709DD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6E63C29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042D801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6096B1D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103253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5AC361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6AA4CC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4F482B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1EABEFD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451C532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6618DEF7"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35D809A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337</w:t>
            </w:r>
          </w:p>
        </w:tc>
        <w:tc>
          <w:tcPr>
            <w:tcW w:w="1549" w:type="dxa"/>
            <w:tcBorders>
              <w:top w:val="nil"/>
              <w:left w:val="nil"/>
              <w:bottom w:val="single" w:sz="4" w:space="0" w:color="000000"/>
              <w:right w:val="single" w:sz="4" w:space="0" w:color="000000"/>
            </w:tcBorders>
            <w:shd w:val="clear" w:color="auto" w:fill="auto"/>
            <w:noWrap/>
            <w:vAlign w:val="bottom"/>
            <w:hideMark/>
          </w:tcPr>
          <w:p w14:paraId="3BF719B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 Quality Management</w:t>
            </w:r>
          </w:p>
        </w:tc>
        <w:tc>
          <w:tcPr>
            <w:tcW w:w="430" w:type="dxa"/>
            <w:tcBorders>
              <w:top w:val="nil"/>
              <w:left w:val="nil"/>
              <w:bottom w:val="single" w:sz="4" w:space="0" w:color="000000"/>
              <w:right w:val="single" w:sz="4" w:space="0" w:color="000000"/>
            </w:tcBorders>
            <w:shd w:val="clear" w:color="auto" w:fill="auto"/>
            <w:noWrap/>
            <w:vAlign w:val="bottom"/>
            <w:hideMark/>
          </w:tcPr>
          <w:p w14:paraId="11A3723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4661091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13A7574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15CD26E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A5A1E0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6E3F79B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42C522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03581D0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665D4E6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494E71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F71F68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520B9A7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2230D59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467DE07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6C287B00" w14:textId="77777777" w:rsidTr="00435F62">
        <w:trPr>
          <w:gridAfter w:val="1"/>
          <w:wAfter w:w="6" w:type="dxa"/>
          <w:trHeight w:val="255"/>
        </w:trPr>
        <w:tc>
          <w:tcPr>
            <w:tcW w:w="719" w:type="dxa"/>
            <w:tcBorders>
              <w:top w:val="nil"/>
              <w:left w:val="single" w:sz="4" w:space="0" w:color="000000"/>
              <w:bottom w:val="single" w:sz="4" w:space="0" w:color="000000"/>
              <w:right w:val="single" w:sz="4" w:space="0" w:color="000000"/>
            </w:tcBorders>
            <w:shd w:val="clear" w:color="auto" w:fill="auto"/>
            <w:noWrap/>
            <w:vAlign w:val="bottom"/>
            <w:hideMark/>
          </w:tcPr>
          <w:p w14:paraId="632E8A3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311</w:t>
            </w:r>
          </w:p>
        </w:tc>
        <w:tc>
          <w:tcPr>
            <w:tcW w:w="1549" w:type="dxa"/>
            <w:tcBorders>
              <w:top w:val="nil"/>
              <w:left w:val="nil"/>
              <w:bottom w:val="single" w:sz="4" w:space="0" w:color="000000"/>
              <w:right w:val="single" w:sz="4" w:space="0" w:color="000000"/>
            </w:tcBorders>
            <w:shd w:val="clear" w:color="auto" w:fill="auto"/>
            <w:noWrap/>
            <w:vAlign w:val="bottom"/>
            <w:hideMark/>
          </w:tcPr>
          <w:p w14:paraId="0B7A1E3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ECONOMETRICS I</w:t>
            </w:r>
          </w:p>
        </w:tc>
        <w:tc>
          <w:tcPr>
            <w:tcW w:w="430" w:type="dxa"/>
            <w:tcBorders>
              <w:top w:val="nil"/>
              <w:left w:val="nil"/>
              <w:bottom w:val="single" w:sz="4" w:space="0" w:color="000000"/>
              <w:right w:val="single" w:sz="4" w:space="0" w:color="000000"/>
            </w:tcBorders>
            <w:shd w:val="clear" w:color="auto" w:fill="auto"/>
            <w:noWrap/>
            <w:vAlign w:val="center"/>
            <w:hideMark/>
          </w:tcPr>
          <w:p w14:paraId="66E574C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0BBDBF8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096856B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w:t>
            </w:r>
          </w:p>
        </w:tc>
        <w:tc>
          <w:tcPr>
            <w:tcW w:w="390" w:type="dxa"/>
            <w:tcBorders>
              <w:top w:val="nil"/>
              <w:left w:val="nil"/>
              <w:bottom w:val="single" w:sz="4" w:space="0" w:color="000000"/>
              <w:right w:val="single" w:sz="4" w:space="0" w:color="000000"/>
            </w:tcBorders>
            <w:shd w:val="clear" w:color="auto" w:fill="auto"/>
            <w:vAlign w:val="bottom"/>
            <w:hideMark/>
          </w:tcPr>
          <w:p w14:paraId="02D43DD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3554F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w:t>
            </w:r>
          </w:p>
        </w:tc>
        <w:tc>
          <w:tcPr>
            <w:tcW w:w="375" w:type="dxa"/>
            <w:tcBorders>
              <w:top w:val="nil"/>
              <w:left w:val="nil"/>
              <w:bottom w:val="single" w:sz="4" w:space="0" w:color="000000"/>
              <w:right w:val="single" w:sz="4" w:space="0" w:color="000000"/>
            </w:tcBorders>
            <w:shd w:val="clear" w:color="auto" w:fill="auto"/>
            <w:vAlign w:val="center"/>
            <w:hideMark/>
          </w:tcPr>
          <w:p w14:paraId="1ACE248B"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715CAE40"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0B95D194"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32</w:t>
            </w:r>
          </w:p>
        </w:tc>
        <w:tc>
          <w:tcPr>
            <w:tcW w:w="390" w:type="dxa"/>
            <w:tcBorders>
              <w:top w:val="nil"/>
              <w:left w:val="nil"/>
              <w:bottom w:val="single" w:sz="4" w:space="0" w:color="000000"/>
              <w:right w:val="single" w:sz="4" w:space="0" w:color="000000"/>
            </w:tcBorders>
            <w:shd w:val="clear" w:color="auto" w:fill="auto"/>
            <w:noWrap/>
            <w:vAlign w:val="center"/>
            <w:hideMark/>
          </w:tcPr>
          <w:p w14:paraId="0D95C5DA"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45D400AE"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32</w:t>
            </w:r>
          </w:p>
        </w:tc>
        <w:tc>
          <w:tcPr>
            <w:tcW w:w="610" w:type="dxa"/>
            <w:tcBorders>
              <w:top w:val="nil"/>
              <w:left w:val="nil"/>
              <w:bottom w:val="single" w:sz="4" w:space="0" w:color="000000"/>
              <w:right w:val="single" w:sz="4" w:space="0" w:color="000000"/>
            </w:tcBorders>
            <w:shd w:val="clear" w:color="auto" w:fill="auto"/>
            <w:noWrap/>
            <w:vAlign w:val="center"/>
            <w:hideMark/>
          </w:tcPr>
          <w:p w14:paraId="712AEDC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noWrap/>
            <w:vAlign w:val="center"/>
            <w:hideMark/>
          </w:tcPr>
          <w:p w14:paraId="16F19C1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30" w:type="dxa"/>
            <w:tcBorders>
              <w:top w:val="nil"/>
              <w:left w:val="nil"/>
              <w:bottom w:val="single" w:sz="4" w:space="0" w:color="000000"/>
              <w:right w:val="single" w:sz="4" w:space="0" w:color="000000"/>
            </w:tcBorders>
            <w:shd w:val="clear" w:color="auto" w:fill="auto"/>
            <w:noWrap/>
            <w:vAlign w:val="center"/>
            <w:hideMark/>
          </w:tcPr>
          <w:p w14:paraId="4DFE67FD"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33E826E2" w14:textId="77777777" w:rsidR="00690BC8" w:rsidRPr="00435F62" w:rsidRDefault="00690BC8" w:rsidP="00690BC8">
            <w:pPr>
              <w:spacing w:after="0" w:line="240" w:lineRule="auto"/>
              <w:jc w:val="center"/>
              <w:rPr>
                <w:rFonts w:ascii="Arial" w:eastAsia="Times New Roman" w:hAnsi="Arial" w:cs="Arial"/>
                <w:color w:val="000000"/>
                <w:kern w:val="0"/>
                <w:sz w:val="15"/>
                <w:szCs w:val="15"/>
                <w14:ligatures w14:val="none"/>
              </w:rPr>
            </w:pPr>
            <w:r w:rsidRPr="00435F62">
              <w:rPr>
                <w:rFonts w:ascii="Arial" w:eastAsia="Times New Roman" w:hAnsi="Arial" w:cs="Arial"/>
                <w:color w:val="000000"/>
                <w:kern w:val="0"/>
                <w:sz w:val="15"/>
                <w:szCs w:val="15"/>
                <w14:ligatures w14:val="none"/>
              </w:rPr>
              <w:t>5</w:t>
            </w:r>
          </w:p>
        </w:tc>
      </w:tr>
      <w:tr w:rsidR="00690BC8" w:rsidRPr="00164CA2" w14:paraId="1DDD203B"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6803931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321</w:t>
            </w:r>
          </w:p>
        </w:tc>
        <w:tc>
          <w:tcPr>
            <w:tcW w:w="1549" w:type="dxa"/>
            <w:tcBorders>
              <w:top w:val="nil"/>
              <w:left w:val="nil"/>
              <w:bottom w:val="single" w:sz="4" w:space="0" w:color="000000"/>
              <w:right w:val="single" w:sz="4" w:space="0" w:color="000000"/>
            </w:tcBorders>
            <w:shd w:val="clear" w:color="auto" w:fill="auto"/>
            <w:noWrap/>
            <w:vAlign w:val="bottom"/>
            <w:hideMark/>
          </w:tcPr>
          <w:p w14:paraId="6C2F400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International Economics I</w:t>
            </w:r>
          </w:p>
        </w:tc>
        <w:tc>
          <w:tcPr>
            <w:tcW w:w="430" w:type="dxa"/>
            <w:tcBorders>
              <w:top w:val="nil"/>
              <w:left w:val="nil"/>
              <w:bottom w:val="single" w:sz="4" w:space="0" w:color="000000"/>
              <w:right w:val="single" w:sz="4" w:space="0" w:color="000000"/>
            </w:tcBorders>
            <w:shd w:val="clear" w:color="auto" w:fill="auto"/>
            <w:noWrap/>
            <w:vAlign w:val="bottom"/>
            <w:hideMark/>
          </w:tcPr>
          <w:p w14:paraId="6BB963B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4232CBB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31BE889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758B09E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206F4B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0FE6498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09F731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500E47C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4EE3F5F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A5F83F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5D57151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70D001B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76DDDF4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38CCA4D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6DF01C53"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472A338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331</w:t>
            </w:r>
          </w:p>
        </w:tc>
        <w:tc>
          <w:tcPr>
            <w:tcW w:w="1549" w:type="dxa"/>
            <w:tcBorders>
              <w:top w:val="nil"/>
              <w:left w:val="nil"/>
              <w:bottom w:val="single" w:sz="4" w:space="0" w:color="000000"/>
              <w:right w:val="single" w:sz="4" w:space="0" w:color="000000"/>
            </w:tcBorders>
            <w:shd w:val="clear" w:color="auto" w:fill="auto"/>
            <w:noWrap/>
            <w:vAlign w:val="bottom"/>
            <w:hideMark/>
          </w:tcPr>
          <w:p w14:paraId="39078F7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Monetary Theory and Policy I</w:t>
            </w:r>
          </w:p>
        </w:tc>
        <w:tc>
          <w:tcPr>
            <w:tcW w:w="430" w:type="dxa"/>
            <w:tcBorders>
              <w:top w:val="nil"/>
              <w:left w:val="nil"/>
              <w:bottom w:val="single" w:sz="4" w:space="0" w:color="000000"/>
              <w:right w:val="single" w:sz="4" w:space="0" w:color="000000"/>
            </w:tcBorders>
            <w:shd w:val="clear" w:color="auto" w:fill="auto"/>
            <w:noWrap/>
            <w:vAlign w:val="bottom"/>
            <w:hideMark/>
          </w:tcPr>
          <w:p w14:paraId="7216D43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70D9217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54E5D56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1039B8E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177248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22C101C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616DBB4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49B6956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7C8E0E2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70C2769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6F4C59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5F04B5A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52B8F5E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1CBF320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2D738685"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2F7B82C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lastRenderedPageBreak/>
              <w:t>BAF 331</w:t>
            </w:r>
          </w:p>
        </w:tc>
        <w:tc>
          <w:tcPr>
            <w:tcW w:w="1549" w:type="dxa"/>
            <w:tcBorders>
              <w:top w:val="nil"/>
              <w:left w:val="nil"/>
              <w:bottom w:val="single" w:sz="4" w:space="0" w:color="000000"/>
              <w:right w:val="single" w:sz="4" w:space="0" w:color="000000"/>
            </w:tcBorders>
            <w:shd w:val="clear" w:color="auto" w:fill="auto"/>
            <w:noWrap/>
            <w:vAlign w:val="bottom"/>
            <w:hideMark/>
          </w:tcPr>
          <w:p w14:paraId="3055ECF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Banking Operations and Service</w:t>
            </w:r>
          </w:p>
        </w:tc>
        <w:tc>
          <w:tcPr>
            <w:tcW w:w="430" w:type="dxa"/>
            <w:tcBorders>
              <w:top w:val="nil"/>
              <w:left w:val="nil"/>
              <w:bottom w:val="single" w:sz="4" w:space="0" w:color="000000"/>
              <w:right w:val="single" w:sz="4" w:space="0" w:color="000000"/>
            </w:tcBorders>
            <w:shd w:val="clear" w:color="auto" w:fill="auto"/>
            <w:noWrap/>
            <w:vAlign w:val="bottom"/>
            <w:hideMark/>
          </w:tcPr>
          <w:p w14:paraId="6B71325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70A5600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136151A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1785F8D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9A8180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10AEF97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23A64A0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3D723CD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6295DA1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9DC0B6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9AE5BF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310ADBA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0898CC0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68D77A1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264BD18F"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43FC5EB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BAF 321</w:t>
            </w:r>
          </w:p>
        </w:tc>
        <w:tc>
          <w:tcPr>
            <w:tcW w:w="1549" w:type="dxa"/>
            <w:tcBorders>
              <w:top w:val="nil"/>
              <w:left w:val="nil"/>
              <w:bottom w:val="single" w:sz="4" w:space="0" w:color="000000"/>
              <w:right w:val="single" w:sz="4" w:space="0" w:color="000000"/>
            </w:tcBorders>
            <w:shd w:val="clear" w:color="auto" w:fill="auto"/>
            <w:noWrap/>
            <w:vAlign w:val="bottom"/>
            <w:hideMark/>
          </w:tcPr>
          <w:p w14:paraId="43C9F6A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Financial Institutions and Markets</w:t>
            </w:r>
          </w:p>
        </w:tc>
        <w:tc>
          <w:tcPr>
            <w:tcW w:w="430" w:type="dxa"/>
            <w:tcBorders>
              <w:top w:val="nil"/>
              <w:left w:val="nil"/>
              <w:bottom w:val="single" w:sz="4" w:space="0" w:color="000000"/>
              <w:right w:val="single" w:sz="4" w:space="0" w:color="000000"/>
            </w:tcBorders>
            <w:shd w:val="clear" w:color="auto" w:fill="auto"/>
            <w:noWrap/>
            <w:vAlign w:val="bottom"/>
            <w:hideMark/>
          </w:tcPr>
          <w:p w14:paraId="3609628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2114BAE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33538AD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2702EA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5E421C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0BF1C9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55D5DCD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0886C56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354FE6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543B2D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21303D1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52A47F8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0BBD7EF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7FBD900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2A931365"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45B3339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325</w:t>
            </w:r>
          </w:p>
        </w:tc>
        <w:tc>
          <w:tcPr>
            <w:tcW w:w="1549" w:type="dxa"/>
            <w:tcBorders>
              <w:top w:val="nil"/>
              <w:left w:val="nil"/>
              <w:bottom w:val="single" w:sz="4" w:space="0" w:color="000000"/>
              <w:right w:val="single" w:sz="4" w:space="0" w:color="000000"/>
            </w:tcBorders>
            <w:shd w:val="clear" w:color="auto" w:fill="auto"/>
            <w:noWrap/>
            <w:vAlign w:val="bottom"/>
            <w:hideMark/>
          </w:tcPr>
          <w:p w14:paraId="06CEFD2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Social Media Marketing</w:t>
            </w:r>
          </w:p>
        </w:tc>
        <w:tc>
          <w:tcPr>
            <w:tcW w:w="430" w:type="dxa"/>
            <w:tcBorders>
              <w:top w:val="nil"/>
              <w:left w:val="nil"/>
              <w:bottom w:val="single" w:sz="4" w:space="0" w:color="000000"/>
              <w:right w:val="single" w:sz="4" w:space="0" w:color="000000"/>
            </w:tcBorders>
            <w:shd w:val="clear" w:color="auto" w:fill="auto"/>
            <w:noWrap/>
            <w:vAlign w:val="bottom"/>
            <w:hideMark/>
          </w:tcPr>
          <w:p w14:paraId="4DD1833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79A4104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261237B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23EFFD9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8E02D5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5B39731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46015AE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3D091B1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160628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9AF7DA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2C7334A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5AB78F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4F12DBF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218C9DE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768E0D0D"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675BC70E" w14:textId="77777777" w:rsidR="00690BC8" w:rsidRPr="00435F62" w:rsidRDefault="00690BC8" w:rsidP="00690BC8">
            <w:pPr>
              <w:spacing w:after="0" w:line="240" w:lineRule="auto"/>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BUS 339</w:t>
            </w:r>
          </w:p>
        </w:tc>
        <w:tc>
          <w:tcPr>
            <w:tcW w:w="1549" w:type="dxa"/>
            <w:tcBorders>
              <w:top w:val="nil"/>
              <w:left w:val="nil"/>
              <w:bottom w:val="single" w:sz="4" w:space="0" w:color="000000"/>
              <w:right w:val="single" w:sz="4" w:space="0" w:color="000000"/>
            </w:tcBorders>
            <w:shd w:val="clear" w:color="auto" w:fill="auto"/>
            <w:noWrap/>
            <w:vAlign w:val="bottom"/>
            <w:hideMark/>
          </w:tcPr>
          <w:p w14:paraId="46F05B39" w14:textId="77777777" w:rsidR="00690BC8" w:rsidRPr="00435F62" w:rsidRDefault="00690BC8" w:rsidP="00690BC8">
            <w:pPr>
              <w:spacing w:after="0" w:line="240" w:lineRule="auto"/>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Innovation and Human Consciousness</w:t>
            </w:r>
          </w:p>
        </w:tc>
        <w:tc>
          <w:tcPr>
            <w:tcW w:w="430" w:type="dxa"/>
            <w:tcBorders>
              <w:top w:val="nil"/>
              <w:left w:val="nil"/>
              <w:bottom w:val="single" w:sz="4" w:space="0" w:color="000000"/>
              <w:right w:val="single" w:sz="4" w:space="0" w:color="000000"/>
            </w:tcBorders>
            <w:shd w:val="clear" w:color="auto" w:fill="auto"/>
            <w:noWrap/>
            <w:vAlign w:val="bottom"/>
            <w:hideMark/>
          </w:tcPr>
          <w:p w14:paraId="0DE86C35"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bottom"/>
            <w:hideMark/>
          </w:tcPr>
          <w:p w14:paraId="288BE035" w14:textId="77777777" w:rsidR="00690BC8" w:rsidRPr="00435F62" w:rsidRDefault="00690BC8" w:rsidP="00690BC8">
            <w:pPr>
              <w:spacing w:after="0" w:line="240" w:lineRule="auto"/>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19251883"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3F2A2977"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F8585D5"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506C20C8"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5F3281C7"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2FA9A96D"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1AD59749"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F199973"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642080A8"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4DF4897E"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394B8628"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21668F24" w14:textId="77777777" w:rsidR="00690BC8" w:rsidRPr="00435F62" w:rsidRDefault="00690BC8" w:rsidP="00690BC8">
            <w:pPr>
              <w:spacing w:after="0" w:line="240" w:lineRule="auto"/>
              <w:jc w:val="center"/>
              <w:rPr>
                <w:rFonts w:ascii="&quot;Times New Roman&quot;" w:eastAsia="Times New Roman" w:hAnsi="&quot;Times New Roman&quot;" w:cs="Times New Roman"/>
                <w:color w:val="000000"/>
                <w:kern w:val="0"/>
                <w:sz w:val="15"/>
                <w:szCs w:val="15"/>
                <w14:ligatures w14:val="none"/>
              </w:rPr>
            </w:pPr>
            <w:r w:rsidRPr="00435F62">
              <w:rPr>
                <w:rFonts w:ascii="&quot;Times New Roman&quot;" w:eastAsia="Times New Roman" w:hAnsi="&quot;Times New Roman&quot;" w:cs="Times New Roman"/>
                <w:color w:val="000000"/>
                <w:kern w:val="0"/>
                <w:sz w:val="15"/>
                <w:szCs w:val="15"/>
                <w14:ligatures w14:val="none"/>
              </w:rPr>
              <w:t>5</w:t>
            </w:r>
          </w:p>
        </w:tc>
      </w:tr>
      <w:tr w:rsidR="00690BC8" w:rsidRPr="00164CA2" w14:paraId="0AF5F8CA"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hideMark/>
          </w:tcPr>
          <w:p w14:paraId="429795A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353</w:t>
            </w:r>
          </w:p>
        </w:tc>
        <w:tc>
          <w:tcPr>
            <w:tcW w:w="1549" w:type="dxa"/>
            <w:tcBorders>
              <w:top w:val="nil"/>
              <w:left w:val="nil"/>
              <w:bottom w:val="single" w:sz="4" w:space="0" w:color="000000"/>
              <w:right w:val="single" w:sz="4" w:space="0" w:color="000000"/>
            </w:tcBorders>
            <w:shd w:val="clear" w:color="auto" w:fill="auto"/>
            <w:noWrap/>
            <w:vAlign w:val="bottom"/>
            <w:hideMark/>
          </w:tcPr>
          <w:p w14:paraId="4C55BB5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Marketing Research</w:t>
            </w:r>
          </w:p>
        </w:tc>
        <w:tc>
          <w:tcPr>
            <w:tcW w:w="430" w:type="dxa"/>
            <w:tcBorders>
              <w:top w:val="nil"/>
              <w:left w:val="nil"/>
              <w:bottom w:val="single" w:sz="4" w:space="0" w:color="000000"/>
              <w:right w:val="single" w:sz="4" w:space="0" w:color="000000"/>
            </w:tcBorders>
            <w:shd w:val="clear" w:color="auto" w:fill="auto"/>
            <w:noWrap/>
            <w:vAlign w:val="bottom"/>
            <w:hideMark/>
          </w:tcPr>
          <w:p w14:paraId="1000692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7ACF86C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0672CA0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7CBC3AF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C2DFA5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6AE94D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3415C1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4D7765B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78867C5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A5C10E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19017A4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68BC17F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12F0E88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3F145B0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1977902E" w14:textId="77777777" w:rsidTr="00435F62">
        <w:trPr>
          <w:gridAfter w:val="1"/>
          <w:wAfter w:w="6" w:type="dxa"/>
          <w:trHeight w:val="270"/>
        </w:trPr>
        <w:tc>
          <w:tcPr>
            <w:tcW w:w="719" w:type="dxa"/>
            <w:tcBorders>
              <w:top w:val="nil"/>
              <w:left w:val="single" w:sz="8" w:space="0" w:color="000000"/>
              <w:bottom w:val="single" w:sz="8" w:space="0" w:color="000000"/>
              <w:right w:val="nil"/>
            </w:tcBorders>
            <w:shd w:val="clear" w:color="auto" w:fill="auto"/>
            <w:noWrap/>
            <w:vAlign w:val="bottom"/>
            <w:hideMark/>
          </w:tcPr>
          <w:p w14:paraId="1956028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359</w:t>
            </w:r>
          </w:p>
        </w:tc>
        <w:tc>
          <w:tcPr>
            <w:tcW w:w="1549" w:type="dxa"/>
            <w:tcBorders>
              <w:top w:val="nil"/>
              <w:left w:val="single" w:sz="4" w:space="0" w:color="000000"/>
              <w:bottom w:val="single" w:sz="8" w:space="0" w:color="000000"/>
              <w:right w:val="single" w:sz="4" w:space="0" w:color="000000"/>
            </w:tcBorders>
            <w:shd w:val="clear" w:color="auto" w:fill="auto"/>
            <w:noWrap/>
            <w:vAlign w:val="bottom"/>
            <w:hideMark/>
          </w:tcPr>
          <w:p w14:paraId="13AC924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Supply Chain Management</w:t>
            </w:r>
          </w:p>
        </w:tc>
        <w:tc>
          <w:tcPr>
            <w:tcW w:w="430" w:type="dxa"/>
            <w:tcBorders>
              <w:top w:val="nil"/>
              <w:left w:val="nil"/>
              <w:bottom w:val="single" w:sz="4" w:space="0" w:color="000000"/>
              <w:right w:val="single" w:sz="4" w:space="0" w:color="000000"/>
            </w:tcBorders>
            <w:shd w:val="clear" w:color="auto" w:fill="auto"/>
            <w:noWrap/>
            <w:vAlign w:val="bottom"/>
            <w:hideMark/>
          </w:tcPr>
          <w:p w14:paraId="5E75347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8" w:space="0" w:color="000000"/>
              <w:right w:val="single" w:sz="4" w:space="0" w:color="000000"/>
            </w:tcBorders>
            <w:shd w:val="clear" w:color="auto" w:fill="auto"/>
            <w:noWrap/>
            <w:vAlign w:val="center"/>
            <w:hideMark/>
          </w:tcPr>
          <w:p w14:paraId="516B992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8" w:space="0" w:color="000000"/>
              <w:right w:val="single" w:sz="4" w:space="0" w:color="000000"/>
            </w:tcBorders>
            <w:shd w:val="clear" w:color="auto" w:fill="auto"/>
            <w:noWrap/>
            <w:vAlign w:val="bottom"/>
            <w:hideMark/>
          </w:tcPr>
          <w:p w14:paraId="27DFE6D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8" w:space="0" w:color="000000"/>
              <w:right w:val="single" w:sz="4" w:space="0" w:color="000000"/>
            </w:tcBorders>
            <w:shd w:val="clear" w:color="auto" w:fill="auto"/>
            <w:noWrap/>
            <w:vAlign w:val="bottom"/>
            <w:hideMark/>
          </w:tcPr>
          <w:p w14:paraId="53A7358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8" w:space="0" w:color="000000"/>
              <w:right w:val="single" w:sz="4" w:space="0" w:color="000000"/>
            </w:tcBorders>
            <w:shd w:val="clear" w:color="auto" w:fill="auto"/>
            <w:noWrap/>
            <w:vAlign w:val="bottom"/>
            <w:hideMark/>
          </w:tcPr>
          <w:p w14:paraId="50BE103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26816F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4E918B6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409DA14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7A41A0E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2C66B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5118CB8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3F44C29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4BE954A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5161369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175D45EE" w14:textId="77777777" w:rsidTr="00435F62">
        <w:trPr>
          <w:trHeight w:val="330"/>
        </w:trPr>
        <w:tc>
          <w:tcPr>
            <w:tcW w:w="9458" w:type="dxa"/>
            <w:gridSpan w:val="18"/>
            <w:tcBorders>
              <w:top w:val="nil"/>
              <w:left w:val="single" w:sz="8" w:space="0" w:color="000000"/>
              <w:bottom w:val="single" w:sz="8" w:space="0" w:color="000000"/>
              <w:right w:val="single" w:sz="8" w:space="0" w:color="000000"/>
            </w:tcBorders>
            <w:shd w:val="clear" w:color="auto" w:fill="auto"/>
            <w:noWrap/>
            <w:vAlign w:val="bottom"/>
            <w:hideMark/>
          </w:tcPr>
          <w:p w14:paraId="65CD7DBA"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Sixth Semester</w:t>
            </w:r>
          </w:p>
        </w:tc>
      </w:tr>
      <w:tr w:rsidR="00690BC8" w:rsidRPr="00164CA2" w14:paraId="4D2D1FAF" w14:textId="77777777" w:rsidTr="00435F62">
        <w:trPr>
          <w:trHeight w:val="255"/>
        </w:trPr>
        <w:tc>
          <w:tcPr>
            <w:tcW w:w="226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0506A8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COURSES</w:t>
            </w:r>
          </w:p>
        </w:tc>
        <w:tc>
          <w:tcPr>
            <w:tcW w:w="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13267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B86FD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4BA74A3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bottom"/>
            <w:hideMark/>
          </w:tcPr>
          <w:p w14:paraId="6BD637E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bottom"/>
            <w:hideMark/>
          </w:tcPr>
          <w:p w14:paraId="142B8DA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tc>
        <w:tc>
          <w:tcPr>
            <w:tcW w:w="534" w:type="dxa"/>
            <w:gridSpan w:val="2"/>
            <w:tcBorders>
              <w:top w:val="nil"/>
              <w:left w:val="single" w:sz="4" w:space="0" w:color="000000"/>
              <w:bottom w:val="single" w:sz="4" w:space="0" w:color="000000"/>
              <w:right w:val="single" w:sz="8" w:space="0" w:color="000000"/>
            </w:tcBorders>
            <w:shd w:val="clear" w:color="auto" w:fill="auto"/>
            <w:noWrap/>
            <w:vAlign w:val="center"/>
            <w:hideMark/>
          </w:tcPr>
          <w:p w14:paraId="65E63FD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4AADBCE7"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572555F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4" w:space="0" w:color="000000"/>
            </w:tcBorders>
            <w:shd w:val="clear" w:color="auto" w:fill="auto"/>
            <w:noWrap/>
            <w:vAlign w:val="bottom"/>
            <w:hideMark/>
          </w:tcPr>
          <w:p w14:paraId="4E5FB2F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single" w:sz="4" w:space="0" w:color="000000"/>
              <w:bottom w:val="single" w:sz="4" w:space="0" w:color="000000"/>
              <w:right w:val="single" w:sz="4" w:space="0" w:color="000000"/>
            </w:tcBorders>
            <w:vAlign w:val="center"/>
            <w:hideMark/>
          </w:tcPr>
          <w:p w14:paraId="48612CC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single" w:sz="4" w:space="0" w:color="000000"/>
              <w:right w:val="single" w:sz="4" w:space="0" w:color="000000"/>
            </w:tcBorders>
            <w:vAlign w:val="center"/>
            <w:hideMark/>
          </w:tcPr>
          <w:p w14:paraId="52FEDA7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bottom"/>
            <w:hideMark/>
          </w:tcPr>
          <w:p w14:paraId="160F750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bottom"/>
            <w:hideMark/>
          </w:tcPr>
          <w:p w14:paraId="6A093BB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7F4417A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bottom"/>
            <w:hideMark/>
          </w:tcPr>
          <w:p w14:paraId="724CEC8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bottom"/>
            <w:hideMark/>
          </w:tcPr>
          <w:p w14:paraId="0C1C2A7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bottom"/>
            <w:hideMark/>
          </w:tcPr>
          <w:p w14:paraId="2F956B6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bottom"/>
            <w:hideMark/>
          </w:tcPr>
          <w:p w14:paraId="1245F7E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2145311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bottom"/>
            <w:hideMark/>
          </w:tcPr>
          <w:p w14:paraId="7678173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bottom"/>
            <w:hideMark/>
          </w:tcPr>
          <w:p w14:paraId="781F821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bottom"/>
            <w:hideMark/>
          </w:tcPr>
          <w:p w14:paraId="6BCF19A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single" w:sz="4" w:space="0" w:color="000000"/>
              <w:right w:val="single" w:sz="8" w:space="0" w:color="000000"/>
            </w:tcBorders>
            <w:vAlign w:val="center"/>
            <w:hideMark/>
          </w:tcPr>
          <w:p w14:paraId="0317FF6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77176D39"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hideMark/>
          </w:tcPr>
          <w:p w14:paraId="0634C36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336</w:t>
            </w:r>
          </w:p>
        </w:tc>
        <w:tc>
          <w:tcPr>
            <w:tcW w:w="1549" w:type="dxa"/>
            <w:tcBorders>
              <w:top w:val="nil"/>
              <w:left w:val="nil"/>
              <w:bottom w:val="single" w:sz="4" w:space="0" w:color="000000"/>
              <w:right w:val="single" w:sz="4" w:space="0" w:color="000000"/>
            </w:tcBorders>
            <w:shd w:val="clear" w:color="auto" w:fill="auto"/>
            <w:hideMark/>
          </w:tcPr>
          <w:p w14:paraId="313872C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Managerial Accounting</w:t>
            </w:r>
          </w:p>
        </w:tc>
        <w:tc>
          <w:tcPr>
            <w:tcW w:w="430" w:type="dxa"/>
            <w:tcBorders>
              <w:top w:val="nil"/>
              <w:left w:val="nil"/>
              <w:bottom w:val="single" w:sz="4" w:space="0" w:color="000000"/>
              <w:right w:val="single" w:sz="4" w:space="0" w:color="000000"/>
            </w:tcBorders>
            <w:shd w:val="clear" w:color="auto" w:fill="auto"/>
            <w:hideMark/>
          </w:tcPr>
          <w:p w14:paraId="5D98E10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4CFE09C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bottom"/>
            <w:hideMark/>
          </w:tcPr>
          <w:p w14:paraId="48CB277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34B69F5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D0C41B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3A41292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70D373D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7B0FAFF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3DE345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E8A4AC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3A63094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046805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25A0DF6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27A81AC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65C0F0A9"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hideMark/>
          </w:tcPr>
          <w:p w14:paraId="58C6215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324</w:t>
            </w:r>
          </w:p>
        </w:tc>
        <w:tc>
          <w:tcPr>
            <w:tcW w:w="1549" w:type="dxa"/>
            <w:tcBorders>
              <w:top w:val="nil"/>
              <w:left w:val="nil"/>
              <w:bottom w:val="single" w:sz="4" w:space="0" w:color="000000"/>
              <w:right w:val="single" w:sz="4" w:space="0" w:color="000000"/>
            </w:tcBorders>
            <w:shd w:val="clear" w:color="auto" w:fill="auto"/>
            <w:hideMark/>
          </w:tcPr>
          <w:p w14:paraId="43FAB7C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Operations Research</w:t>
            </w:r>
          </w:p>
        </w:tc>
        <w:tc>
          <w:tcPr>
            <w:tcW w:w="430" w:type="dxa"/>
            <w:tcBorders>
              <w:top w:val="nil"/>
              <w:left w:val="nil"/>
              <w:bottom w:val="single" w:sz="4" w:space="0" w:color="000000"/>
              <w:right w:val="single" w:sz="4" w:space="0" w:color="000000"/>
            </w:tcBorders>
            <w:shd w:val="clear" w:color="auto" w:fill="auto"/>
            <w:hideMark/>
          </w:tcPr>
          <w:p w14:paraId="0469936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vAlign w:val="center"/>
            <w:hideMark/>
          </w:tcPr>
          <w:p w14:paraId="6148BA2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single" w:sz="4" w:space="0" w:color="000000"/>
              <w:right w:val="single" w:sz="4" w:space="0" w:color="000000"/>
            </w:tcBorders>
            <w:shd w:val="clear" w:color="auto" w:fill="auto"/>
            <w:vAlign w:val="center"/>
            <w:hideMark/>
          </w:tcPr>
          <w:p w14:paraId="3E1A149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90" w:type="dxa"/>
            <w:tcBorders>
              <w:top w:val="nil"/>
              <w:left w:val="nil"/>
              <w:bottom w:val="single" w:sz="4" w:space="0" w:color="000000"/>
              <w:right w:val="single" w:sz="4" w:space="0" w:color="000000"/>
            </w:tcBorders>
            <w:shd w:val="clear" w:color="auto" w:fill="auto"/>
            <w:vAlign w:val="center"/>
            <w:hideMark/>
          </w:tcPr>
          <w:p w14:paraId="0994444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180B97A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center"/>
            <w:hideMark/>
          </w:tcPr>
          <w:p w14:paraId="0FC5CF4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32AE19C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450" w:type="dxa"/>
            <w:tcBorders>
              <w:top w:val="nil"/>
              <w:left w:val="nil"/>
              <w:bottom w:val="single" w:sz="4" w:space="0" w:color="000000"/>
              <w:right w:val="single" w:sz="4" w:space="0" w:color="000000"/>
            </w:tcBorders>
            <w:shd w:val="clear" w:color="auto" w:fill="auto"/>
            <w:noWrap/>
            <w:vAlign w:val="bottom"/>
            <w:hideMark/>
          </w:tcPr>
          <w:p w14:paraId="5C1EF31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noWrap/>
            <w:vAlign w:val="bottom"/>
            <w:hideMark/>
          </w:tcPr>
          <w:p w14:paraId="2A602AA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4651CB3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vAlign w:val="center"/>
            <w:hideMark/>
          </w:tcPr>
          <w:p w14:paraId="4AEF03A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vAlign w:val="center"/>
            <w:hideMark/>
          </w:tcPr>
          <w:p w14:paraId="4E6C20B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25</w:t>
            </w:r>
          </w:p>
        </w:tc>
        <w:tc>
          <w:tcPr>
            <w:tcW w:w="630" w:type="dxa"/>
            <w:tcBorders>
              <w:top w:val="nil"/>
              <w:left w:val="nil"/>
              <w:bottom w:val="single" w:sz="4" w:space="0" w:color="000000"/>
              <w:right w:val="single" w:sz="4" w:space="0" w:color="000000"/>
            </w:tcBorders>
            <w:shd w:val="clear" w:color="auto" w:fill="auto"/>
            <w:vAlign w:val="center"/>
            <w:hideMark/>
          </w:tcPr>
          <w:p w14:paraId="253000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3D9A5BC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3F0FD544" w14:textId="77777777" w:rsidTr="00435F62">
        <w:trPr>
          <w:gridAfter w:val="1"/>
          <w:wAfter w:w="6" w:type="dxa"/>
          <w:trHeight w:val="510"/>
        </w:trPr>
        <w:tc>
          <w:tcPr>
            <w:tcW w:w="719" w:type="dxa"/>
            <w:tcBorders>
              <w:top w:val="nil"/>
              <w:left w:val="single" w:sz="8" w:space="0" w:color="000000"/>
              <w:bottom w:val="nil"/>
              <w:right w:val="single" w:sz="4" w:space="0" w:color="000000"/>
            </w:tcBorders>
            <w:shd w:val="clear" w:color="auto" w:fill="auto"/>
            <w:vAlign w:val="center"/>
            <w:hideMark/>
          </w:tcPr>
          <w:p w14:paraId="35DD62C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302 *BUS 304</w:t>
            </w:r>
          </w:p>
        </w:tc>
        <w:tc>
          <w:tcPr>
            <w:tcW w:w="1549" w:type="dxa"/>
            <w:tcBorders>
              <w:top w:val="nil"/>
              <w:left w:val="nil"/>
              <w:bottom w:val="nil"/>
              <w:right w:val="single" w:sz="4" w:space="0" w:color="000000"/>
            </w:tcBorders>
            <w:shd w:val="clear" w:color="auto" w:fill="auto"/>
            <w:vAlign w:val="center"/>
            <w:hideMark/>
          </w:tcPr>
          <w:p w14:paraId="09234EE7"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Graduation Project                                                             Final Comprehensive Exam</w:t>
            </w:r>
          </w:p>
        </w:tc>
        <w:tc>
          <w:tcPr>
            <w:tcW w:w="430" w:type="dxa"/>
            <w:tcBorders>
              <w:top w:val="nil"/>
              <w:left w:val="nil"/>
              <w:bottom w:val="single" w:sz="4" w:space="0" w:color="000000"/>
              <w:right w:val="single" w:sz="4" w:space="0" w:color="000000"/>
            </w:tcBorders>
            <w:shd w:val="clear" w:color="auto" w:fill="auto"/>
            <w:vAlign w:val="center"/>
            <w:hideMark/>
          </w:tcPr>
          <w:p w14:paraId="2A96A8E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w:t>
            </w:r>
          </w:p>
        </w:tc>
        <w:tc>
          <w:tcPr>
            <w:tcW w:w="1170" w:type="dxa"/>
            <w:tcBorders>
              <w:top w:val="nil"/>
              <w:left w:val="nil"/>
              <w:bottom w:val="single" w:sz="4" w:space="0" w:color="000000"/>
              <w:right w:val="single" w:sz="4" w:space="0" w:color="000000"/>
            </w:tcBorders>
            <w:shd w:val="clear" w:color="auto" w:fill="auto"/>
            <w:vAlign w:val="center"/>
            <w:hideMark/>
          </w:tcPr>
          <w:p w14:paraId="70DA1CC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Compulsory </w:t>
            </w:r>
          </w:p>
        </w:tc>
        <w:tc>
          <w:tcPr>
            <w:tcW w:w="488" w:type="dxa"/>
            <w:tcBorders>
              <w:top w:val="nil"/>
              <w:left w:val="nil"/>
              <w:bottom w:val="nil"/>
              <w:right w:val="single" w:sz="4" w:space="0" w:color="000000"/>
            </w:tcBorders>
            <w:shd w:val="clear" w:color="auto" w:fill="auto"/>
            <w:vAlign w:val="center"/>
            <w:hideMark/>
          </w:tcPr>
          <w:p w14:paraId="7A8ED1F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w:t>
            </w:r>
          </w:p>
        </w:tc>
        <w:tc>
          <w:tcPr>
            <w:tcW w:w="390" w:type="dxa"/>
            <w:tcBorders>
              <w:top w:val="nil"/>
              <w:left w:val="nil"/>
              <w:bottom w:val="nil"/>
              <w:right w:val="single" w:sz="4" w:space="0" w:color="000000"/>
            </w:tcBorders>
            <w:shd w:val="clear" w:color="auto" w:fill="auto"/>
            <w:noWrap/>
            <w:vAlign w:val="center"/>
            <w:hideMark/>
          </w:tcPr>
          <w:p w14:paraId="541AACB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352" w:type="dxa"/>
            <w:tcBorders>
              <w:top w:val="nil"/>
              <w:left w:val="nil"/>
              <w:bottom w:val="nil"/>
              <w:right w:val="single" w:sz="4" w:space="0" w:color="000000"/>
            </w:tcBorders>
            <w:shd w:val="clear" w:color="auto" w:fill="auto"/>
            <w:noWrap/>
            <w:vAlign w:val="center"/>
            <w:hideMark/>
          </w:tcPr>
          <w:p w14:paraId="1E604E7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center"/>
            <w:hideMark/>
          </w:tcPr>
          <w:p w14:paraId="6FAF9D6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c>
          <w:tcPr>
            <w:tcW w:w="465" w:type="dxa"/>
            <w:tcBorders>
              <w:top w:val="nil"/>
              <w:left w:val="nil"/>
              <w:bottom w:val="single" w:sz="4" w:space="0" w:color="000000"/>
              <w:right w:val="single" w:sz="4" w:space="0" w:color="000000"/>
            </w:tcBorders>
            <w:shd w:val="clear" w:color="auto" w:fill="auto"/>
            <w:noWrap/>
            <w:vAlign w:val="center"/>
            <w:hideMark/>
          </w:tcPr>
          <w:p w14:paraId="3F362E4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1C9ABDC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16</w:t>
            </w:r>
          </w:p>
        </w:tc>
        <w:tc>
          <w:tcPr>
            <w:tcW w:w="390" w:type="dxa"/>
            <w:tcBorders>
              <w:top w:val="nil"/>
              <w:left w:val="nil"/>
              <w:bottom w:val="single" w:sz="4" w:space="0" w:color="000000"/>
              <w:right w:val="single" w:sz="4" w:space="0" w:color="000000"/>
            </w:tcBorders>
            <w:shd w:val="clear" w:color="auto" w:fill="auto"/>
            <w:noWrap/>
            <w:vAlign w:val="center"/>
            <w:hideMark/>
          </w:tcPr>
          <w:p w14:paraId="7770310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64</w:t>
            </w:r>
          </w:p>
        </w:tc>
        <w:tc>
          <w:tcPr>
            <w:tcW w:w="352" w:type="dxa"/>
            <w:tcBorders>
              <w:top w:val="nil"/>
              <w:left w:val="nil"/>
              <w:bottom w:val="single" w:sz="4" w:space="0" w:color="000000"/>
              <w:right w:val="single" w:sz="4" w:space="0" w:color="000000"/>
            </w:tcBorders>
            <w:shd w:val="clear" w:color="auto" w:fill="auto"/>
            <w:noWrap/>
            <w:vAlign w:val="center"/>
            <w:hideMark/>
          </w:tcPr>
          <w:p w14:paraId="26166F7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45BE83B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30</w:t>
            </w:r>
          </w:p>
        </w:tc>
        <w:tc>
          <w:tcPr>
            <w:tcW w:w="540" w:type="dxa"/>
            <w:tcBorders>
              <w:top w:val="nil"/>
              <w:left w:val="nil"/>
              <w:bottom w:val="single" w:sz="4" w:space="0" w:color="000000"/>
              <w:right w:val="single" w:sz="4" w:space="0" w:color="000000"/>
            </w:tcBorders>
            <w:shd w:val="clear" w:color="auto" w:fill="auto"/>
            <w:noWrap/>
            <w:vAlign w:val="center"/>
            <w:hideMark/>
          </w:tcPr>
          <w:p w14:paraId="38D0D8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40</w:t>
            </w:r>
          </w:p>
        </w:tc>
        <w:tc>
          <w:tcPr>
            <w:tcW w:w="630" w:type="dxa"/>
            <w:tcBorders>
              <w:top w:val="nil"/>
              <w:left w:val="nil"/>
              <w:bottom w:val="single" w:sz="4" w:space="0" w:color="000000"/>
              <w:right w:val="single" w:sz="4" w:space="0" w:color="000000"/>
            </w:tcBorders>
            <w:shd w:val="clear" w:color="auto" w:fill="auto"/>
            <w:vAlign w:val="center"/>
            <w:hideMark/>
          </w:tcPr>
          <w:p w14:paraId="3F05135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40C4201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3343BCAB" w14:textId="77777777" w:rsidTr="00435F62">
        <w:trPr>
          <w:gridAfter w:val="1"/>
          <w:wAfter w:w="6" w:type="dxa"/>
          <w:trHeight w:val="270"/>
        </w:trPr>
        <w:tc>
          <w:tcPr>
            <w:tcW w:w="719" w:type="dxa"/>
            <w:tcBorders>
              <w:top w:val="single" w:sz="4" w:space="0" w:color="000000"/>
              <w:left w:val="single" w:sz="8" w:space="0" w:color="000000"/>
              <w:bottom w:val="nil"/>
              <w:right w:val="single" w:sz="4" w:space="0" w:color="000000"/>
            </w:tcBorders>
            <w:shd w:val="clear" w:color="auto" w:fill="auto"/>
            <w:hideMark/>
          </w:tcPr>
          <w:p w14:paraId="5D75736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single" w:sz="4" w:space="0" w:color="000000"/>
              <w:left w:val="nil"/>
              <w:bottom w:val="nil"/>
              <w:right w:val="single" w:sz="4" w:space="0" w:color="000000"/>
            </w:tcBorders>
            <w:shd w:val="clear" w:color="auto" w:fill="auto"/>
            <w:hideMark/>
          </w:tcPr>
          <w:p w14:paraId="7DD9579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 I</w:t>
            </w:r>
          </w:p>
        </w:tc>
        <w:tc>
          <w:tcPr>
            <w:tcW w:w="430" w:type="dxa"/>
            <w:tcBorders>
              <w:top w:val="nil"/>
              <w:left w:val="nil"/>
              <w:bottom w:val="nil"/>
              <w:right w:val="single" w:sz="4" w:space="0" w:color="000000"/>
            </w:tcBorders>
            <w:shd w:val="clear" w:color="auto" w:fill="auto"/>
            <w:hideMark/>
          </w:tcPr>
          <w:p w14:paraId="16020A8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nil"/>
              <w:right w:val="single" w:sz="4" w:space="0" w:color="000000"/>
            </w:tcBorders>
            <w:shd w:val="clear" w:color="auto" w:fill="auto"/>
            <w:vAlign w:val="center"/>
            <w:hideMark/>
          </w:tcPr>
          <w:p w14:paraId="675AD2C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single" w:sz="4" w:space="0" w:color="000000"/>
              <w:left w:val="nil"/>
              <w:bottom w:val="single" w:sz="4" w:space="0" w:color="000000"/>
              <w:right w:val="single" w:sz="4" w:space="0" w:color="000000"/>
            </w:tcBorders>
            <w:shd w:val="clear" w:color="auto" w:fill="auto"/>
            <w:vAlign w:val="bottom"/>
            <w:hideMark/>
          </w:tcPr>
          <w:p w14:paraId="22541DA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single" w:sz="4" w:space="0" w:color="000000"/>
              <w:left w:val="nil"/>
              <w:bottom w:val="single" w:sz="4" w:space="0" w:color="000000"/>
              <w:right w:val="single" w:sz="4" w:space="0" w:color="000000"/>
            </w:tcBorders>
            <w:shd w:val="clear" w:color="auto" w:fill="auto"/>
            <w:vAlign w:val="bottom"/>
            <w:hideMark/>
          </w:tcPr>
          <w:p w14:paraId="1002DDA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single" w:sz="4" w:space="0" w:color="000000"/>
              <w:left w:val="nil"/>
              <w:bottom w:val="single" w:sz="4" w:space="0" w:color="000000"/>
              <w:right w:val="single" w:sz="4" w:space="0" w:color="000000"/>
            </w:tcBorders>
            <w:shd w:val="clear" w:color="auto" w:fill="auto"/>
            <w:noWrap/>
            <w:vAlign w:val="bottom"/>
            <w:hideMark/>
          </w:tcPr>
          <w:p w14:paraId="58FDE97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1FF1807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0EDA756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6DD7BDC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0898335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1F6655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49AF1E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773E29D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26D7121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23DEBEA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3BB587F2" w14:textId="77777777" w:rsidTr="00435F62">
        <w:trPr>
          <w:gridAfter w:val="1"/>
          <w:wAfter w:w="6" w:type="dxa"/>
          <w:trHeight w:val="270"/>
        </w:trPr>
        <w:tc>
          <w:tcPr>
            <w:tcW w:w="719" w:type="dxa"/>
            <w:tcBorders>
              <w:top w:val="single" w:sz="4" w:space="0" w:color="000000"/>
              <w:left w:val="single" w:sz="8" w:space="0" w:color="000000"/>
              <w:bottom w:val="single" w:sz="4" w:space="0" w:color="000000"/>
              <w:right w:val="single" w:sz="4" w:space="0" w:color="000000"/>
            </w:tcBorders>
            <w:shd w:val="clear" w:color="auto" w:fill="auto"/>
            <w:hideMark/>
          </w:tcPr>
          <w:p w14:paraId="48A9BCF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XXX xxx</w:t>
            </w:r>
          </w:p>
        </w:tc>
        <w:tc>
          <w:tcPr>
            <w:tcW w:w="1549" w:type="dxa"/>
            <w:tcBorders>
              <w:top w:val="single" w:sz="4" w:space="0" w:color="000000"/>
              <w:left w:val="nil"/>
              <w:bottom w:val="single" w:sz="4" w:space="0" w:color="000000"/>
              <w:right w:val="single" w:sz="4" w:space="0" w:color="000000"/>
            </w:tcBorders>
            <w:shd w:val="clear" w:color="auto" w:fill="auto"/>
            <w:hideMark/>
          </w:tcPr>
          <w:p w14:paraId="32C34F8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 II</w:t>
            </w:r>
          </w:p>
        </w:tc>
        <w:tc>
          <w:tcPr>
            <w:tcW w:w="430" w:type="dxa"/>
            <w:tcBorders>
              <w:top w:val="single" w:sz="4" w:space="0" w:color="000000"/>
              <w:left w:val="nil"/>
              <w:bottom w:val="nil"/>
              <w:right w:val="single" w:sz="4" w:space="0" w:color="000000"/>
            </w:tcBorders>
            <w:shd w:val="clear" w:color="auto" w:fill="auto"/>
            <w:hideMark/>
          </w:tcPr>
          <w:p w14:paraId="09CFF62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14:paraId="0A22B114"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6FEFF24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632D84F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64532AE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65A105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6D5EF02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6E30D52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626DF4B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F52B9B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13ABB77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3DAB029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6490107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05D4470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566CC178" w14:textId="77777777" w:rsidTr="00435F62">
        <w:trPr>
          <w:gridAfter w:val="1"/>
          <w:wAfter w:w="6" w:type="dxa"/>
          <w:trHeight w:val="285"/>
        </w:trPr>
        <w:tc>
          <w:tcPr>
            <w:tcW w:w="3868" w:type="dxa"/>
            <w:gridSpan w:val="4"/>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3E2D35CB"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Semestral Total</w:t>
            </w:r>
          </w:p>
        </w:tc>
        <w:tc>
          <w:tcPr>
            <w:tcW w:w="488" w:type="dxa"/>
            <w:tcBorders>
              <w:top w:val="single" w:sz="8" w:space="0" w:color="000000"/>
              <w:left w:val="nil"/>
              <w:bottom w:val="single" w:sz="8" w:space="0" w:color="000000"/>
              <w:right w:val="single" w:sz="4" w:space="0" w:color="000000"/>
            </w:tcBorders>
            <w:shd w:val="clear" w:color="auto" w:fill="auto"/>
            <w:noWrap/>
            <w:vAlign w:val="bottom"/>
            <w:hideMark/>
          </w:tcPr>
          <w:p w14:paraId="67756F48"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14</w:t>
            </w:r>
          </w:p>
        </w:tc>
        <w:tc>
          <w:tcPr>
            <w:tcW w:w="390" w:type="dxa"/>
            <w:tcBorders>
              <w:top w:val="single" w:sz="8" w:space="0" w:color="000000"/>
              <w:left w:val="nil"/>
              <w:bottom w:val="single" w:sz="8" w:space="0" w:color="000000"/>
              <w:right w:val="single" w:sz="4" w:space="0" w:color="000000"/>
            </w:tcBorders>
            <w:shd w:val="clear" w:color="auto" w:fill="auto"/>
            <w:noWrap/>
            <w:vAlign w:val="bottom"/>
            <w:hideMark/>
          </w:tcPr>
          <w:p w14:paraId="1F3B0263"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4</w:t>
            </w:r>
          </w:p>
        </w:tc>
        <w:tc>
          <w:tcPr>
            <w:tcW w:w="352" w:type="dxa"/>
            <w:tcBorders>
              <w:top w:val="single" w:sz="8" w:space="0" w:color="000000"/>
              <w:left w:val="nil"/>
              <w:bottom w:val="single" w:sz="8" w:space="0" w:color="000000"/>
              <w:right w:val="single" w:sz="4" w:space="0" w:color="000000"/>
            </w:tcBorders>
            <w:shd w:val="clear" w:color="auto" w:fill="auto"/>
            <w:noWrap/>
            <w:vAlign w:val="bottom"/>
            <w:hideMark/>
          </w:tcPr>
          <w:p w14:paraId="35D752A7"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375" w:type="dxa"/>
            <w:tcBorders>
              <w:top w:val="single" w:sz="8" w:space="0" w:color="000000"/>
              <w:left w:val="nil"/>
              <w:bottom w:val="single" w:sz="8" w:space="0" w:color="000000"/>
              <w:right w:val="single" w:sz="4" w:space="0" w:color="000000"/>
            </w:tcBorders>
            <w:shd w:val="clear" w:color="auto" w:fill="auto"/>
            <w:noWrap/>
            <w:vAlign w:val="bottom"/>
            <w:hideMark/>
          </w:tcPr>
          <w:p w14:paraId="208A9D79"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18</w:t>
            </w:r>
          </w:p>
        </w:tc>
        <w:tc>
          <w:tcPr>
            <w:tcW w:w="465" w:type="dxa"/>
            <w:tcBorders>
              <w:top w:val="single" w:sz="8" w:space="0" w:color="000000"/>
              <w:left w:val="nil"/>
              <w:bottom w:val="single" w:sz="8" w:space="0" w:color="000000"/>
              <w:right w:val="single" w:sz="4" w:space="0" w:color="000000"/>
            </w:tcBorders>
            <w:shd w:val="clear" w:color="auto" w:fill="auto"/>
            <w:noWrap/>
            <w:vAlign w:val="bottom"/>
            <w:hideMark/>
          </w:tcPr>
          <w:p w14:paraId="00C7E568"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16</w:t>
            </w:r>
          </w:p>
        </w:tc>
        <w:tc>
          <w:tcPr>
            <w:tcW w:w="450" w:type="dxa"/>
            <w:tcBorders>
              <w:top w:val="single" w:sz="8" w:space="0" w:color="000000"/>
              <w:left w:val="nil"/>
              <w:bottom w:val="single" w:sz="8" w:space="0" w:color="000000"/>
              <w:right w:val="single" w:sz="4" w:space="0" w:color="000000"/>
            </w:tcBorders>
            <w:shd w:val="clear" w:color="auto" w:fill="auto"/>
            <w:noWrap/>
            <w:vAlign w:val="bottom"/>
            <w:hideMark/>
          </w:tcPr>
          <w:p w14:paraId="0FB86DF9"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224</w:t>
            </w:r>
          </w:p>
        </w:tc>
        <w:tc>
          <w:tcPr>
            <w:tcW w:w="390" w:type="dxa"/>
            <w:tcBorders>
              <w:top w:val="single" w:sz="8" w:space="0" w:color="000000"/>
              <w:left w:val="nil"/>
              <w:bottom w:val="single" w:sz="8" w:space="0" w:color="000000"/>
              <w:right w:val="single" w:sz="4" w:space="0" w:color="000000"/>
            </w:tcBorders>
            <w:shd w:val="clear" w:color="auto" w:fill="auto"/>
            <w:noWrap/>
            <w:vAlign w:val="bottom"/>
            <w:hideMark/>
          </w:tcPr>
          <w:p w14:paraId="315F9CDC"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64</w:t>
            </w:r>
          </w:p>
        </w:tc>
        <w:tc>
          <w:tcPr>
            <w:tcW w:w="352" w:type="dxa"/>
            <w:tcBorders>
              <w:top w:val="single" w:sz="8" w:space="0" w:color="000000"/>
              <w:left w:val="nil"/>
              <w:bottom w:val="single" w:sz="8" w:space="0" w:color="000000"/>
              <w:right w:val="single" w:sz="4" w:space="0" w:color="000000"/>
            </w:tcBorders>
            <w:shd w:val="clear" w:color="auto" w:fill="auto"/>
            <w:noWrap/>
            <w:vAlign w:val="bottom"/>
            <w:hideMark/>
          </w:tcPr>
          <w:p w14:paraId="3C117A21"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0</w:t>
            </w:r>
          </w:p>
        </w:tc>
        <w:tc>
          <w:tcPr>
            <w:tcW w:w="610" w:type="dxa"/>
            <w:tcBorders>
              <w:top w:val="single" w:sz="8" w:space="0" w:color="000000"/>
              <w:left w:val="nil"/>
              <w:bottom w:val="single" w:sz="8" w:space="0" w:color="000000"/>
              <w:right w:val="single" w:sz="4" w:space="0" w:color="000000"/>
            </w:tcBorders>
            <w:shd w:val="clear" w:color="auto" w:fill="auto"/>
            <w:noWrap/>
            <w:vAlign w:val="bottom"/>
            <w:hideMark/>
          </w:tcPr>
          <w:p w14:paraId="058709CA"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331</w:t>
            </w:r>
          </w:p>
        </w:tc>
        <w:tc>
          <w:tcPr>
            <w:tcW w:w="540" w:type="dxa"/>
            <w:tcBorders>
              <w:top w:val="single" w:sz="8" w:space="0" w:color="000000"/>
              <w:left w:val="nil"/>
              <w:bottom w:val="single" w:sz="8" w:space="0" w:color="000000"/>
              <w:right w:val="single" w:sz="4" w:space="0" w:color="000000"/>
            </w:tcBorders>
            <w:shd w:val="clear" w:color="auto" w:fill="auto"/>
            <w:noWrap/>
            <w:vAlign w:val="bottom"/>
            <w:hideMark/>
          </w:tcPr>
          <w:p w14:paraId="288F323F"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131</w:t>
            </w:r>
          </w:p>
        </w:tc>
        <w:tc>
          <w:tcPr>
            <w:tcW w:w="630" w:type="dxa"/>
            <w:tcBorders>
              <w:top w:val="single" w:sz="8" w:space="0" w:color="000000"/>
              <w:left w:val="nil"/>
              <w:bottom w:val="single" w:sz="8" w:space="0" w:color="000000"/>
              <w:right w:val="single" w:sz="4" w:space="0" w:color="000000"/>
            </w:tcBorders>
            <w:shd w:val="clear" w:color="auto" w:fill="auto"/>
            <w:noWrap/>
            <w:vAlign w:val="bottom"/>
            <w:hideMark/>
          </w:tcPr>
          <w:p w14:paraId="188766A4"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750</w:t>
            </w:r>
          </w:p>
        </w:tc>
        <w:tc>
          <w:tcPr>
            <w:tcW w:w="542"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D796D8F"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30</w:t>
            </w:r>
          </w:p>
        </w:tc>
      </w:tr>
      <w:tr w:rsidR="00690BC8" w:rsidRPr="00164CA2" w14:paraId="2D03472E" w14:textId="77777777" w:rsidTr="00435F62">
        <w:trPr>
          <w:trHeight w:val="285"/>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46ED1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 According to the minimum </w:t>
            </w:r>
            <w:proofErr w:type="spellStart"/>
            <w:r w:rsidRPr="00435F62">
              <w:rPr>
                <w:rFonts w:ascii="Times New Roman" w:eastAsia="Times New Roman" w:hAnsi="Times New Roman" w:cs="Times New Roman"/>
                <w:color w:val="000000"/>
                <w:kern w:val="0"/>
                <w:sz w:val="15"/>
                <w:szCs w:val="15"/>
                <w14:ligatures w14:val="none"/>
              </w:rPr>
              <w:t>CGPA</w:t>
            </w:r>
            <w:proofErr w:type="spellEnd"/>
            <w:r w:rsidRPr="00435F62">
              <w:rPr>
                <w:rFonts w:ascii="Times New Roman" w:eastAsia="Times New Roman" w:hAnsi="Times New Roman" w:cs="Times New Roman"/>
                <w:color w:val="000000"/>
                <w:kern w:val="0"/>
                <w:sz w:val="15"/>
                <w:szCs w:val="15"/>
                <w14:ligatures w14:val="none"/>
              </w:rPr>
              <w:t xml:space="preserve"> at the end of the fifth semester.</w:t>
            </w:r>
          </w:p>
        </w:tc>
      </w:tr>
      <w:tr w:rsidR="00690BC8" w:rsidRPr="00164CA2" w14:paraId="2A130833" w14:textId="77777777" w:rsidTr="00435F62">
        <w:trPr>
          <w:trHeight w:val="285"/>
        </w:trPr>
        <w:tc>
          <w:tcPr>
            <w:tcW w:w="9458" w:type="dxa"/>
            <w:gridSpan w:val="1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8E526ED"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 xml:space="preserve">             Elective Courses - Sixth Semester</w:t>
            </w:r>
          </w:p>
        </w:tc>
      </w:tr>
      <w:tr w:rsidR="00690BC8" w:rsidRPr="00164CA2" w14:paraId="2036C70B" w14:textId="77777777" w:rsidTr="00435F62">
        <w:trPr>
          <w:trHeight w:val="270"/>
        </w:trPr>
        <w:tc>
          <w:tcPr>
            <w:tcW w:w="2268"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72E510D" w14:textId="77777777" w:rsidR="00690BC8" w:rsidRPr="00435F62"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435F62">
              <w:rPr>
                <w:rFonts w:ascii="Times New Roman" w:eastAsia="Times New Roman" w:hAnsi="Times New Roman" w:cs="Times New Roman"/>
                <w:b/>
                <w:bCs/>
                <w:color w:val="000000"/>
                <w:kern w:val="0"/>
                <w:sz w:val="15"/>
                <w:szCs w:val="15"/>
                <w14:ligatures w14:val="none"/>
              </w:rPr>
              <w:t>COURSES</w:t>
            </w:r>
          </w:p>
        </w:tc>
        <w:tc>
          <w:tcPr>
            <w:tcW w:w="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E82A9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Type</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B7A4C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Compulsory /Elective</w:t>
            </w:r>
          </w:p>
        </w:tc>
        <w:tc>
          <w:tcPr>
            <w:tcW w:w="1605" w:type="dxa"/>
            <w:gridSpan w:val="4"/>
            <w:tcBorders>
              <w:top w:val="single" w:sz="8" w:space="0" w:color="000000"/>
              <w:left w:val="nil"/>
              <w:bottom w:val="single" w:sz="4" w:space="0" w:color="000000"/>
              <w:right w:val="single" w:sz="4" w:space="0" w:color="000000"/>
            </w:tcBorders>
            <w:shd w:val="clear" w:color="auto" w:fill="auto"/>
            <w:noWrap/>
            <w:vAlign w:val="bottom"/>
            <w:hideMark/>
          </w:tcPr>
          <w:p w14:paraId="073819D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Weekly Course Distribution</w:t>
            </w:r>
          </w:p>
        </w:tc>
        <w:tc>
          <w:tcPr>
            <w:tcW w:w="465" w:type="dxa"/>
            <w:tcBorders>
              <w:top w:val="nil"/>
              <w:left w:val="nil"/>
              <w:bottom w:val="single" w:sz="4" w:space="0" w:color="000000"/>
              <w:right w:val="single" w:sz="4" w:space="0" w:color="000000"/>
            </w:tcBorders>
            <w:shd w:val="clear" w:color="auto" w:fill="auto"/>
            <w:noWrap/>
            <w:vAlign w:val="bottom"/>
            <w:hideMark/>
          </w:tcPr>
          <w:p w14:paraId="0E43260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Epoka</w:t>
            </w:r>
          </w:p>
        </w:tc>
        <w:tc>
          <w:tcPr>
            <w:tcW w:w="2986" w:type="dxa"/>
            <w:gridSpan w:val="7"/>
            <w:tcBorders>
              <w:top w:val="single" w:sz="8" w:space="0" w:color="000000"/>
              <w:left w:val="nil"/>
              <w:bottom w:val="single" w:sz="4" w:space="0" w:color="000000"/>
              <w:right w:val="single" w:sz="4" w:space="0" w:color="000000"/>
            </w:tcBorders>
            <w:shd w:val="clear" w:color="auto" w:fill="auto"/>
            <w:noWrap/>
            <w:vAlign w:val="bottom"/>
            <w:hideMark/>
          </w:tcPr>
          <w:p w14:paraId="41163F0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Semestral Course and studying hours</w:t>
            </w:r>
          </w:p>
        </w:tc>
        <w:tc>
          <w:tcPr>
            <w:tcW w:w="534" w:type="dxa"/>
            <w:gridSpan w:val="2"/>
            <w:tcBorders>
              <w:top w:val="nil"/>
              <w:left w:val="single" w:sz="4" w:space="0" w:color="000000"/>
              <w:bottom w:val="single" w:sz="4" w:space="0" w:color="000000"/>
              <w:right w:val="single" w:sz="8" w:space="0" w:color="000000"/>
            </w:tcBorders>
            <w:shd w:val="clear" w:color="auto" w:fill="auto"/>
            <w:noWrap/>
            <w:vAlign w:val="center"/>
            <w:hideMark/>
          </w:tcPr>
          <w:p w14:paraId="0D7D6FC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ECTS</w:t>
            </w:r>
          </w:p>
        </w:tc>
      </w:tr>
      <w:tr w:rsidR="00690BC8" w:rsidRPr="00164CA2" w14:paraId="476B5C6D" w14:textId="77777777" w:rsidTr="00435F62">
        <w:trPr>
          <w:gridAfter w:val="1"/>
          <w:wAfter w:w="6" w:type="dxa"/>
          <w:trHeight w:val="300"/>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707EB3F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Code</w:t>
            </w:r>
          </w:p>
        </w:tc>
        <w:tc>
          <w:tcPr>
            <w:tcW w:w="1549" w:type="dxa"/>
            <w:tcBorders>
              <w:top w:val="nil"/>
              <w:left w:val="nil"/>
              <w:bottom w:val="single" w:sz="4" w:space="0" w:color="000000"/>
              <w:right w:val="single" w:sz="4" w:space="0" w:color="000000"/>
            </w:tcBorders>
            <w:shd w:val="clear" w:color="auto" w:fill="auto"/>
            <w:noWrap/>
            <w:vAlign w:val="bottom"/>
            <w:hideMark/>
          </w:tcPr>
          <w:p w14:paraId="47CB8CD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Course Name</w:t>
            </w:r>
          </w:p>
        </w:tc>
        <w:tc>
          <w:tcPr>
            <w:tcW w:w="430" w:type="dxa"/>
            <w:vMerge/>
            <w:tcBorders>
              <w:top w:val="nil"/>
              <w:left w:val="single" w:sz="4" w:space="0" w:color="000000"/>
              <w:bottom w:val="single" w:sz="4" w:space="0" w:color="000000"/>
              <w:right w:val="single" w:sz="4" w:space="0" w:color="000000"/>
            </w:tcBorders>
            <w:vAlign w:val="center"/>
            <w:hideMark/>
          </w:tcPr>
          <w:p w14:paraId="66E7A45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70" w:type="dxa"/>
            <w:vMerge/>
            <w:tcBorders>
              <w:top w:val="nil"/>
              <w:left w:val="single" w:sz="4" w:space="0" w:color="000000"/>
              <w:bottom w:val="single" w:sz="4" w:space="0" w:color="000000"/>
              <w:right w:val="single" w:sz="4" w:space="0" w:color="000000"/>
            </w:tcBorders>
            <w:vAlign w:val="center"/>
            <w:hideMark/>
          </w:tcPr>
          <w:p w14:paraId="5F97B3C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88" w:type="dxa"/>
            <w:tcBorders>
              <w:top w:val="nil"/>
              <w:left w:val="nil"/>
              <w:bottom w:val="single" w:sz="4" w:space="0" w:color="000000"/>
              <w:right w:val="single" w:sz="4" w:space="0" w:color="000000"/>
            </w:tcBorders>
            <w:shd w:val="clear" w:color="auto" w:fill="auto"/>
            <w:noWrap/>
            <w:vAlign w:val="bottom"/>
            <w:hideMark/>
          </w:tcPr>
          <w:p w14:paraId="59D9D3C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Theory</w:t>
            </w:r>
          </w:p>
        </w:tc>
        <w:tc>
          <w:tcPr>
            <w:tcW w:w="390" w:type="dxa"/>
            <w:tcBorders>
              <w:top w:val="nil"/>
              <w:left w:val="nil"/>
              <w:bottom w:val="single" w:sz="4" w:space="0" w:color="000000"/>
              <w:right w:val="single" w:sz="4" w:space="0" w:color="000000"/>
            </w:tcBorders>
            <w:shd w:val="clear" w:color="auto" w:fill="auto"/>
            <w:noWrap/>
            <w:vAlign w:val="bottom"/>
            <w:hideMark/>
          </w:tcPr>
          <w:p w14:paraId="149D7ED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79189F6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375" w:type="dxa"/>
            <w:tcBorders>
              <w:top w:val="nil"/>
              <w:left w:val="nil"/>
              <w:bottom w:val="single" w:sz="4" w:space="0" w:color="000000"/>
              <w:right w:val="single" w:sz="4" w:space="0" w:color="000000"/>
            </w:tcBorders>
            <w:shd w:val="clear" w:color="auto" w:fill="auto"/>
            <w:noWrap/>
            <w:vAlign w:val="bottom"/>
            <w:hideMark/>
          </w:tcPr>
          <w:p w14:paraId="40A818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465" w:type="dxa"/>
            <w:tcBorders>
              <w:top w:val="nil"/>
              <w:left w:val="nil"/>
              <w:bottom w:val="single" w:sz="4" w:space="0" w:color="000000"/>
              <w:right w:val="single" w:sz="4" w:space="0" w:color="000000"/>
            </w:tcBorders>
            <w:shd w:val="clear" w:color="auto" w:fill="auto"/>
            <w:noWrap/>
            <w:vAlign w:val="bottom"/>
            <w:hideMark/>
          </w:tcPr>
          <w:p w14:paraId="0BB9DCD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Credits</w:t>
            </w:r>
          </w:p>
        </w:tc>
        <w:tc>
          <w:tcPr>
            <w:tcW w:w="450" w:type="dxa"/>
            <w:tcBorders>
              <w:top w:val="nil"/>
              <w:left w:val="nil"/>
              <w:bottom w:val="single" w:sz="4" w:space="0" w:color="000000"/>
              <w:right w:val="single" w:sz="4" w:space="0" w:color="000000"/>
            </w:tcBorders>
            <w:shd w:val="clear" w:color="auto" w:fill="auto"/>
            <w:noWrap/>
            <w:vAlign w:val="bottom"/>
            <w:hideMark/>
          </w:tcPr>
          <w:p w14:paraId="74597F1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Lect.</w:t>
            </w:r>
          </w:p>
        </w:tc>
        <w:tc>
          <w:tcPr>
            <w:tcW w:w="390" w:type="dxa"/>
            <w:tcBorders>
              <w:top w:val="nil"/>
              <w:left w:val="nil"/>
              <w:bottom w:val="single" w:sz="4" w:space="0" w:color="000000"/>
              <w:right w:val="single" w:sz="4" w:space="0" w:color="000000"/>
            </w:tcBorders>
            <w:shd w:val="clear" w:color="auto" w:fill="auto"/>
            <w:noWrap/>
            <w:vAlign w:val="bottom"/>
            <w:hideMark/>
          </w:tcPr>
          <w:p w14:paraId="286D798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35F62">
              <w:rPr>
                <w:rFonts w:ascii="Times New Roman" w:eastAsia="Times New Roman" w:hAnsi="Times New Roman" w:cs="Times New Roman"/>
                <w:color w:val="000000"/>
                <w:kern w:val="0"/>
                <w:sz w:val="15"/>
                <w:szCs w:val="15"/>
                <w14:ligatures w14:val="none"/>
              </w:rPr>
              <w:t>Pract</w:t>
            </w:r>
            <w:proofErr w:type="spellEnd"/>
            <w:r w:rsidRPr="00435F62">
              <w:rPr>
                <w:rFonts w:ascii="Times New Roman" w:eastAsia="Times New Roman" w:hAnsi="Times New Roman" w:cs="Times New Roman"/>
                <w:color w:val="000000"/>
                <w:kern w:val="0"/>
                <w:sz w:val="15"/>
                <w:szCs w:val="15"/>
                <w14:ligatures w14:val="none"/>
              </w:rPr>
              <w:t>.</w:t>
            </w:r>
          </w:p>
        </w:tc>
        <w:tc>
          <w:tcPr>
            <w:tcW w:w="352" w:type="dxa"/>
            <w:tcBorders>
              <w:top w:val="nil"/>
              <w:left w:val="nil"/>
              <w:bottom w:val="single" w:sz="4" w:space="0" w:color="000000"/>
              <w:right w:val="single" w:sz="4" w:space="0" w:color="000000"/>
            </w:tcBorders>
            <w:shd w:val="clear" w:color="auto" w:fill="auto"/>
            <w:noWrap/>
            <w:vAlign w:val="bottom"/>
            <w:hideMark/>
          </w:tcPr>
          <w:p w14:paraId="0ADC511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Lab.</w:t>
            </w:r>
          </w:p>
        </w:tc>
        <w:tc>
          <w:tcPr>
            <w:tcW w:w="610" w:type="dxa"/>
            <w:tcBorders>
              <w:top w:val="nil"/>
              <w:left w:val="nil"/>
              <w:bottom w:val="single" w:sz="4" w:space="0" w:color="000000"/>
              <w:right w:val="single" w:sz="4" w:space="0" w:color="000000"/>
            </w:tcBorders>
            <w:shd w:val="clear" w:color="auto" w:fill="auto"/>
            <w:noWrap/>
            <w:vAlign w:val="bottom"/>
            <w:hideMark/>
          </w:tcPr>
          <w:p w14:paraId="411EB9E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Site W.</w:t>
            </w:r>
          </w:p>
        </w:tc>
        <w:tc>
          <w:tcPr>
            <w:tcW w:w="540" w:type="dxa"/>
            <w:tcBorders>
              <w:top w:val="nil"/>
              <w:left w:val="nil"/>
              <w:bottom w:val="single" w:sz="4" w:space="0" w:color="000000"/>
              <w:right w:val="single" w:sz="4" w:space="0" w:color="000000"/>
            </w:tcBorders>
            <w:shd w:val="clear" w:color="auto" w:fill="auto"/>
            <w:noWrap/>
            <w:vAlign w:val="bottom"/>
            <w:hideMark/>
          </w:tcPr>
          <w:p w14:paraId="52CF1D7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Other</w:t>
            </w:r>
          </w:p>
        </w:tc>
        <w:tc>
          <w:tcPr>
            <w:tcW w:w="630" w:type="dxa"/>
            <w:tcBorders>
              <w:top w:val="nil"/>
              <w:left w:val="nil"/>
              <w:bottom w:val="single" w:sz="4" w:space="0" w:color="000000"/>
              <w:right w:val="single" w:sz="4" w:space="0" w:color="000000"/>
            </w:tcBorders>
            <w:shd w:val="clear" w:color="auto" w:fill="auto"/>
            <w:noWrap/>
            <w:vAlign w:val="bottom"/>
            <w:hideMark/>
          </w:tcPr>
          <w:p w14:paraId="6EA99DA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Total</w:t>
            </w:r>
          </w:p>
        </w:tc>
        <w:tc>
          <w:tcPr>
            <w:tcW w:w="542" w:type="dxa"/>
            <w:gridSpan w:val="2"/>
            <w:tcBorders>
              <w:top w:val="nil"/>
              <w:left w:val="single" w:sz="4" w:space="0" w:color="000000"/>
              <w:bottom w:val="single" w:sz="4" w:space="0" w:color="000000"/>
              <w:right w:val="single" w:sz="8" w:space="0" w:color="000000"/>
            </w:tcBorders>
            <w:vAlign w:val="center"/>
            <w:hideMark/>
          </w:tcPr>
          <w:p w14:paraId="7C1186C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2674195F" w14:textId="77777777" w:rsidTr="00435F62">
        <w:trPr>
          <w:gridAfter w:val="1"/>
          <w:wAfter w:w="6" w:type="dxa"/>
          <w:trHeight w:val="28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7CC591F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314</w:t>
            </w:r>
          </w:p>
        </w:tc>
        <w:tc>
          <w:tcPr>
            <w:tcW w:w="1549" w:type="dxa"/>
            <w:tcBorders>
              <w:top w:val="nil"/>
              <w:left w:val="nil"/>
              <w:bottom w:val="nil"/>
              <w:right w:val="nil"/>
            </w:tcBorders>
            <w:shd w:val="clear" w:color="auto" w:fill="auto"/>
            <w:noWrap/>
            <w:vAlign w:val="center"/>
            <w:hideMark/>
          </w:tcPr>
          <w:p w14:paraId="427EB9A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Import And Export Management</w:t>
            </w:r>
          </w:p>
        </w:tc>
        <w:tc>
          <w:tcPr>
            <w:tcW w:w="430" w:type="dxa"/>
            <w:tcBorders>
              <w:top w:val="nil"/>
              <w:left w:val="single" w:sz="4" w:space="0" w:color="000000"/>
              <w:bottom w:val="single" w:sz="4" w:space="0" w:color="000000"/>
              <w:right w:val="single" w:sz="4" w:space="0" w:color="000000"/>
            </w:tcBorders>
            <w:shd w:val="clear" w:color="auto" w:fill="auto"/>
            <w:noWrap/>
            <w:vAlign w:val="bottom"/>
            <w:hideMark/>
          </w:tcPr>
          <w:p w14:paraId="12A52997" w14:textId="77777777" w:rsidR="00690BC8" w:rsidRPr="00435F62" w:rsidRDefault="00690BC8" w:rsidP="00690BC8">
            <w:pPr>
              <w:spacing w:after="0" w:line="240" w:lineRule="auto"/>
              <w:jc w:val="center"/>
              <w:rPr>
                <w:rFonts w:ascii="Arimo" w:eastAsia="Times New Roman" w:hAnsi="Arimo" w:cs="Times New Roman"/>
                <w:color w:val="000000"/>
                <w:kern w:val="0"/>
                <w:sz w:val="15"/>
                <w:szCs w:val="15"/>
                <w14:ligatures w14:val="none"/>
              </w:rPr>
            </w:pPr>
            <w:r w:rsidRPr="00435F62">
              <w:rPr>
                <w:rFonts w:ascii="Arimo" w:eastAsia="Times New Roman" w:hAnsi="Arimo"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vAlign w:val="center"/>
            <w:hideMark/>
          </w:tcPr>
          <w:p w14:paraId="65394B3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noWrap/>
            <w:vAlign w:val="bottom"/>
            <w:hideMark/>
          </w:tcPr>
          <w:p w14:paraId="620844A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noWrap/>
            <w:vAlign w:val="bottom"/>
            <w:hideMark/>
          </w:tcPr>
          <w:p w14:paraId="723E2D7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663A2B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4766615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3DB1CB3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68CD805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EC1DD3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E4FEBE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3B1AF3B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1404565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0570736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noWrap/>
            <w:vAlign w:val="bottom"/>
            <w:hideMark/>
          </w:tcPr>
          <w:p w14:paraId="4607708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6D8F4504"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4EFE2BC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BAF 338</w:t>
            </w:r>
          </w:p>
        </w:tc>
        <w:tc>
          <w:tcPr>
            <w:tcW w:w="1549" w:type="dxa"/>
            <w:tcBorders>
              <w:top w:val="single" w:sz="4" w:space="0" w:color="000000"/>
              <w:left w:val="nil"/>
              <w:bottom w:val="single" w:sz="4" w:space="0" w:color="000000"/>
              <w:right w:val="single" w:sz="4" w:space="0" w:color="000000"/>
            </w:tcBorders>
            <w:shd w:val="clear" w:color="auto" w:fill="auto"/>
            <w:noWrap/>
            <w:vAlign w:val="bottom"/>
            <w:hideMark/>
          </w:tcPr>
          <w:p w14:paraId="07E32C9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Capital Markets and Law</w:t>
            </w:r>
          </w:p>
        </w:tc>
        <w:tc>
          <w:tcPr>
            <w:tcW w:w="430" w:type="dxa"/>
            <w:tcBorders>
              <w:top w:val="nil"/>
              <w:left w:val="nil"/>
              <w:bottom w:val="single" w:sz="4" w:space="0" w:color="000000"/>
              <w:right w:val="single" w:sz="4" w:space="0" w:color="000000"/>
            </w:tcBorders>
            <w:shd w:val="clear" w:color="auto" w:fill="auto"/>
            <w:noWrap/>
            <w:vAlign w:val="bottom"/>
            <w:hideMark/>
          </w:tcPr>
          <w:p w14:paraId="313283E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79FA4592"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114BF56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2A11C0D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61FC4D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0BCEF93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E3BAB0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721C91D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4D13D9B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D934D6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670DCDD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179EDEB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44D2E70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69F4C0A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2A455D1C"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2C57AAC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322</w:t>
            </w:r>
          </w:p>
        </w:tc>
        <w:tc>
          <w:tcPr>
            <w:tcW w:w="1549" w:type="dxa"/>
            <w:tcBorders>
              <w:top w:val="nil"/>
              <w:left w:val="nil"/>
              <w:bottom w:val="single" w:sz="4" w:space="0" w:color="000000"/>
              <w:right w:val="single" w:sz="4" w:space="0" w:color="000000"/>
            </w:tcBorders>
            <w:shd w:val="clear" w:color="auto" w:fill="auto"/>
            <w:noWrap/>
            <w:vAlign w:val="bottom"/>
            <w:hideMark/>
          </w:tcPr>
          <w:p w14:paraId="3A408085"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International Economics II</w:t>
            </w:r>
          </w:p>
        </w:tc>
        <w:tc>
          <w:tcPr>
            <w:tcW w:w="430" w:type="dxa"/>
            <w:tcBorders>
              <w:top w:val="nil"/>
              <w:left w:val="nil"/>
              <w:bottom w:val="single" w:sz="4" w:space="0" w:color="000000"/>
              <w:right w:val="single" w:sz="4" w:space="0" w:color="000000"/>
            </w:tcBorders>
            <w:shd w:val="clear" w:color="auto" w:fill="auto"/>
            <w:noWrap/>
            <w:vAlign w:val="bottom"/>
            <w:hideMark/>
          </w:tcPr>
          <w:p w14:paraId="578F466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2E8DDB2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131E38C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0975AFB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2E2F5D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57FF1F3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715C509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7D8CFE7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50AB88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755EDC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268FEA3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7A195B0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39C52E7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5C93B9A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4A6C6B4B"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4211CC2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ECO 332</w:t>
            </w:r>
          </w:p>
        </w:tc>
        <w:tc>
          <w:tcPr>
            <w:tcW w:w="1549" w:type="dxa"/>
            <w:tcBorders>
              <w:top w:val="nil"/>
              <w:left w:val="nil"/>
              <w:bottom w:val="single" w:sz="4" w:space="0" w:color="000000"/>
              <w:right w:val="single" w:sz="4" w:space="0" w:color="000000"/>
            </w:tcBorders>
            <w:shd w:val="clear" w:color="auto" w:fill="auto"/>
            <w:noWrap/>
            <w:vAlign w:val="bottom"/>
            <w:hideMark/>
          </w:tcPr>
          <w:p w14:paraId="3FD2750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Monetary Theory and Policy II</w:t>
            </w:r>
          </w:p>
        </w:tc>
        <w:tc>
          <w:tcPr>
            <w:tcW w:w="430" w:type="dxa"/>
            <w:tcBorders>
              <w:top w:val="nil"/>
              <w:left w:val="nil"/>
              <w:bottom w:val="single" w:sz="4" w:space="0" w:color="000000"/>
              <w:right w:val="single" w:sz="4" w:space="0" w:color="000000"/>
            </w:tcBorders>
            <w:shd w:val="clear" w:color="auto" w:fill="auto"/>
            <w:noWrap/>
            <w:vAlign w:val="bottom"/>
            <w:hideMark/>
          </w:tcPr>
          <w:p w14:paraId="07E0342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3F3CC4BC"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1954259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4C3385D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6FA1B34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2968DEB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3735575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14639EC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4CCF4F2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81B4AC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5A0F969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23102B5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3E5A98D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34A5745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41DDB94E" w14:textId="77777777" w:rsidTr="00435F62">
        <w:trPr>
          <w:gridAfter w:val="1"/>
          <w:wAfter w:w="6" w:type="dxa"/>
          <w:trHeight w:val="255"/>
        </w:trPr>
        <w:tc>
          <w:tcPr>
            <w:tcW w:w="719" w:type="dxa"/>
            <w:tcBorders>
              <w:top w:val="nil"/>
              <w:left w:val="single" w:sz="4" w:space="0" w:color="000000"/>
              <w:bottom w:val="single" w:sz="4" w:space="0" w:color="000000"/>
              <w:right w:val="single" w:sz="4" w:space="0" w:color="000000"/>
            </w:tcBorders>
            <w:shd w:val="clear" w:color="auto" w:fill="auto"/>
            <w:noWrap/>
            <w:vAlign w:val="bottom"/>
            <w:hideMark/>
          </w:tcPr>
          <w:p w14:paraId="3C5CFF9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u w:val="single"/>
                <w14:ligatures w14:val="none"/>
              </w:rPr>
            </w:pPr>
            <w:hyperlink r:id="rId58" w:history="1">
              <w:r w:rsidRPr="00435F62">
                <w:rPr>
                  <w:rFonts w:ascii="Times New Roman" w:eastAsia="Times New Roman" w:hAnsi="Times New Roman" w:cs="Times New Roman"/>
                  <w:color w:val="000000"/>
                  <w:kern w:val="0"/>
                  <w:sz w:val="15"/>
                  <w:szCs w:val="15"/>
                  <w:u w:val="single"/>
                  <w14:ligatures w14:val="none"/>
                </w:rPr>
                <w:t>ECO 312</w:t>
              </w:r>
            </w:hyperlink>
          </w:p>
        </w:tc>
        <w:tc>
          <w:tcPr>
            <w:tcW w:w="1549" w:type="dxa"/>
            <w:tcBorders>
              <w:top w:val="nil"/>
              <w:left w:val="nil"/>
              <w:bottom w:val="single" w:sz="4" w:space="0" w:color="000000"/>
              <w:right w:val="single" w:sz="4" w:space="0" w:color="000000"/>
            </w:tcBorders>
            <w:shd w:val="clear" w:color="auto" w:fill="auto"/>
            <w:noWrap/>
            <w:vAlign w:val="bottom"/>
            <w:hideMark/>
          </w:tcPr>
          <w:p w14:paraId="56C68B3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u w:val="single"/>
                <w14:ligatures w14:val="none"/>
              </w:rPr>
            </w:pPr>
            <w:hyperlink r:id="rId59" w:history="1">
              <w:r w:rsidRPr="00435F62">
                <w:rPr>
                  <w:rFonts w:ascii="Times New Roman" w:eastAsia="Times New Roman" w:hAnsi="Times New Roman" w:cs="Times New Roman"/>
                  <w:color w:val="000000"/>
                  <w:kern w:val="0"/>
                  <w:sz w:val="15"/>
                  <w:szCs w:val="15"/>
                  <w:u w:val="single"/>
                  <w14:ligatures w14:val="none"/>
                </w:rPr>
                <w:t>Econometrics II</w:t>
              </w:r>
            </w:hyperlink>
          </w:p>
        </w:tc>
        <w:tc>
          <w:tcPr>
            <w:tcW w:w="430" w:type="dxa"/>
            <w:tcBorders>
              <w:top w:val="nil"/>
              <w:left w:val="nil"/>
              <w:bottom w:val="single" w:sz="4" w:space="0" w:color="000000"/>
              <w:right w:val="single" w:sz="4" w:space="0" w:color="000000"/>
            </w:tcBorders>
            <w:shd w:val="clear" w:color="auto" w:fill="auto"/>
            <w:noWrap/>
            <w:vAlign w:val="center"/>
            <w:hideMark/>
          </w:tcPr>
          <w:p w14:paraId="19D88A4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C</w:t>
            </w:r>
          </w:p>
        </w:tc>
        <w:tc>
          <w:tcPr>
            <w:tcW w:w="1170" w:type="dxa"/>
            <w:tcBorders>
              <w:top w:val="nil"/>
              <w:left w:val="nil"/>
              <w:bottom w:val="single" w:sz="4" w:space="0" w:color="000000"/>
              <w:right w:val="single" w:sz="4" w:space="0" w:color="000000"/>
            </w:tcBorders>
            <w:shd w:val="clear" w:color="auto" w:fill="auto"/>
            <w:noWrap/>
            <w:vAlign w:val="center"/>
            <w:hideMark/>
          </w:tcPr>
          <w:p w14:paraId="233D03C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76C6E88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w:t>
            </w:r>
          </w:p>
        </w:tc>
        <w:tc>
          <w:tcPr>
            <w:tcW w:w="390" w:type="dxa"/>
            <w:tcBorders>
              <w:top w:val="nil"/>
              <w:left w:val="nil"/>
              <w:bottom w:val="single" w:sz="4" w:space="0" w:color="000000"/>
              <w:right w:val="single" w:sz="4" w:space="0" w:color="000000"/>
            </w:tcBorders>
            <w:shd w:val="clear" w:color="auto" w:fill="auto"/>
            <w:vAlign w:val="center"/>
            <w:hideMark/>
          </w:tcPr>
          <w:p w14:paraId="47D3207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0992441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w:t>
            </w:r>
          </w:p>
        </w:tc>
        <w:tc>
          <w:tcPr>
            <w:tcW w:w="375" w:type="dxa"/>
            <w:tcBorders>
              <w:top w:val="nil"/>
              <w:left w:val="nil"/>
              <w:bottom w:val="single" w:sz="4" w:space="0" w:color="000000"/>
              <w:right w:val="single" w:sz="4" w:space="0" w:color="000000"/>
            </w:tcBorders>
            <w:shd w:val="clear" w:color="auto" w:fill="auto"/>
            <w:noWrap/>
            <w:vAlign w:val="center"/>
            <w:hideMark/>
          </w:tcPr>
          <w:p w14:paraId="4B4AD05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w:t>
            </w:r>
          </w:p>
        </w:tc>
        <w:tc>
          <w:tcPr>
            <w:tcW w:w="465" w:type="dxa"/>
            <w:tcBorders>
              <w:top w:val="nil"/>
              <w:left w:val="nil"/>
              <w:bottom w:val="single" w:sz="4" w:space="0" w:color="000000"/>
              <w:right w:val="single" w:sz="4" w:space="0" w:color="000000"/>
            </w:tcBorders>
            <w:shd w:val="clear" w:color="auto" w:fill="auto"/>
            <w:noWrap/>
            <w:vAlign w:val="center"/>
            <w:hideMark/>
          </w:tcPr>
          <w:p w14:paraId="1026827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vAlign w:val="center"/>
            <w:hideMark/>
          </w:tcPr>
          <w:p w14:paraId="30684E0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64</w:t>
            </w:r>
          </w:p>
        </w:tc>
        <w:tc>
          <w:tcPr>
            <w:tcW w:w="390" w:type="dxa"/>
            <w:tcBorders>
              <w:top w:val="nil"/>
              <w:left w:val="nil"/>
              <w:bottom w:val="single" w:sz="4" w:space="0" w:color="000000"/>
              <w:right w:val="single" w:sz="4" w:space="0" w:color="000000"/>
            </w:tcBorders>
            <w:shd w:val="clear" w:color="auto" w:fill="auto"/>
            <w:vAlign w:val="center"/>
            <w:hideMark/>
          </w:tcPr>
          <w:p w14:paraId="2C851B0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vAlign w:val="center"/>
            <w:hideMark/>
          </w:tcPr>
          <w:p w14:paraId="096A00B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vAlign w:val="center"/>
            <w:hideMark/>
          </w:tcPr>
          <w:p w14:paraId="42AADA1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61</w:t>
            </w:r>
          </w:p>
        </w:tc>
        <w:tc>
          <w:tcPr>
            <w:tcW w:w="540" w:type="dxa"/>
            <w:tcBorders>
              <w:top w:val="nil"/>
              <w:left w:val="nil"/>
              <w:bottom w:val="single" w:sz="4" w:space="0" w:color="000000"/>
              <w:right w:val="single" w:sz="4" w:space="0" w:color="000000"/>
            </w:tcBorders>
            <w:shd w:val="clear" w:color="auto" w:fill="auto"/>
            <w:vAlign w:val="center"/>
            <w:hideMark/>
          </w:tcPr>
          <w:p w14:paraId="2F7D0A6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25</w:t>
            </w:r>
          </w:p>
        </w:tc>
        <w:tc>
          <w:tcPr>
            <w:tcW w:w="630" w:type="dxa"/>
            <w:tcBorders>
              <w:top w:val="nil"/>
              <w:left w:val="nil"/>
              <w:bottom w:val="single" w:sz="4" w:space="0" w:color="000000"/>
              <w:right w:val="single" w:sz="4" w:space="0" w:color="000000"/>
            </w:tcBorders>
            <w:shd w:val="clear" w:color="auto" w:fill="auto"/>
            <w:vAlign w:val="center"/>
            <w:hideMark/>
          </w:tcPr>
          <w:p w14:paraId="6B05FDA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5FE07B0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25D40AB3"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721AAA6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348</w:t>
            </w:r>
          </w:p>
        </w:tc>
        <w:tc>
          <w:tcPr>
            <w:tcW w:w="1549" w:type="dxa"/>
            <w:tcBorders>
              <w:top w:val="nil"/>
              <w:left w:val="nil"/>
              <w:bottom w:val="single" w:sz="4" w:space="0" w:color="000000"/>
              <w:right w:val="single" w:sz="4" w:space="0" w:color="000000"/>
            </w:tcBorders>
            <w:shd w:val="clear" w:color="auto" w:fill="auto"/>
            <w:noWrap/>
            <w:vAlign w:val="bottom"/>
            <w:hideMark/>
          </w:tcPr>
          <w:p w14:paraId="0408B6D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Customer Relationship Management </w:t>
            </w:r>
          </w:p>
        </w:tc>
        <w:tc>
          <w:tcPr>
            <w:tcW w:w="430" w:type="dxa"/>
            <w:tcBorders>
              <w:top w:val="nil"/>
              <w:left w:val="nil"/>
              <w:bottom w:val="single" w:sz="4" w:space="0" w:color="000000"/>
              <w:right w:val="single" w:sz="4" w:space="0" w:color="000000"/>
            </w:tcBorders>
            <w:shd w:val="clear" w:color="auto" w:fill="auto"/>
            <w:noWrap/>
            <w:vAlign w:val="bottom"/>
            <w:hideMark/>
          </w:tcPr>
          <w:p w14:paraId="5D5B4C9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12953730"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0172DE1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2EBFE8C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352303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5310F1C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4C194E0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01D3512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2DC897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0191E38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54D2D8A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37CF8A3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2FF640B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151D731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17D4565C"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52AB3F5B"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356</w:t>
            </w:r>
          </w:p>
        </w:tc>
        <w:tc>
          <w:tcPr>
            <w:tcW w:w="1549" w:type="dxa"/>
            <w:tcBorders>
              <w:top w:val="nil"/>
              <w:left w:val="nil"/>
              <w:bottom w:val="nil"/>
              <w:right w:val="nil"/>
            </w:tcBorders>
            <w:shd w:val="clear" w:color="auto" w:fill="auto"/>
            <w:noWrap/>
            <w:vAlign w:val="bottom"/>
            <w:hideMark/>
          </w:tcPr>
          <w:p w14:paraId="0EAA671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 xml:space="preserve">Strategic Logistic Management </w:t>
            </w:r>
          </w:p>
        </w:tc>
        <w:tc>
          <w:tcPr>
            <w:tcW w:w="430" w:type="dxa"/>
            <w:tcBorders>
              <w:top w:val="nil"/>
              <w:left w:val="single" w:sz="4" w:space="0" w:color="000000"/>
              <w:bottom w:val="single" w:sz="4" w:space="0" w:color="000000"/>
              <w:right w:val="single" w:sz="4" w:space="0" w:color="000000"/>
            </w:tcBorders>
            <w:shd w:val="clear" w:color="auto" w:fill="auto"/>
            <w:noWrap/>
            <w:vAlign w:val="bottom"/>
            <w:hideMark/>
          </w:tcPr>
          <w:p w14:paraId="3A41BFD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07685BF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499CDE8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2212E6E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A30BBF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4AA7548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1062DDE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3BE750A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340E659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275D52C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423CE00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346C2B1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34BCE49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4D99941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217333D9" w14:textId="77777777" w:rsidTr="00435F62">
        <w:trPr>
          <w:gridAfter w:val="1"/>
          <w:wAfter w:w="6" w:type="dxa"/>
          <w:trHeight w:val="510"/>
        </w:trPr>
        <w:tc>
          <w:tcPr>
            <w:tcW w:w="719" w:type="dxa"/>
            <w:tcBorders>
              <w:top w:val="nil"/>
              <w:left w:val="single" w:sz="8" w:space="0" w:color="000000"/>
              <w:bottom w:val="single" w:sz="4" w:space="0" w:color="000000"/>
              <w:right w:val="single" w:sz="4" w:space="0" w:color="000000"/>
            </w:tcBorders>
            <w:shd w:val="clear" w:color="auto" w:fill="auto"/>
            <w:noWrap/>
            <w:vAlign w:val="center"/>
            <w:hideMark/>
          </w:tcPr>
          <w:p w14:paraId="4801CCE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352</w:t>
            </w:r>
          </w:p>
        </w:tc>
        <w:tc>
          <w:tcPr>
            <w:tcW w:w="1549" w:type="dxa"/>
            <w:tcBorders>
              <w:top w:val="single" w:sz="4" w:space="0" w:color="000000"/>
              <w:left w:val="nil"/>
              <w:bottom w:val="single" w:sz="4" w:space="0" w:color="000000"/>
              <w:right w:val="single" w:sz="4" w:space="0" w:color="000000"/>
            </w:tcBorders>
            <w:shd w:val="clear" w:color="auto" w:fill="auto"/>
            <w:vAlign w:val="center"/>
            <w:hideMark/>
          </w:tcPr>
          <w:p w14:paraId="081DBC3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International Marketing and Management of Multinational Enterprises</w:t>
            </w:r>
          </w:p>
        </w:tc>
        <w:tc>
          <w:tcPr>
            <w:tcW w:w="430" w:type="dxa"/>
            <w:tcBorders>
              <w:top w:val="nil"/>
              <w:left w:val="nil"/>
              <w:bottom w:val="single" w:sz="4" w:space="0" w:color="000000"/>
              <w:right w:val="single" w:sz="4" w:space="0" w:color="000000"/>
            </w:tcBorders>
            <w:shd w:val="clear" w:color="auto" w:fill="auto"/>
            <w:noWrap/>
            <w:vAlign w:val="bottom"/>
            <w:hideMark/>
          </w:tcPr>
          <w:p w14:paraId="77C95F3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0356C2C3"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center"/>
            <w:hideMark/>
          </w:tcPr>
          <w:p w14:paraId="327A570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center"/>
            <w:hideMark/>
          </w:tcPr>
          <w:p w14:paraId="1A699D7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60CB4DC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center"/>
            <w:hideMark/>
          </w:tcPr>
          <w:p w14:paraId="727399D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center"/>
            <w:hideMark/>
          </w:tcPr>
          <w:p w14:paraId="57E0CE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center"/>
            <w:hideMark/>
          </w:tcPr>
          <w:p w14:paraId="6660D92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center"/>
            <w:hideMark/>
          </w:tcPr>
          <w:p w14:paraId="2C77968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center"/>
            <w:hideMark/>
          </w:tcPr>
          <w:p w14:paraId="02D62EA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center"/>
            <w:hideMark/>
          </w:tcPr>
          <w:p w14:paraId="6DC7A6C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center"/>
            <w:hideMark/>
          </w:tcPr>
          <w:p w14:paraId="1F57489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center"/>
            <w:hideMark/>
          </w:tcPr>
          <w:p w14:paraId="728991B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center"/>
            <w:hideMark/>
          </w:tcPr>
          <w:p w14:paraId="22A7FBCA"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682E2D29"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5B98DFE6"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358</w:t>
            </w:r>
          </w:p>
        </w:tc>
        <w:tc>
          <w:tcPr>
            <w:tcW w:w="1549" w:type="dxa"/>
            <w:tcBorders>
              <w:top w:val="nil"/>
              <w:left w:val="nil"/>
              <w:bottom w:val="single" w:sz="4" w:space="0" w:color="000000"/>
              <w:right w:val="single" w:sz="4" w:space="0" w:color="000000"/>
            </w:tcBorders>
            <w:shd w:val="clear" w:color="auto" w:fill="auto"/>
            <w:noWrap/>
            <w:vAlign w:val="bottom"/>
            <w:hideMark/>
          </w:tcPr>
          <w:p w14:paraId="12D2731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Knowledge Management</w:t>
            </w:r>
          </w:p>
        </w:tc>
        <w:tc>
          <w:tcPr>
            <w:tcW w:w="430" w:type="dxa"/>
            <w:tcBorders>
              <w:top w:val="nil"/>
              <w:left w:val="nil"/>
              <w:bottom w:val="single" w:sz="4" w:space="0" w:color="000000"/>
              <w:right w:val="single" w:sz="4" w:space="0" w:color="000000"/>
            </w:tcBorders>
            <w:shd w:val="clear" w:color="auto" w:fill="auto"/>
            <w:noWrap/>
            <w:vAlign w:val="bottom"/>
            <w:hideMark/>
          </w:tcPr>
          <w:p w14:paraId="2E97035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7267F858"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19AF3CB6"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72B8C59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58129E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3730E95E"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6A75974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3C3A9B9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F6F232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5A382D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CDED0A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0AF8C95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055069D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78F849A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r w:rsidR="00690BC8" w:rsidRPr="00164CA2" w14:paraId="3ABA6EBD" w14:textId="77777777" w:rsidTr="00435F62">
        <w:trPr>
          <w:gridAfter w:val="1"/>
          <w:wAfter w:w="6" w:type="dxa"/>
          <w:trHeight w:val="270"/>
        </w:trPr>
        <w:tc>
          <w:tcPr>
            <w:tcW w:w="719" w:type="dxa"/>
            <w:tcBorders>
              <w:top w:val="nil"/>
              <w:left w:val="single" w:sz="8" w:space="0" w:color="000000"/>
              <w:bottom w:val="single" w:sz="4" w:space="0" w:color="000000"/>
              <w:right w:val="single" w:sz="4" w:space="0" w:color="000000"/>
            </w:tcBorders>
            <w:shd w:val="clear" w:color="auto" w:fill="auto"/>
            <w:hideMark/>
          </w:tcPr>
          <w:p w14:paraId="4E875F3A"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BAF 234</w:t>
            </w:r>
          </w:p>
        </w:tc>
        <w:tc>
          <w:tcPr>
            <w:tcW w:w="1549" w:type="dxa"/>
            <w:tcBorders>
              <w:top w:val="nil"/>
              <w:left w:val="nil"/>
              <w:bottom w:val="single" w:sz="4" w:space="0" w:color="000000"/>
              <w:right w:val="single" w:sz="4" w:space="0" w:color="000000"/>
            </w:tcBorders>
            <w:shd w:val="clear" w:color="auto" w:fill="auto"/>
            <w:hideMark/>
          </w:tcPr>
          <w:p w14:paraId="3A5D0C09"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Financial Management</w:t>
            </w:r>
          </w:p>
        </w:tc>
        <w:tc>
          <w:tcPr>
            <w:tcW w:w="430" w:type="dxa"/>
            <w:tcBorders>
              <w:top w:val="nil"/>
              <w:left w:val="nil"/>
              <w:bottom w:val="single" w:sz="4" w:space="0" w:color="000000"/>
              <w:right w:val="single" w:sz="4" w:space="0" w:color="000000"/>
            </w:tcBorders>
            <w:shd w:val="clear" w:color="auto" w:fill="auto"/>
            <w:hideMark/>
          </w:tcPr>
          <w:p w14:paraId="1EA3988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0520268D"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3D73B415"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1AD060B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471A690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vAlign w:val="bottom"/>
            <w:hideMark/>
          </w:tcPr>
          <w:p w14:paraId="5B3CF02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4BD5557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523BAB03"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561C7F8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1E56794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76766017"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70</w:t>
            </w:r>
          </w:p>
        </w:tc>
        <w:tc>
          <w:tcPr>
            <w:tcW w:w="540" w:type="dxa"/>
            <w:tcBorders>
              <w:top w:val="nil"/>
              <w:left w:val="nil"/>
              <w:bottom w:val="single" w:sz="4" w:space="0" w:color="000000"/>
              <w:right w:val="single" w:sz="4" w:space="0" w:color="000000"/>
            </w:tcBorders>
            <w:shd w:val="clear" w:color="auto" w:fill="auto"/>
            <w:noWrap/>
            <w:vAlign w:val="bottom"/>
            <w:hideMark/>
          </w:tcPr>
          <w:p w14:paraId="36515C60"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7</w:t>
            </w:r>
          </w:p>
        </w:tc>
        <w:tc>
          <w:tcPr>
            <w:tcW w:w="630" w:type="dxa"/>
            <w:tcBorders>
              <w:top w:val="nil"/>
              <w:left w:val="nil"/>
              <w:bottom w:val="single" w:sz="4" w:space="0" w:color="000000"/>
              <w:right w:val="single" w:sz="4" w:space="0" w:color="000000"/>
            </w:tcBorders>
            <w:shd w:val="clear" w:color="auto" w:fill="auto"/>
            <w:noWrap/>
            <w:vAlign w:val="bottom"/>
            <w:hideMark/>
          </w:tcPr>
          <w:p w14:paraId="6A5198D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125</w:t>
            </w:r>
          </w:p>
        </w:tc>
        <w:tc>
          <w:tcPr>
            <w:tcW w:w="542" w:type="dxa"/>
            <w:gridSpan w:val="2"/>
            <w:tcBorders>
              <w:top w:val="nil"/>
              <w:left w:val="nil"/>
              <w:bottom w:val="single" w:sz="4" w:space="0" w:color="000000"/>
              <w:right w:val="single" w:sz="4" w:space="0" w:color="000000"/>
            </w:tcBorders>
            <w:shd w:val="clear" w:color="auto" w:fill="auto"/>
            <w:vAlign w:val="bottom"/>
            <w:hideMark/>
          </w:tcPr>
          <w:p w14:paraId="5760E19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5</w:t>
            </w:r>
          </w:p>
        </w:tc>
      </w:tr>
      <w:tr w:rsidR="00690BC8" w:rsidRPr="00164CA2" w14:paraId="1C35AD2E" w14:textId="77777777" w:rsidTr="00435F62">
        <w:trPr>
          <w:gridAfter w:val="1"/>
          <w:wAfter w:w="6" w:type="dxa"/>
          <w:trHeight w:val="255"/>
        </w:trPr>
        <w:tc>
          <w:tcPr>
            <w:tcW w:w="719" w:type="dxa"/>
            <w:tcBorders>
              <w:top w:val="nil"/>
              <w:left w:val="single" w:sz="8" w:space="0" w:color="000000"/>
              <w:bottom w:val="single" w:sz="4" w:space="0" w:color="000000"/>
              <w:right w:val="single" w:sz="4" w:space="0" w:color="000000"/>
            </w:tcBorders>
            <w:shd w:val="clear" w:color="auto" w:fill="auto"/>
            <w:noWrap/>
            <w:vAlign w:val="bottom"/>
            <w:hideMark/>
          </w:tcPr>
          <w:p w14:paraId="1D371431"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BUS 354</w:t>
            </w:r>
          </w:p>
        </w:tc>
        <w:tc>
          <w:tcPr>
            <w:tcW w:w="1549" w:type="dxa"/>
            <w:tcBorders>
              <w:top w:val="nil"/>
              <w:left w:val="nil"/>
              <w:bottom w:val="single" w:sz="4" w:space="0" w:color="000000"/>
              <w:right w:val="single" w:sz="4" w:space="0" w:color="000000"/>
            </w:tcBorders>
            <w:shd w:val="clear" w:color="auto" w:fill="auto"/>
            <w:noWrap/>
            <w:vAlign w:val="bottom"/>
            <w:hideMark/>
          </w:tcPr>
          <w:p w14:paraId="650E52DF"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Branding and Brand Management</w:t>
            </w:r>
          </w:p>
        </w:tc>
        <w:tc>
          <w:tcPr>
            <w:tcW w:w="430" w:type="dxa"/>
            <w:tcBorders>
              <w:top w:val="nil"/>
              <w:left w:val="nil"/>
              <w:bottom w:val="single" w:sz="4" w:space="0" w:color="000000"/>
              <w:right w:val="single" w:sz="4" w:space="0" w:color="000000"/>
            </w:tcBorders>
            <w:shd w:val="clear" w:color="auto" w:fill="auto"/>
            <w:noWrap/>
            <w:vAlign w:val="bottom"/>
            <w:hideMark/>
          </w:tcPr>
          <w:p w14:paraId="718E224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B</w:t>
            </w:r>
          </w:p>
        </w:tc>
        <w:tc>
          <w:tcPr>
            <w:tcW w:w="1170" w:type="dxa"/>
            <w:tcBorders>
              <w:top w:val="nil"/>
              <w:left w:val="nil"/>
              <w:bottom w:val="single" w:sz="4" w:space="0" w:color="000000"/>
              <w:right w:val="single" w:sz="4" w:space="0" w:color="000000"/>
            </w:tcBorders>
            <w:shd w:val="clear" w:color="auto" w:fill="auto"/>
            <w:noWrap/>
            <w:vAlign w:val="center"/>
            <w:hideMark/>
          </w:tcPr>
          <w:p w14:paraId="74C5115E" w14:textId="77777777" w:rsidR="00690BC8" w:rsidRPr="00435F6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Elective</w:t>
            </w:r>
          </w:p>
        </w:tc>
        <w:tc>
          <w:tcPr>
            <w:tcW w:w="488" w:type="dxa"/>
            <w:tcBorders>
              <w:top w:val="nil"/>
              <w:left w:val="nil"/>
              <w:bottom w:val="single" w:sz="4" w:space="0" w:color="000000"/>
              <w:right w:val="single" w:sz="4" w:space="0" w:color="000000"/>
            </w:tcBorders>
            <w:shd w:val="clear" w:color="auto" w:fill="auto"/>
            <w:vAlign w:val="bottom"/>
            <w:hideMark/>
          </w:tcPr>
          <w:p w14:paraId="473849CB"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390" w:type="dxa"/>
            <w:tcBorders>
              <w:top w:val="nil"/>
              <w:left w:val="nil"/>
              <w:bottom w:val="single" w:sz="4" w:space="0" w:color="000000"/>
              <w:right w:val="single" w:sz="4" w:space="0" w:color="000000"/>
            </w:tcBorders>
            <w:shd w:val="clear" w:color="auto" w:fill="auto"/>
            <w:vAlign w:val="bottom"/>
            <w:hideMark/>
          </w:tcPr>
          <w:p w14:paraId="5573DA5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588B5301"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75" w:type="dxa"/>
            <w:tcBorders>
              <w:top w:val="nil"/>
              <w:left w:val="nil"/>
              <w:bottom w:val="single" w:sz="4" w:space="0" w:color="000000"/>
              <w:right w:val="single" w:sz="4" w:space="0" w:color="000000"/>
            </w:tcBorders>
            <w:shd w:val="clear" w:color="auto" w:fill="auto"/>
            <w:noWrap/>
            <w:vAlign w:val="bottom"/>
            <w:hideMark/>
          </w:tcPr>
          <w:p w14:paraId="73FC37AF"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65" w:type="dxa"/>
            <w:tcBorders>
              <w:top w:val="nil"/>
              <w:left w:val="nil"/>
              <w:bottom w:val="single" w:sz="4" w:space="0" w:color="000000"/>
              <w:right w:val="single" w:sz="4" w:space="0" w:color="000000"/>
            </w:tcBorders>
            <w:shd w:val="clear" w:color="auto" w:fill="auto"/>
            <w:noWrap/>
            <w:vAlign w:val="bottom"/>
            <w:hideMark/>
          </w:tcPr>
          <w:p w14:paraId="2DF12B1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3</w:t>
            </w:r>
          </w:p>
        </w:tc>
        <w:tc>
          <w:tcPr>
            <w:tcW w:w="450" w:type="dxa"/>
            <w:tcBorders>
              <w:top w:val="nil"/>
              <w:left w:val="nil"/>
              <w:bottom w:val="single" w:sz="4" w:space="0" w:color="000000"/>
              <w:right w:val="single" w:sz="4" w:space="0" w:color="000000"/>
            </w:tcBorders>
            <w:shd w:val="clear" w:color="auto" w:fill="auto"/>
            <w:noWrap/>
            <w:vAlign w:val="bottom"/>
            <w:hideMark/>
          </w:tcPr>
          <w:p w14:paraId="180FB8C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48</w:t>
            </w:r>
          </w:p>
        </w:tc>
        <w:tc>
          <w:tcPr>
            <w:tcW w:w="390" w:type="dxa"/>
            <w:tcBorders>
              <w:top w:val="nil"/>
              <w:left w:val="nil"/>
              <w:bottom w:val="single" w:sz="4" w:space="0" w:color="000000"/>
              <w:right w:val="single" w:sz="4" w:space="0" w:color="000000"/>
            </w:tcBorders>
            <w:shd w:val="clear" w:color="auto" w:fill="auto"/>
            <w:noWrap/>
            <w:vAlign w:val="bottom"/>
            <w:hideMark/>
          </w:tcPr>
          <w:p w14:paraId="2E314BF8"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352" w:type="dxa"/>
            <w:tcBorders>
              <w:top w:val="nil"/>
              <w:left w:val="nil"/>
              <w:bottom w:val="single" w:sz="4" w:space="0" w:color="000000"/>
              <w:right w:val="single" w:sz="4" w:space="0" w:color="000000"/>
            </w:tcBorders>
            <w:shd w:val="clear" w:color="auto" w:fill="auto"/>
            <w:noWrap/>
            <w:vAlign w:val="bottom"/>
            <w:hideMark/>
          </w:tcPr>
          <w:p w14:paraId="343C251D"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0</w:t>
            </w:r>
          </w:p>
        </w:tc>
        <w:tc>
          <w:tcPr>
            <w:tcW w:w="610" w:type="dxa"/>
            <w:tcBorders>
              <w:top w:val="nil"/>
              <w:left w:val="nil"/>
              <w:bottom w:val="single" w:sz="4" w:space="0" w:color="000000"/>
              <w:right w:val="single" w:sz="4" w:space="0" w:color="000000"/>
            </w:tcBorders>
            <w:shd w:val="clear" w:color="auto" w:fill="auto"/>
            <w:noWrap/>
            <w:vAlign w:val="bottom"/>
            <w:hideMark/>
          </w:tcPr>
          <w:p w14:paraId="02688FF9"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80</w:t>
            </w:r>
          </w:p>
        </w:tc>
        <w:tc>
          <w:tcPr>
            <w:tcW w:w="540" w:type="dxa"/>
            <w:tcBorders>
              <w:top w:val="nil"/>
              <w:left w:val="nil"/>
              <w:bottom w:val="single" w:sz="4" w:space="0" w:color="000000"/>
              <w:right w:val="single" w:sz="4" w:space="0" w:color="000000"/>
            </w:tcBorders>
            <w:shd w:val="clear" w:color="auto" w:fill="auto"/>
            <w:noWrap/>
            <w:vAlign w:val="bottom"/>
            <w:hideMark/>
          </w:tcPr>
          <w:p w14:paraId="0067ED0C"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22</w:t>
            </w:r>
          </w:p>
        </w:tc>
        <w:tc>
          <w:tcPr>
            <w:tcW w:w="630" w:type="dxa"/>
            <w:tcBorders>
              <w:top w:val="nil"/>
              <w:left w:val="nil"/>
              <w:bottom w:val="single" w:sz="4" w:space="0" w:color="000000"/>
              <w:right w:val="single" w:sz="4" w:space="0" w:color="000000"/>
            </w:tcBorders>
            <w:shd w:val="clear" w:color="auto" w:fill="auto"/>
            <w:noWrap/>
            <w:vAlign w:val="bottom"/>
            <w:hideMark/>
          </w:tcPr>
          <w:p w14:paraId="2DFD9192"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150</w:t>
            </w:r>
          </w:p>
        </w:tc>
        <w:tc>
          <w:tcPr>
            <w:tcW w:w="542" w:type="dxa"/>
            <w:gridSpan w:val="2"/>
            <w:tcBorders>
              <w:top w:val="nil"/>
              <w:left w:val="nil"/>
              <w:bottom w:val="single" w:sz="4" w:space="0" w:color="000000"/>
              <w:right w:val="single" w:sz="8" w:space="0" w:color="000000"/>
            </w:tcBorders>
            <w:shd w:val="clear" w:color="auto" w:fill="auto"/>
            <w:vAlign w:val="bottom"/>
            <w:hideMark/>
          </w:tcPr>
          <w:p w14:paraId="73C65EF4" w14:textId="77777777" w:rsidR="00690BC8" w:rsidRPr="00435F6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435F62">
              <w:rPr>
                <w:rFonts w:ascii="Times New Roman" w:eastAsia="Times New Roman" w:hAnsi="Times New Roman" w:cs="Times New Roman"/>
                <w:color w:val="000000"/>
                <w:kern w:val="0"/>
                <w:sz w:val="15"/>
                <w:szCs w:val="15"/>
                <w14:ligatures w14:val="none"/>
              </w:rPr>
              <w:t>6</w:t>
            </w:r>
          </w:p>
        </w:tc>
      </w:tr>
    </w:tbl>
    <w:p w14:paraId="150972EE" w14:textId="77777777" w:rsidR="00690BC8" w:rsidRDefault="00690BC8" w:rsidP="003A1E2E">
      <w:pPr>
        <w:rPr>
          <w:i/>
        </w:rPr>
      </w:pPr>
    </w:p>
    <w:p w14:paraId="53F0440E" w14:textId="77777777" w:rsidR="008F76C9" w:rsidRDefault="008F76C9" w:rsidP="008F76C9">
      <w:pPr>
        <w:jc w:val="center"/>
        <w:rPr>
          <w:i/>
        </w:rPr>
      </w:pPr>
    </w:p>
    <w:tbl>
      <w:tblPr>
        <w:tblW w:w="9450" w:type="dxa"/>
        <w:tblLayout w:type="fixed"/>
        <w:tblLook w:val="04A0" w:firstRow="1" w:lastRow="0" w:firstColumn="1" w:lastColumn="0" w:noHBand="0" w:noVBand="1"/>
      </w:tblPr>
      <w:tblGrid>
        <w:gridCol w:w="720"/>
        <w:gridCol w:w="1425"/>
        <w:gridCol w:w="9"/>
        <w:gridCol w:w="430"/>
        <w:gridCol w:w="9"/>
        <w:gridCol w:w="1124"/>
        <w:gridCol w:w="9"/>
        <w:gridCol w:w="531"/>
        <w:gridCol w:w="9"/>
        <w:gridCol w:w="389"/>
        <w:gridCol w:w="9"/>
        <w:gridCol w:w="349"/>
        <w:gridCol w:w="9"/>
        <w:gridCol w:w="375"/>
        <w:gridCol w:w="9"/>
        <w:gridCol w:w="435"/>
        <w:gridCol w:w="9"/>
        <w:gridCol w:w="712"/>
        <w:gridCol w:w="9"/>
        <w:gridCol w:w="389"/>
        <w:gridCol w:w="9"/>
        <w:gridCol w:w="349"/>
        <w:gridCol w:w="9"/>
        <w:gridCol w:w="405"/>
        <w:gridCol w:w="9"/>
        <w:gridCol w:w="439"/>
        <w:gridCol w:w="9"/>
        <w:gridCol w:w="533"/>
        <w:gridCol w:w="9"/>
        <w:gridCol w:w="719"/>
      </w:tblGrid>
      <w:tr w:rsidR="00690BC8" w:rsidRPr="00164CA2" w14:paraId="15F1D22C" w14:textId="77777777" w:rsidTr="00690BC8">
        <w:trPr>
          <w:trHeight w:val="375"/>
        </w:trPr>
        <w:tc>
          <w:tcPr>
            <w:tcW w:w="9450" w:type="dxa"/>
            <w:gridSpan w:val="30"/>
            <w:tcBorders>
              <w:top w:val="nil"/>
              <w:left w:val="nil"/>
              <w:bottom w:val="nil"/>
              <w:right w:val="nil"/>
            </w:tcBorders>
            <w:shd w:val="clear" w:color="auto" w:fill="auto"/>
            <w:noWrap/>
            <w:vAlign w:val="bottom"/>
            <w:hideMark/>
          </w:tcPr>
          <w:p w14:paraId="0172389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lastRenderedPageBreak/>
              <w:t>FACULTY OF ECONOMICS AND ADMINISTRATIVE SCIENCES</w:t>
            </w:r>
          </w:p>
        </w:tc>
      </w:tr>
      <w:tr w:rsidR="00690BC8" w:rsidRPr="00164CA2" w14:paraId="42218AE6" w14:textId="77777777" w:rsidTr="00690BC8">
        <w:trPr>
          <w:trHeight w:val="345"/>
        </w:trPr>
        <w:tc>
          <w:tcPr>
            <w:tcW w:w="9450" w:type="dxa"/>
            <w:gridSpan w:val="30"/>
            <w:tcBorders>
              <w:top w:val="nil"/>
              <w:left w:val="nil"/>
              <w:bottom w:val="nil"/>
              <w:right w:val="nil"/>
            </w:tcBorders>
            <w:shd w:val="clear" w:color="auto" w:fill="auto"/>
            <w:noWrap/>
            <w:vAlign w:val="bottom"/>
            <w:hideMark/>
          </w:tcPr>
          <w:p w14:paraId="7918A93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DEPARTMENT OF BUSINESS ADMINISTRATION</w:t>
            </w:r>
          </w:p>
        </w:tc>
      </w:tr>
      <w:tr w:rsidR="00690BC8" w:rsidRPr="00164CA2" w14:paraId="269AFA97" w14:textId="77777777" w:rsidTr="00690BC8">
        <w:trPr>
          <w:trHeight w:val="675"/>
        </w:trPr>
        <w:tc>
          <w:tcPr>
            <w:tcW w:w="9450" w:type="dxa"/>
            <w:gridSpan w:val="30"/>
            <w:tcBorders>
              <w:top w:val="nil"/>
              <w:left w:val="nil"/>
              <w:bottom w:val="nil"/>
              <w:right w:val="nil"/>
            </w:tcBorders>
            <w:shd w:val="clear" w:color="auto" w:fill="auto"/>
            <w:vAlign w:val="bottom"/>
            <w:hideMark/>
          </w:tcPr>
          <w:p w14:paraId="1BDA73D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BACHELOR PROGRAM IN INTERNATIONAL MARKETING AND LOGISTIC MANAGEMENT PROGRAM (3 YEARS)-</w:t>
            </w:r>
          </w:p>
        </w:tc>
      </w:tr>
      <w:tr w:rsidR="00690BC8" w:rsidRPr="00164CA2" w14:paraId="77A145C9" w14:textId="77777777" w:rsidTr="00690BC8">
        <w:trPr>
          <w:trHeight w:val="330"/>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228C338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First YEAR</w:t>
            </w:r>
          </w:p>
        </w:tc>
      </w:tr>
      <w:tr w:rsidR="00690BC8" w:rsidRPr="00164CA2" w14:paraId="59628705" w14:textId="77777777" w:rsidTr="00690BC8">
        <w:trPr>
          <w:trHeight w:val="330"/>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00FF335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First Semester</w:t>
            </w:r>
          </w:p>
        </w:tc>
      </w:tr>
      <w:tr w:rsidR="00690BC8" w:rsidRPr="00164CA2" w14:paraId="276101E8" w14:textId="77777777" w:rsidTr="00690BC8">
        <w:trPr>
          <w:trHeight w:val="25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33E2BDE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1C9C52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34190E2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center"/>
            <w:hideMark/>
          </w:tcPr>
          <w:p w14:paraId="404090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07F3C6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center"/>
            <w:hideMark/>
          </w:tcPr>
          <w:p w14:paraId="2E088F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Lecture and studying hours</w:t>
            </w:r>
          </w:p>
        </w:tc>
        <w:tc>
          <w:tcPr>
            <w:tcW w:w="719"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19748D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5E1BE6B7"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center"/>
            <w:hideMark/>
          </w:tcPr>
          <w:p w14:paraId="4F92ED2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center"/>
            <w:hideMark/>
          </w:tcPr>
          <w:p w14:paraId="52A1FDF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single" w:sz="8" w:space="0" w:color="000000"/>
              <w:left w:val="single" w:sz="4" w:space="0" w:color="000000"/>
              <w:bottom w:val="single" w:sz="4" w:space="0" w:color="000000"/>
              <w:right w:val="single" w:sz="4" w:space="0" w:color="000000"/>
            </w:tcBorders>
            <w:vAlign w:val="center"/>
            <w:hideMark/>
          </w:tcPr>
          <w:p w14:paraId="2B99AB8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single" w:sz="8" w:space="0" w:color="000000"/>
              <w:left w:val="single" w:sz="4" w:space="0" w:color="000000"/>
              <w:bottom w:val="single" w:sz="4" w:space="0" w:color="000000"/>
              <w:right w:val="single" w:sz="4" w:space="0" w:color="000000"/>
            </w:tcBorders>
            <w:vAlign w:val="center"/>
            <w:hideMark/>
          </w:tcPr>
          <w:p w14:paraId="4157157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center"/>
            <w:hideMark/>
          </w:tcPr>
          <w:p w14:paraId="44E051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6C9E981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1B3E21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center"/>
            <w:hideMark/>
          </w:tcPr>
          <w:p w14:paraId="3999B4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58A7C4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372634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4FB05C9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3BDDBE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44D618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6472B62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1FC3D4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single" w:sz="8" w:space="0" w:color="000000"/>
              <w:left w:val="single" w:sz="4" w:space="0" w:color="000000"/>
              <w:bottom w:val="single" w:sz="4" w:space="0" w:color="000000"/>
              <w:right w:val="single" w:sz="8" w:space="0" w:color="000000"/>
            </w:tcBorders>
            <w:vAlign w:val="center"/>
            <w:hideMark/>
          </w:tcPr>
          <w:p w14:paraId="36B1CD4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6461881B"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6F6EEBD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111</w:t>
            </w:r>
          </w:p>
        </w:tc>
        <w:tc>
          <w:tcPr>
            <w:tcW w:w="1425" w:type="dxa"/>
            <w:tcBorders>
              <w:top w:val="nil"/>
              <w:left w:val="nil"/>
              <w:bottom w:val="single" w:sz="4" w:space="0" w:color="000000"/>
              <w:right w:val="single" w:sz="4" w:space="0" w:color="000000"/>
            </w:tcBorders>
            <w:shd w:val="clear" w:color="auto" w:fill="auto"/>
            <w:vAlign w:val="center"/>
            <w:hideMark/>
          </w:tcPr>
          <w:p w14:paraId="0D5AB6D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Introduction to Economics </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6C25AC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C67D0D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35C4CDA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5A128D5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14C5C86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02A60A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vAlign w:val="center"/>
            <w:hideMark/>
          </w:tcPr>
          <w:p w14:paraId="36E5577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1758DB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46DD3C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306B492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1EE10E4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3AEE19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nil"/>
              <w:right w:val="single" w:sz="4" w:space="0" w:color="000000"/>
            </w:tcBorders>
            <w:shd w:val="clear" w:color="auto" w:fill="auto"/>
            <w:noWrap/>
            <w:vAlign w:val="center"/>
            <w:hideMark/>
          </w:tcPr>
          <w:p w14:paraId="5B5638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15BF3B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A0533C1"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0CAF645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103</w:t>
            </w:r>
          </w:p>
        </w:tc>
        <w:tc>
          <w:tcPr>
            <w:tcW w:w="1425" w:type="dxa"/>
            <w:tcBorders>
              <w:top w:val="nil"/>
              <w:left w:val="nil"/>
              <w:bottom w:val="single" w:sz="4" w:space="0" w:color="000000"/>
              <w:right w:val="single" w:sz="4" w:space="0" w:color="000000"/>
            </w:tcBorders>
            <w:shd w:val="clear" w:color="auto" w:fill="auto"/>
            <w:vAlign w:val="center"/>
            <w:hideMark/>
          </w:tcPr>
          <w:p w14:paraId="3FA9A3C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Introduction to Business</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69FD67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39685D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73CF66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7689F0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24D5EC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3DD851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vAlign w:val="center"/>
            <w:hideMark/>
          </w:tcPr>
          <w:p w14:paraId="2EC1F0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612D8CD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2B82365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3D6C17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76D800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579E1A0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single" w:sz="4" w:space="0" w:color="000000"/>
              <w:left w:val="nil"/>
              <w:bottom w:val="nil"/>
              <w:right w:val="single" w:sz="4" w:space="0" w:color="000000"/>
            </w:tcBorders>
            <w:shd w:val="clear" w:color="auto" w:fill="auto"/>
            <w:noWrap/>
            <w:vAlign w:val="center"/>
            <w:hideMark/>
          </w:tcPr>
          <w:p w14:paraId="675A49A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center"/>
            <w:hideMark/>
          </w:tcPr>
          <w:p w14:paraId="0DC858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3C247AF" w14:textId="77777777" w:rsidTr="00690BC8">
        <w:trPr>
          <w:trHeight w:val="31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149F526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LAW 105</w:t>
            </w:r>
          </w:p>
        </w:tc>
        <w:tc>
          <w:tcPr>
            <w:tcW w:w="1425" w:type="dxa"/>
            <w:tcBorders>
              <w:top w:val="nil"/>
              <w:left w:val="nil"/>
              <w:bottom w:val="single" w:sz="4" w:space="0" w:color="000000"/>
              <w:right w:val="single" w:sz="4" w:space="0" w:color="000000"/>
            </w:tcBorders>
            <w:shd w:val="clear" w:color="auto" w:fill="auto"/>
            <w:vAlign w:val="center"/>
            <w:hideMark/>
          </w:tcPr>
          <w:p w14:paraId="3F29D4D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Introduction to Law</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42D84E7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F473B2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6AB5B7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585A771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2196975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293918C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vAlign w:val="center"/>
            <w:hideMark/>
          </w:tcPr>
          <w:p w14:paraId="0E7991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68C1168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5289D8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0D3E3E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27FB2D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6A157BA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single" w:sz="4" w:space="0" w:color="000000"/>
              <w:left w:val="nil"/>
              <w:bottom w:val="nil"/>
              <w:right w:val="single" w:sz="4" w:space="0" w:color="000000"/>
            </w:tcBorders>
            <w:shd w:val="clear" w:color="auto" w:fill="auto"/>
            <w:noWrap/>
            <w:vAlign w:val="center"/>
            <w:hideMark/>
          </w:tcPr>
          <w:p w14:paraId="55359C0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04AF4A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C04B294"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5F44EB0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121</w:t>
            </w:r>
          </w:p>
        </w:tc>
        <w:tc>
          <w:tcPr>
            <w:tcW w:w="1425" w:type="dxa"/>
            <w:tcBorders>
              <w:top w:val="nil"/>
              <w:left w:val="nil"/>
              <w:bottom w:val="single" w:sz="4" w:space="0" w:color="000000"/>
              <w:right w:val="single" w:sz="4" w:space="0" w:color="000000"/>
            </w:tcBorders>
            <w:shd w:val="clear" w:color="auto" w:fill="auto"/>
            <w:vAlign w:val="center"/>
            <w:hideMark/>
          </w:tcPr>
          <w:p w14:paraId="71F8447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Marketing I</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5C66EDB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3BB05C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68DABF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2AE207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3C3F4A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6323748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vAlign w:val="center"/>
            <w:hideMark/>
          </w:tcPr>
          <w:p w14:paraId="623B26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122ECE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28B338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7E8279C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6E86581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32EDC51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single" w:sz="4" w:space="0" w:color="000000"/>
              <w:left w:val="nil"/>
              <w:bottom w:val="nil"/>
              <w:right w:val="single" w:sz="4" w:space="0" w:color="000000"/>
            </w:tcBorders>
            <w:shd w:val="clear" w:color="auto" w:fill="auto"/>
            <w:noWrap/>
            <w:vAlign w:val="center"/>
            <w:hideMark/>
          </w:tcPr>
          <w:p w14:paraId="66AFDF3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04145B7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3BD47F6D"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7B4397E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101</w:t>
            </w:r>
          </w:p>
        </w:tc>
        <w:tc>
          <w:tcPr>
            <w:tcW w:w="1425" w:type="dxa"/>
            <w:tcBorders>
              <w:top w:val="nil"/>
              <w:left w:val="nil"/>
              <w:bottom w:val="single" w:sz="4" w:space="0" w:color="000000"/>
              <w:right w:val="single" w:sz="4" w:space="0" w:color="000000"/>
            </w:tcBorders>
            <w:shd w:val="clear" w:color="auto" w:fill="auto"/>
            <w:vAlign w:val="center"/>
            <w:hideMark/>
          </w:tcPr>
          <w:p w14:paraId="6B27655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Math. for Economics and Business I</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61678E2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5CC536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14B6657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345E4A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206402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37D2FD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vAlign w:val="center"/>
            <w:hideMark/>
          </w:tcPr>
          <w:p w14:paraId="345E5D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232E8B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4BA596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2A794E3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0AB9FB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1BF4482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single" w:sz="4" w:space="0" w:color="000000"/>
              <w:left w:val="nil"/>
              <w:bottom w:val="nil"/>
              <w:right w:val="single" w:sz="4" w:space="0" w:color="000000"/>
            </w:tcBorders>
            <w:shd w:val="clear" w:color="auto" w:fill="auto"/>
            <w:noWrap/>
            <w:vAlign w:val="center"/>
            <w:hideMark/>
          </w:tcPr>
          <w:p w14:paraId="058205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6819AB7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1D99983" w14:textId="77777777" w:rsidTr="00690BC8">
        <w:trPr>
          <w:trHeight w:val="255"/>
        </w:trPr>
        <w:tc>
          <w:tcPr>
            <w:tcW w:w="720" w:type="dxa"/>
            <w:tcBorders>
              <w:top w:val="nil"/>
              <w:left w:val="single" w:sz="8" w:space="0" w:color="000000"/>
              <w:bottom w:val="nil"/>
              <w:right w:val="single" w:sz="4" w:space="0" w:color="000000"/>
            </w:tcBorders>
            <w:shd w:val="clear" w:color="auto" w:fill="auto"/>
            <w:vAlign w:val="center"/>
            <w:hideMark/>
          </w:tcPr>
          <w:p w14:paraId="6229481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ENG 109 </w:t>
            </w:r>
          </w:p>
        </w:tc>
        <w:tc>
          <w:tcPr>
            <w:tcW w:w="1425" w:type="dxa"/>
            <w:tcBorders>
              <w:top w:val="nil"/>
              <w:left w:val="nil"/>
              <w:bottom w:val="nil"/>
              <w:right w:val="single" w:sz="4" w:space="0" w:color="000000"/>
            </w:tcBorders>
            <w:shd w:val="clear" w:color="auto" w:fill="auto"/>
            <w:vAlign w:val="center"/>
            <w:hideMark/>
          </w:tcPr>
          <w:p w14:paraId="64BFB63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Developing  Reading and Writing Skills</w:t>
            </w:r>
          </w:p>
        </w:tc>
        <w:tc>
          <w:tcPr>
            <w:tcW w:w="439" w:type="dxa"/>
            <w:gridSpan w:val="2"/>
            <w:tcBorders>
              <w:top w:val="nil"/>
              <w:left w:val="nil"/>
              <w:bottom w:val="nil"/>
              <w:right w:val="single" w:sz="4" w:space="0" w:color="000000"/>
            </w:tcBorders>
            <w:shd w:val="clear" w:color="auto" w:fill="auto"/>
            <w:vAlign w:val="center"/>
            <w:hideMark/>
          </w:tcPr>
          <w:p w14:paraId="29BDE1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nil"/>
              <w:right w:val="single" w:sz="4" w:space="0" w:color="000000"/>
            </w:tcBorders>
            <w:shd w:val="clear" w:color="auto" w:fill="auto"/>
            <w:vAlign w:val="center"/>
            <w:hideMark/>
          </w:tcPr>
          <w:p w14:paraId="74901BC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nil"/>
              <w:right w:val="single" w:sz="4" w:space="0" w:color="000000"/>
            </w:tcBorders>
            <w:shd w:val="clear" w:color="auto" w:fill="auto"/>
            <w:vAlign w:val="center"/>
            <w:hideMark/>
          </w:tcPr>
          <w:p w14:paraId="578793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nil"/>
              <w:right w:val="single" w:sz="4" w:space="0" w:color="000000"/>
            </w:tcBorders>
            <w:shd w:val="clear" w:color="auto" w:fill="auto"/>
            <w:vAlign w:val="center"/>
            <w:hideMark/>
          </w:tcPr>
          <w:p w14:paraId="072775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vAlign w:val="center"/>
            <w:hideMark/>
          </w:tcPr>
          <w:p w14:paraId="0FDA5FB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nil"/>
              <w:right w:val="single" w:sz="4" w:space="0" w:color="000000"/>
            </w:tcBorders>
            <w:shd w:val="clear" w:color="auto" w:fill="auto"/>
            <w:vAlign w:val="center"/>
            <w:hideMark/>
          </w:tcPr>
          <w:p w14:paraId="4797B31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nil"/>
              <w:right w:val="single" w:sz="4" w:space="0" w:color="000000"/>
            </w:tcBorders>
            <w:shd w:val="clear" w:color="auto" w:fill="auto"/>
            <w:vAlign w:val="center"/>
            <w:hideMark/>
          </w:tcPr>
          <w:p w14:paraId="21BE8CF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nil"/>
              <w:right w:val="single" w:sz="4" w:space="0" w:color="000000"/>
            </w:tcBorders>
            <w:shd w:val="clear" w:color="auto" w:fill="auto"/>
            <w:noWrap/>
            <w:vAlign w:val="center"/>
            <w:hideMark/>
          </w:tcPr>
          <w:p w14:paraId="2632B32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nil"/>
              <w:right w:val="single" w:sz="4" w:space="0" w:color="000000"/>
            </w:tcBorders>
            <w:shd w:val="clear" w:color="auto" w:fill="auto"/>
            <w:vAlign w:val="center"/>
            <w:hideMark/>
          </w:tcPr>
          <w:p w14:paraId="020EB2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vAlign w:val="center"/>
            <w:hideMark/>
          </w:tcPr>
          <w:p w14:paraId="08EF77E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nil"/>
              <w:right w:val="single" w:sz="4" w:space="0" w:color="000000"/>
            </w:tcBorders>
            <w:shd w:val="clear" w:color="auto" w:fill="auto"/>
            <w:noWrap/>
            <w:vAlign w:val="center"/>
            <w:hideMark/>
          </w:tcPr>
          <w:p w14:paraId="65D7FA0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nil"/>
              <w:right w:val="single" w:sz="4" w:space="0" w:color="000000"/>
            </w:tcBorders>
            <w:shd w:val="clear" w:color="auto" w:fill="auto"/>
            <w:noWrap/>
            <w:vAlign w:val="center"/>
            <w:hideMark/>
          </w:tcPr>
          <w:p w14:paraId="299F4A2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single" w:sz="4" w:space="0" w:color="000000"/>
              <w:left w:val="nil"/>
              <w:bottom w:val="nil"/>
              <w:right w:val="single" w:sz="4" w:space="0" w:color="000000"/>
            </w:tcBorders>
            <w:shd w:val="clear" w:color="auto" w:fill="auto"/>
            <w:noWrap/>
            <w:vAlign w:val="center"/>
            <w:hideMark/>
          </w:tcPr>
          <w:p w14:paraId="5EEC9B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nil"/>
              <w:right w:val="single" w:sz="8" w:space="0" w:color="000000"/>
            </w:tcBorders>
            <w:shd w:val="clear" w:color="auto" w:fill="auto"/>
            <w:vAlign w:val="center"/>
            <w:hideMark/>
          </w:tcPr>
          <w:p w14:paraId="361655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249725FB" w14:textId="77777777" w:rsidTr="00690BC8">
        <w:trPr>
          <w:trHeight w:val="270"/>
        </w:trPr>
        <w:tc>
          <w:tcPr>
            <w:tcW w:w="3726" w:type="dxa"/>
            <w:gridSpan w:val="7"/>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63E303E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540"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171A13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5E6095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3A542BE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4A247B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w:t>
            </w:r>
          </w:p>
        </w:tc>
        <w:tc>
          <w:tcPr>
            <w:tcW w:w="444"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74B14D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w:t>
            </w:r>
          </w:p>
        </w:tc>
        <w:tc>
          <w:tcPr>
            <w:tcW w:w="721"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50F5A93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320</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7B68AA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795EC11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43231A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402</w:t>
            </w:r>
          </w:p>
        </w:tc>
        <w:tc>
          <w:tcPr>
            <w:tcW w:w="44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34CCC2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28</w:t>
            </w:r>
          </w:p>
        </w:tc>
        <w:tc>
          <w:tcPr>
            <w:tcW w:w="542"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2E4113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719" w:type="dxa"/>
            <w:tcBorders>
              <w:top w:val="single" w:sz="8" w:space="0" w:color="000000"/>
              <w:left w:val="nil"/>
              <w:bottom w:val="single" w:sz="8" w:space="0" w:color="000000"/>
              <w:right w:val="single" w:sz="8" w:space="0" w:color="000000"/>
            </w:tcBorders>
            <w:shd w:val="clear" w:color="auto" w:fill="auto"/>
            <w:noWrap/>
            <w:vAlign w:val="center"/>
            <w:hideMark/>
          </w:tcPr>
          <w:p w14:paraId="119BE46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690BC8" w:rsidRPr="00164CA2" w14:paraId="57461FA2" w14:textId="77777777" w:rsidTr="00690BC8">
        <w:trPr>
          <w:trHeight w:val="330"/>
        </w:trPr>
        <w:tc>
          <w:tcPr>
            <w:tcW w:w="9450" w:type="dxa"/>
            <w:gridSpan w:val="30"/>
            <w:tcBorders>
              <w:top w:val="single" w:sz="8" w:space="0" w:color="000000"/>
              <w:left w:val="single" w:sz="8" w:space="0" w:color="000000"/>
              <w:bottom w:val="nil"/>
              <w:right w:val="single" w:sz="8" w:space="0" w:color="000000"/>
            </w:tcBorders>
            <w:shd w:val="clear" w:color="auto" w:fill="auto"/>
            <w:vAlign w:val="bottom"/>
            <w:hideMark/>
          </w:tcPr>
          <w:p w14:paraId="663D432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Second Semester</w:t>
            </w:r>
          </w:p>
        </w:tc>
      </w:tr>
      <w:tr w:rsidR="00690BC8" w:rsidRPr="00164CA2" w14:paraId="05F935A1" w14:textId="77777777" w:rsidTr="00690BC8">
        <w:trPr>
          <w:trHeight w:val="270"/>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8387C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6A0704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2A4195E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311F88C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21CEB19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1180381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719"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7EF487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16DF1CA6"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448B224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28AFC26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single" w:sz="8" w:space="0" w:color="000000"/>
              <w:left w:val="single" w:sz="4" w:space="0" w:color="000000"/>
              <w:bottom w:val="single" w:sz="4" w:space="0" w:color="000000"/>
              <w:right w:val="single" w:sz="4" w:space="0" w:color="000000"/>
            </w:tcBorders>
            <w:vAlign w:val="center"/>
            <w:hideMark/>
          </w:tcPr>
          <w:p w14:paraId="79C0FE5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single" w:sz="8" w:space="0" w:color="000000"/>
              <w:left w:val="single" w:sz="4" w:space="0" w:color="000000"/>
              <w:bottom w:val="single" w:sz="4" w:space="0" w:color="000000"/>
              <w:right w:val="single" w:sz="4" w:space="0" w:color="000000"/>
            </w:tcBorders>
            <w:vAlign w:val="center"/>
            <w:hideMark/>
          </w:tcPr>
          <w:p w14:paraId="7BEA608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69858D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38606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7C113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51665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73822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5F98C3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280FF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9D4E4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74FCB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B36A1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9EC55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single" w:sz="8" w:space="0" w:color="000000"/>
              <w:left w:val="single" w:sz="4" w:space="0" w:color="000000"/>
              <w:bottom w:val="single" w:sz="4" w:space="0" w:color="000000"/>
              <w:right w:val="single" w:sz="8" w:space="0" w:color="000000"/>
            </w:tcBorders>
            <w:vAlign w:val="center"/>
            <w:hideMark/>
          </w:tcPr>
          <w:p w14:paraId="7AA4946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4A8E0E25" w14:textId="77777777" w:rsidTr="00690BC8">
        <w:trPr>
          <w:trHeight w:val="315"/>
        </w:trPr>
        <w:tc>
          <w:tcPr>
            <w:tcW w:w="720" w:type="dxa"/>
            <w:tcBorders>
              <w:top w:val="nil"/>
              <w:left w:val="single" w:sz="8" w:space="0" w:color="000000"/>
              <w:bottom w:val="single" w:sz="4" w:space="0" w:color="000000"/>
              <w:right w:val="single" w:sz="4" w:space="0" w:color="000000"/>
            </w:tcBorders>
            <w:shd w:val="clear" w:color="auto" w:fill="auto"/>
            <w:hideMark/>
          </w:tcPr>
          <w:p w14:paraId="085ADA4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106</w:t>
            </w:r>
          </w:p>
        </w:tc>
        <w:tc>
          <w:tcPr>
            <w:tcW w:w="1425" w:type="dxa"/>
            <w:tcBorders>
              <w:top w:val="nil"/>
              <w:left w:val="nil"/>
              <w:bottom w:val="single" w:sz="4" w:space="0" w:color="000000"/>
              <w:right w:val="single" w:sz="4" w:space="0" w:color="000000"/>
            </w:tcBorders>
            <w:shd w:val="clear" w:color="auto" w:fill="auto"/>
            <w:hideMark/>
          </w:tcPr>
          <w:p w14:paraId="2075BF8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Principles of Programming </w:t>
            </w:r>
          </w:p>
        </w:tc>
        <w:tc>
          <w:tcPr>
            <w:tcW w:w="439" w:type="dxa"/>
            <w:gridSpan w:val="2"/>
            <w:tcBorders>
              <w:top w:val="nil"/>
              <w:left w:val="nil"/>
              <w:bottom w:val="single" w:sz="4" w:space="0" w:color="000000"/>
              <w:right w:val="single" w:sz="4" w:space="0" w:color="000000"/>
            </w:tcBorders>
            <w:shd w:val="clear" w:color="auto" w:fill="auto"/>
            <w:hideMark/>
          </w:tcPr>
          <w:p w14:paraId="6042363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6726224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3CFE29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7D8EE60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E1BF97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23DBFA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5EEC5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441EC3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B3A9A2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237FD2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78F7326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3E55A1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76324C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02A3375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2C2BE310"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46C1749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114</w:t>
            </w:r>
          </w:p>
        </w:tc>
        <w:tc>
          <w:tcPr>
            <w:tcW w:w="1425" w:type="dxa"/>
            <w:tcBorders>
              <w:top w:val="nil"/>
              <w:left w:val="nil"/>
              <w:bottom w:val="single" w:sz="4" w:space="0" w:color="000000"/>
              <w:right w:val="single" w:sz="4" w:space="0" w:color="000000"/>
            </w:tcBorders>
            <w:shd w:val="clear" w:color="auto" w:fill="auto"/>
            <w:hideMark/>
          </w:tcPr>
          <w:p w14:paraId="06A38D5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Communication Skills</w:t>
            </w:r>
          </w:p>
        </w:tc>
        <w:tc>
          <w:tcPr>
            <w:tcW w:w="439" w:type="dxa"/>
            <w:gridSpan w:val="2"/>
            <w:tcBorders>
              <w:top w:val="nil"/>
              <w:left w:val="nil"/>
              <w:bottom w:val="single" w:sz="4" w:space="0" w:color="000000"/>
              <w:right w:val="single" w:sz="4" w:space="0" w:color="000000"/>
            </w:tcBorders>
            <w:shd w:val="clear" w:color="auto" w:fill="auto"/>
            <w:hideMark/>
          </w:tcPr>
          <w:p w14:paraId="4B72286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585FE6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307D3A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4F48FA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DB8E0A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8903D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092D84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2C809B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CEC7A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721485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2E119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0ABAD2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751D88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0901FBF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04791401"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2AB2965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132</w:t>
            </w:r>
          </w:p>
        </w:tc>
        <w:tc>
          <w:tcPr>
            <w:tcW w:w="1425" w:type="dxa"/>
            <w:tcBorders>
              <w:top w:val="nil"/>
              <w:left w:val="nil"/>
              <w:bottom w:val="single" w:sz="4" w:space="0" w:color="000000"/>
              <w:right w:val="single" w:sz="4" w:space="0" w:color="000000"/>
            </w:tcBorders>
            <w:shd w:val="clear" w:color="auto" w:fill="auto"/>
            <w:hideMark/>
          </w:tcPr>
          <w:p w14:paraId="203F0E1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Introduction To Accounting</w:t>
            </w:r>
          </w:p>
        </w:tc>
        <w:tc>
          <w:tcPr>
            <w:tcW w:w="439" w:type="dxa"/>
            <w:gridSpan w:val="2"/>
            <w:tcBorders>
              <w:top w:val="nil"/>
              <w:left w:val="nil"/>
              <w:bottom w:val="single" w:sz="4" w:space="0" w:color="000000"/>
              <w:right w:val="single" w:sz="4" w:space="0" w:color="000000"/>
            </w:tcBorders>
            <w:shd w:val="clear" w:color="auto" w:fill="auto"/>
            <w:hideMark/>
          </w:tcPr>
          <w:p w14:paraId="2E0BFA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1C873D7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B4E06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4B490C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C820B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3412904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734A8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4A346B5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805E0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48986B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B0319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10224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6A4E20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52543B7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087EE81D"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3401157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122</w:t>
            </w:r>
          </w:p>
        </w:tc>
        <w:tc>
          <w:tcPr>
            <w:tcW w:w="1425" w:type="dxa"/>
            <w:tcBorders>
              <w:top w:val="nil"/>
              <w:left w:val="nil"/>
              <w:bottom w:val="single" w:sz="4" w:space="0" w:color="000000"/>
              <w:right w:val="single" w:sz="4" w:space="0" w:color="000000"/>
            </w:tcBorders>
            <w:shd w:val="clear" w:color="auto" w:fill="auto"/>
            <w:vAlign w:val="center"/>
            <w:hideMark/>
          </w:tcPr>
          <w:p w14:paraId="28A0A14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Marketing II</w:t>
            </w:r>
          </w:p>
        </w:tc>
        <w:tc>
          <w:tcPr>
            <w:tcW w:w="439" w:type="dxa"/>
            <w:gridSpan w:val="2"/>
            <w:tcBorders>
              <w:top w:val="nil"/>
              <w:left w:val="nil"/>
              <w:bottom w:val="single" w:sz="4" w:space="0" w:color="000000"/>
              <w:right w:val="single" w:sz="4" w:space="0" w:color="000000"/>
            </w:tcBorders>
            <w:shd w:val="clear" w:color="auto" w:fill="auto"/>
            <w:hideMark/>
          </w:tcPr>
          <w:p w14:paraId="355761E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454B21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7040F2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06B333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3CF70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682A9B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59921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EA240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1A3C6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30717F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22EB7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54FA8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7C0F21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6B7F2A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5A21994" w14:textId="77777777" w:rsidTr="00690BC8">
        <w:trPr>
          <w:trHeight w:val="270"/>
        </w:trPr>
        <w:tc>
          <w:tcPr>
            <w:tcW w:w="720" w:type="dxa"/>
            <w:tcBorders>
              <w:top w:val="nil"/>
              <w:left w:val="single" w:sz="8" w:space="0" w:color="000000"/>
              <w:bottom w:val="single" w:sz="4" w:space="0" w:color="000000"/>
              <w:right w:val="single" w:sz="4" w:space="0" w:color="000000"/>
            </w:tcBorders>
            <w:shd w:val="clear" w:color="auto" w:fill="auto"/>
            <w:hideMark/>
          </w:tcPr>
          <w:p w14:paraId="079B4AB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102</w:t>
            </w:r>
          </w:p>
        </w:tc>
        <w:tc>
          <w:tcPr>
            <w:tcW w:w="1425" w:type="dxa"/>
            <w:tcBorders>
              <w:top w:val="nil"/>
              <w:left w:val="nil"/>
              <w:bottom w:val="single" w:sz="4" w:space="0" w:color="000000"/>
              <w:right w:val="single" w:sz="4" w:space="0" w:color="000000"/>
            </w:tcBorders>
            <w:shd w:val="clear" w:color="auto" w:fill="auto"/>
            <w:hideMark/>
          </w:tcPr>
          <w:p w14:paraId="6B8E58C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Math. For Economics and Business II</w:t>
            </w:r>
          </w:p>
        </w:tc>
        <w:tc>
          <w:tcPr>
            <w:tcW w:w="439" w:type="dxa"/>
            <w:gridSpan w:val="2"/>
            <w:tcBorders>
              <w:top w:val="nil"/>
              <w:left w:val="nil"/>
              <w:bottom w:val="single" w:sz="4" w:space="0" w:color="000000"/>
              <w:right w:val="single" w:sz="4" w:space="0" w:color="000000"/>
            </w:tcBorders>
            <w:shd w:val="clear" w:color="auto" w:fill="auto"/>
            <w:hideMark/>
          </w:tcPr>
          <w:p w14:paraId="4EF16FC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1F5A5E9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68EBA84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33A2F14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D0EE99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02413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30F16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04D6D7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11029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40A833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4259ADF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573279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2DC347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379978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9ED72E1" w14:textId="77777777" w:rsidTr="00690BC8">
        <w:trPr>
          <w:trHeight w:val="255"/>
        </w:trPr>
        <w:tc>
          <w:tcPr>
            <w:tcW w:w="720" w:type="dxa"/>
            <w:tcBorders>
              <w:top w:val="nil"/>
              <w:left w:val="single" w:sz="8" w:space="0" w:color="000000"/>
              <w:bottom w:val="nil"/>
              <w:right w:val="single" w:sz="4" w:space="0" w:color="000000"/>
            </w:tcBorders>
            <w:shd w:val="clear" w:color="auto" w:fill="auto"/>
            <w:vAlign w:val="center"/>
            <w:hideMark/>
          </w:tcPr>
          <w:p w14:paraId="06BBEDD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BUS 108 </w:t>
            </w:r>
          </w:p>
        </w:tc>
        <w:tc>
          <w:tcPr>
            <w:tcW w:w="1425" w:type="dxa"/>
            <w:tcBorders>
              <w:top w:val="nil"/>
              <w:left w:val="nil"/>
              <w:bottom w:val="nil"/>
              <w:right w:val="single" w:sz="4" w:space="0" w:color="000000"/>
            </w:tcBorders>
            <w:shd w:val="clear" w:color="auto" w:fill="auto"/>
            <w:vAlign w:val="center"/>
            <w:hideMark/>
          </w:tcPr>
          <w:p w14:paraId="72A088A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Business English                                                      </w:t>
            </w:r>
          </w:p>
        </w:tc>
        <w:tc>
          <w:tcPr>
            <w:tcW w:w="439" w:type="dxa"/>
            <w:gridSpan w:val="2"/>
            <w:tcBorders>
              <w:top w:val="nil"/>
              <w:left w:val="nil"/>
              <w:bottom w:val="nil"/>
              <w:right w:val="single" w:sz="4" w:space="0" w:color="000000"/>
            </w:tcBorders>
            <w:shd w:val="clear" w:color="auto" w:fill="auto"/>
            <w:vAlign w:val="center"/>
            <w:hideMark/>
          </w:tcPr>
          <w:p w14:paraId="13A855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nil"/>
              <w:right w:val="single" w:sz="4" w:space="0" w:color="000000"/>
            </w:tcBorders>
            <w:shd w:val="clear" w:color="auto" w:fill="auto"/>
            <w:vAlign w:val="center"/>
            <w:hideMark/>
          </w:tcPr>
          <w:p w14:paraId="3BF0642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nil"/>
              <w:right w:val="single" w:sz="4" w:space="0" w:color="000000"/>
            </w:tcBorders>
            <w:shd w:val="clear" w:color="auto" w:fill="auto"/>
            <w:vAlign w:val="center"/>
            <w:hideMark/>
          </w:tcPr>
          <w:p w14:paraId="103FEFD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nil"/>
              <w:right w:val="single" w:sz="4" w:space="0" w:color="000000"/>
            </w:tcBorders>
            <w:shd w:val="clear" w:color="auto" w:fill="auto"/>
            <w:vAlign w:val="center"/>
            <w:hideMark/>
          </w:tcPr>
          <w:p w14:paraId="7FE198C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vAlign w:val="center"/>
            <w:hideMark/>
          </w:tcPr>
          <w:p w14:paraId="0CAEB3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nil"/>
              <w:right w:val="single" w:sz="4" w:space="0" w:color="000000"/>
            </w:tcBorders>
            <w:shd w:val="clear" w:color="auto" w:fill="auto"/>
            <w:vAlign w:val="center"/>
            <w:hideMark/>
          </w:tcPr>
          <w:p w14:paraId="251DB2A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nil"/>
              <w:right w:val="single" w:sz="4" w:space="0" w:color="000000"/>
            </w:tcBorders>
            <w:shd w:val="clear" w:color="auto" w:fill="auto"/>
            <w:vAlign w:val="center"/>
            <w:hideMark/>
          </w:tcPr>
          <w:p w14:paraId="7F5A6AB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nil"/>
              <w:right w:val="single" w:sz="4" w:space="0" w:color="000000"/>
            </w:tcBorders>
            <w:shd w:val="clear" w:color="auto" w:fill="auto"/>
            <w:noWrap/>
            <w:vAlign w:val="center"/>
            <w:hideMark/>
          </w:tcPr>
          <w:p w14:paraId="4ABC7F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nil"/>
              <w:right w:val="single" w:sz="4" w:space="0" w:color="000000"/>
            </w:tcBorders>
            <w:shd w:val="clear" w:color="auto" w:fill="auto"/>
            <w:vAlign w:val="center"/>
            <w:hideMark/>
          </w:tcPr>
          <w:p w14:paraId="3C7980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vAlign w:val="center"/>
            <w:hideMark/>
          </w:tcPr>
          <w:p w14:paraId="1C5605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nil"/>
              <w:right w:val="single" w:sz="4" w:space="0" w:color="000000"/>
            </w:tcBorders>
            <w:shd w:val="clear" w:color="auto" w:fill="auto"/>
            <w:noWrap/>
            <w:vAlign w:val="center"/>
            <w:hideMark/>
          </w:tcPr>
          <w:p w14:paraId="2B11BA6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nil"/>
              <w:right w:val="single" w:sz="4" w:space="0" w:color="000000"/>
            </w:tcBorders>
            <w:shd w:val="clear" w:color="auto" w:fill="auto"/>
            <w:noWrap/>
            <w:vAlign w:val="center"/>
            <w:hideMark/>
          </w:tcPr>
          <w:p w14:paraId="62291BE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nil"/>
              <w:left w:val="nil"/>
              <w:bottom w:val="nil"/>
              <w:right w:val="single" w:sz="4" w:space="0" w:color="000000"/>
            </w:tcBorders>
            <w:shd w:val="clear" w:color="auto" w:fill="auto"/>
            <w:noWrap/>
            <w:vAlign w:val="center"/>
            <w:hideMark/>
          </w:tcPr>
          <w:p w14:paraId="5E20F50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nil"/>
              <w:right w:val="single" w:sz="8" w:space="0" w:color="000000"/>
            </w:tcBorders>
            <w:shd w:val="clear" w:color="auto" w:fill="auto"/>
            <w:vAlign w:val="center"/>
            <w:hideMark/>
          </w:tcPr>
          <w:p w14:paraId="316565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2162A1E" w14:textId="77777777" w:rsidTr="00690BC8">
        <w:trPr>
          <w:trHeight w:val="300"/>
        </w:trPr>
        <w:tc>
          <w:tcPr>
            <w:tcW w:w="3726" w:type="dxa"/>
            <w:gridSpan w:val="7"/>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455CE5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540"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17CAF55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6033D6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3FCB78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7BD9047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w:t>
            </w:r>
          </w:p>
        </w:tc>
        <w:tc>
          <w:tcPr>
            <w:tcW w:w="444"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4F8CE2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w:t>
            </w:r>
          </w:p>
        </w:tc>
        <w:tc>
          <w:tcPr>
            <w:tcW w:w="721"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6ACDEB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320</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78C80A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2D4A154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0E1DF12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402</w:t>
            </w:r>
          </w:p>
        </w:tc>
        <w:tc>
          <w:tcPr>
            <w:tcW w:w="448"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2DB806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28</w:t>
            </w:r>
          </w:p>
        </w:tc>
        <w:tc>
          <w:tcPr>
            <w:tcW w:w="542" w:type="dxa"/>
            <w:gridSpan w:val="2"/>
            <w:tcBorders>
              <w:top w:val="single" w:sz="8" w:space="0" w:color="000000"/>
              <w:left w:val="nil"/>
              <w:bottom w:val="single" w:sz="8" w:space="0" w:color="000000"/>
              <w:right w:val="single" w:sz="4" w:space="0" w:color="000000"/>
            </w:tcBorders>
            <w:shd w:val="clear" w:color="auto" w:fill="auto"/>
            <w:noWrap/>
            <w:vAlign w:val="center"/>
            <w:hideMark/>
          </w:tcPr>
          <w:p w14:paraId="07EEBC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719" w:type="dxa"/>
            <w:tcBorders>
              <w:top w:val="single" w:sz="8" w:space="0" w:color="000000"/>
              <w:left w:val="nil"/>
              <w:bottom w:val="single" w:sz="8" w:space="0" w:color="000000"/>
              <w:right w:val="single" w:sz="8" w:space="0" w:color="000000"/>
            </w:tcBorders>
            <w:shd w:val="clear" w:color="auto" w:fill="auto"/>
            <w:noWrap/>
            <w:vAlign w:val="center"/>
            <w:hideMark/>
          </w:tcPr>
          <w:p w14:paraId="6CB0B4D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690BC8" w:rsidRPr="00164CA2" w14:paraId="1A054D8D" w14:textId="77777777" w:rsidTr="00690BC8">
        <w:trPr>
          <w:trHeight w:val="390"/>
        </w:trPr>
        <w:tc>
          <w:tcPr>
            <w:tcW w:w="9450" w:type="dxa"/>
            <w:gridSpan w:val="30"/>
            <w:tcBorders>
              <w:top w:val="nil"/>
              <w:left w:val="single" w:sz="8" w:space="0" w:color="000000"/>
              <w:bottom w:val="single" w:sz="8" w:space="0" w:color="000000"/>
              <w:right w:val="single" w:sz="8" w:space="0" w:color="000000"/>
            </w:tcBorders>
            <w:shd w:val="clear" w:color="auto" w:fill="auto"/>
            <w:noWrap/>
            <w:vAlign w:val="bottom"/>
            <w:hideMark/>
          </w:tcPr>
          <w:p w14:paraId="285683A6"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Second YEAR</w:t>
            </w:r>
          </w:p>
        </w:tc>
      </w:tr>
      <w:tr w:rsidR="00690BC8" w:rsidRPr="00164CA2" w14:paraId="4750B92C" w14:textId="77777777" w:rsidTr="00690BC8">
        <w:trPr>
          <w:trHeight w:val="285"/>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587CD05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Third Semester</w:t>
            </w:r>
          </w:p>
        </w:tc>
      </w:tr>
      <w:tr w:rsidR="00690BC8" w:rsidRPr="00164CA2" w14:paraId="2B38FBDD" w14:textId="77777777" w:rsidTr="00690BC8">
        <w:trPr>
          <w:trHeight w:val="28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EDCAF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73490F3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54D8B4D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189DDD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7B431D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58DEA87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Lecture and studying hours</w:t>
            </w:r>
          </w:p>
        </w:tc>
        <w:tc>
          <w:tcPr>
            <w:tcW w:w="719"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70F2BC9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3B294834"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44232A6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141F429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single" w:sz="8" w:space="0" w:color="000000"/>
              <w:left w:val="single" w:sz="4" w:space="0" w:color="000000"/>
              <w:bottom w:val="single" w:sz="4" w:space="0" w:color="000000"/>
              <w:right w:val="single" w:sz="4" w:space="0" w:color="000000"/>
            </w:tcBorders>
            <w:vAlign w:val="center"/>
            <w:hideMark/>
          </w:tcPr>
          <w:p w14:paraId="0E4B183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single" w:sz="8" w:space="0" w:color="000000"/>
              <w:left w:val="single" w:sz="4" w:space="0" w:color="000000"/>
              <w:bottom w:val="single" w:sz="4" w:space="0" w:color="000000"/>
              <w:right w:val="single" w:sz="4" w:space="0" w:color="000000"/>
            </w:tcBorders>
            <w:vAlign w:val="center"/>
            <w:hideMark/>
          </w:tcPr>
          <w:p w14:paraId="71EBC82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7D6A240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BF62D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E3FC1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EE045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CD6789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ADE25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7586DB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675AF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BD571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6665B46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66C5E62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single" w:sz="8" w:space="0" w:color="000000"/>
              <w:left w:val="single" w:sz="4" w:space="0" w:color="000000"/>
              <w:bottom w:val="single" w:sz="4" w:space="0" w:color="000000"/>
              <w:right w:val="single" w:sz="8" w:space="0" w:color="000000"/>
            </w:tcBorders>
            <w:vAlign w:val="center"/>
            <w:hideMark/>
          </w:tcPr>
          <w:p w14:paraId="511C064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6D7112F8"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39C3C32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lastRenderedPageBreak/>
              <w:t>ECO 205</w:t>
            </w:r>
          </w:p>
        </w:tc>
        <w:tc>
          <w:tcPr>
            <w:tcW w:w="1425" w:type="dxa"/>
            <w:tcBorders>
              <w:top w:val="nil"/>
              <w:left w:val="nil"/>
              <w:bottom w:val="single" w:sz="4" w:space="0" w:color="000000"/>
              <w:right w:val="single" w:sz="4" w:space="0" w:color="000000"/>
            </w:tcBorders>
            <w:shd w:val="clear" w:color="auto" w:fill="auto"/>
            <w:hideMark/>
          </w:tcPr>
          <w:p w14:paraId="2622042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Microeconomics </w:t>
            </w:r>
          </w:p>
        </w:tc>
        <w:tc>
          <w:tcPr>
            <w:tcW w:w="439" w:type="dxa"/>
            <w:gridSpan w:val="2"/>
            <w:tcBorders>
              <w:top w:val="nil"/>
              <w:left w:val="nil"/>
              <w:bottom w:val="single" w:sz="4" w:space="0" w:color="000000"/>
              <w:right w:val="single" w:sz="4" w:space="0" w:color="000000"/>
            </w:tcBorders>
            <w:shd w:val="clear" w:color="auto" w:fill="auto"/>
            <w:hideMark/>
          </w:tcPr>
          <w:p w14:paraId="020668B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4AEB394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3D02012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10F275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0835B0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0A4834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F00962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248D5D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E4580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B4D62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2BC96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7E71FF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68C1402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58C7360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C3AAEF8"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25F19F2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251</w:t>
            </w:r>
          </w:p>
        </w:tc>
        <w:tc>
          <w:tcPr>
            <w:tcW w:w="1425" w:type="dxa"/>
            <w:tcBorders>
              <w:top w:val="nil"/>
              <w:left w:val="nil"/>
              <w:bottom w:val="single" w:sz="4" w:space="0" w:color="000000"/>
              <w:right w:val="single" w:sz="4" w:space="0" w:color="000000"/>
            </w:tcBorders>
            <w:shd w:val="clear" w:color="auto" w:fill="auto"/>
            <w:hideMark/>
          </w:tcPr>
          <w:p w14:paraId="4173FDD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Digital Marketing</w:t>
            </w:r>
          </w:p>
        </w:tc>
        <w:tc>
          <w:tcPr>
            <w:tcW w:w="439" w:type="dxa"/>
            <w:gridSpan w:val="2"/>
            <w:tcBorders>
              <w:top w:val="nil"/>
              <w:left w:val="nil"/>
              <w:bottom w:val="single" w:sz="4" w:space="0" w:color="000000"/>
              <w:right w:val="single" w:sz="4" w:space="0" w:color="000000"/>
            </w:tcBorders>
            <w:shd w:val="clear" w:color="auto" w:fill="auto"/>
            <w:hideMark/>
          </w:tcPr>
          <w:p w14:paraId="19DD734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5F9B31C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5FD226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1C2AD3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1F1FB0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B37AF7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253D22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34B2258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15622C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0800BD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B5447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4B59ECC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53DC85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4DE81A0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448DF85"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52573DA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201</w:t>
            </w:r>
          </w:p>
        </w:tc>
        <w:tc>
          <w:tcPr>
            <w:tcW w:w="1425" w:type="dxa"/>
            <w:tcBorders>
              <w:top w:val="nil"/>
              <w:left w:val="nil"/>
              <w:bottom w:val="single" w:sz="4" w:space="0" w:color="000000"/>
              <w:right w:val="single" w:sz="4" w:space="0" w:color="000000"/>
            </w:tcBorders>
            <w:shd w:val="clear" w:color="auto" w:fill="auto"/>
            <w:hideMark/>
          </w:tcPr>
          <w:p w14:paraId="77E6110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Statistics I</w:t>
            </w:r>
          </w:p>
        </w:tc>
        <w:tc>
          <w:tcPr>
            <w:tcW w:w="439" w:type="dxa"/>
            <w:gridSpan w:val="2"/>
            <w:tcBorders>
              <w:top w:val="nil"/>
              <w:left w:val="nil"/>
              <w:bottom w:val="single" w:sz="4" w:space="0" w:color="000000"/>
              <w:right w:val="single" w:sz="4" w:space="0" w:color="000000"/>
            </w:tcBorders>
            <w:shd w:val="clear" w:color="auto" w:fill="auto"/>
            <w:hideMark/>
          </w:tcPr>
          <w:p w14:paraId="50282B0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3008BF7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5AA6B42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4859967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FEEB88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4294C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6F6A00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50A3367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06CB9E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624FB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3C5F8B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6CE47E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14DE2F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2AD83A7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093CCA9D"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center"/>
            <w:hideMark/>
          </w:tcPr>
          <w:p w14:paraId="3AB3D2C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253</w:t>
            </w:r>
          </w:p>
        </w:tc>
        <w:tc>
          <w:tcPr>
            <w:tcW w:w="1425" w:type="dxa"/>
            <w:tcBorders>
              <w:top w:val="nil"/>
              <w:left w:val="nil"/>
              <w:bottom w:val="single" w:sz="4" w:space="0" w:color="000000"/>
              <w:right w:val="single" w:sz="4" w:space="0" w:color="000000"/>
            </w:tcBorders>
            <w:shd w:val="clear" w:color="auto" w:fill="auto"/>
            <w:noWrap/>
            <w:vAlign w:val="center"/>
            <w:hideMark/>
          </w:tcPr>
          <w:p w14:paraId="1FAAC20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Consumer Behavior</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74E1C82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14C7681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40F0122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54F4D1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4F0BC2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center"/>
            <w:hideMark/>
          </w:tcPr>
          <w:p w14:paraId="1138B64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47B486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73A0458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66978D2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5F0FE8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005408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32C475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35E2F0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5E2D41A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EB06DC7" w14:textId="77777777" w:rsidTr="00690BC8">
        <w:trPr>
          <w:trHeight w:val="285"/>
        </w:trPr>
        <w:tc>
          <w:tcPr>
            <w:tcW w:w="720" w:type="dxa"/>
            <w:tcBorders>
              <w:top w:val="nil"/>
              <w:left w:val="single" w:sz="8" w:space="0" w:color="000000"/>
              <w:bottom w:val="nil"/>
              <w:right w:val="single" w:sz="4" w:space="0" w:color="000000"/>
            </w:tcBorders>
            <w:shd w:val="clear" w:color="auto" w:fill="auto"/>
            <w:hideMark/>
          </w:tcPr>
          <w:p w14:paraId="7C3590D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nil"/>
              <w:left w:val="nil"/>
              <w:bottom w:val="nil"/>
              <w:right w:val="single" w:sz="4" w:space="0" w:color="000000"/>
            </w:tcBorders>
            <w:shd w:val="clear" w:color="auto" w:fill="auto"/>
            <w:hideMark/>
          </w:tcPr>
          <w:p w14:paraId="2E01B37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439" w:type="dxa"/>
            <w:gridSpan w:val="2"/>
            <w:tcBorders>
              <w:top w:val="nil"/>
              <w:left w:val="nil"/>
              <w:bottom w:val="nil"/>
              <w:right w:val="single" w:sz="4" w:space="0" w:color="000000"/>
            </w:tcBorders>
            <w:shd w:val="clear" w:color="auto" w:fill="auto"/>
            <w:hideMark/>
          </w:tcPr>
          <w:p w14:paraId="124D9F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46FD824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nil"/>
              <w:right w:val="single" w:sz="4" w:space="0" w:color="000000"/>
            </w:tcBorders>
            <w:shd w:val="clear" w:color="auto" w:fill="auto"/>
            <w:vAlign w:val="bottom"/>
            <w:hideMark/>
          </w:tcPr>
          <w:p w14:paraId="067B60D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nil"/>
              <w:right w:val="single" w:sz="4" w:space="0" w:color="000000"/>
            </w:tcBorders>
            <w:shd w:val="clear" w:color="auto" w:fill="auto"/>
            <w:vAlign w:val="bottom"/>
            <w:hideMark/>
          </w:tcPr>
          <w:p w14:paraId="463FE9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1CE557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nil"/>
              <w:right w:val="single" w:sz="4" w:space="0" w:color="000000"/>
            </w:tcBorders>
            <w:shd w:val="clear" w:color="auto" w:fill="auto"/>
            <w:noWrap/>
            <w:vAlign w:val="bottom"/>
            <w:hideMark/>
          </w:tcPr>
          <w:p w14:paraId="256196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nil"/>
              <w:right w:val="single" w:sz="4" w:space="0" w:color="000000"/>
            </w:tcBorders>
            <w:shd w:val="clear" w:color="auto" w:fill="auto"/>
            <w:noWrap/>
            <w:vAlign w:val="bottom"/>
            <w:hideMark/>
          </w:tcPr>
          <w:p w14:paraId="2BE932A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nil"/>
              <w:right w:val="single" w:sz="4" w:space="0" w:color="000000"/>
            </w:tcBorders>
            <w:shd w:val="clear" w:color="auto" w:fill="auto"/>
            <w:noWrap/>
            <w:vAlign w:val="bottom"/>
            <w:hideMark/>
          </w:tcPr>
          <w:p w14:paraId="2C49485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nil"/>
              <w:right w:val="single" w:sz="4" w:space="0" w:color="000000"/>
            </w:tcBorders>
            <w:shd w:val="clear" w:color="auto" w:fill="auto"/>
            <w:noWrap/>
            <w:vAlign w:val="bottom"/>
            <w:hideMark/>
          </w:tcPr>
          <w:p w14:paraId="126864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49D906B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nil"/>
              <w:right w:val="single" w:sz="4" w:space="0" w:color="000000"/>
            </w:tcBorders>
            <w:shd w:val="clear" w:color="auto" w:fill="auto"/>
            <w:noWrap/>
            <w:vAlign w:val="bottom"/>
            <w:hideMark/>
          </w:tcPr>
          <w:p w14:paraId="25E477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nil"/>
              <w:right w:val="single" w:sz="4" w:space="0" w:color="000000"/>
            </w:tcBorders>
            <w:shd w:val="clear" w:color="auto" w:fill="auto"/>
            <w:noWrap/>
            <w:vAlign w:val="bottom"/>
            <w:hideMark/>
          </w:tcPr>
          <w:p w14:paraId="48C6404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nil"/>
              <w:right w:val="single" w:sz="4" w:space="0" w:color="000000"/>
            </w:tcBorders>
            <w:shd w:val="clear" w:color="auto" w:fill="auto"/>
            <w:noWrap/>
            <w:vAlign w:val="center"/>
            <w:hideMark/>
          </w:tcPr>
          <w:p w14:paraId="789BC52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0AE7EE5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E8236D2" w14:textId="77777777" w:rsidTr="00690BC8">
        <w:trPr>
          <w:trHeight w:val="285"/>
        </w:trPr>
        <w:tc>
          <w:tcPr>
            <w:tcW w:w="720" w:type="dxa"/>
            <w:tcBorders>
              <w:top w:val="single" w:sz="4" w:space="0" w:color="000000"/>
              <w:left w:val="single" w:sz="8" w:space="0" w:color="000000"/>
              <w:bottom w:val="nil"/>
              <w:right w:val="single" w:sz="4" w:space="0" w:color="000000"/>
            </w:tcBorders>
            <w:shd w:val="clear" w:color="auto" w:fill="auto"/>
            <w:hideMark/>
          </w:tcPr>
          <w:p w14:paraId="51705F2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single" w:sz="4" w:space="0" w:color="000000"/>
              <w:left w:val="nil"/>
              <w:bottom w:val="nil"/>
              <w:right w:val="single" w:sz="4" w:space="0" w:color="000000"/>
            </w:tcBorders>
            <w:shd w:val="clear" w:color="auto" w:fill="auto"/>
            <w:hideMark/>
          </w:tcPr>
          <w:p w14:paraId="5EFE6E4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II</w:t>
            </w:r>
          </w:p>
        </w:tc>
        <w:tc>
          <w:tcPr>
            <w:tcW w:w="439" w:type="dxa"/>
            <w:gridSpan w:val="2"/>
            <w:tcBorders>
              <w:top w:val="single" w:sz="4" w:space="0" w:color="000000"/>
              <w:left w:val="nil"/>
              <w:bottom w:val="nil"/>
              <w:right w:val="single" w:sz="4" w:space="0" w:color="000000"/>
            </w:tcBorders>
            <w:shd w:val="clear" w:color="auto" w:fill="auto"/>
            <w:hideMark/>
          </w:tcPr>
          <w:p w14:paraId="61DA365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0B64AF6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single" w:sz="4" w:space="0" w:color="000000"/>
              <w:left w:val="nil"/>
              <w:bottom w:val="nil"/>
              <w:right w:val="single" w:sz="4" w:space="0" w:color="000000"/>
            </w:tcBorders>
            <w:shd w:val="clear" w:color="auto" w:fill="auto"/>
            <w:vAlign w:val="bottom"/>
            <w:hideMark/>
          </w:tcPr>
          <w:p w14:paraId="30A9FA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single" w:sz="4" w:space="0" w:color="000000"/>
              <w:left w:val="nil"/>
              <w:bottom w:val="nil"/>
              <w:right w:val="single" w:sz="4" w:space="0" w:color="000000"/>
            </w:tcBorders>
            <w:shd w:val="clear" w:color="auto" w:fill="auto"/>
            <w:vAlign w:val="bottom"/>
            <w:hideMark/>
          </w:tcPr>
          <w:p w14:paraId="040B4C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4" w:space="0" w:color="000000"/>
              <w:left w:val="nil"/>
              <w:bottom w:val="nil"/>
              <w:right w:val="single" w:sz="4" w:space="0" w:color="000000"/>
            </w:tcBorders>
            <w:shd w:val="clear" w:color="auto" w:fill="auto"/>
            <w:noWrap/>
            <w:vAlign w:val="bottom"/>
            <w:hideMark/>
          </w:tcPr>
          <w:p w14:paraId="408C63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4" w:space="0" w:color="000000"/>
              <w:left w:val="nil"/>
              <w:bottom w:val="nil"/>
              <w:right w:val="single" w:sz="4" w:space="0" w:color="000000"/>
            </w:tcBorders>
            <w:shd w:val="clear" w:color="auto" w:fill="auto"/>
            <w:noWrap/>
            <w:vAlign w:val="bottom"/>
            <w:hideMark/>
          </w:tcPr>
          <w:p w14:paraId="64E43B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single" w:sz="4" w:space="0" w:color="000000"/>
              <w:left w:val="nil"/>
              <w:bottom w:val="nil"/>
              <w:right w:val="single" w:sz="4" w:space="0" w:color="000000"/>
            </w:tcBorders>
            <w:shd w:val="clear" w:color="auto" w:fill="auto"/>
            <w:noWrap/>
            <w:vAlign w:val="bottom"/>
            <w:hideMark/>
          </w:tcPr>
          <w:p w14:paraId="22D7C4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single" w:sz="4" w:space="0" w:color="000000"/>
              <w:left w:val="nil"/>
              <w:bottom w:val="nil"/>
              <w:right w:val="single" w:sz="4" w:space="0" w:color="000000"/>
            </w:tcBorders>
            <w:shd w:val="clear" w:color="auto" w:fill="auto"/>
            <w:noWrap/>
            <w:vAlign w:val="bottom"/>
            <w:hideMark/>
          </w:tcPr>
          <w:p w14:paraId="4A9A3AD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single" w:sz="4" w:space="0" w:color="000000"/>
              <w:left w:val="nil"/>
              <w:bottom w:val="nil"/>
              <w:right w:val="single" w:sz="4" w:space="0" w:color="000000"/>
            </w:tcBorders>
            <w:shd w:val="clear" w:color="auto" w:fill="auto"/>
            <w:noWrap/>
            <w:vAlign w:val="bottom"/>
            <w:hideMark/>
          </w:tcPr>
          <w:p w14:paraId="19D029D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4" w:space="0" w:color="000000"/>
              <w:left w:val="nil"/>
              <w:bottom w:val="nil"/>
              <w:right w:val="single" w:sz="4" w:space="0" w:color="000000"/>
            </w:tcBorders>
            <w:shd w:val="clear" w:color="auto" w:fill="auto"/>
            <w:noWrap/>
            <w:vAlign w:val="bottom"/>
            <w:hideMark/>
          </w:tcPr>
          <w:p w14:paraId="61E2E25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4" w:space="0" w:color="000000"/>
              <w:left w:val="nil"/>
              <w:bottom w:val="nil"/>
              <w:right w:val="single" w:sz="4" w:space="0" w:color="000000"/>
            </w:tcBorders>
            <w:shd w:val="clear" w:color="auto" w:fill="auto"/>
            <w:noWrap/>
            <w:vAlign w:val="bottom"/>
            <w:hideMark/>
          </w:tcPr>
          <w:p w14:paraId="58131D3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single" w:sz="4" w:space="0" w:color="000000"/>
              <w:left w:val="nil"/>
              <w:bottom w:val="nil"/>
              <w:right w:val="single" w:sz="4" w:space="0" w:color="000000"/>
            </w:tcBorders>
            <w:shd w:val="clear" w:color="auto" w:fill="auto"/>
            <w:noWrap/>
            <w:vAlign w:val="bottom"/>
            <w:hideMark/>
          </w:tcPr>
          <w:p w14:paraId="7055BF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single" w:sz="4" w:space="0" w:color="000000"/>
              <w:left w:val="nil"/>
              <w:bottom w:val="nil"/>
              <w:right w:val="single" w:sz="4" w:space="0" w:color="000000"/>
            </w:tcBorders>
            <w:shd w:val="clear" w:color="auto" w:fill="auto"/>
            <w:noWrap/>
            <w:vAlign w:val="center"/>
            <w:hideMark/>
          </w:tcPr>
          <w:p w14:paraId="249A7B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557D99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59F72EB" w14:textId="77777777" w:rsidTr="00690BC8">
        <w:trPr>
          <w:trHeight w:val="285"/>
        </w:trPr>
        <w:tc>
          <w:tcPr>
            <w:tcW w:w="3726" w:type="dxa"/>
            <w:gridSpan w:val="7"/>
            <w:tcBorders>
              <w:top w:val="single" w:sz="8" w:space="0" w:color="000000"/>
              <w:left w:val="single" w:sz="8" w:space="0" w:color="000000"/>
              <w:bottom w:val="single" w:sz="8" w:space="0" w:color="000000"/>
              <w:right w:val="nil"/>
            </w:tcBorders>
            <w:shd w:val="clear" w:color="auto" w:fill="auto"/>
            <w:noWrap/>
            <w:vAlign w:val="bottom"/>
            <w:hideMark/>
          </w:tcPr>
          <w:p w14:paraId="747DFE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540" w:type="dxa"/>
            <w:gridSpan w:val="2"/>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20AB1A0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F135A2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0475BC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33C933B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w:t>
            </w:r>
          </w:p>
        </w:tc>
        <w:tc>
          <w:tcPr>
            <w:tcW w:w="44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48D13F0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w:t>
            </w:r>
          </w:p>
        </w:tc>
        <w:tc>
          <w:tcPr>
            <w:tcW w:w="721"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1E6BEA0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304</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2CFECD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462D5D2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55B52E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411</w:t>
            </w:r>
          </w:p>
        </w:tc>
        <w:tc>
          <w:tcPr>
            <w:tcW w:w="44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2B88F2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35</w:t>
            </w:r>
          </w:p>
        </w:tc>
        <w:tc>
          <w:tcPr>
            <w:tcW w:w="542"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3FCF4FF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719" w:type="dxa"/>
            <w:tcBorders>
              <w:top w:val="single" w:sz="8" w:space="0" w:color="000000"/>
              <w:left w:val="nil"/>
              <w:bottom w:val="single" w:sz="8" w:space="0" w:color="000000"/>
              <w:right w:val="single" w:sz="8" w:space="0" w:color="000000"/>
            </w:tcBorders>
            <w:shd w:val="clear" w:color="auto" w:fill="auto"/>
            <w:noWrap/>
            <w:vAlign w:val="bottom"/>
            <w:hideMark/>
          </w:tcPr>
          <w:p w14:paraId="0F3A962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690BC8" w:rsidRPr="00164CA2" w14:paraId="46FDE90A" w14:textId="77777777" w:rsidTr="00690BC8">
        <w:trPr>
          <w:trHeight w:val="285"/>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24B175B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Courses - Third Semester</w:t>
            </w:r>
          </w:p>
        </w:tc>
      </w:tr>
      <w:tr w:rsidR="00690BC8" w:rsidRPr="00164CA2" w14:paraId="51E785B8" w14:textId="77777777" w:rsidTr="003A1E2E">
        <w:trPr>
          <w:trHeight w:val="46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5E1EC4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nil"/>
              <w:bottom w:val="single" w:sz="4" w:space="0" w:color="000000"/>
              <w:right w:val="single" w:sz="4" w:space="0" w:color="000000"/>
            </w:tcBorders>
            <w:shd w:val="clear" w:color="auto" w:fill="auto"/>
            <w:vAlign w:val="bottom"/>
            <w:hideMark/>
          </w:tcPr>
          <w:p w14:paraId="1731B90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nil"/>
              <w:bottom w:val="single" w:sz="4" w:space="0" w:color="000000"/>
              <w:right w:val="single" w:sz="4" w:space="0" w:color="000000"/>
            </w:tcBorders>
            <w:shd w:val="clear" w:color="auto" w:fill="auto"/>
            <w:vAlign w:val="center"/>
            <w:hideMark/>
          </w:tcPr>
          <w:p w14:paraId="69952B7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38B2E29C" w14:textId="77777777"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p w14:paraId="109BA7C2" w14:textId="41AC423B"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p w14:paraId="3A0426BE" w14:textId="087596D2"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p w14:paraId="39D1CC88" w14:textId="2227B169"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40A0400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76EA00CD" w14:textId="77777777"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p w14:paraId="4504545C" w14:textId="0A2DB23C"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p w14:paraId="1704C65E" w14:textId="161B61B8"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p w14:paraId="326C90CC" w14:textId="338092FB"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p w14:paraId="3AE15DC2" w14:textId="6693776E"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p w14:paraId="3EF90D84" w14:textId="4259A568"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tc>
        <w:tc>
          <w:tcPr>
            <w:tcW w:w="719" w:type="dxa"/>
            <w:tcBorders>
              <w:top w:val="single" w:sz="8" w:space="0" w:color="000000"/>
              <w:left w:val="nil"/>
              <w:bottom w:val="single" w:sz="4" w:space="0" w:color="000000"/>
              <w:right w:val="single" w:sz="8" w:space="0" w:color="000000"/>
            </w:tcBorders>
            <w:shd w:val="clear" w:color="auto" w:fill="auto"/>
            <w:noWrap/>
            <w:vAlign w:val="bottom"/>
            <w:hideMark/>
          </w:tcPr>
          <w:p w14:paraId="7388606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r>
      <w:tr w:rsidR="00690BC8" w:rsidRPr="00164CA2" w14:paraId="148F3FE7"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3A01BB2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6F74F8A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nil"/>
              <w:left w:val="nil"/>
              <w:bottom w:val="single" w:sz="4" w:space="0" w:color="000000"/>
              <w:right w:val="single" w:sz="4" w:space="0" w:color="000000"/>
            </w:tcBorders>
            <w:shd w:val="clear" w:color="auto" w:fill="auto"/>
            <w:vAlign w:val="bottom"/>
            <w:hideMark/>
          </w:tcPr>
          <w:p w14:paraId="75739DF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6F81013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4317D8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4EB7B0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8DBD30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043C57D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A029C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1478D6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108126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DB650E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2649BD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5FE6B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3C7FCB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0D9E7F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083331D9"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56933CE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FL 201</w:t>
            </w:r>
          </w:p>
        </w:tc>
        <w:tc>
          <w:tcPr>
            <w:tcW w:w="1425" w:type="dxa"/>
            <w:tcBorders>
              <w:top w:val="nil"/>
              <w:left w:val="nil"/>
              <w:bottom w:val="single" w:sz="4" w:space="0" w:color="000000"/>
              <w:right w:val="single" w:sz="4" w:space="0" w:color="000000"/>
            </w:tcBorders>
            <w:shd w:val="clear" w:color="auto" w:fill="auto"/>
            <w:noWrap/>
            <w:vAlign w:val="bottom"/>
            <w:hideMark/>
          </w:tcPr>
          <w:p w14:paraId="6995899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Turkish 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28CD68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6B36E0B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3356A0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1D4D6D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E7EA7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BF00FD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639B95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2B3C7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5FB8CD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E580B4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2B542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EB629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D63F5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7ECC8C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0AFEC69"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2F0C10F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FL 203</w:t>
            </w:r>
          </w:p>
        </w:tc>
        <w:tc>
          <w:tcPr>
            <w:tcW w:w="1425" w:type="dxa"/>
            <w:tcBorders>
              <w:top w:val="nil"/>
              <w:left w:val="nil"/>
              <w:bottom w:val="single" w:sz="4" w:space="0" w:color="000000"/>
              <w:right w:val="single" w:sz="4" w:space="0" w:color="000000"/>
            </w:tcBorders>
            <w:shd w:val="clear" w:color="auto" w:fill="auto"/>
            <w:noWrap/>
            <w:vAlign w:val="bottom"/>
            <w:hideMark/>
          </w:tcPr>
          <w:p w14:paraId="7CF4E53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German 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5A0991D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3C2CEDD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22AD8A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76AC126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24C254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E3E356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3393CE3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485B02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67BBF4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4657A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341C68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40E826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52C7A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36680C6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6FC2884A"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080D45B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FL 205</w:t>
            </w:r>
          </w:p>
        </w:tc>
        <w:tc>
          <w:tcPr>
            <w:tcW w:w="1425" w:type="dxa"/>
            <w:tcBorders>
              <w:top w:val="nil"/>
              <w:left w:val="nil"/>
              <w:bottom w:val="single" w:sz="4" w:space="0" w:color="000000"/>
              <w:right w:val="single" w:sz="4" w:space="0" w:color="000000"/>
            </w:tcBorders>
            <w:shd w:val="clear" w:color="auto" w:fill="auto"/>
            <w:noWrap/>
            <w:vAlign w:val="bottom"/>
            <w:hideMark/>
          </w:tcPr>
          <w:p w14:paraId="0037976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Italian 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6FB921A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2C4D544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2DA6B7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FD2F5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B2D1B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C860A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D5523C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64A96A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683880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F0711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D3146C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674B9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46F683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7A10C0D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D74B3D3"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14F361B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FL 207</w:t>
            </w:r>
          </w:p>
        </w:tc>
        <w:tc>
          <w:tcPr>
            <w:tcW w:w="1425" w:type="dxa"/>
            <w:tcBorders>
              <w:top w:val="nil"/>
              <w:left w:val="nil"/>
              <w:bottom w:val="single" w:sz="4" w:space="0" w:color="000000"/>
              <w:right w:val="single" w:sz="4" w:space="0" w:color="000000"/>
            </w:tcBorders>
            <w:shd w:val="clear" w:color="auto" w:fill="auto"/>
            <w:noWrap/>
            <w:vAlign w:val="bottom"/>
            <w:hideMark/>
          </w:tcPr>
          <w:p w14:paraId="57F8736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French 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71714DE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22C5817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0E03714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51E08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C30C1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581AA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6A7EE4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211C80C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D848F1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171F51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4BD452B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B76FF4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0F2BAF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19E6FC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A712E54" w14:textId="77777777" w:rsidTr="00690BC8">
        <w:trPr>
          <w:trHeight w:val="31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11237B6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107</w:t>
            </w:r>
          </w:p>
        </w:tc>
        <w:tc>
          <w:tcPr>
            <w:tcW w:w="1425" w:type="dxa"/>
            <w:tcBorders>
              <w:top w:val="nil"/>
              <w:left w:val="nil"/>
              <w:bottom w:val="single" w:sz="4" w:space="0" w:color="000000"/>
              <w:right w:val="single" w:sz="4" w:space="0" w:color="000000"/>
            </w:tcBorders>
            <w:shd w:val="clear" w:color="auto" w:fill="auto"/>
            <w:vAlign w:val="center"/>
            <w:hideMark/>
          </w:tcPr>
          <w:p w14:paraId="1940BD9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Essentials of Organizational </w:t>
            </w:r>
            <w:proofErr w:type="spellStart"/>
            <w:r w:rsidRPr="00690BC8">
              <w:rPr>
                <w:rFonts w:ascii="Times New Roman" w:eastAsia="Times New Roman" w:hAnsi="Times New Roman" w:cs="Times New Roman"/>
                <w:color w:val="000000"/>
                <w:kern w:val="0"/>
                <w:sz w:val="15"/>
                <w:szCs w:val="15"/>
                <w14:ligatures w14:val="none"/>
              </w:rPr>
              <w:t>Behaviour</w:t>
            </w:r>
            <w:proofErr w:type="spellEnd"/>
          </w:p>
        </w:tc>
        <w:tc>
          <w:tcPr>
            <w:tcW w:w="439" w:type="dxa"/>
            <w:gridSpan w:val="2"/>
            <w:tcBorders>
              <w:top w:val="nil"/>
              <w:left w:val="nil"/>
              <w:bottom w:val="single" w:sz="4" w:space="0" w:color="000000"/>
              <w:right w:val="single" w:sz="4" w:space="0" w:color="000000"/>
            </w:tcBorders>
            <w:shd w:val="clear" w:color="auto" w:fill="auto"/>
            <w:vAlign w:val="center"/>
            <w:hideMark/>
          </w:tcPr>
          <w:p w14:paraId="63B4ECD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2EEDEDE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78CCD14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648524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62E1932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02D63D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vAlign w:val="center"/>
            <w:hideMark/>
          </w:tcPr>
          <w:p w14:paraId="700F4D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1623C74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759FFE9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15F81D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6A8484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78EED3D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nil"/>
              <w:right w:val="single" w:sz="4" w:space="0" w:color="000000"/>
            </w:tcBorders>
            <w:shd w:val="clear" w:color="auto" w:fill="auto"/>
            <w:noWrap/>
            <w:vAlign w:val="center"/>
            <w:hideMark/>
          </w:tcPr>
          <w:p w14:paraId="7D4201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6850AF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856C6F8" w14:textId="77777777" w:rsidTr="00690BC8">
        <w:trPr>
          <w:trHeight w:val="285"/>
        </w:trPr>
        <w:tc>
          <w:tcPr>
            <w:tcW w:w="720" w:type="dxa"/>
            <w:tcBorders>
              <w:top w:val="nil"/>
              <w:left w:val="single" w:sz="8" w:space="0" w:color="000000"/>
              <w:bottom w:val="nil"/>
              <w:right w:val="single" w:sz="4" w:space="0" w:color="000000"/>
            </w:tcBorders>
            <w:shd w:val="clear" w:color="auto" w:fill="auto"/>
            <w:hideMark/>
          </w:tcPr>
          <w:p w14:paraId="630B579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231</w:t>
            </w:r>
          </w:p>
        </w:tc>
        <w:tc>
          <w:tcPr>
            <w:tcW w:w="1425" w:type="dxa"/>
            <w:tcBorders>
              <w:top w:val="nil"/>
              <w:left w:val="nil"/>
              <w:bottom w:val="nil"/>
              <w:right w:val="single" w:sz="4" w:space="0" w:color="000000"/>
            </w:tcBorders>
            <w:shd w:val="clear" w:color="auto" w:fill="auto"/>
            <w:hideMark/>
          </w:tcPr>
          <w:p w14:paraId="452BCDC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Financial Accounting I</w:t>
            </w:r>
          </w:p>
        </w:tc>
        <w:tc>
          <w:tcPr>
            <w:tcW w:w="439" w:type="dxa"/>
            <w:gridSpan w:val="2"/>
            <w:tcBorders>
              <w:top w:val="nil"/>
              <w:left w:val="nil"/>
              <w:bottom w:val="single" w:sz="4" w:space="0" w:color="000000"/>
              <w:right w:val="single" w:sz="4" w:space="0" w:color="000000"/>
            </w:tcBorders>
            <w:shd w:val="clear" w:color="auto" w:fill="auto"/>
            <w:hideMark/>
          </w:tcPr>
          <w:p w14:paraId="3C819B7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5336E89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nil"/>
              <w:right w:val="single" w:sz="4" w:space="0" w:color="000000"/>
            </w:tcBorders>
            <w:shd w:val="clear" w:color="auto" w:fill="auto"/>
            <w:vAlign w:val="bottom"/>
            <w:hideMark/>
          </w:tcPr>
          <w:p w14:paraId="7C85F5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nil"/>
              <w:right w:val="single" w:sz="4" w:space="0" w:color="000000"/>
            </w:tcBorders>
            <w:shd w:val="clear" w:color="auto" w:fill="auto"/>
            <w:vAlign w:val="bottom"/>
            <w:hideMark/>
          </w:tcPr>
          <w:p w14:paraId="3A2500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389BDC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nil"/>
              <w:right w:val="single" w:sz="4" w:space="0" w:color="000000"/>
            </w:tcBorders>
            <w:shd w:val="clear" w:color="auto" w:fill="auto"/>
            <w:noWrap/>
            <w:vAlign w:val="bottom"/>
            <w:hideMark/>
          </w:tcPr>
          <w:p w14:paraId="4E6E123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nil"/>
              <w:right w:val="single" w:sz="4" w:space="0" w:color="000000"/>
            </w:tcBorders>
            <w:shd w:val="clear" w:color="auto" w:fill="auto"/>
            <w:noWrap/>
            <w:vAlign w:val="bottom"/>
            <w:hideMark/>
          </w:tcPr>
          <w:p w14:paraId="6FBDD6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nil"/>
              <w:right w:val="single" w:sz="4" w:space="0" w:color="000000"/>
            </w:tcBorders>
            <w:shd w:val="clear" w:color="auto" w:fill="auto"/>
            <w:noWrap/>
            <w:vAlign w:val="bottom"/>
            <w:hideMark/>
          </w:tcPr>
          <w:p w14:paraId="60E32B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nil"/>
              <w:right w:val="single" w:sz="4" w:space="0" w:color="000000"/>
            </w:tcBorders>
            <w:shd w:val="clear" w:color="auto" w:fill="auto"/>
            <w:noWrap/>
            <w:vAlign w:val="bottom"/>
            <w:hideMark/>
          </w:tcPr>
          <w:p w14:paraId="060EAB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7BD8A3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nil"/>
              <w:right w:val="single" w:sz="4" w:space="0" w:color="000000"/>
            </w:tcBorders>
            <w:shd w:val="clear" w:color="auto" w:fill="auto"/>
            <w:noWrap/>
            <w:vAlign w:val="bottom"/>
            <w:hideMark/>
          </w:tcPr>
          <w:p w14:paraId="4112DB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nil"/>
              <w:right w:val="single" w:sz="4" w:space="0" w:color="000000"/>
            </w:tcBorders>
            <w:shd w:val="clear" w:color="auto" w:fill="auto"/>
            <w:noWrap/>
            <w:vAlign w:val="bottom"/>
            <w:hideMark/>
          </w:tcPr>
          <w:p w14:paraId="0B81807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22942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03EF8F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684AFFD4" w14:textId="77777777" w:rsidTr="00690BC8">
        <w:trPr>
          <w:trHeight w:val="285"/>
        </w:trPr>
        <w:tc>
          <w:tcPr>
            <w:tcW w:w="720" w:type="dxa"/>
            <w:tcBorders>
              <w:top w:val="single" w:sz="4" w:space="0" w:color="000000"/>
              <w:left w:val="single" w:sz="8" w:space="0" w:color="000000"/>
              <w:bottom w:val="single" w:sz="4" w:space="0" w:color="000000"/>
              <w:right w:val="single" w:sz="4" w:space="0" w:color="000000"/>
            </w:tcBorders>
            <w:shd w:val="clear" w:color="auto" w:fill="auto"/>
            <w:hideMark/>
          </w:tcPr>
          <w:p w14:paraId="541BDE3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LAW 203</w:t>
            </w:r>
          </w:p>
        </w:tc>
        <w:tc>
          <w:tcPr>
            <w:tcW w:w="1425" w:type="dxa"/>
            <w:tcBorders>
              <w:top w:val="single" w:sz="4" w:space="0" w:color="000000"/>
              <w:left w:val="nil"/>
              <w:bottom w:val="single" w:sz="4" w:space="0" w:color="000000"/>
              <w:right w:val="single" w:sz="4" w:space="0" w:color="000000"/>
            </w:tcBorders>
            <w:shd w:val="clear" w:color="auto" w:fill="auto"/>
            <w:hideMark/>
          </w:tcPr>
          <w:p w14:paraId="4C28D58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Business Law</w:t>
            </w:r>
          </w:p>
        </w:tc>
        <w:tc>
          <w:tcPr>
            <w:tcW w:w="439" w:type="dxa"/>
            <w:gridSpan w:val="2"/>
            <w:tcBorders>
              <w:top w:val="nil"/>
              <w:left w:val="nil"/>
              <w:bottom w:val="single" w:sz="4" w:space="0" w:color="000000"/>
              <w:right w:val="single" w:sz="4" w:space="0" w:color="000000"/>
            </w:tcBorders>
            <w:shd w:val="clear" w:color="auto" w:fill="auto"/>
            <w:hideMark/>
          </w:tcPr>
          <w:p w14:paraId="5594B9F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45B01B3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single" w:sz="4" w:space="0" w:color="000000"/>
              <w:left w:val="nil"/>
              <w:bottom w:val="single" w:sz="4" w:space="0" w:color="000000"/>
              <w:right w:val="single" w:sz="4" w:space="0" w:color="000000"/>
            </w:tcBorders>
            <w:shd w:val="clear" w:color="auto" w:fill="auto"/>
            <w:vAlign w:val="bottom"/>
            <w:hideMark/>
          </w:tcPr>
          <w:p w14:paraId="1010F3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single" w:sz="4" w:space="0" w:color="000000"/>
              <w:left w:val="nil"/>
              <w:bottom w:val="single" w:sz="4" w:space="0" w:color="000000"/>
              <w:right w:val="single" w:sz="4" w:space="0" w:color="000000"/>
            </w:tcBorders>
            <w:shd w:val="clear" w:color="auto" w:fill="auto"/>
            <w:vAlign w:val="bottom"/>
            <w:hideMark/>
          </w:tcPr>
          <w:p w14:paraId="756AE15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05334A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316A1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63277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9279A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F4D8D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D45202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FF0351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D32806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757525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2A1AFC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AAD01CB"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2045622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207</w:t>
            </w:r>
          </w:p>
        </w:tc>
        <w:tc>
          <w:tcPr>
            <w:tcW w:w="1425" w:type="dxa"/>
            <w:tcBorders>
              <w:top w:val="nil"/>
              <w:left w:val="nil"/>
              <w:bottom w:val="single" w:sz="4" w:space="0" w:color="000000"/>
              <w:right w:val="single" w:sz="4" w:space="0" w:color="000000"/>
            </w:tcBorders>
            <w:shd w:val="clear" w:color="auto" w:fill="auto"/>
            <w:noWrap/>
            <w:vAlign w:val="center"/>
            <w:hideMark/>
          </w:tcPr>
          <w:p w14:paraId="20D3287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Project Management </w:t>
            </w:r>
          </w:p>
        </w:tc>
        <w:tc>
          <w:tcPr>
            <w:tcW w:w="439" w:type="dxa"/>
            <w:gridSpan w:val="2"/>
            <w:tcBorders>
              <w:top w:val="nil"/>
              <w:left w:val="nil"/>
              <w:bottom w:val="single" w:sz="4" w:space="0" w:color="000000"/>
              <w:right w:val="single" w:sz="4" w:space="0" w:color="000000"/>
            </w:tcBorders>
            <w:shd w:val="clear" w:color="auto" w:fill="auto"/>
            <w:hideMark/>
          </w:tcPr>
          <w:p w14:paraId="5FC537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2BF6A44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center"/>
            <w:hideMark/>
          </w:tcPr>
          <w:p w14:paraId="3008C7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5BDB656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0ACEE9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3ED54B3B"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17B3DA06"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69BFC582"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7D09084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5E9090B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6B0DC5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0A580E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6F2FDB3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19FAEEE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6D4A5837" w14:textId="77777777" w:rsidTr="00690BC8">
        <w:trPr>
          <w:trHeight w:val="270"/>
        </w:trPr>
        <w:tc>
          <w:tcPr>
            <w:tcW w:w="720" w:type="dxa"/>
            <w:tcBorders>
              <w:top w:val="nil"/>
              <w:left w:val="single" w:sz="8" w:space="0" w:color="000000"/>
              <w:bottom w:val="single" w:sz="8" w:space="0" w:color="000000"/>
              <w:right w:val="single" w:sz="4" w:space="0" w:color="000000"/>
            </w:tcBorders>
            <w:shd w:val="clear" w:color="auto" w:fill="auto"/>
            <w:noWrap/>
            <w:vAlign w:val="bottom"/>
            <w:hideMark/>
          </w:tcPr>
          <w:p w14:paraId="6A2AA0B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209</w:t>
            </w:r>
          </w:p>
        </w:tc>
        <w:tc>
          <w:tcPr>
            <w:tcW w:w="1425" w:type="dxa"/>
            <w:tcBorders>
              <w:top w:val="nil"/>
              <w:left w:val="nil"/>
              <w:bottom w:val="single" w:sz="8" w:space="0" w:color="000000"/>
              <w:right w:val="single" w:sz="4" w:space="0" w:color="000000"/>
            </w:tcBorders>
            <w:shd w:val="clear" w:color="auto" w:fill="auto"/>
            <w:noWrap/>
            <w:vAlign w:val="center"/>
            <w:hideMark/>
          </w:tcPr>
          <w:p w14:paraId="0064496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Innovation Management</w:t>
            </w:r>
          </w:p>
        </w:tc>
        <w:tc>
          <w:tcPr>
            <w:tcW w:w="439" w:type="dxa"/>
            <w:gridSpan w:val="2"/>
            <w:tcBorders>
              <w:top w:val="nil"/>
              <w:left w:val="nil"/>
              <w:bottom w:val="single" w:sz="4" w:space="0" w:color="000000"/>
              <w:right w:val="single" w:sz="4" w:space="0" w:color="000000"/>
            </w:tcBorders>
            <w:shd w:val="clear" w:color="auto" w:fill="auto"/>
            <w:hideMark/>
          </w:tcPr>
          <w:p w14:paraId="22609B6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6F35C37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8" w:space="0" w:color="000000"/>
              <w:right w:val="single" w:sz="4" w:space="0" w:color="000000"/>
            </w:tcBorders>
            <w:shd w:val="clear" w:color="auto" w:fill="auto"/>
            <w:noWrap/>
            <w:vAlign w:val="center"/>
            <w:hideMark/>
          </w:tcPr>
          <w:p w14:paraId="7C986B5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8" w:space="0" w:color="000000"/>
              <w:right w:val="single" w:sz="4" w:space="0" w:color="000000"/>
            </w:tcBorders>
            <w:shd w:val="clear" w:color="auto" w:fill="auto"/>
            <w:noWrap/>
            <w:vAlign w:val="center"/>
            <w:hideMark/>
          </w:tcPr>
          <w:p w14:paraId="7E5A00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8" w:space="0" w:color="000000"/>
              <w:right w:val="single" w:sz="4" w:space="0" w:color="000000"/>
            </w:tcBorders>
            <w:shd w:val="clear" w:color="auto" w:fill="auto"/>
            <w:noWrap/>
            <w:vAlign w:val="center"/>
            <w:hideMark/>
          </w:tcPr>
          <w:p w14:paraId="5DD32F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8" w:space="0" w:color="000000"/>
              <w:right w:val="single" w:sz="4" w:space="0" w:color="000000"/>
            </w:tcBorders>
            <w:shd w:val="clear" w:color="auto" w:fill="auto"/>
            <w:vAlign w:val="center"/>
            <w:hideMark/>
          </w:tcPr>
          <w:p w14:paraId="09DFC54B"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8" w:space="0" w:color="000000"/>
              <w:right w:val="single" w:sz="4" w:space="0" w:color="000000"/>
            </w:tcBorders>
            <w:shd w:val="clear" w:color="auto" w:fill="auto"/>
            <w:noWrap/>
            <w:vAlign w:val="center"/>
            <w:hideMark/>
          </w:tcPr>
          <w:p w14:paraId="68A094D4"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8" w:space="0" w:color="000000"/>
              <w:right w:val="single" w:sz="4" w:space="0" w:color="000000"/>
            </w:tcBorders>
            <w:shd w:val="clear" w:color="auto" w:fill="auto"/>
            <w:noWrap/>
            <w:vAlign w:val="center"/>
            <w:hideMark/>
          </w:tcPr>
          <w:p w14:paraId="737A66E6"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8" w:space="0" w:color="000000"/>
              <w:right w:val="single" w:sz="4" w:space="0" w:color="000000"/>
            </w:tcBorders>
            <w:shd w:val="clear" w:color="auto" w:fill="auto"/>
            <w:noWrap/>
            <w:vAlign w:val="center"/>
            <w:hideMark/>
          </w:tcPr>
          <w:p w14:paraId="39CA763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8" w:space="0" w:color="000000"/>
              <w:right w:val="single" w:sz="4" w:space="0" w:color="000000"/>
            </w:tcBorders>
            <w:shd w:val="clear" w:color="auto" w:fill="auto"/>
            <w:noWrap/>
            <w:vAlign w:val="center"/>
            <w:hideMark/>
          </w:tcPr>
          <w:p w14:paraId="27272FE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8" w:space="0" w:color="000000"/>
              <w:right w:val="single" w:sz="4" w:space="0" w:color="000000"/>
            </w:tcBorders>
            <w:shd w:val="clear" w:color="auto" w:fill="auto"/>
            <w:noWrap/>
            <w:vAlign w:val="center"/>
            <w:hideMark/>
          </w:tcPr>
          <w:p w14:paraId="25662CD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8" w:space="0" w:color="000000"/>
              <w:right w:val="single" w:sz="4" w:space="0" w:color="000000"/>
            </w:tcBorders>
            <w:shd w:val="clear" w:color="auto" w:fill="auto"/>
            <w:noWrap/>
            <w:vAlign w:val="center"/>
            <w:hideMark/>
          </w:tcPr>
          <w:p w14:paraId="5BD28E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8" w:space="0" w:color="000000"/>
              <w:right w:val="single" w:sz="4" w:space="0" w:color="000000"/>
            </w:tcBorders>
            <w:shd w:val="clear" w:color="auto" w:fill="auto"/>
            <w:noWrap/>
            <w:vAlign w:val="center"/>
            <w:hideMark/>
          </w:tcPr>
          <w:p w14:paraId="37AE6AB3"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8" w:space="0" w:color="000000"/>
              <w:right w:val="single" w:sz="8" w:space="0" w:color="000000"/>
            </w:tcBorders>
            <w:shd w:val="clear" w:color="auto" w:fill="auto"/>
            <w:vAlign w:val="center"/>
            <w:hideMark/>
          </w:tcPr>
          <w:p w14:paraId="394027F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31AF9996" w14:textId="77777777" w:rsidTr="00690BC8">
        <w:trPr>
          <w:trHeight w:val="390"/>
        </w:trPr>
        <w:tc>
          <w:tcPr>
            <w:tcW w:w="9450" w:type="dxa"/>
            <w:gridSpan w:val="30"/>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730AED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Fourth Semester</w:t>
            </w:r>
          </w:p>
        </w:tc>
      </w:tr>
      <w:tr w:rsidR="00690BC8" w:rsidRPr="00164CA2" w14:paraId="47516012" w14:textId="77777777" w:rsidTr="00690BC8">
        <w:trPr>
          <w:trHeight w:val="28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8A3ED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nil"/>
              <w:left w:val="single" w:sz="4" w:space="0" w:color="000000"/>
              <w:bottom w:val="single" w:sz="4" w:space="0" w:color="000000"/>
              <w:right w:val="single" w:sz="4" w:space="0" w:color="000000"/>
            </w:tcBorders>
            <w:shd w:val="clear" w:color="auto" w:fill="auto"/>
            <w:vAlign w:val="bottom"/>
            <w:hideMark/>
          </w:tcPr>
          <w:p w14:paraId="03DC2C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nil"/>
              <w:left w:val="single" w:sz="4" w:space="0" w:color="000000"/>
              <w:bottom w:val="single" w:sz="4" w:space="0" w:color="000000"/>
              <w:right w:val="single" w:sz="4" w:space="0" w:color="000000"/>
            </w:tcBorders>
            <w:shd w:val="clear" w:color="auto" w:fill="auto"/>
            <w:vAlign w:val="center"/>
            <w:hideMark/>
          </w:tcPr>
          <w:p w14:paraId="309CAB7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056BBD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1561C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2F9A07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719" w:type="dxa"/>
            <w:tcBorders>
              <w:top w:val="nil"/>
              <w:left w:val="single" w:sz="4" w:space="0" w:color="000000"/>
              <w:bottom w:val="single" w:sz="4" w:space="0" w:color="000000"/>
              <w:right w:val="single" w:sz="8" w:space="0" w:color="000000"/>
            </w:tcBorders>
            <w:shd w:val="clear" w:color="auto" w:fill="auto"/>
            <w:noWrap/>
            <w:vAlign w:val="center"/>
            <w:hideMark/>
          </w:tcPr>
          <w:p w14:paraId="431CEA3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0BE3879F"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17DF7F9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742D75C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nil"/>
              <w:left w:val="single" w:sz="4" w:space="0" w:color="000000"/>
              <w:bottom w:val="single" w:sz="4" w:space="0" w:color="000000"/>
              <w:right w:val="single" w:sz="4" w:space="0" w:color="000000"/>
            </w:tcBorders>
            <w:vAlign w:val="center"/>
            <w:hideMark/>
          </w:tcPr>
          <w:p w14:paraId="0F0D260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nil"/>
              <w:left w:val="single" w:sz="4" w:space="0" w:color="000000"/>
              <w:bottom w:val="single" w:sz="4" w:space="0" w:color="000000"/>
              <w:right w:val="single" w:sz="4" w:space="0" w:color="000000"/>
            </w:tcBorders>
            <w:vAlign w:val="center"/>
            <w:hideMark/>
          </w:tcPr>
          <w:p w14:paraId="0679557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77D10F3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A41D8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B24E58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186A3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54B3E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2A862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70C857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0D11A4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00EA9E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43E13C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32EA35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nil"/>
              <w:left w:val="single" w:sz="4" w:space="0" w:color="000000"/>
              <w:bottom w:val="single" w:sz="4" w:space="0" w:color="000000"/>
              <w:right w:val="single" w:sz="8" w:space="0" w:color="000000"/>
            </w:tcBorders>
            <w:vAlign w:val="center"/>
            <w:hideMark/>
          </w:tcPr>
          <w:p w14:paraId="5E089FB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093923CF"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32D6A05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112</w:t>
            </w:r>
          </w:p>
        </w:tc>
        <w:tc>
          <w:tcPr>
            <w:tcW w:w="1425" w:type="dxa"/>
            <w:tcBorders>
              <w:top w:val="nil"/>
              <w:left w:val="nil"/>
              <w:bottom w:val="single" w:sz="4" w:space="0" w:color="000000"/>
              <w:right w:val="single" w:sz="4" w:space="0" w:color="000000"/>
            </w:tcBorders>
            <w:shd w:val="clear" w:color="auto" w:fill="auto"/>
            <w:hideMark/>
          </w:tcPr>
          <w:p w14:paraId="6ED1678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Management and Organization</w:t>
            </w:r>
          </w:p>
        </w:tc>
        <w:tc>
          <w:tcPr>
            <w:tcW w:w="439" w:type="dxa"/>
            <w:gridSpan w:val="2"/>
            <w:tcBorders>
              <w:top w:val="nil"/>
              <w:left w:val="nil"/>
              <w:bottom w:val="single" w:sz="4" w:space="0" w:color="000000"/>
              <w:right w:val="single" w:sz="4" w:space="0" w:color="000000"/>
            </w:tcBorders>
            <w:shd w:val="clear" w:color="auto" w:fill="auto"/>
            <w:hideMark/>
          </w:tcPr>
          <w:p w14:paraId="727D2B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46EFA4F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729946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7D3E8FA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419B7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99B24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FD7F0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A428AC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5D347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562CE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AA858C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57626A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59461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587B31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2C4E876A"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701F637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206</w:t>
            </w:r>
          </w:p>
        </w:tc>
        <w:tc>
          <w:tcPr>
            <w:tcW w:w="1425" w:type="dxa"/>
            <w:tcBorders>
              <w:top w:val="nil"/>
              <w:left w:val="nil"/>
              <w:bottom w:val="single" w:sz="4" w:space="0" w:color="000000"/>
              <w:right w:val="single" w:sz="4" w:space="0" w:color="000000"/>
            </w:tcBorders>
            <w:shd w:val="clear" w:color="auto" w:fill="auto"/>
            <w:hideMark/>
          </w:tcPr>
          <w:p w14:paraId="7F37869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Macroeconomics </w:t>
            </w:r>
          </w:p>
        </w:tc>
        <w:tc>
          <w:tcPr>
            <w:tcW w:w="439" w:type="dxa"/>
            <w:gridSpan w:val="2"/>
            <w:tcBorders>
              <w:top w:val="nil"/>
              <w:left w:val="nil"/>
              <w:bottom w:val="single" w:sz="4" w:space="0" w:color="000000"/>
              <w:right w:val="single" w:sz="4" w:space="0" w:color="000000"/>
            </w:tcBorders>
            <w:shd w:val="clear" w:color="auto" w:fill="auto"/>
            <w:hideMark/>
          </w:tcPr>
          <w:p w14:paraId="103388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240C60E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9ED3E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6D85848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6394E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F86B96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E83AA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C26CFB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17FC36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1C709C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0BCF301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6740A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4CBF6E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6707AB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9DF3BEF"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5BADB2E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234</w:t>
            </w:r>
          </w:p>
        </w:tc>
        <w:tc>
          <w:tcPr>
            <w:tcW w:w="1425" w:type="dxa"/>
            <w:tcBorders>
              <w:top w:val="nil"/>
              <w:left w:val="nil"/>
              <w:bottom w:val="nil"/>
              <w:right w:val="nil"/>
            </w:tcBorders>
            <w:shd w:val="clear" w:color="auto" w:fill="auto"/>
            <w:noWrap/>
            <w:vAlign w:val="bottom"/>
            <w:hideMark/>
          </w:tcPr>
          <w:p w14:paraId="31B4B65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Sales Techniques and Management</w:t>
            </w:r>
          </w:p>
        </w:tc>
        <w:tc>
          <w:tcPr>
            <w:tcW w:w="439" w:type="dxa"/>
            <w:gridSpan w:val="2"/>
            <w:tcBorders>
              <w:top w:val="nil"/>
              <w:left w:val="single" w:sz="4" w:space="0" w:color="000000"/>
              <w:bottom w:val="single" w:sz="4" w:space="0" w:color="000000"/>
              <w:right w:val="single" w:sz="4" w:space="0" w:color="000000"/>
            </w:tcBorders>
            <w:shd w:val="clear" w:color="auto" w:fill="auto"/>
            <w:hideMark/>
          </w:tcPr>
          <w:p w14:paraId="7CC2DA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5A4920F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428331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3E1664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C264F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64CAE6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70903F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0FE9B84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144E5E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D98638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7A2EDF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3367B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0C3A34A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30020D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215F7D6D"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640B334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202</w:t>
            </w:r>
          </w:p>
        </w:tc>
        <w:tc>
          <w:tcPr>
            <w:tcW w:w="1425" w:type="dxa"/>
            <w:tcBorders>
              <w:top w:val="single" w:sz="4" w:space="0" w:color="000000"/>
              <w:left w:val="nil"/>
              <w:bottom w:val="single" w:sz="4" w:space="0" w:color="000000"/>
              <w:right w:val="single" w:sz="4" w:space="0" w:color="000000"/>
            </w:tcBorders>
            <w:shd w:val="clear" w:color="auto" w:fill="auto"/>
            <w:hideMark/>
          </w:tcPr>
          <w:p w14:paraId="1CBB743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Statistics II</w:t>
            </w:r>
          </w:p>
        </w:tc>
        <w:tc>
          <w:tcPr>
            <w:tcW w:w="439" w:type="dxa"/>
            <w:gridSpan w:val="2"/>
            <w:tcBorders>
              <w:top w:val="nil"/>
              <w:left w:val="nil"/>
              <w:bottom w:val="single" w:sz="4" w:space="0" w:color="000000"/>
              <w:right w:val="single" w:sz="4" w:space="0" w:color="000000"/>
            </w:tcBorders>
            <w:shd w:val="clear" w:color="auto" w:fill="auto"/>
            <w:hideMark/>
          </w:tcPr>
          <w:p w14:paraId="5E65ABF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D82B14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19D760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76A4F1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0D03E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3FFC2BF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82EA7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40D8CEA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87C5A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5AB69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0BFE4B1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3593F3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07EB5B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6B11B5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8B18BA3" w14:textId="77777777" w:rsidTr="00690BC8">
        <w:trPr>
          <w:trHeight w:val="285"/>
        </w:trPr>
        <w:tc>
          <w:tcPr>
            <w:tcW w:w="720" w:type="dxa"/>
            <w:tcBorders>
              <w:top w:val="nil"/>
              <w:left w:val="single" w:sz="8" w:space="0" w:color="000000"/>
              <w:bottom w:val="nil"/>
              <w:right w:val="single" w:sz="4" w:space="0" w:color="000000"/>
            </w:tcBorders>
            <w:shd w:val="clear" w:color="auto" w:fill="auto"/>
            <w:hideMark/>
          </w:tcPr>
          <w:p w14:paraId="675B739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nil"/>
              <w:left w:val="nil"/>
              <w:bottom w:val="nil"/>
              <w:right w:val="single" w:sz="4" w:space="0" w:color="000000"/>
            </w:tcBorders>
            <w:shd w:val="clear" w:color="auto" w:fill="auto"/>
            <w:hideMark/>
          </w:tcPr>
          <w:p w14:paraId="3A6D91F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439" w:type="dxa"/>
            <w:gridSpan w:val="2"/>
            <w:tcBorders>
              <w:top w:val="nil"/>
              <w:left w:val="nil"/>
              <w:bottom w:val="nil"/>
              <w:right w:val="single" w:sz="4" w:space="0" w:color="000000"/>
            </w:tcBorders>
            <w:shd w:val="clear" w:color="auto" w:fill="auto"/>
            <w:hideMark/>
          </w:tcPr>
          <w:p w14:paraId="18866A9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77B4920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nil"/>
              <w:right w:val="single" w:sz="4" w:space="0" w:color="000000"/>
            </w:tcBorders>
            <w:shd w:val="clear" w:color="auto" w:fill="auto"/>
            <w:vAlign w:val="bottom"/>
            <w:hideMark/>
          </w:tcPr>
          <w:p w14:paraId="6552E8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nil"/>
              <w:right w:val="single" w:sz="4" w:space="0" w:color="000000"/>
            </w:tcBorders>
            <w:shd w:val="clear" w:color="auto" w:fill="auto"/>
            <w:vAlign w:val="bottom"/>
            <w:hideMark/>
          </w:tcPr>
          <w:p w14:paraId="38B1BE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15F17F1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nil"/>
              <w:right w:val="single" w:sz="4" w:space="0" w:color="000000"/>
            </w:tcBorders>
            <w:shd w:val="clear" w:color="auto" w:fill="auto"/>
            <w:noWrap/>
            <w:vAlign w:val="bottom"/>
            <w:hideMark/>
          </w:tcPr>
          <w:p w14:paraId="6CA4525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nil"/>
              <w:right w:val="single" w:sz="4" w:space="0" w:color="000000"/>
            </w:tcBorders>
            <w:shd w:val="clear" w:color="auto" w:fill="auto"/>
            <w:noWrap/>
            <w:vAlign w:val="bottom"/>
            <w:hideMark/>
          </w:tcPr>
          <w:p w14:paraId="76F6CE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nil"/>
              <w:right w:val="single" w:sz="4" w:space="0" w:color="000000"/>
            </w:tcBorders>
            <w:shd w:val="clear" w:color="auto" w:fill="auto"/>
            <w:noWrap/>
            <w:vAlign w:val="bottom"/>
            <w:hideMark/>
          </w:tcPr>
          <w:p w14:paraId="755E20D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nil"/>
              <w:right w:val="single" w:sz="4" w:space="0" w:color="000000"/>
            </w:tcBorders>
            <w:shd w:val="clear" w:color="auto" w:fill="auto"/>
            <w:noWrap/>
            <w:vAlign w:val="bottom"/>
            <w:hideMark/>
          </w:tcPr>
          <w:p w14:paraId="371E54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21A583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nil"/>
              <w:right w:val="single" w:sz="4" w:space="0" w:color="000000"/>
            </w:tcBorders>
            <w:shd w:val="clear" w:color="auto" w:fill="auto"/>
            <w:noWrap/>
            <w:vAlign w:val="bottom"/>
            <w:hideMark/>
          </w:tcPr>
          <w:p w14:paraId="65B43DC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nil"/>
              <w:right w:val="single" w:sz="4" w:space="0" w:color="000000"/>
            </w:tcBorders>
            <w:shd w:val="clear" w:color="auto" w:fill="auto"/>
            <w:noWrap/>
            <w:vAlign w:val="bottom"/>
            <w:hideMark/>
          </w:tcPr>
          <w:p w14:paraId="4EB272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EF1B47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nil"/>
              <w:right w:val="single" w:sz="8" w:space="0" w:color="000000"/>
            </w:tcBorders>
            <w:shd w:val="clear" w:color="auto" w:fill="auto"/>
            <w:vAlign w:val="bottom"/>
            <w:hideMark/>
          </w:tcPr>
          <w:p w14:paraId="09A421C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089E642" w14:textId="77777777" w:rsidTr="00690BC8">
        <w:trPr>
          <w:trHeight w:val="285"/>
        </w:trPr>
        <w:tc>
          <w:tcPr>
            <w:tcW w:w="720" w:type="dxa"/>
            <w:tcBorders>
              <w:top w:val="single" w:sz="4" w:space="0" w:color="000000"/>
              <w:left w:val="single" w:sz="8" w:space="0" w:color="000000"/>
              <w:bottom w:val="nil"/>
              <w:right w:val="single" w:sz="4" w:space="0" w:color="000000"/>
            </w:tcBorders>
            <w:shd w:val="clear" w:color="auto" w:fill="auto"/>
            <w:hideMark/>
          </w:tcPr>
          <w:p w14:paraId="4E46E81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single" w:sz="4" w:space="0" w:color="000000"/>
              <w:left w:val="nil"/>
              <w:bottom w:val="nil"/>
              <w:right w:val="single" w:sz="4" w:space="0" w:color="000000"/>
            </w:tcBorders>
            <w:shd w:val="clear" w:color="auto" w:fill="auto"/>
            <w:hideMark/>
          </w:tcPr>
          <w:p w14:paraId="1141DE1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II</w:t>
            </w:r>
          </w:p>
        </w:tc>
        <w:tc>
          <w:tcPr>
            <w:tcW w:w="439" w:type="dxa"/>
            <w:gridSpan w:val="2"/>
            <w:tcBorders>
              <w:top w:val="single" w:sz="4" w:space="0" w:color="000000"/>
              <w:left w:val="nil"/>
              <w:bottom w:val="nil"/>
              <w:right w:val="single" w:sz="4" w:space="0" w:color="000000"/>
            </w:tcBorders>
            <w:shd w:val="clear" w:color="auto" w:fill="auto"/>
            <w:hideMark/>
          </w:tcPr>
          <w:p w14:paraId="26F30E1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5570AFD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single" w:sz="4" w:space="0" w:color="000000"/>
              <w:left w:val="nil"/>
              <w:bottom w:val="nil"/>
              <w:right w:val="single" w:sz="4" w:space="0" w:color="000000"/>
            </w:tcBorders>
            <w:shd w:val="clear" w:color="auto" w:fill="auto"/>
            <w:vAlign w:val="bottom"/>
            <w:hideMark/>
          </w:tcPr>
          <w:p w14:paraId="5F15E3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single" w:sz="4" w:space="0" w:color="000000"/>
              <w:left w:val="nil"/>
              <w:bottom w:val="nil"/>
              <w:right w:val="single" w:sz="4" w:space="0" w:color="000000"/>
            </w:tcBorders>
            <w:shd w:val="clear" w:color="auto" w:fill="auto"/>
            <w:vAlign w:val="bottom"/>
            <w:hideMark/>
          </w:tcPr>
          <w:p w14:paraId="65D316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4" w:space="0" w:color="000000"/>
              <w:left w:val="nil"/>
              <w:bottom w:val="nil"/>
              <w:right w:val="single" w:sz="4" w:space="0" w:color="000000"/>
            </w:tcBorders>
            <w:shd w:val="clear" w:color="auto" w:fill="auto"/>
            <w:noWrap/>
            <w:vAlign w:val="bottom"/>
            <w:hideMark/>
          </w:tcPr>
          <w:p w14:paraId="6E20C8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4" w:space="0" w:color="000000"/>
              <w:left w:val="nil"/>
              <w:bottom w:val="nil"/>
              <w:right w:val="single" w:sz="4" w:space="0" w:color="000000"/>
            </w:tcBorders>
            <w:shd w:val="clear" w:color="auto" w:fill="auto"/>
            <w:noWrap/>
            <w:vAlign w:val="bottom"/>
            <w:hideMark/>
          </w:tcPr>
          <w:p w14:paraId="7ABE29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single" w:sz="4" w:space="0" w:color="000000"/>
              <w:left w:val="nil"/>
              <w:bottom w:val="nil"/>
              <w:right w:val="single" w:sz="4" w:space="0" w:color="000000"/>
            </w:tcBorders>
            <w:shd w:val="clear" w:color="auto" w:fill="auto"/>
            <w:noWrap/>
            <w:vAlign w:val="bottom"/>
            <w:hideMark/>
          </w:tcPr>
          <w:p w14:paraId="6C56587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single" w:sz="4" w:space="0" w:color="000000"/>
              <w:left w:val="nil"/>
              <w:bottom w:val="nil"/>
              <w:right w:val="single" w:sz="4" w:space="0" w:color="000000"/>
            </w:tcBorders>
            <w:shd w:val="clear" w:color="auto" w:fill="auto"/>
            <w:noWrap/>
            <w:vAlign w:val="bottom"/>
            <w:hideMark/>
          </w:tcPr>
          <w:p w14:paraId="478BBF1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single" w:sz="4" w:space="0" w:color="000000"/>
              <w:left w:val="nil"/>
              <w:bottom w:val="nil"/>
              <w:right w:val="single" w:sz="4" w:space="0" w:color="000000"/>
            </w:tcBorders>
            <w:shd w:val="clear" w:color="auto" w:fill="auto"/>
            <w:noWrap/>
            <w:vAlign w:val="bottom"/>
            <w:hideMark/>
          </w:tcPr>
          <w:p w14:paraId="572EBF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4" w:space="0" w:color="000000"/>
              <w:left w:val="nil"/>
              <w:bottom w:val="nil"/>
              <w:right w:val="single" w:sz="4" w:space="0" w:color="000000"/>
            </w:tcBorders>
            <w:shd w:val="clear" w:color="auto" w:fill="auto"/>
            <w:noWrap/>
            <w:vAlign w:val="bottom"/>
            <w:hideMark/>
          </w:tcPr>
          <w:p w14:paraId="377C466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4" w:space="0" w:color="000000"/>
              <w:left w:val="nil"/>
              <w:bottom w:val="nil"/>
              <w:right w:val="single" w:sz="4" w:space="0" w:color="000000"/>
            </w:tcBorders>
            <w:shd w:val="clear" w:color="auto" w:fill="auto"/>
            <w:noWrap/>
            <w:vAlign w:val="bottom"/>
            <w:hideMark/>
          </w:tcPr>
          <w:p w14:paraId="35A505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single" w:sz="4" w:space="0" w:color="000000"/>
              <w:left w:val="nil"/>
              <w:bottom w:val="nil"/>
              <w:right w:val="single" w:sz="4" w:space="0" w:color="000000"/>
            </w:tcBorders>
            <w:shd w:val="clear" w:color="auto" w:fill="auto"/>
            <w:noWrap/>
            <w:vAlign w:val="bottom"/>
            <w:hideMark/>
          </w:tcPr>
          <w:p w14:paraId="16C0A4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76789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single" w:sz="4" w:space="0" w:color="000000"/>
              <w:left w:val="nil"/>
              <w:bottom w:val="nil"/>
              <w:right w:val="single" w:sz="8" w:space="0" w:color="000000"/>
            </w:tcBorders>
            <w:shd w:val="clear" w:color="auto" w:fill="auto"/>
            <w:vAlign w:val="bottom"/>
            <w:hideMark/>
          </w:tcPr>
          <w:p w14:paraId="5A1A5D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21AF85A6" w14:textId="77777777" w:rsidTr="00690BC8">
        <w:trPr>
          <w:trHeight w:val="285"/>
        </w:trPr>
        <w:tc>
          <w:tcPr>
            <w:tcW w:w="3726" w:type="dxa"/>
            <w:gridSpan w:val="7"/>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055355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540"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68FD722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E11E9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7027C86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414123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w:t>
            </w:r>
          </w:p>
        </w:tc>
        <w:tc>
          <w:tcPr>
            <w:tcW w:w="44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7AEFD2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w:t>
            </w:r>
          </w:p>
        </w:tc>
        <w:tc>
          <w:tcPr>
            <w:tcW w:w="721"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D75530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304</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78FE81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6C32B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186264C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411</w:t>
            </w:r>
          </w:p>
        </w:tc>
        <w:tc>
          <w:tcPr>
            <w:tcW w:w="44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11C0D44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35</w:t>
            </w:r>
          </w:p>
        </w:tc>
        <w:tc>
          <w:tcPr>
            <w:tcW w:w="542"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2D9D55A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719" w:type="dxa"/>
            <w:tcBorders>
              <w:top w:val="single" w:sz="8" w:space="0" w:color="000000"/>
              <w:left w:val="nil"/>
              <w:bottom w:val="single" w:sz="8" w:space="0" w:color="000000"/>
              <w:right w:val="single" w:sz="8" w:space="0" w:color="000000"/>
            </w:tcBorders>
            <w:shd w:val="clear" w:color="auto" w:fill="auto"/>
            <w:noWrap/>
            <w:vAlign w:val="bottom"/>
            <w:hideMark/>
          </w:tcPr>
          <w:p w14:paraId="07ECC7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690BC8" w:rsidRPr="00164CA2" w14:paraId="52DAA769" w14:textId="77777777" w:rsidTr="00690BC8">
        <w:trPr>
          <w:trHeight w:val="285"/>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0FDE010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Courses - Fourth Semester</w:t>
            </w:r>
          </w:p>
        </w:tc>
      </w:tr>
      <w:tr w:rsidR="00690BC8" w:rsidRPr="00164CA2" w14:paraId="52079473" w14:textId="77777777" w:rsidTr="003A1E2E">
        <w:trPr>
          <w:trHeight w:val="510"/>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9554BA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nil"/>
              <w:bottom w:val="single" w:sz="4" w:space="0" w:color="000000"/>
              <w:right w:val="single" w:sz="4" w:space="0" w:color="000000"/>
            </w:tcBorders>
            <w:shd w:val="clear" w:color="auto" w:fill="auto"/>
            <w:vAlign w:val="bottom"/>
            <w:hideMark/>
          </w:tcPr>
          <w:p w14:paraId="484302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nil"/>
              <w:bottom w:val="single" w:sz="4" w:space="0" w:color="000000"/>
              <w:right w:val="single" w:sz="4" w:space="0" w:color="000000"/>
            </w:tcBorders>
            <w:shd w:val="clear" w:color="auto" w:fill="auto"/>
            <w:vAlign w:val="center"/>
            <w:hideMark/>
          </w:tcPr>
          <w:p w14:paraId="4DD15B3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2AA3CFA5" w14:textId="77777777" w:rsidR="00690BC8" w:rsidRPr="00164CA2"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p w14:paraId="1794C79D" w14:textId="41BA7EEB"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p w14:paraId="165FFDE2" w14:textId="7B9B8045"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p w14:paraId="526496A8" w14:textId="7D9D4B55"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77F49B0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026CA11F" w14:textId="77777777" w:rsidR="00690BC8" w:rsidRPr="00164CA2" w:rsidRDefault="00690BC8" w:rsidP="00164CA2">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p w14:paraId="51563748" w14:textId="7393A6A3"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p w14:paraId="0BE26EDB" w14:textId="08C38F1E"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p w14:paraId="56617811" w14:textId="744811DE"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p w14:paraId="28BA6C24" w14:textId="12D37CA5" w:rsidR="00690BC8" w:rsidRPr="00164CA2"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p w14:paraId="2B161E6D" w14:textId="1CB6B7EB"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719" w:type="dxa"/>
            <w:tcBorders>
              <w:top w:val="single" w:sz="8" w:space="0" w:color="000000"/>
              <w:left w:val="nil"/>
              <w:bottom w:val="single" w:sz="4" w:space="0" w:color="000000"/>
              <w:right w:val="single" w:sz="8" w:space="0" w:color="000000"/>
            </w:tcBorders>
            <w:shd w:val="clear" w:color="auto" w:fill="auto"/>
            <w:noWrap/>
            <w:vAlign w:val="bottom"/>
            <w:hideMark/>
          </w:tcPr>
          <w:p w14:paraId="0A9A06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7E94A78F"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07D6D30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lastRenderedPageBreak/>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576A5F7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nil"/>
              <w:left w:val="nil"/>
              <w:bottom w:val="single" w:sz="4" w:space="0" w:color="000000"/>
              <w:right w:val="single" w:sz="4" w:space="0" w:color="000000"/>
            </w:tcBorders>
            <w:shd w:val="clear" w:color="auto" w:fill="auto"/>
            <w:vAlign w:val="bottom"/>
            <w:hideMark/>
          </w:tcPr>
          <w:p w14:paraId="26DCA98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A6159D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03C082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B5074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8957AF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099AC2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11242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0498F45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7AE331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8DBED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28301E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58FCCB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51CDE9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6F933CE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r>
      <w:tr w:rsidR="00690BC8" w:rsidRPr="00164CA2" w14:paraId="1879FA7F"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27ED0EF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208</w:t>
            </w:r>
          </w:p>
        </w:tc>
        <w:tc>
          <w:tcPr>
            <w:tcW w:w="1425" w:type="dxa"/>
            <w:tcBorders>
              <w:top w:val="nil"/>
              <w:left w:val="nil"/>
              <w:bottom w:val="single" w:sz="4" w:space="0" w:color="000000"/>
              <w:right w:val="single" w:sz="4" w:space="0" w:color="000000"/>
            </w:tcBorders>
            <w:shd w:val="clear" w:color="auto" w:fill="auto"/>
            <w:noWrap/>
            <w:vAlign w:val="bottom"/>
            <w:hideMark/>
          </w:tcPr>
          <w:p w14:paraId="4C63D08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Intercultural Understanding</w:t>
            </w:r>
          </w:p>
        </w:tc>
        <w:tc>
          <w:tcPr>
            <w:tcW w:w="439" w:type="dxa"/>
            <w:gridSpan w:val="2"/>
            <w:tcBorders>
              <w:top w:val="nil"/>
              <w:left w:val="nil"/>
              <w:bottom w:val="single" w:sz="4" w:space="0" w:color="000000"/>
              <w:right w:val="single" w:sz="4" w:space="0" w:color="000000"/>
            </w:tcBorders>
            <w:shd w:val="clear" w:color="auto" w:fill="auto"/>
            <w:vAlign w:val="bottom"/>
            <w:hideMark/>
          </w:tcPr>
          <w:p w14:paraId="2C42B6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1655FFA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center"/>
            <w:hideMark/>
          </w:tcPr>
          <w:p w14:paraId="7C3E6E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02242E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410D5B0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386A0917"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56EB9743"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2716D25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3190F847"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21918201"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66351B6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1E6943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4757A2A4"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08073B48"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675B7164"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1A8B9C9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PIR 230</w:t>
            </w:r>
          </w:p>
        </w:tc>
        <w:tc>
          <w:tcPr>
            <w:tcW w:w="1425" w:type="dxa"/>
            <w:tcBorders>
              <w:top w:val="nil"/>
              <w:left w:val="nil"/>
              <w:bottom w:val="single" w:sz="4" w:space="0" w:color="000000"/>
              <w:right w:val="single" w:sz="4" w:space="0" w:color="000000"/>
            </w:tcBorders>
            <w:shd w:val="clear" w:color="auto" w:fill="auto"/>
            <w:noWrap/>
            <w:vAlign w:val="bottom"/>
            <w:hideMark/>
          </w:tcPr>
          <w:p w14:paraId="790377D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Ethics and International Affairs</w:t>
            </w:r>
          </w:p>
        </w:tc>
        <w:tc>
          <w:tcPr>
            <w:tcW w:w="439" w:type="dxa"/>
            <w:gridSpan w:val="2"/>
            <w:tcBorders>
              <w:top w:val="nil"/>
              <w:left w:val="nil"/>
              <w:bottom w:val="single" w:sz="4" w:space="0" w:color="000000"/>
              <w:right w:val="single" w:sz="4" w:space="0" w:color="000000"/>
            </w:tcBorders>
            <w:shd w:val="clear" w:color="auto" w:fill="auto"/>
            <w:vAlign w:val="bottom"/>
            <w:hideMark/>
          </w:tcPr>
          <w:p w14:paraId="151960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098F504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center"/>
            <w:hideMark/>
          </w:tcPr>
          <w:p w14:paraId="5A0838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086E0A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0096DB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36762E46"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6EDA16A2"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3FA33D0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74696998"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0B04D892"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53F4FF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78F40C6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458C07C2"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28127691"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47EB4B7F"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3A19E59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222</w:t>
            </w:r>
          </w:p>
        </w:tc>
        <w:tc>
          <w:tcPr>
            <w:tcW w:w="1425" w:type="dxa"/>
            <w:tcBorders>
              <w:top w:val="nil"/>
              <w:left w:val="nil"/>
              <w:bottom w:val="single" w:sz="4" w:space="0" w:color="000000"/>
              <w:right w:val="single" w:sz="4" w:space="0" w:color="000000"/>
            </w:tcBorders>
            <w:shd w:val="clear" w:color="auto" w:fill="auto"/>
            <w:noWrap/>
            <w:vAlign w:val="bottom"/>
            <w:hideMark/>
          </w:tcPr>
          <w:p w14:paraId="0E88B62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Public Finance</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2DC0E52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5C2349E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50D7FD9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92934D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CDC2C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59FB27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A8EA40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D3657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8D9488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2C0BD9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4736DD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EDFD47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0BE7385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406A452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30FFFAD8"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28BC23A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PIR 162</w:t>
            </w:r>
          </w:p>
        </w:tc>
        <w:tc>
          <w:tcPr>
            <w:tcW w:w="1425" w:type="dxa"/>
            <w:tcBorders>
              <w:top w:val="nil"/>
              <w:left w:val="nil"/>
              <w:bottom w:val="single" w:sz="4" w:space="0" w:color="000000"/>
              <w:right w:val="single" w:sz="4" w:space="0" w:color="000000"/>
            </w:tcBorders>
            <w:shd w:val="clear" w:color="auto" w:fill="auto"/>
            <w:noWrap/>
            <w:vAlign w:val="bottom"/>
            <w:hideMark/>
          </w:tcPr>
          <w:p w14:paraId="54B163D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Introduction to Public Administration</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344FE7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786677C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0E0E1A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E0B7D2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9CD461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306C30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575129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275677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B28E69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B2294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8B84E2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19AB99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7CD6DC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0EFA3C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D64FAF9"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67470F2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PIR 103</w:t>
            </w:r>
          </w:p>
        </w:tc>
        <w:tc>
          <w:tcPr>
            <w:tcW w:w="1425" w:type="dxa"/>
            <w:tcBorders>
              <w:top w:val="nil"/>
              <w:left w:val="nil"/>
              <w:bottom w:val="single" w:sz="4" w:space="0" w:color="000000"/>
              <w:right w:val="single" w:sz="4" w:space="0" w:color="000000"/>
            </w:tcBorders>
            <w:shd w:val="clear" w:color="auto" w:fill="auto"/>
            <w:noWrap/>
            <w:vAlign w:val="bottom"/>
            <w:hideMark/>
          </w:tcPr>
          <w:p w14:paraId="2C1CB20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Introduction to Political Sociology</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63E6A5E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2276CC2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4282FA7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5CE87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F390F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B1899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9D42E2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3BFB20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C15E20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E8D40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C0251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3008C1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5AF6DC5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4B711CA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1E0C6F7"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35FD072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232</w:t>
            </w:r>
          </w:p>
        </w:tc>
        <w:tc>
          <w:tcPr>
            <w:tcW w:w="1425" w:type="dxa"/>
            <w:tcBorders>
              <w:top w:val="nil"/>
              <w:left w:val="nil"/>
              <w:bottom w:val="single" w:sz="4" w:space="0" w:color="000000"/>
              <w:right w:val="single" w:sz="4" w:space="0" w:color="000000"/>
            </w:tcBorders>
            <w:shd w:val="clear" w:color="auto" w:fill="auto"/>
            <w:hideMark/>
          </w:tcPr>
          <w:p w14:paraId="47088E8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Financial Accounting II</w:t>
            </w:r>
          </w:p>
        </w:tc>
        <w:tc>
          <w:tcPr>
            <w:tcW w:w="439" w:type="dxa"/>
            <w:gridSpan w:val="2"/>
            <w:tcBorders>
              <w:top w:val="nil"/>
              <w:left w:val="nil"/>
              <w:bottom w:val="single" w:sz="4" w:space="0" w:color="000000"/>
              <w:right w:val="single" w:sz="4" w:space="0" w:color="000000"/>
            </w:tcBorders>
            <w:shd w:val="clear" w:color="auto" w:fill="auto"/>
            <w:hideMark/>
          </w:tcPr>
          <w:p w14:paraId="2E50BAB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6A16F67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DFAD94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6B6D3C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8C2421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F6D45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E1578A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8C24A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0B0F44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F992C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23CC9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1107D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0B5C0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07B97C4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6C3314A"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vAlign w:val="center"/>
            <w:hideMark/>
          </w:tcPr>
          <w:p w14:paraId="573DED8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226</w:t>
            </w:r>
          </w:p>
        </w:tc>
        <w:tc>
          <w:tcPr>
            <w:tcW w:w="1425" w:type="dxa"/>
            <w:tcBorders>
              <w:top w:val="nil"/>
              <w:left w:val="nil"/>
              <w:bottom w:val="single" w:sz="4" w:space="0" w:color="000000"/>
              <w:right w:val="single" w:sz="4" w:space="0" w:color="000000"/>
            </w:tcBorders>
            <w:shd w:val="clear" w:color="auto" w:fill="auto"/>
            <w:noWrap/>
            <w:vAlign w:val="center"/>
            <w:hideMark/>
          </w:tcPr>
          <w:p w14:paraId="7DCD971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Management Information Systems</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532B8C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48CC317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5C9218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6BCDDB9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536D2F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center"/>
            <w:hideMark/>
          </w:tcPr>
          <w:p w14:paraId="1ED29B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109C237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5109BE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7DE339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111BE5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764A99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26F727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72B001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6527E6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24D38BF2"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4946CDD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204</w:t>
            </w:r>
          </w:p>
        </w:tc>
        <w:tc>
          <w:tcPr>
            <w:tcW w:w="1425" w:type="dxa"/>
            <w:tcBorders>
              <w:top w:val="nil"/>
              <w:left w:val="nil"/>
              <w:bottom w:val="single" w:sz="4" w:space="0" w:color="000000"/>
              <w:right w:val="single" w:sz="4" w:space="0" w:color="000000"/>
            </w:tcBorders>
            <w:shd w:val="clear" w:color="auto" w:fill="auto"/>
            <w:noWrap/>
            <w:vAlign w:val="center"/>
            <w:hideMark/>
          </w:tcPr>
          <w:p w14:paraId="3C53381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Entrepreneurial Management</w:t>
            </w:r>
          </w:p>
        </w:tc>
        <w:tc>
          <w:tcPr>
            <w:tcW w:w="439" w:type="dxa"/>
            <w:gridSpan w:val="2"/>
            <w:tcBorders>
              <w:top w:val="nil"/>
              <w:left w:val="nil"/>
              <w:bottom w:val="single" w:sz="4" w:space="0" w:color="000000"/>
              <w:right w:val="single" w:sz="4" w:space="0" w:color="000000"/>
            </w:tcBorders>
            <w:shd w:val="clear" w:color="auto" w:fill="auto"/>
            <w:noWrap/>
            <w:vAlign w:val="center"/>
            <w:hideMark/>
          </w:tcPr>
          <w:p w14:paraId="5F9B06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5959D3C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center"/>
            <w:hideMark/>
          </w:tcPr>
          <w:p w14:paraId="661F821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61CDA62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296C408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vAlign w:val="center"/>
            <w:hideMark/>
          </w:tcPr>
          <w:p w14:paraId="38F40F0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05F22C4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369A8A3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61B5770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09A4754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0534ED6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5A85625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4A1B559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15B03AF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7EB220B2" w14:textId="77777777" w:rsidTr="00690BC8">
        <w:trPr>
          <w:trHeight w:val="270"/>
        </w:trPr>
        <w:tc>
          <w:tcPr>
            <w:tcW w:w="720" w:type="dxa"/>
            <w:tcBorders>
              <w:top w:val="nil"/>
              <w:left w:val="single" w:sz="8" w:space="0" w:color="000000"/>
              <w:bottom w:val="single" w:sz="8" w:space="0" w:color="000000"/>
              <w:right w:val="single" w:sz="4" w:space="0" w:color="000000"/>
            </w:tcBorders>
            <w:shd w:val="clear" w:color="auto" w:fill="auto"/>
            <w:noWrap/>
            <w:vAlign w:val="bottom"/>
            <w:hideMark/>
          </w:tcPr>
          <w:p w14:paraId="62AC97C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102</w:t>
            </w:r>
          </w:p>
        </w:tc>
        <w:tc>
          <w:tcPr>
            <w:tcW w:w="1425" w:type="dxa"/>
            <w:tcBorders>
              <w:top w:val="nil"/>
              <w:left w:val="nil"/>
              <w:bottom w:val="single" w:sz="8" w:space="0" w:color="000000"/>
              <w:right w:val="single" w:sz="4" w:space="0" w:color="000000"/>
            </w:tcBorders>
            <w:shd w:val="clear" w:color="auto" w:fill="auto"/>
            <w:noWrap/>
            <w:vAlign w:val="bottom"/>
            <w:hideMark/>
          </w:tcPr>
          <w:p w14:paraId="1248B25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Money and Banking</w:t>
            </w:r>
          </w:p>
        </w:tc>
        <w:tc>
          <w:tcPr>
            <w:tcW w:w="439" w:type="dxa"/>
            <w:gridSpan w:val="2"/>
            <w:tcBorders>
              <w:top w:val="nil"/>
              <w:left w:val="nil"/>
              <w:bottom w:val="single" w:sz="8" w:space="0" w:color="000000"/>
              <w:right w:val="single" w:sz="4" w:space="0" w:color="000000"/>
            </w:tcBorders>
            <w:shd w:val="clear" w:color="auto" w:fill="auto"/>
            <w:noWrap/>
            <w:vAlign w:val="bottom"/>
            <w:hideMark/>
          </w:tcPr>
          <w:p w14:paraId="09EDD0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8" w:space="0" w:color="000000"/>
              <w:right w:val="single" w:sz="4" w:space="0" w:color="000000"/>
            </w:tcBorders>
            <w:shd w:val="clear" w:color="auto" w:fill="auto"/>
            <w:noWrap/>
            <w:vAlign w:val="center"/>
            <w:hideMark/>
          </w:tcPr>
          <w:p w14:paraId="036965F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8" w:space="0" w:color="000000"/>
              <w:right w:val="single" w:sz="4" w:space="0" w:color="000000"/>
            </w:tcBorders>
            <w:shd w:val="clear" w:color="auto" w:fill="auto"/>
            <w:noWrap/>
            <w:vAlign w:val="bottom"/>
            <w:hideMark/>
          </w:tcPr>
          <w:p w14:paraId="7D7A68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8" w:space="0" w:color="000000"/>
              <w:right w:val="single" w:sz="4" w:space="0" w:color="000000"/>
            </w:tcBorders>
            <w:shd w:val="clear" w:color="auto" w:fill="auto"/>
            <w:noWrap/>
            <w:vAlign w:val="bottom"/>
            <w:hideMark/>
          </w:tcPr>
          <w:p w14:paraId="5C178F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8" w:space="0" w:color="000000"/>
              <w:right w:val="single" w:sz="4" w:space="0" w:color="000000"/>
            </w:tcBorders>
            <w:shd w:val="clear" w:color="auto" w:fill="auto"/>
            <w:noWrap/>
            <w:vAlign w:val="bottom"/>
            <w:hideMark/>
          </w:tcPr>
          <w:p w14:paraId="0EF69C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8" w:space="0" w:color="000000"/>
              <w:right w:val="single" w:sz="4" w:space="0" w:color="000000"/>
            </w:tcBorders>
            <w:shd w:val="clear" w:color="auto" w:fill="auto"/>
            <w:noWrap/>
            <w:vAlign w:val="bottom"/>
            <w:hideMark/>
          </w:tcPr>
          <w:p w14:paraId="25EE035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8" w:space="0" w:color="000000"/>
              <w:right w:val="single" w:sz="4" w:space="0" w:color="000000"/>
            </w:tcBorders>
            <w:shd w:val="clear" w:color="auto" w:fill="auto"/>
            <w:noWrap/>
            <w:vAlign w:val="bottom"/>
            <w:hideMark/>
          </w:tcPr>
          <w:p w14:paraId="3701F32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8" w:space="0" w:color="000000"/>
              <w:right w:val="single" w:sz="4" w:space="0" w:color="000000"/>
            </w:tcBorders>
            <w:shd w:val="clear" w:color="auto" w:fill="auto"/>
            <w:noWrap/>
            <w:vAlign w:val="bottom"/>
            <w:hideMark/>
          </w:tcPr>
          <w:p w14:paraId="60D9BF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8" w:space="0" w:color="000000"/>
              <w:right w:val="single" w:sz="4" w:space="0" w:color="000000"/>
            </w:tcBorders>
            <w:shd w:val="clear" w:color="auto" w:fill="auto"/>
            <w:noWrap/>
            <w:vAlign w:val="bottom"/>
            <w:hideMark/>
          </w:tcPr>
          <w:p w14:paraId="1C95D69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8" w:space="0" w:color="000000"/>
              <w:right w:val="single" w:sz="4" w:space="0" w:color="000000"/>
            </w:tcBorders>
            <w:shd w:val="clear" w:color="auto" w:fill="auto"/>
            <w:noWrap/>
            <w:vAlign w:val="bottom"/>
            <w:hideMark/>
          </w:tcPr>
          <w:p w14:paraId="3B5647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8" w:space="0" w:color="000000"/>
              <w:right w:val="single" w:sz="4" w:space="0" w:color="000000"/>
            </w:tcBorders>
            <w:shd w:val="clear" w:color="auto" w:fill="auto"/>
            <w:noWrap/>
            <w:vAlign w:val="bottom"/>
            <w:hideMark/>
          </w:tcPr>
          <w:p w14:paraId="77FA5D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8" w:space="0" w:color="000000"/>
              <w:right w:val="single" w:sz="4" w:space="0" w:color="000000"/>
            </w:tcBorders>
            <w:shd w:val="clear" w:color="auto" w:fill="auto"/>
            <w:noWrap/>
            <w:vAlign w:val="bottom"/>
            <w:hideMark/>
          </w:tcPr>
          <w:p w14:paraId="5AD3234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8" w:space="0" w:color="000000"/>
              <w:right w:val="single" w:sz="4" w:space="0" w:color="000000"/>
            </w:tcBorders>
            <w:shd w:val="clear" w:color="auto" w:fill="auto"/>
            <w:noWrap/>
            <w:vAlign w:val="bottom"/>
            <w:hideMark/>
          </w:tcPr>
          <w:p w14:paraId="70FE7E9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8" w:space="0" w:color="000000"/>
              <w:right w:val="single" w:sz="8" w:space="0" w:color="000000"/>
            </w:tcBorders>
            <w:shd w:val="clear" w:color="auto" w:fill="auto"/>
            <w:noWrap/>
            <w:vAlign w:val="bottom"/>
            <w:hideMark/>
          </w:tcPr>
          <w:p w14:paraId="6E4C42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38F7B0C" w14:textId="77777777" w:rsidTr="00690BC8">
        <w:trPr>
          <w:trHeight w:val="330"/>
        </w:trPr>
        <w:tc>
          <w:tcPr>
            <w:tcW w:w="9450" w:type="dxa"/>
            <w:gridSpan w:val="30"/>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12C824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Third YEAR</w:t>
            </w:r>
          </w:p>
        </w:tc>
      </w:tr>
      <w:tr w:rsidR="00690BC8" w:rsidRPr="00164CA2" w14:paraId="27AA17EC" w14:textId="77777777" w:rsidTr="00690BC8">
        <w:trPr>
          <w:trHeight w:val="330"/>
        </w:trPr>
        <w:tc>
          <w:tcPr>
            <w:tcW w:w="9450" w:type="dxa"/>
            <w:gridSpan w:val="30"/>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70423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Fifth Semester</w:t>
            </w:r>
          </w:p>
        </w:tc>
      </w:tr>
      <w:tr w:rsidR="00690BC8" w:rsidRPr="00164CA2" w14:paraId="2C496917" w14:textId="77777777" w:rsidTr="00690BC8">
        <w:trPr>
          <w:trHeight w:val="25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36472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nil"/>
              <w:left w:val="single" w:sz="4" w:space="0" w:color="000000"/>
              <w:bottom w:val="single" w:sz="4" w:space="0" w:color="000000"/>
              <w:right w:val="single" w:sz="4" w:space="0" w:color="000000"/>
            </w:tcBorders>
            <w:shd w:val="clear" w:color="auto" w:fill="auto"/>
            <w:vAlign w:val="bottom"/>
            <w:hideMark/>
          </w:tcPr>
          <w:p w14:paraId="7F8C914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nil"/>
              <w:left w:val="single" w:sz="4" w:space="0" w:color="000000"/>
              <w:bottom w:val="single" w:sz="4" w:space="0" w:color="000000"/>
              <w:right w:val="single" w:sz="4" w:space="0" w:color="000000"/>
            </w:tcBorders>
            <w:shd w:val="clear" w:color="auto" w:fill="auto"/>
            <w:vAlign w:val="center"/>
            <w:hideMark/>
          </w:tcPr>
          <w:p w14:paraId="4EAF024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2AF726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6688F14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2E9CB23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Lecture and studying hours</w:t>
            </w:r>
          </w:p>
        </w:tc>
        <w:tc>
          <w:tcPr>
            <w:tcW w:w="719" w:type="dxa"/>
            <w:tcBorders>
              <w:top w:val="nil"/>
              <w:left w:val="single" w:sz="4" w:space="0" w:color="000000"/>
              <w:bottom w:val="single" w:sz="4" w:space="0" w:color="000000"/>
              <w:right w:val="single" w:sz="8" w:space="0" w:color="000000"/>
            </w:tcBorders>
            <w:shd w:val="clear" w:color="auto" w:fill="auto"/>
            <w:noWrap/>
            <w:vAlign w:val="bottom"/>
            <w:hideMark/>
          </w:tcPr>
          <w:p w14:paraId="4C6DD32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5A3EC3BD"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1751518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25B0738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nil"/>
              <w:left w:val="single" w:sz="4" w:space="0" w:color="000000"/>
              <w:bottom w:val="single" w:sz="4" w:space="0" w:color="000000"/>
              <w:right w:val="single" w:sz="4" w:space="0" w:color="000000"/>
            </w:tcBorders>
            <w:vAlign w:val="center"/>
            <w:hideMark/>
          </w:tcPr>
          <w:p w14:paraId="7D4D5F6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nil"/>
              <w:left w:val="single" w:sz="4" w:space="0" w:color="000000"/>
              <w:bottom w:val="single" w:sz="4" w:space="0" w:color="000000"/>
              <w:right w:val="single" w:sz="4" w:space="0" w:color="000000"/>
            </w:tcBorders>
            <w:vAlign w:val="center"/>
            <w:hideMark/>
          </w:tcPr>
          <w:p w14:paraId="1C50FBC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69D8F9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3E8CAB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4B69E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CF27A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D4847C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58F5AF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46CBCD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A959F0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903CE3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420A6CD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4FF61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nil"/>
              <w:left w:val="single" w:sz="4" w:space="0" w:color="000000"/>
              <w:bottom w:val="single" w:sz="4" w:space="0" w:color="000000"/>
              <w:right w:val="single" w:sz="8" w:space="0" w:color="000000"/>
            </w:tcBorders>
            <w:vAlign w:val="center"/>
            <w:hideMark/>
          </w:tcPr>
          <w:p w14:paraId="744D72E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3BA58C1D"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34E81B2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233</w:t>
            </w:r>
          </w:p>
        </w:tc>
        <w:tc>
          <w:tcPr>
            <w:tcW w:w="1425" w:type="dxa"/>
            <w:tcBorders>
              <w:top w:val="nil"/>
              <w:left w:val="nil"/>
              <w:bottom w:val="single" w:sz="4" w:space="0" w:color="000000"/>
              <w:right w:val="single" w:sz="4" w:space="0" w:color="000000"/>
            </w:tcBorders>
            <w:shd w:val="clear" w:color="auto" w:fill="auto"/>
            <w:noWrap/>
            <w:vAlign w:val="bottom"/>
            <w:hideMark/>
          </w:tcPr>
          <w:p w14:paraId="47676E4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Fundamentals of Corporate Finance </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65FF81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16244D2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9B182C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79F3C8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87090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31666AA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1177FE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3D92DA4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5CD687B"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42E0C7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25A17D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3F521D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4C555344"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0068482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78761A32" w14:textId="77777777" w:rsidTr="00690BC8">
        <w:trPr>
          <w:trHeight w:val="285"/>
        </w:trPr>
        <w:tc>
          <w:tcPr>
            <w:tcW w:w="720" w:type="dxa"/>
            <w:tcBorders>
              <w:top w:val="nil"/>
              <w:left w:val="single" w:sz="4" w:space="0" w:color="000000"/>
              <w:bottom w:val="single" w:sz="4" w:space="0" w:color="000000"/>
              <w:right w:val="single" w:sz="4" w:space="0" w:color="000000"/>
            </w:tcBorders>
            <w:shd w:val="clear" w:color="auto" w:fill="auto"/>
            <w:hideMark/>
          </w:tcPr>
          <w:p w14:paraId="58FCFCF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309</w:t>
            </w:r>
          </w:p>
        </w:tc>
        <w:tc>
          <w:tcPr>
            <w:tcW w:w="1425" w:type="dxa"/>
            <w:tcBorders>
              <w:top w:val="nil"/>
              <w:left w:val="nil"/>
              <w:bottom w:val="single" w:sz="4" w:space="0" w:color="000000"/>
              <w:right w:val="single" w:sz="4" w:space="0" w:color="000000"/>
            </w:tcBorders>
            <w:shd w:val="clear" w:color="auto" w:fill="auto"/>
            <w:noWrap/>
            <w:vAlign w:val="bottom"/>
            <w:hideMark/>
          </w:tcPr>
          <w:p w14:paraId="7C8276E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Professional Practice</w:t>
            </w:r>
          </w:p>
        </w:tc>
        <w:tc>
          <w:tcPr>
            <w:tcW w:w="439" w:type="dxa"/>
            <w:gridSpan w:val="2"/>
            <w:tcBorders>
              <w:top w:val="nil"/>
              <w:left w:val="nil"/>
              <w:bottom w:val="single" w:sz="4" w:space="0" w:color="000000"/>
              <w:right w:val="single" w:sz="4" w:space="0" w:color="000000"/>
            </w:tcBorders>
            <w:shd w:val="clear" w:color="auto" w:fill="auto"/>
            <w:hideMark/>
          </w:tcPr>
          <w:p w14:paraId="3419A6C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w:t>
            </w:r>
          </w:p>
        </w:tc>
        <w:tc>
          <w:tcPr>
            <w:tcW w:w="1133" w:type="dxa"/>
            <w:gridSpan w:val="2"/>
            <w:tcBorders>
              <w:top w:val="nil"/>
              <w:left w:val="nil"/>
              <w:bottom w:val="single" w:sz="4" w:space="0" w:color="000000"/>
              <w:right w:val="single" w:sz="4" w:space="0" w:color="000000"/>
            </w:tcBorders>
            <w:shd w:val="clear" w:color="auto" w:fill="auto"/>
            <w:vAlign w:val="bottom"/>
            <w:hideMark/>
          </w:tcPr>
          <w:p w14:paraId="57203F8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B3184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05AC12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547CA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E1E3A26"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6</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8A981D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9E72497"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373AEF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96</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80CFC98"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543478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11B1C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5820040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5F486C78"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7C97E298"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65D7F1D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353</w:t>
            </w:r>
          </w:p>
        </w:tc>
        <w:tc>
          <w:tcPr>
            <w:tcW w:w="1425" w:type="dxa"/>
            <w:tcBorders>
              <w:top w:val="nil"/>
              <w:left w:val="nil"/>
              <w:bottom w:val="single" w:sz="4" w:space="0" w:color="000000"/>
              <w:right w:val="single" w:sz="4" w:space="0" w:color="000000"/>
            </w:tcBorders>
            <w:shd w:val="clear" w:color="auto" w:fill="auto"/>
            <w:noWrap/>
            <w:vAlign w:val="bottom"/>
            <w:hideMark/>
          </w:tcPr>
          <w:p w14:paraId="2866954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Marketing Research</w:t>
            </w:r>
          </w:p>
        </w:tc>
        <w:tc>
          <w:tcPr>
            <w:tcW w:w="439" w:type="dxa"/>
            <w:gridSpan w:val="2"/>
            <w:tcBorders>
              <w:top w:val="nil"/>
              <w:left w:val="nil"/>
              <w:bottom w:val="single" w:sz="4" w:space="0" w:color="000000"/>
              <w:right w:val="single" w:sz="4" w:space="0" w:color="000000"/>
            </w:tcBorders>
            <w:shd w:val="clear" w:color="auto" w:fill="auto"/>
            <w:hideMark/>
          </w:tcPr>
          <w:p w14:paraId="027AD25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3CE50B6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39F281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274CAC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3839F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B93262B"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72C0EA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003BA82B"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BAF1845"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742CDB5"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38DA7B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30B817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178D85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34109E5B"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766CAF79"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69DCE3B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359</w:t>
            </w:r>
          </w:p>
        </w:tc>
        <w:tc>
          <w:tcPr>
            <w:tcW w:w="1425" w:type="dxa"/>
            <w:tcBorders>
              <w:top w:val="nil"/>
              <w:left w:val="nil"/>
              <w:bottom w:val="single" w:sz="4" w:space="0" w:color="000000"/>
              <w:right w:val="single" w:sz="4" w:space="0" w:color="000000"/>
            </w:tcBorders>
            <w:shd w:val="clear" w:color="auto" w:fill="auto"/>
            <w:noWrap/>
            <w:vAlign w:val="bottom"/>
            <w:hideMark/>
          </w:tcPr>
          <w:p w14:paraId="5A19DA0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Supply Chain Management</w:t>
            </w:r>
          </w:p>
        </w:tc>
        <w:tc>
          <w:tcPr>
            <w:tcW w:w="439" w:type="dxa"/>
            <w:gridSpan w:val="2"/>
            <w:tcBorders>
              <w:top w:val="nil"/>
              <w:left w:val="nil"/>
              <w:bottom w:val="single" w:sz="4" w:space="0" w:color="000000"/>
              <w:right w:val="single" w:sz="4" w:space="0" w:color="000000"/>
            </w:tcBorders>
            <w:shd w:val="clear" w:color="auto" w:fill="auto"/>
            <w:hideMark/>
          </w:tcPr>
          <w:p w14:paraId="2CCED9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16688CC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43ED80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096FBED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EF896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1AE7031"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C12D6E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59CC14B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544A447"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55EF6CF"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72F33D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8E3EA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A9CFB2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635CB3DA"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5126ECB3"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4294A9C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nil"/>
              <w:left w:val="nil"/>
              <w:bottom w:val="single" w:sz="4" w:space="0" w:color="000000"/>
              <w:right w:val="single" w:sz="4" w:space="0" w:color="000000"/>
            </w:tcBorders>
            <w:shd w:val="clear" w:color="auto" w:fill="auto"/>
            <w:hideMark/>
          </w:tcPr>
          <w:p w14:paraId="5C41CB4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439" w:type="dxa"/>
            <w:gridSpan w:val="2"/>
            <w:tcBorders>
              <w:top w:val="nil"/>
              <w:left w:val="nil"/>
              <w:bottom w:val="single" w:sz="4" w:space="0" w:color="000000"/>
              <w:right w:val="single" w:sz="4" w:space="0" w:color="000000"/>
            </w:tcBorders>
            <w:shd w:val="clear" w:color="auto" w:fill="auto"/>
            <w:hideMark/>
          </w:tcPr>
          <w:p w14:paraId="63210F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065E987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760C24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4AD8E58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DEB34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353A47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AD9F0E6"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5FBAF2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737C227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C44311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F1CEA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358FBD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37C1FDBC"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282FE9BE"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54B79AC2"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5D535E3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nil"/>
              <w:left w:val="nil"/>
              <w:bottom w:val="single" w:sz="4" w:space="0" w:color="000000"/>
              <w:right w:val="single" w:sz="4" w:space="0" w:color="000000"/>
            </w:tcBorders>
            <w:shd w:val="clear" w:color="auto" w:fill="auto"/>
            <w:hideMark/>
          </w:tcPr>
          <w:p w14:paraId="6252B0A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II</w:t>
            </w:r>
          </w:p>
        </w:tc>
        <w:tc>
          <w:tcPr>
            <w:tcW w:w="439" w:type="dxa"/>
            <w:gridSpan w:val="2"/>
            <w:tcBorders>
              <w:top w:val="nil"/>
              <w:left w:val="nil"/>
              <w:bottom w:val="single" w:sz="4" w:space="0" w:color="000000"/>
              <w:right w:val="single" w:sz="4" w:space="0" w:color="000000"/>
            </w:tcBorders>
            <w:shd w:val="clear" w:color="auto" w:fill="auto"/>
            <w:hideMark/>
          </w:tcPr>
          <w:p w14:paraId="19510CB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 </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55613B2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E26C7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00C1F5D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C000FF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9725E8A"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53A19C40"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9F429B6"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6F12733"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C79A194"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31385A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59EBE90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4A58655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3C34E811"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79BA4DAE" w14:textId="77777777" w:rsidTr="00690BC8">
        <w:trPr>
          <w:trHeight w:val="285"/>
        </w:trPr>
        <w:tc>
          <w:tcPr>
            <w:tcW w:w="3726" w:type="dxa"/>
            <w:gridSpan w:val="7"/>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22B8E2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540" w:type="dxa"/>
            <w:gridSpan w:val="2"/>
            <w:tcBorders>
              <w:top w:val="single" w:sz="8" w:space="0" w:color="000000"/>
              <w:left w:val="nil"/>
              <w:bottom w:val="single" w:sz="8" w:space="0" w:color="000000"/>
              <w:right w:val="nil"/>
            </w:tcBorders>
            <w:shd w:val="clear" w:color="auto" w:fill="auto"/>
            <w:noWrap/>
            <w:vAlign w:val="bottom"/>
            <w:hideMark/>
          </w:tcPr>
          <w:p w14:paraId="29D0D41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w:t>
            </w:r>
          </w:p>
        </w:tc>
        <w:tc>
          <w:tcPr>
            <w:tcW w:w="398" w:type="dxa"/>
            <w:gridSpan w:val="2"/>
            <w:tcBorders>
              <w:top w:val="single" w:sz="8" w:space="0" w:color="000000"/>
              <w:left w:val="nil"/>
              <w:bottom w:val="single" w:sz="8" w:space="0" w:color="000000"/>
              <w:right w:val="nil"/>
            </w:tcBorders>
            <w:shd w:val="clear" w:color="auto" w:fill="auto"/>
            <w:noWrap/>
            <w:vAlign w:val="bottom"/>
            <w:hideMark/>
          </w:tcPr>
          <w:p w14:paraId="4B663D9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c>
          <w:tcPr>
            <w:tcW w:w="358" w:type="dxa"/>
            <w:gridSpan w:val="2"/>
            <w:tcBorders>
              <w:top w:val="single" w:sz="8" w:space="0" w:color="000000"/>
              <w:left w:val="nil"/>
              <w:bottom w:val="single" w:sz="8" w:space="0" w:color="000000"/>
              <w:right w:val="nil"/>
            </w:tcBorders>
            <w:shd w:val="clear" w:color="auto" w:fill="auto"/>
            <w:noWrap/>
            <w:vAlign w:val="bottom"/>
            <w:hideMark/>
          </w:tcPr>
          <w:p w14:paraId="2C54C62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8" w:space="0" w:color="000000"/>
              <w:right w:val="nil"/>
            </w:tcBorders>
            <w:shd w:val="clear" w:color="auto" w:fill="auto"/>
            <w:noWrap/>
            <w:vAlign w:val="bottom"/>
            <w:hideMark/>
          </w:tcPr>
          <w:p w14:paraId="4B41D3C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21</w:t>
            </w:r>
          </w:p>
        </w:tc>
        <w:tc>
          <w:tcPr>
            <w:tcW w:w="444" w:type="dxa"/>
            <w:gridSpan w:val="2"/>
            <w:tcBorders>
              <w:top w:val="nil"/>
              <w:left w:val="nil"/>
              <w:bottom w:val="single" w:sz="8" w:space="0" w:color="000000"/>
              <w:right w:val="single" w:sz="8" w:space="0" w:color="000000"/>
            </w:tcBorders>
            <w:shd w:val="clear" w:color="auto" w:fill="auto"/>
            <w:noWrap/>
            <w:vAlign w:val="bottom"/>
            <w:hideMark/>
          </w:tcPr>
          <w:p w14:paraId="37655EF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w:t>
            </w:r>
          </w:p>
        </w:tc>
        <w:tc>
          <w:tcPr>
            <w:tcW w:w="721" w:type="dxa"/>
            <w:gridSpan w:val="2"/>
            <w:tcBorders>
              <w:top w:val="nil"/>
              <w:left w:val="nil"/>
              <w:bottom w:val="single" w:sz="8" w:space="0" w:color="000000"/>
              <w:right w:val="single" w:sz="4" w:space="0" w:color="000000"/>
            </w:tcBorders>
            <w:shd w:val="clear" w:color="auto" w:fill="auto"/>
            <w:noWrap/>
            <w:vAlign w:val="bottom"/>
            <w:hideMark/>
          </w:tcPr>
          <w:p w14:paraId="46F8167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240</w:t>
            </w:r>
          </w:p>
        </w:tc>
        <w:tc>
          <w:tcPr>
            <w:tcW w:w="398" w:type="dxa"/>
            <w:gridSpan w:val="2"/>
            <w:tcBorders>
              <w:top w:val="nil"/>
              <w:left w:val="nil"/>
              <w:bottom w:val="single" w:sz="8" w:space="0" w:color="000000"/>
              <w:right w:val="single" w:sz="4" w:space="0" w:color="000000"/>
            </w:tcBorders>
            <w:shd w:val="clear" w:color="auto" w:fill="auto"/>
            <w:noWrap/>
            <w:vAlign w:val="bottom"/>
            <w:hideMark/>
          </w:tcPr>
          <w:p w14:paraId="3683E2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96</w:t>
            </w:r>
          </w:p>
        </w:tc>
        <w:tc>
          <w:tcPr>
            <w:tcW w:w="358" w:type="dxa"/>
            <w:gridSpan w:val="2"/>
            <w:tcBorders>
              <w:top w:val="nil"/>
              <w:left w:val="nil"/>
              <w:bottom w:val="single" w:sz="8" w:space="0" w:color="000000"/>
              <w:right w:val="single" w:sz="4" w:space="0" w:color="000000"/>
            </w:tcBorders>
            <w:shd w:val="clear" w:color="auto" w:fill="auto"/>
            <w:noWrap/>
            <w:vAlign w:val="bottom"/>
            <w:hideMark/>
          </w:tcPr>
          <w:p w14:paraId="7CA4667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8" w:space="0" w:color="000000"/>
              <w:right w:val="single" w:sz="4" w:space="0" w:color="000000"/>
            </w:tcBorders>
            <w:shd w:val="clear" w:color="auto" w:fill="auto"/>
            <w:noWrap/>
            <w:vAlign w:val="bottom"/>
            <w:hideMark/>
          </w:tcPr>
          <w:p w14:paraId="49FB1B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372</w:t>
            </w:r>
          </w:p>
        </w:tc>
        <w:tc>
          <w:tcPr>
            <w:tcW w:w="448" w:type="dxa"/>
            <w:gridSpan w:val="2"/>
            <w:tcBorders>
              <w:top w:val="nil"/>
              <w:left w:val="nil"/>
              <w:bottom w:val="single" w:sz="8" w:space="0" w:color="000000"/>
              <w:right w:val="single" w:sz="4" w:space="0" w:color="000000"/>
            </w:tcBorders>
            <w:shd w:val="clear" w:color="auto" w:fill="auto"/>
            <w:noWrap/>
            <w:vAlign w:val="bottom"/>
            <w:hideMark/>
          </w:tcPr>
          <w:p w14:paraId="416A23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42</w:t>
            </w:r>
          </w:p>
        </w:tc>
        <w:tc>
          <w:tcPr>
            <w:tcW w:w="542" w:type="dxa"/>
            <w:gridSpan w:val="2"/>
            <w:tcBorders>
              <w:top w:val="nil"/>
              <w:left w:val="nil"/>
              <w:bottom w:val="single" w:sz="8" w:space="0" w:color="000000"/>
              <w:right w:val="nil"/>
            </w:tcBorders>
            <w:shd w:val="clear" w:color="auto" w:fill="auto"/>
            <w:noWrap/>
            <w:vAlign w:val="bottom"/>
            <w:hideMark/>
          </w:tcPr>
          <w:p w14:paraId="1FDC8F3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719" w:type="dxa"/>
            <w:tcBorders>
              <w:top w:val="nil"/>
              <w:left w:val="single" w:sz="4" w:space="0" w:color="000000"/>
              <w:bottom w:val="single" w:sz="8" w:space="0" w:color="000000"/>
              <w:right w:val="single" w:sz="8" w:space="0" w:color="000000"/>
            </w:tcBorders>
            <w:shd w:val="clear" w:color="auto" w:fill="auto"/>
            <w:noWrap/>
            <w:vAlign w:val="bottom"/>
            <w:hideMark/>
          </w:tcPr>
          <w:p w14:paraId="6B6E18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690BC8" w:rsidRPr="00164CA2" w14:paraId="28BC4D97" w14:textId="77777777" w:rsidTr="00690BC8">
        <w:trPr>
          <w:trHeight w:val="285"/>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6D09B6F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Courses - Fifth Semester</w:t>
            </w:r>
          </w:p>
        </w:tc>
      </w:tr>
      <w:tr w:rsidR="00690BC8" w:rsidRPr="00164CA2" w14:paraId="1CCB87C5" w14:textId="77777777" w:rsidTr="00690BC8">
        <w:trPr>
          <w:trHeight w:val="28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AF959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2AEFF2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5230DBA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376887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40239C9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313BD55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719" w:type="dxa"/>
            <w:tcBorders>
              <w:top w:val="single" w:sz="8" w:space="0" w:color="000000"/>
              <w:left w:val="single" w:sz="4" w:space="0" w:color="000000"/>
              <w:bottom w:val="single" w:sz="4" w:space="0" w:color="000000"/>
              <w:right w:val="single" w:sz="8" w:space="0" w:color="000000"/>
            </w:tcBorders>
            <w:shd w:val="clear" w:color="auto" w:fill="auto"/>
            <w:noWrap/>
            <w:vAlign w:val="bottom"/>
            <w:hideMark/>
          </w:tcPr>
          <w:p w14:paraId="5F74BEE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2B61BF4E"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472455B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57F98D2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single" w:sz="8" w:space="0" w:color="000000"/>
              <w:left w:val="single" w:sz="4" w:space="0" w:color="000000"/>
              <w:bottom w:val="single" w:sz="4" w:space="0" w:color="000000"/>
              <w:right w:val="single" w:sz="4" w:space="0" w:color="000000"/>
            </w:tcBorders>
            <w:vAlign w:val="center"/>
            <w:hideMark/>
          </w:tcPr>
          <w:p w14:paraId="1BA8B6B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single" w:sz="8" w:space="0" w:color="000000"/>
              <w:left w:val="single" w:sz="4" w:space="0" w:color="000000"/>
              <w:bottom w:val="single" w:sz="4" w:space="0" w:color="000000"/>
              <w:right w:val="single" w:sz="4" w:space="0" w:color="000000"/>
            </w:tcBorders>
            <w:vAlign w:val="center"/>
            <w:hideMark/>
          </w:tcPr>
          <w:p w14:paraId="327617A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7776D3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4A6B5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A7EC1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BE250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44683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02C36A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B3960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33946B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75A46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D543C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3AD1B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single" w:sz="8" w:space="0" w:color="000000"/>
              <w:left w:val="single" w:sz="4" w:space="0" w:color="000000"/>
              <w:bottom w:val="single" w:sz="4" w:space="0" w:color="000000"/>
              <w:right w:val="single" w:sz="8" w:space="0" w:color="000000"/>
            </w:tcBorders>
            <w:vAlign w:val="center"/>
            <w:hideMark/>
          </w:tcPr>
          <w:p w14:paraId="42FE286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6A6E4E50"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5FF4E7C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311</w:t>
            </w:r>
          </w:p>
        </w:tc>
        <w:tc>
          <w:tcPr>
            <w:tcW w:w="1425" w:type="dxa"/>
            <w:tcBorders>
              <w:top w:val="nil"/>
              <w:left w:val="nil"/>
              <w:bottom w:val="nil"/>
              <w:right w:val="nil"/>
            </w:tcBorders>
            <w:shd w:val="clear" w:color="auto" w:fill="auto"/>
            <w:noWrap/>
            <w:vAlign w:val="bottom"/>
            <w:hideMark/>
          </w:tcPr>
          <w:p w14:paraId="516CB25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Advertising and Public Relations</w:t>
            </w:r>
          </w:p>
        </w:tc>
        <w:tc>
          <w:tcPr>
            <w:tcW w:w="43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20236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39E176E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199A78D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561BC2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1FDB68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D4FE2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CB644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76670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FF3B9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4159F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3C90977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20EBB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5A330B2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733F9C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CD4EB47"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24BF52F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321</w:t>
            </w:r>
          </w:p>
        </w:tc>
        <w:tc>
          <w:tcPr>
            <w:tcW w:w="1425" w:type="dxa"/>
            <w:tcBorders>
              <w:top w:val="single" w:sz="4" w:space="0" w:color="000000"/>
              <w:left w:val="nil"/>
              <w:bottom w:val="single" w:sz="4" w:space="0" w:color="000000"/>
              <w:right w:val="single" w:sz="4" w:space="0" w:color="000000"/>
            </w:tcBorders>
            <w:shd w:val="clear" w:color="auto" w:fill="auto"/>
            <w:hideMark/>
          </w:tcPr>
          <w:p w14:paraId="5ADEA9E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Operations Management</w:t>
            </w:r>
          </w:p>
        </w:tc>
        <w:tc>
          <w:tcPr>
            <w:tcW w:w="439" w:type="dxa"/>
            <w:gridSpan w:val="2"/>
            <w:tcBorders>
              <w:top w:val="nil"/>
              <w:left w:val="nil"/>
              <w:bottom w:val="single" w:sz="4" w:space="0" w:color="000000"/>
              <w:right w:val="single" w:sz="4" w:space="0" w:color="000000"/>
            </w:tcBorders>
            <w:shd w:val="clear" w:color="auto" w:fill="auto"/>
            <w:hideMark/>
          </w:tcPr>
          <w:p w14:paraId="2B2879B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4AD1BB1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6B0447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1E40EF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C2A69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21B0A08"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225CBEC8"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5B0FCB62"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7FA4872"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7B9E8B9"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2221DA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7CBED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356EE9F4"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125</w:t>
            </w:r>
          </w:p>
        </w:tc>
        <w:tc>
          <w:tcPr>
            <w:tcW w:w="728" w:type="dxa"/>
            <w:gridSpan w:val="2"/>
            <w:tcBorders>
              <w:top w:val="nil"/>
              <w:left w:val="nil"/>
              <w:bottom w:val="single" w:sz="4" w:space="0" w:color="000000"/>
              <w:right w:val="single" w:sz="4" w:space="0" w:color="000000"/>
            </w:tcBorders>
            <w:shd w:val="clear" w:color="auto" w:fill="auto"/>
            <w:vAlign w:val="bottom"/>
            <w:hideMark/>
          </w:tcPr>
          <w:p w14:paraId="7B12019D" w14:textId="77777777" w:rsidR="00690BC8" w:rsidRPr="00690BC8" w:rsidRDefault="00690BC8" w:rsidP="00690BC8">
            <w:pPr>
              <w:spacing w:after="0" w:line="240" w:lineRule="auto"/>
              <w:jc w:val="center"/>
              <w:rPr>
                <w:rFonts w:ascii="Arial" w:eastAsia="Times New Roman" w:hAnsi="Arial" w:cs="Arial"/>
                <w:color w:val="000000"/>
                <w:kern w:val="0"/>
                <w:sz w:val="15"/>
                <w:szCs w:val="15"/>
                <w14:ligatures w14:val="none"/>
              </w:rPr>
            </w:pPr>
            <w:r w:rsidRPr="00690BC8">
              <w:rPr>
                <w:rFonts w:ascii="Arial" w:eastAsia="Times New Roman" w:hAnsi="Arial" w:cs="Arial"/>
                <w:color w:val="000000"/>
                <w:kern w:val="0"/>
                <w:sz w:val="15"/>
                <w:szCs w:val="15"/>
                <w14:ligatures w14:val="none"/>
              </w:rPr>
              <w:t>5</w:t>
            </w:r>
          </w:p>
        </w:tc>
      </w:tr>
      <w:tr w:rsidR="00690BC8" w:rsidRPr="00164CA2" w14:paraId="4F27604D"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0F52FDC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335</w:t>
            </w:r>
          </w:p>
        </w:tc>
        <w:tc>
          <w:tcPr>
            <w:tcW w:w="1425" w:type="dxa"/>
            <w:tcBorders>
              <w:top w:val="nil"/>
              <w:left w:val="nil"/>
              <w:bottom w:val="single" w:sz="4" w:space="0" w:color="000000"/>
              <w:right w:val="single" w:sz="4" w:space="0" w:color="000000"/>
            </w:tcBorders>
            <w:shd w:val="clear" w:color="auto" w:fill="auto"/>
            <w:hideMark/>
          </w:tcPr>
          <w:p w14:paraId="7DDD8B6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Human Resource Management</w:t>
            </w:r>
          </w:p>
        </w:tc>
        <w:tc>
          <w:tcPr>
            <w:tcW w:w="439" w:type="dxa"/>
            <w:gridSpan w:val="2"/>
            <w:tcBorders>
              <w:top w:val="nil"/>
              <w:left w:val="nil"/>
              <w:bottom w:val="single" w:sz="4" w:space="0" w:color="000000"/>
              <w:right w:val="single" w:sz="4" w:space="0" w:color="000000"/>
            </w:tcBorders>
            <w:shd w:val="clear" w:color="auto" w:fill="auto"/>
            <w:hideMark/>
          </w:tcPr>
          <w:p w14:paraId="373B159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0B8FE4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3FFC64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06658B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097FA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618468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2FAF46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227E9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0455A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FADA5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43B910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DCCFA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BBC468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70E9A9E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18BFABF"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34A6471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325</w:t>
            </w:r>
          </w:p>
        </w:tc>
        <w:tc>
          <w:tcPr>
            <w:tcW w:w="1425" w:type="dxa"/>
            <w:tcBorders>
              <w:top w:val="nil"/>
              <w:left w:val="nil"/>
              <w:bottom w:val="single" w:sz="4" w:space="0" w:color="000000"/>
              <w:right w:val="single" w:sz="4" w:space="0" w:color="000000"/>
            </w:tcBorders>
            <w:shd w:val="clear" w:color="auto" w:fill="auto"/>
            <w:hideMark/>
          </w:tcPr>
          <w:p w14:paraId="6A02CE8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Social Media Marketing</w:t>
            </w:r>
          </w:p>
        </w:tc>
        <w:tc>
          <w:tcPr>
            <w:tcW w:w="439" w:type="dxa"/>
            <w:gridSpan w:val="2"/>
            <w:tcBorders>
              <w:top w:val="nil"/>
              <w:left w:val="nil"/>
              <w:bottom w:val="single" w:sz="4" w:space="0" w:color="000000"/>
              <w:right w:val="single" w:sz="4" w:space="0" w:color="000000"/>
            </w:tcBorders>
            <w:shd w:val="clear" w:color="auto" w:fill="auto"/>
            <w:hideMark/>
          </w:tcPr>
          <w:p w14:paraId="08BA8E6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7F4D79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6FF5F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0E08FC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9CC8E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07790F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A66B9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1E8ED8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FED1A5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617CA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9C177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6E1FEC1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59B11E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7AFB30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51A590C5"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421F35F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331</w:t>
            </w:r>
          </w:p>
        </w:tc>
        <w:tc>
          <w:tcPr>
            <w:tcW w:w="1425" w:type="dxa"/>
            <w:tcBorders>
              <w:top w:val="nil"/>
              <w:left w:val="nil"/>
              <w:bottom w:val="single" w:sz="4" w:space="0" w:color="000000"/>
              <w:right w:val="single" w:sz="4" w:space="0" w:color="000000"/>
            </w:tcBorders>
            <w:shd w:val="clear" w:color="auto" w:fill="auto"/>
            <w:hideMark/>
          </w:tcPr>
          <w:p w14:paraId="4265667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Cost Accounting</w:t>
            </w:r>
          </w:p>
        </w:tc>
        <w:tc>
          <w:tcPr>
            <w:tcW w:w="439" w:type="dxa"/>
            <w:gridSpan w:val="2"/>
            <w:tcBorders>
              <w:top w:val="nil"/>
              <w:left w:val="nil"/>
              <w:bottom w:val="single" w:sz="4" w:space="0" w:color="000000"/>
              <w:right w:val="single" w:sz="4" w:space="0" w:color="000000"/>
            </w:tcBorders>
            <w:shd w:val="clear" w:color="auto" w:fill="auto"/>
            <w:hideMark/>
          </w:tcPr>
          <w:p w14:paraId="4718F6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23B40A2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4CF6224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198CF84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01D55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105469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14D155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5537A8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35A75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0692A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D953F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1C22D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616AC9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58C9D2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65CA561"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57AFAAA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337</w:t>
            </w:r>
          </w:p>
        </w:tc>
        <w:tc>
          <w:tcPr>
            <w:tcW w:w="1425" w:type="dxa"/>
            <w:tcBorders>
              <w:top w:val="nil"/>
              <w:left w:val="nil"/>
              <w:bottom w:val="single" w:sz="4" w:space="0" w:color="000000"/>
              <w:right w:val="single" w:sz="4" w:space="0" w:color="000000"/>
            </w:tcBorders>
            <w:shd w:val="clear" w:color="auto" w:fill="auto"/>
            <w:noWrap/>
            <w:vAlign w:val="bottom"/>
            <w:hideMark/>
          </w:tcPr>
          <w:p w14:paraId="0933E29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 Quality Management</w:t>
            </w:r>
          </w:p>
        </w:tc>
        <w:tc>
          <w:tcPr>
            <w:tcW w:w="439" w:type="dxa"/>
            <w:gridSpan w:val="2"/>
            <w:tcBorders>
              <w:top w:val="nil"/>
              <w:left w:val="nil"/>
              <w:bottom w:val="single" w:sz="4" w:space="0" w:color="000000"/>
              <w:right w:val="single" w:sz="4" w:space="0" w:color="000000"/>
            </w:tcBorders>
            <w:shd w:val="clear" w:color="auto" w:fill="auto"/>
            <w:hideMark/>
          </w:tcPr>
          <w:p w14:paraId="2688FE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70952BD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25C05A5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5F5741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16C5FA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59F1AC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63D3479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3B6D688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F4F0D1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6B6A2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780D1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53F5399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01B018E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5BB6FED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A029570"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7B41481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lastRenderedPageBreak/>
              <w:t>BUS 339</w:t>
            </w:r>
          </w:p>
        </w:tc>
        <w:tc>
          <w:tcPr>
            <w:tcW w:w="1425" w:type="dxa"/>
            <w:tcBorders>
              <w:top w:val="nil"/>
              <w:left w:val="nil"/>
              <w:bottom w:val="single" w:sz="4" w:space="0" w:color="000000"/>
              <w:right w:val="single" w:sz="4" w:space="0" w:color="000000"/>
            </w:tcBorders>
            <w:shd w:val="clear" w:color="auto" w:fill="auto"/>
            <w:noWrap/>
            <w:vAlign w:val="bottom"/>
            <w:hideMark/>
          </w:tcPr>
          <w:p w14:paraId="127769A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Innovation and Human Consciousness</w:t>
            </w:r>
          </w:p>
        </w:tc>
        <w:tc>
          <w:tcPr>
            <w:tcW w:w="439" w:type="dxa"/>
            <w:gridSpan w:val="2"/>
            <w:tcBorders>
              <w:top w:val="nil"/>
              <w:left w:val="nil"/>
              <w:bottom w:val="single" w:sz="4" w:space="0" w:color="000000"/>
              <w:right w:val="single" w:sz="4" w:space="0" w:color="000000"/>
            </w:tcBorders>
            <w:shd w:val="clear" w:color="auto" w:fill="auto"/>
            <w:hideMark/>
          </w:tcPr>
          <w:p w14:paraId="0A1C26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74F31F4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2E0437C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72DC4A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834F4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2851B0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76BB5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A2CA7B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1E2BF06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6B170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302E73F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122DE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31B75CE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627412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16A2A919"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702B99A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321</w:t>
            </w:r>
          </w:p>
        </w:tc>
        <w:tc>
          <w:tcPr>
            <w:tcW w:w="1425" w:type="dxa"/>
            <w:tcBorders>
              <w:top w:val="nil"/>
              <w:left w:val="nil"/>
              <w:bottom w:val="single" w:sz="4" w:space="0" w:color="000000"/>
              <w:right w:val="single" w:sz="4" w:space="0" w:color="000000"/>
            </w:tcBorders>
            <w:shd w:val="clear" w:color="auto" w:fill="auto"/>
            <w:noWrap/>
            <w:vAlign w:val="bottom"/>
            <w:hideMark/>
          </w:tcPr>
          <w:p w14:paraId="53B20C0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International Economics 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7083841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006E43C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212A63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723F14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8F7F0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ADB680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2E3318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939406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2468B33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FB0324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05868E5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60F55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65495A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4A1EB21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29575EA"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793DD2E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331</w:t>
            </w:r>
          </w:p>
        </w:tc>
        <w:tc>
          <w:tcPr>
            <w:tcW w:w="1425" w:type="dxa"/>
            <w:tcBorders>
              <w:top w:val="nil"/>
              <w:left w:val="nil"/>
              <w:bottom w:val="single" w:sz="4" w:space="0" w:color="000000"/>
              <w:right w:val="single" w:sz="4" w:space="0" w:color="000000"/>
            </w:tcBorders>
            <w:shd w:val="clear" w:color="auto" w:fill="auto"/>
            <w:noWrap/>
            <w:vAlign w:val="bottom"/>
            <w:hideMark/>
          </w:tcPr>
          <w:p w14:paraId="53D122A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Monetary Theory and Policy 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192AB9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172BBCD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03F7AA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4F57543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445BB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623C1BE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370755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2F76F8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215E3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CB6765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EE7119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219BD0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1A2A8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082E48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76243F88"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6AD98F9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331</w:t>
            </w:r>
          </w:p>
        </w:tc>
        <w:tc>
          <w:tcPr>
            <w:tcW w:w="1425" w:type="dxa"/>
            <w:tcBorders>
              <w:top w:val="nil"/>
              <w:left w:val="nil"/>
              <w:bottom w:val="single" w:sz="4" w:space="0" w:color="000000"/>
              <w:right w:val="single" w:sz="4" w:space="0" w:color="000000"/>
            </w:tcBorders>
            <w:shd w:val="clear" w:color="auto" w:fill="auto"/>
            <w:noWrap/>
            <w:vAlign w:val="bottom"/>
            <w:hideMark/>
          </w:tcPr>
          <w:p w14:paraId="376657D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Banking Operations and Service</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6C43BD2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7DBD2F6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5DD15E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432E3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F46752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D087E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9F29C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B6FBE7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8EA4C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F87599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2685FC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D35CA1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1396C8A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1A9C38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41CD640F" w14:textId="77777777" w:rsidTr="00690BC8">
        <w:trPr>
          <w:trHeight w:val="285"/>
        </w:trPr>
        <w:tc>
          <w:tcPr>
            <w:tcW w:w="720" w:type="dxa"/>
            <w:tcBorders>
              <w:top w:val="nil"/>
              <w:left w:val="single" w:sz="8" w:space="0" w:color="000000"/>
              <w:bottom w:val="nil"/>
              <w:right w:val="single" w:sz="4" w:space="0" w:color="000000"/>
            </w:tcBorders>
            <w:shd w:val="clear" w:color="auto" w:fill="auto"/>
            <w:noWrap/>
            <w:vAlign w:val="bottom"/>
            <w:hideMark/>
          </w:tcPr>
          <w:p w14:paraId="67A64A2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321</w:t>
            </w:r>
          </w:p>
        </w:tc>
        <w:tc>
          <w:tcPr>
            <w:tcW w:w="1425" w:type="dxa"/>
            <w:tcBorders>
              <w:top w:val="nil"/>
              <w:left w:val="nil"/>
              <w:bottom w:val="nil"/>
              <w:right w:val="single" w:sz="4" w:space="0" w:color="000000"/>
            </w:tcBorders>
            <w:shd w:val="clear" w:color="auto" w:fill="auto"/>
            <w:noWrap/>
            <w:vAlign w:val="bottom"/>
            <w:hideMark/>
          </w:tcPr>
          <w:p w14:paraId="71779CD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Financial Institutions and Markets</w:t>
            </w:r>
          </w:p>
        </w:tc>
        <w:tc>
          <w:tcPr>
            <w:tcW w:w="439" w:type="dxa"/>
            <w:gridSpan w:val="2"/>
            <w:tcBorders>
              <w:top w:val="nil"/>
              <w:left w:val="nil"/>
              <w:bottom w:val="nil"/>
              <w:right w:val="single" w:sz="4" w:space="0" w:color="000000"/>
            </w:tcBorders>
            <w:shd w:val="clear" w:color="auto" w:fill="auto"/>
            <w:noWrap/>
            <w:vAlign w:val="bottom"/>
            <w:hideMark/>
          </w:tcPr>
          <w:p w14:paraId="14C9132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nil"/>
              <w:right w:val="single" w:sz="4" w:space="0" w:color="000000"/>
            </w:tcBorders>
            <w:shd w:val="clear" w:color="auto" w:fill="auto"/>
            <w:noWrap/>
            <w:vAlign w:val="center"/>
            <w:hideMark/>
          </w:tcPr>
          <w:p w14:paraId="00F00B8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nil"/>
              <w:right w:val="single" w:sz="4" w:space="0" w:color="000000"/>
            </w:tcBorders>
            <w:shd w:val="clear" w:color="auto" w:fill="auto"/>
            <w:noWrap/>
            <w:vAlign w:val="bottom"/>
            <w:hideMark/>
          </w:tcPr>
          <w:p w14:paraId="13F7A7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nil"/>
              <w:right w:val="single" w:sz="4" w:space="0" w:color="000000"/>
            </w:tcBorders>
            <w:shd w:val="clear" w:color="auto" w:fill="auto"/>
            <w:noWrap/>
            <w:vAlign w:val="bottom"/>
            <w:hideMark/>
          </w:tcPr>
          <w:p w14:paraId="1EE437E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3440555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nil"/>
              <w:right w:val="single" w:sz="4" w:space="0" w:color="000000"/>
            </w:tcBorders>
            <w:shd w:val="clear" w:color="auto" w:fill="auto"/>
            <w:noWrap/>
            <w:vAlign w:val="bottom"/>
            <w:hideMark/>
          </w:tcPr>
          <w:p w14:paraId="2315EAD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nil"/>
              <w:right w:val="single" w:sz="4" w:space="0" w:color="000000"/>
            </w:tcBorders>
            <w:shd w:val="clear" w:color="auto" w:fill="auto"/>
            <w:noWrap/>
            <w:vAlign w:val="bottom"/>
            <w:hideMark/>
          </w:tcPr>
          <w:p w14:paraId="1ADE22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nil"/>
              <w:right w:val="single" w:sz="4" w:space="0" w:color="000000"/>
            </w:tcBorders>
            <w:shd w:val="clear" w:color="auto" w:fill="auto"/>
            <w:noWrap/>
            <w:vAlign w:val="bottom"/>
            <w:hideMark/>
          </w:tcPr>
          <w:p w14:paraId="56E68CF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nil"/>
              <w:right w:val="single" w:sz="4" w:space="0" w:color="000000"/>
            </w:tcBorders>
            <w:shd w:val="clear" w:color="auto" w:fill="auto"/>
            <w:noWrap/>
            <w:vAlign w:val="bottom"/>
            <w:hideMark/>
          </w:tcPr>
          <w:p w14:paraId="65BA2C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nil"/>
              <w:right w:val="single" w:sz="4" w:space="0" w:color="000000"/>
            </w:tcBorders>
            <w:shd w:val="clear" w:color="auto" w:fill="auto"/>
            <w:noWrap/>
            <w:vAlign w:val="bottom"/>
            <w:hideMark/>
          </w:tcPr>
          <w:p w14:paraId="32590A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nil"/>
              <w:right w:val="single" w:sz="4" w:space="0" w:color="000000"/>
            </w:tcBorders>
            <w:shd w:val="clear" w:color="auto" w:fill="auto"/>
            <w:noWrap/>
            <w:vAlign w:val="bottom"/>
            <w:hideMark/>
          </w:tcPr>
          <w:p w14:paraId="1CF400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70</w:t>
            </w:r>
          </w:p>
        </w:tc>
        <w:tc>
          <w:tcPr>
            <w:tcW w:w="448" w:type="dxa"/>
            <w:gridSpan w:val="2"/>
            <w:tcBorders>
              <w:top w:val="nil"/>
              <w:left w:val="nil"/>
              <w:bottom w:val="nil"/>
              <w:right w:val="single" w:sz="4" w:space="0" w:color="000000"/>
            </w:tcBorders>
            <w:shd w:val="clear" w:color="auto" w:fill="auto"/>
            <w:noWrap/>
            <w:vAlign w:val="bottom"/>
            <w:hideMark/>
          </w:tcPr>
          <w:p w14:paraId="57D181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w:t>
            </w:r>
          </w:p>
        </w:tc>
        <w:tc>
          <w:tcPr>
            <w:tcW w:w="542" w:type="dxa"/>
            <w:gridSpan w:val="2"/>
            <w:tcBorders>
              <w:top w:val="nil"/>
              <w:left w:val="nil"/>
              <w:bottom w:val="nil"/>
              <w:right w:val="single" w:sz="4" w:space="0" w:color="000000"/>
            </w:tcBorders>
            <w:shd w:val="clear" w:color="auto" w:fill="auto"/>
            <w:noWrap/>
            <w:vAlign w:val="bottom"/>
            <w:hideMark/>
          </w:tcPr>
          <w:p w14:paraId="1B6DE1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125</w:t>
            </w:r>
          </w:p>
        </w:tc>
        <w:tc>
          <w:tcPr>
            <w:tcW w:w="728" w:type="dxa"/>
            <w:gridSpan w:val="2"/>
            <w:tcBorders>
              <w:top w:val="nil"/>
              <w:left w:val="nil"/>
              <w:bottom w:val="nil"/>
              <w:right w:val="single" w:sz="8" w:space="0" w:color="000000"/>
            </w:tcBorders>
            <w:shd w:val="clear" w:color="auto" w:fill="auto"/>
            <w:noWrap/>
            <w:vAlign w:val="bottom"/>
            <w:hideMark/>
          </w:tcPr>
          <w:p w14:paraId="6170DC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r>
      <w:tr w:rsidR="00690BC8" w:rsidRPr="00164CA2" w14:paraId="33B9EF01" w14:textId="77777777" w:rsidTr="00690BC8">
        <w:trPr>
          <w:trHeight w:val="270"/>
        </w:trPr>
        <w:tc>
          <w:tcPr>
            <w:tcW w:w="720" w:type="dxa"/>
            <w:tcBorders>
              <w:top w:val="nil"/>
              <w:left w:val="single" w:sz="8" w:space="0" w:color="000000"/>
              <w:bottom w:val="nil"/>
              <w:right w:val="nil"/>
            </w:tcBorders>
            <w:shd w:val="clear" w:color="auto" w:fill="auto"/>
            <w:noWrap/>
            <w:vAlign w:val="bottom"/>
            <w:hideMark/>
          </w:tcPr>
          <w:p w14:paraId="7F845D2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c>
          <w:tcPr>
            <w:tcW w:w="1425" w:type="dxa"/>
            <w:tcBorders>
              <w:top w:val="nil"/>
              <w:left w:val="nil"/>
              <w:bottom w:val="nil"/>
              <w:right w:val="nil"/>
            </w:tcBorders>
            <w:shd w:val="clear" w:color="auto" w:fill="auto"/>
            <w:noWrap/>
            <w:vAlign w:val="bottom"/>
            <w:hideMark/>
          </w:tcPr>
          <w:p w14:paraId="13F77D5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439" w:type="dxa"/>
            <w:gridSpan w:val="2"/>
            <w:tcBorders>
              <w:top w:val="nil"/>
              <w:left w:val="nil"/>
              <w:bottom w:val="nil"/>
              <w:right w:val="nil"/>
            </w:tcBorders>
            <w:shd w:val="clear" w:color="auto" w:fill="auto"/>
            <w:noWrap/>
            <w:vAlign w:val="bottom"/>
            <w:hideMark/>
          </w:tcPr>
          <w:p w14:paraId="18910F8F"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1133" w:type="dxa"/>
            <w:gridSpan w:val="2"/>
            <w:tcBorders>
              <w:top w:val="nil"/>
              <w:left w:val="nil"/>
              <w:bottom w:val="nil"/>
              <w:right w:val="nil"/>
            </w:tcBorders>
            <w:shd w:val="clear" w:color="auto" w:fill="auto"/>
            <w:noWrap/>
            <w:vAlign w:val="center"/>
            <w:hideMark/>
          </w:tcPr>
          <w:p w14:paraId="100EB253"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540" w:type="dxa"/>
            <w:gridSpan w:val="2"/>
            <w:tcBorders>
              <w:top w:val="nil"/>
              <w:left w:val="nil"/>
              <w:bottom w:val="nil"/>
              <w:right w:val="nil"/>
            </w:tcBorders>
            <w:shd w:val="clear" w:color="auto" w:fill="auto"/>
            <w:noWrap/>
            <w:vAlign w:val="bottom"/>
            <w:hideMark/>
          </w:tcPr>
          <w:p w14:paraId="1EDBD7AC"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398" w:type="dxa"/>
            <w:gridSpan w:val="2"/>
            <w:tcBorders>
              <w:top w:val="nil"/>
              <w:left w:val="nil"/>
              <w:bottom w:val="nil"/>
              <w:right w:val="nil"/>
            </w:tcBorders>
            <w:shd w:val="clear" w:color="auto" w:fill="auto"/>
            <w:noWrap/>
            <w:vAlign w:val="bottom"/>
            <w:hideMark/>
          </w:tcPr>
          <w:p w14:paraId="72ED99D4"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358" w:type="dxa"/>
            <w:gridSpan w:val="2"/>
            <w:tcBorders>
              <w:top w:val="nil"/>
              <w:left w:val="nil"/>
              <w:bottom w:val="nil"/>
              <w:right w:val="nil"/>
            </w:tcBorders>
            <w:shd w:val="clear" w:color="auto" w:fill="auto"/>
            <w:noWrap/>
            <w:vAlign w:val="bottom"/>
            <w:hideMark/>
          </w:tcPr>
          <w:p w14:paraId="20334AA3"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384" w:type="dxa"/>
            <w:gridSpan w:val="2"/>
            <w:tcBorders>
              <w:top w:val="nil"/>
              <w:left w:val="nil"/>
              <w:bottom w:val="nil"/>
              <w:right w:val="nil"/>
            </w:tcBorders>
            <w:shd w:val="clear" w:color="auto" w:fill="auto"/>
            <w:noWrap/>
            <w:vAlign w:val="bottom"/>
            <w:hideMark/>
          </w:tcPr>
          <w:p w14:paraId="6AC302FD"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444" w:type="dxa"/>
            <w:gridSpan w:val="2"/>
            <w:tcBorders>
              <w:top w:val="nil"/>
              <w:left w:val="nil"/>
              <w:bottom w:val="nil"/>
              <w:right w:val="nil"/>
            </w:tcBorders>
            <w:shd w:val="clear" w:color="auto" w:fill="auto"/>
            <w:noWrap/>
            <w:vAlign w:val="bottom"/>
            <w:hideMark/>
          </w:tcPr>
          <w:p w14:paraId="56569174"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721" w:type="dxa"/>
            <w:gridSpan w:val="2"/>
            <w:tcBorders>
              <w:top w:val="nil"/>
              <w:left w:val="nil"/>
              <w:bottom w:val="nil"/>
              <w:right w:val="nil"/>
            </w:tcBorders>
            <w:shd w:val="clear" w:color="auto" w:fill="auto"/>
            <w:noWrap/>
            <w:vAlign w:val="bottom"/>
            <w:hideMark/>
          </w:tcPr>
          <w:p w14:paraId="5216FE69"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398" w:type="dxa"/>
            <w:gridSpan w:val="2"/>
            <w:tcBorders>
              <w:top w:val="nil"/>
              <w:left w:val="nil"/>
              <w:bottom w:val="nil"/>
              <w:right w:val="nil"/>
            </w:tcBorders>
            <w:shd w:val="clear" w:color="auto" w:fill="auto"/>
            <w:noWrap/>
            <w:vAlign w:val="bottom"/>
            <w:hideMark/>
          </w:tcPr>
          <w:p w14:paraId="572AD1DE"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358" w:type="dxa"/>
            <w:gridSpan w:val="2"/>
            <w:tcBorders>
              <w:top w:val="nil"/>
              <w:left w:val="nil"/>
              <w:bottom w:val="nil"/>
              <w:right w:val="nil"/>
            </w:tcBorders>
            <w:shd w:val="clear" w:color="auto" w:fill="auto"/>
            <w:noWrap/>
            <w:vAlign w:val="bottom"/>
            <w:hideMark/>
          </w:tcPr>
          <w:p w14:paraId="20C215AE"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414" w:type="dxa"/>
            <w:gridSpan w:val="2"/>
            <w:tcBorders>
              <w:top w:val="nil"/>
              <w:left w:val="nil"/>
              <w:bottom w:val="nil"/>
              <w:right w:val="nil"/>
            </w:tcBorders>
            <w:shd w:val="clear" w:color="auto" w:fill="auto"/>
            <w:noWrap/>
            <w:vAlign w:val="bottom"/>
            <w:hideMark/>
          </w:tcPr>
          <w:p w14:paraId="50C67A7E"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448" w:type="dxa"/>
            <w:gridSpan w:val="2"/>
            <w:tcBorders>
              <w:top w:val="nil"/>
              <w:left w:val="nil"/>
              <w:bottom w:val="nil"/>
              <w:right w:val="nil"/>
            </w:tcBorders>
            <w:shd w:val="clear" w:color="auto" w:fill="auto"/>
            <w:noWrap/>
            <w:vAlign w:val="bottom"/>
            <w:hideMark/>
          </w:tcPr>
          <w:p w14:paraId="69561C25"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542" w:type="dxa"/>
            <w:gridSpan w:val="2"/>
            <w:tcBorders>
              <w:top w:val="nil"/>
              <w:left w:val="nil"/>
              <w:bottom w:val="nil"/>
              <w:right w:val="nil"/>
            </w:tcBorders>
            <w:shd w:val="clear" w:color="auto" w:fill="auto"/>
            <w:noWrap/>
            <w:vAlign w:val="bottom"/>
            <w:hideMark/>
          </w:tcPr>
          <w:p w14:paraId="2782B89F"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728" w:type="dxa"/>
            <w:gridSpan w:val="2"/>
            <w:tcBorders>
              <w:top w:val="nil"/>
              <w:left w:val="nil"/>
              <w:bottom w:val="nil"/>
              <w:right w:val="single" w:sz="8" w:space="0" w:color="000000"/>
            </w:tcBorders>
            <w:shd w:val="clear" w:color="auto" w:fill="auto"/>
            <w:noWrap/>
            <w:vAlign w:val="bottom"/>
            <w:hideMark/>
          </w:tcPr>
          <w:p w14:paraId="5CF164E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w:t>
            </w:r>
          </w:p>
        </w:tc>
      </w:tr>
      <w:tr w:rsidR="00690BC8" w:rsidRPr="00164CA2" w14:paraId="0F3A8F35" w14:textId="77777777" w:rsidTr="00690BC8">
        <w:trPr>
          <w:trHeight w:val="330"/>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7F12CC7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Sixth Semester</w:t>
            </w:r>
          </w:p>
        </w:tc>
      </w:tr>
      <w:tr w:rsidR="00690BC8" w:rsidRPr="00164CA2" w14:paraId="5AAC7247" w14:textId="77777777" w:rsidTr="00690BC8">
        <w:trPr>
          <w:trHeight w:val="25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4948A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6193C9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DA0F0F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2248269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44FC5A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2025C19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719"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6380AE5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36C54826"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24A8FC9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01EFDF5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single" w:sz="8" w:space="0" w:color="000000"/>
              <w:left w:val="single" w:sz="4" w:space="0" w:color="000000"/>
              <w:bottom w:val="single" w:sz="4" w:space="0" w:color="000000"/>
              <w:right w:val="single" w:sz="4" w:space="0" w:color="000000"/>
            </w:tcBorders>
            <w:vAlign w:val="center"/>
            <w:hideMark/>
          </w:tcPr>
          <w:p w14:paraId="6A56D67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single" w:sz="8" w:space="0" w:color="000000"/>
              <w:left w:val="single" w:sz="4" w:space="0" w:color="000000"/>
              <w:bottom w:val="single" w:sz="4" w:space="0" w:color="000000"/>
              <w:right w:val="single" w:sz="4" w:space="0" w:color="000000"/>
            </w:tcBorders>
            <w:vAlign w:val="center"/>
            <w:hideMark/>
          </w:tcPr>
          <w:p w14:paraId="206E0A8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38973E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1D3D04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8D26E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4BEF7C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3D84BE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289F802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A04DB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76283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96E85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3FFA203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9B3D55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single" w:sz="8" w:space="0" w:color="000000"/>
              <w:left w:val="single" w:sz="4" w:space="0" w:color="000000"/>
              <w:bottom w:val="single" w:sz="4" w:space="0" w:color="000000"/>
              <w:right w:val="single" w:sz="8" w:space="0" w:color="000000"/>
            </w:tcBorders>
            <w:vAlign w:val="center"/>
            <w:hideMark/>
          </w:tcPr>
          <w:p w14:paraId="030D781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3B5241AD"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496DB75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356</w:t>
            </w:r>
          </w:p>
        </w:tc>
        <w:tc>
          <w:tcPr>
            <w:tcW w:w="1425" w:type="dxa"/>
            <w:tcBorders>
              <w:top w:val="nil"/>
              <w:left w:val="nil"/>
              <w:bottom w:val="nil"/>
              <w:right w:val="nil"/>
            </w:tcBorders>
            <w:shd w:val="clear" w:color="auto" w:fill="auto"/>
            <w:noWrap/>
            <w:vAlign w:val="bottom"/>
            <w:hideMark/>
          </w:tcPr>
          <w:p w14:paraId="111E834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Strategic Logistic Management  </w:t>
            </w:r>
          </w:p>
        </w:tc>
        <w:tc>
          <w:tcPr>
            <w:tcW w:w="439" w:type="dxa"/>
            <w:gridSpan w:val="2"/>
            <w:tcBorders>
              <w:top w:val="nil"/>
              <w:left w:val="single" w:sz="4" w:space="0" w:color="000000"/>
              <w:bottom w:val="single" w:sz="4" w:space="0" w:color="000000"/>
              <w:right w:val="single" w:sz="4" w:space="0" w:color="000000"/>
            </w:tcBorders>
            <w:shd w:val="clear" w:color="auto" w:fill="auto"/>
            <w:vAlign w:val="bottom"/>
            <w:hideMark/>
          </w:tcPr>
          <w:p w14:paraId="5A9F27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26B5FC3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2E98C2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357385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BD3A7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1C25D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88D52A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0A9BB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A8CB7A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36DB0A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621F82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6DE849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034E46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6D00308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5D6D92DC" w14:textId="77777777" w:rsidTr="00690BC8">
        <w:trPr>
          <w:trHeight w:val="510"/>
        </w:trPr>
        <w:tc>
          <w:tcPr>
            <w:tcW w:w="720" w:type="dxa"/>
            <w:tcBorders>
              <w:top w:val="nil"/>
              <w:left w:val="single" w:sz="8" w:space="0" w:color="000000"/>
              <w:bottom w:val="single" w:sz="4" w:space="0" w:color="000000"/>
              <w:right w:val="single" w:sz="4" w:space="0" w:color="000000"/>
            </w:tcBorders>
            <w:shd w:val="clear" w:color="auto" w:fill="auto"/>
            <w:noWrap/>
            <w:vAlign w:val="center"/>
            <w:hideMark/>
          </w:tcPr>
          <w:p w14:paraId="5DAE4ED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352</w:t>
            </w:r>
          </w:p>
        </w:tc>
        <w:tc>
          <w:tcPr>
            <w:tcW w:w="1425" w:type="dxa"/>
            <w:tcBorders>
              <w:top w:val="single" w:sz="4" w:space="0" w:color="000000"/>
              <w:left w:val="nil"/>
              <w:bottom w:val="single" w:sz="4" w:space="0" w:color="000000"/>
              <w:right w:val="single" w:sz="4" w:space="0" w:color="000000"/>
            </w:tcBorders>
            <w:shd w:val="clear" w:color="auto" w:fill="auto"/>
            <w:vAlign w:val="center"/>
            <w:hideMark/>
          </w:tcPr>
          <w:p w14:paraId="03140C9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International Marketing and Management of Multinational Enterprises</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3332C4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3DA795A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6125B7C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7F094F3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233215E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center"/>
            <w:hideMark/>
          </w:tcPr>
          <w:p w14:paraId="538010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730A70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728485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6102A6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3DAF6BA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0DC230E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6DD9CC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577CB8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66BF8C1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2640A16C" w14:textId="77777777" w:rsidTr="00690BC8">
        <w:trPr>
          <w:trHeight w:val="510"/>
        </w:trPr>
        <w:tc>
          <w:tcPr>
            <w:tcW w:w="720" w:type="dxa"/>
            <w:tcBorders>
              <w:top w:val="nil"/>
              <w:left w:val="single" w:sz="8" w:space="0" w:color="000000"/>
              <w:bottom w:val="nil"/>
              <w:right w:val="single" w:sz="4" w:space="0" w:color="000000"/>
            </w:tcBorders>
            <w:shd w:val="clear" w:color="auto" w:fill="auto"/>
            <w:vAlign w:val="center"/>
            <w:hideMark/>
          </w:tcPr>
          <w:p w14:paraId="4FA7F99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t>
            </w:r>
            <w:proofErr w:type="spellStart"/>
            <w:r w:rsidRPr="00690BC8">
              <w:rPr>
                <w:rFonts w:ascii="Times New Roman" w:eastAsia="Times New Roman" w:hAnsi="Times New Roman" w:cs="Times New Roman"/>
                <w:color w:val="000000"/>
                <w:kern w:val="0"/>
                <w:sz w:val="15"/>
                <w:szCs w:val="15"/>
                <w14:ligatures w14:val="none"/>
              </w:rPr>
              <w:t>IML</w:t>
            </w:r>
            <w:proofErr w:type="spellEnd"/>
            <w:r w:rsidRPr="00690BC8">
              <w:rPr>
                <w:rFonts w:ascii="Times New Roman" w:eastAsia="Times New Roman" w:hAnsi="Times New Roman" w:cs="Times New Roman"/>
                <w:color w:val="000000"/>
                <w:kern w:val="0"/>
                <w:sz w:val="15"/>
                <w:szCs w:val="15"/>
                <w14:ligatures w14:val="none"/>
              </w:rPr>
              <w:t xml:space="preserve"> 302 *</w:t>
            </w:r>
            <w:proofErr w:type="spellStart"/>
            <w:r w:rsidRPr="00690BC8">
              <w:rPr>
                <w:rFonts w:ascii="Times New Roman" w:eastAsia="Times New Roman" w:hAnsi="Times New Roman" w:cs="Times New Roman"/>
                <w:color w:val="000000"/>
                <w:kern w:val="0"/>
                <w:sz w:val="15"/>
                <w:szCs w:val="15"/>
                <w14:ligatures w14:val="none"/>
              </w:rPr>
              <w:t>IML</w:t>
            </w:r>
            <w:proofErr w:type="spellEnd"/>
            <w:r w:rsidRPr="00690BC8">
              <w:rPr>
                <w:rFonts w:ascii="Times New Roman" w:eastAsia="Times New Roman" w:hAnsi="Times New Roman" w:cs="Times New Roman"/>
                <w:color w:val="000000"/>
                <w:kern w:val="0"/>
                <w:sz w:val="15"/>
                <w:szCs w:val="15"/>
                <w14:ligatures w14:val="none"/>
              </w:rPr>
              <w:t xml:space="preserve"> 304 </w:t>
            </w:r>
          </w:p>
        </w:tc>
        <w:tc>
          <w:tcPr>
            <w:tcW w:w="1425" w:type="dxa"/>
            <w:tcBorders>
              <w:top w:val="nil"/>
              <w:left w:val="nil"/>
              <w:bottom w:val="nil"/>
              <w:right w:val="single" w:sz="4" w:space="0" w:color="000000"/>
            </w:tcBorders>
            <w:shd w:val="clear" w:color="auto" w:fill="auto"/>
            <w:vAlign w:val="center"/>
            <w:hideMark/>
          </w:tcPr>
          <w:p w14:paraId="7A1EA60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Graduation Project                                                           Final Comprehensive Exam</w:t>
            </w:r>
          </w:p>
        </w:tc>
        <w:tc>
          <w:tcPr>
            <w:tcW w:w="439" w:type="dxa"/>
            <w:gridSpan w:val="2"/>
            <w:tcBorders>
              <w:top w:val="nil"/>
              <w:left w:val="nil"/>
              <w:bottom w:val="single" w:sz="4" w:space="0" w:color="000000"/>
              <w:right w:val="single" w:sz="4" w:space="0" w:color="000000"/>
            </w:tcBorders>
            <w:shd w:val="clear" w:color="auto" w:fill="auto"/>
            <w:vAlign w:val="center"/>
            <w:hideMark/>
          </w:tcPr>
          <w:p w14:paraId="04D4B07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6E828F2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21BBE2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3FF20B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43A9BBB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center"/>
            <w:hideMark/>
          </w:tcPr>
          <w:p w14:paraId="6192E3F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5B3FA8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5</w:t>
            </w:r>
          </w:p>
        </w:tc>
        <w:tc>
          <w:tcPr>
            <w:tcW w:w="721" w:type="dxa"/>
            <w:gridSpan w:val="2"/>
            <w:tcBorders>
              <w:top w:val="nil"/>
              <w:left w:val="nil"/>
              <w:bottom w:val="single" w:sz="4" w:space="0" w:color="000000"/>
              <w:right w:val="single" w:sz="4" w:space="0" w:color="000000"/>
            </w:tcBorders>
            <w:shd w:val="clear" w:color="auto" w:fill="auto"/>
            <w:noWrap/>
            <w:vAlign w:val="center"/>
            <w:hideMark/>
          </w:tcPr>
          <w:p w14:paraId="343FBEF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16</w:t>
            </w:r>
          </w:p>
        </w:tc>
        <w:tc>
          <w:tcPr>
            <w:tcW w:w="398" w:type="dxa"/>
            <w:gridSpan w:val="2"/>
            <w:tcBorders>
              <w:top w:val="nil"/>
              <w:left w:val="nil"/>
              <w:bottom w:val="single" w:sz="4" w:space="0" w:color="000000"/>
              <w:right w:val="single" w:sz="4" w:space="0" w:color="000000"/>
            </w:tcBorders>
            <w:shd w:val="clear" w:color="auto" w:fill="auto"/>
            <w:noWrap/>
            <w:vAlign w:val="center"/>
            <w:hideMark/>
          </w:tcPr>
          <w:p w14:paraId="0C8F1A0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58" w:type="dxa"/>
            <w:gridSpan w:val="2"/>
            <w:tcBorders>
              <w:top w:val="nil"/>
              <w:left w:val="nil"/>
              <w:bottom w:val="single" w:sz="4" w:space="0" w:color="000000"/>
              <w:right w:val="single" w:sz="4" w:space="0" w:color="000000"/>
            </w:tcBorders>
            <w:shd w:val="clear" w:color="auto" w:fill="auto"/>
            <w:noWrap/>
            <w:vAlign w:val="center"/>
            <w:hideMark/>
          </w:tcPr>
          <w:p w14:paraId="68E531E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center"/>
            <w:hideMark/>
          </w:tcPr>
          <w:p w14:paraId="3BB8B58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c>
          <w:tcPr>
            <w:tcW w:w="448" w:type="dxa"/>
            <w:gridSpan w:val="2"/>
            <w:tcBorders>
              <w:top w:val="nil"/>
              <w:left w:val="nil"/>
              <w:bottom w:val="single" w:sz="4" w:space="0" w:color="000000"/>
              <w:right w:val="single" w:sz="4" w:space="0" w:color="000000"/>
            </w:tcBorders>
            <w:shd w:val="clear" w:color="auto" w:fill="auto"/>
            <w:noWrap/>
            <w:vAlign w:val="center"/>
            <w:hideMark/>
          </w:tcPr>
          <w:p w14:paraId="3818B5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40</w:t>
            </w:r>
          </w:p>
        </w:tc>
        <w:tc>
          <w:tcPr>
            <w:tcW w:w="542" w:type="dxa"/>
            <w:gridSpan w:val="2"/>
            <w:tcBorders>
              <w:top w:val="nil"/>
              <w:left w:val="nil"/>
              <w:bottom w:val="single" w:sz="4" w:space="0" w:color="000000"/>
              <w:right w:val="single" w:sz="4" w:space="0" w:color="000000"/>
            </w:tcBorders>
            <w:shd w:val="clear" w:color="auto" w:fill="auto"/>
            <w:noWrap/>
            <w:vAlign w:val="center"/>
            <w:hideMark/>
          </w:tcPr>
          <w:p w14:paraId="26F848A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1E07A4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30D66B6E" w14:textId="77777777" w:rsidTr="00690BC8">
        <w:trPr>
          <w:trHeight w:val="255"/>
        </w:trPr>
        <w:tc>
          <w:tcPr>
            <w:tcW w:w="720" w:type="dxa"/>
            <w:tcBorders>
              <w:top w:val="single" w:sz="4" w:space="0" w:color="000000"/>
              <w:left w:val="single" w:sz="8" w:space="0" w:color="000000"/>
              <w:bottom w:val="single" w:sz="4" w:space="0" w:color="000000"/>
              <w:right w:val="single" w:sz="4" w:space="0" w:color="000000"/>
            </w:tcBorders>
            <w:shd w:val="clear" w:color="auto" w:fill="auto"/>
            <w:hideMark/>
          </w:tcPr>
          <w:p w14:paraId="187D6AC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single" w:sz="4" w:space="0" w:color="000000"/>
              <w:left w:val="nil"/>
              <w:bottom w:val="single" w:sz="4" w:space="0" w:color="000000"/>
              <w:right w:val="single" w:sz="4" w:space="0" w:color="000000"/>
            </w:tcBorders>
            <w:shd w:val="clear" w:color="auto" w:fill="auto"/>
            <w:hideMark/>
          </w:tcPr>
          <w:p w14:paraId="1E7707A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439" w:type="dxa"/>
            <w:gridSpan w:val="2"/>
            <w:tcBorders>
              <w:top w:val="nil"/>
              <w:left w:val="nil"/>
              <w:bottom w:val="single" w:sz="4" w:space="0" w:color="000000"/>
              <w:right w:val="single" w:sz="4" w:space="0" w:color="000000"/>
            </w:tcBorders>
            <w:shd w:val="clear" w:color="auto" w:fill="auto"/>
            <w:hideMark/>
          </w:tcPr>
          <w:p w14:paraId="576D48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 </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1686A82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46EE2E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3A89E6A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76257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2D229F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3A05F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3A8E56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1ABA3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0A337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009514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2404BA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27A3987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4A1C0A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0A866F17" w14:textId="77777777" w:rsidTr="00690BC8">
        <w:trPr>
          <w:trHeight w:val="270"/>
        </w:trPr>
        <w:tc>
          <w:tcPr>
            <w:tcW w:w="720" w:type="dxa"/>
            <w:tcBorders>
              <w:top w:val="nil"/>
              <w:left w:val="single" w:sz="8" w:space="0" w:color="000000"/>
              <w:bottom w:val="nil"/>
              <w:right w:val="single" w:sz="4" w:space="0" w:color="000000"/>
            </w:tcBorders>
            <w:shd w:val="clear" w:color="auto" w:fill="auto"/>
            <w:hideMark/>
          </w:tcPr>
          <w:p w14:paraId="2CE42D7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425" w:type="dxa"/>
            <w:tcBorders>
              <w:top w:val="nil"/>
              <w:left w:val="nil"/>
              <w:bottom w:val="nil"/>
              <w:right w:val="single" w:sz="4" w:space="0" w:color="000000"/>
            </w:tcBorders>
            <w:shd w:val="clear" w:color="auto" w:fill="auto"/>
            <w:hideMark/>
          </w:tcPr>
          <w:p w14:paraId="48B0BAD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II</w:t>
            </w:r>
          </w:p>
        </w:tc>
        <w:tc>
          <w:tcPr>
            <w:tcW w:w="439" w:type="dxa"/>
            <w:gridSpan w:val="2"/>
            <w:tcBorders>
              <w:top w:val="nil"/>
              <w:left w:val="nil"/>
              <w:bottom w:val="nil"/>
              <w:right w:val="single" w:sz="4" w:space="0" w:color="000000"/>
            </w:tcBorders>
            <w:shd w:val="clear" w:color="auto" w:fill="auto"/>
            <w:hideMark/>
          </w:tcPr>
          <w:p w14:paraId="3EFBD1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 </w:t>
            </w:r>
          </w:p>
        </w:tc>
        <w:tc>
          <w:tcPr>
            <w:tcW w:w="1133" w:type="dxa"/>
            <w:gridSpan w:val="2"/>
            <w:tcBorders>
              <w:top w:val="nil"/>
              <w:left w:val="nil"/>
              <w:bottom w:val="nil"/>
              <w:right w:val="single" w:sz="4" w:space="0" w:color="000000"/>
            </w:tcBorders>
            <w:shd w:val="clear" w:color="auto" w:fill="auto"/>
            <w:vAlign w:val="center"/>
            <w:hideMark/>
          </w:tcPr>
          <w:p w14:paraId="5DA2B7B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bottom"/>
            <w:hideMark/>
          </w:tcPr>
          <w:p w14:paraId="466F72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vAlign w:val="bottom"/>
            <w:hideMark/>
          </w:tcPr>
          <w:p w14:paraId="3C97C5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592312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747392C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10D1F92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2508E4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76E57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F13A4C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FA5460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627D3FF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7A0B6E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vAlign w:val="bottom"/>
            <w:hideMark/>
          </w:tcPr>
          <w:p w14:paraId="23A1A01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4D86D3D4" w14:textId="77777777" w:rsidTr="00690BC8">
        <w:trPr>
          <w:trHeight w:val="285"/>
        </w:trPr>
        <w:tc>
          <w:tcPr>
            <w:tcW w:w="3726" w:type="dxa"/>
            <w:gridSpan w:val="7"/>
            <w:tcBorders>
              <w:top w:val="single" w:sz="8" w:space="0" w:color="000000"/>
              <w:left w:val="single" w:sz="8" w:space="0" w:color="000000"/>
              <w:bottom w:val="single" w:sz="8" w:space="0" w:color="000000"/>
              <w:right w:val="nil"/>
            </w:tcBorders>
            <w:shd w:val="clear" w:color="auto" w:fill="auto"/>
            <w:noWrap/>
            <w:vAlign w:val="bottom"/>
            <w:hideMark/>
          </w:tcPr>
          <w:p w14:paraId="626080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540" w:type="dxa"/>
            <w:gridSpan w:val="2"/>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2B3627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13</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57951B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0E51E50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76CCFD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17</w:t>
            </w:r>
          </w:p>
        </w:tc>
        <w:tc>
          <w:tcPr>
            <w:tcW w:w="44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311FAF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17</w:t>
            </w:r>
          </w:p>
        </w:tc>
        <w:tc>
          <w:tcPr>
            <w:tcW w:w="721"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2797B55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208</w:t>
            </w:r>
          </w:p>
        </w:tc>
        <w:tc>
          <w:tcPr>
            <w:tcW w:w="39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02149EA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5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6C1825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7551FA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350</w:t>
            </w:r>
          </w:p>
        </w:tc>
        <w:tc>
          <w:tcPr>
            <w:tcW w:w="448"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650F79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128</w:t>
            </w:r>
          </w:p>
        </w:tc>
        <w:tc>
          <w:tcPr>
            <w:tcW w:w="542" w:type="dxa"/>
            <w:gridSpan w:val="2"/>
            <w:tcBorders>
              <w:top w:val="single" w:sz="8" w:space="0" w:color="000000"/>
              <w:left w:val="nil"/>
              <w:bottom w:val="single" w:sz="8" w:space="0" w:color="000000"/>
              <w:right w:val="single" w:sz="4" w:space="0" w:color="000000"/>
            </w:tcBorders>
            <w:shd w:val="clear" w:color="auto" w:fill="auto"/>
            <w:noWrap/>
            <w:vAlign w:val="bottom"/>
            <w:hideMark/>
          </w:tcPr>
          <w:p w14:paraId="1DACFE9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719" w:type="dxa"/>
            <w:tcBorders>
              <w:top w:val="single" w:sz="8" w:space="0" w:color="000000"/>
              <w:left w:val="nil"/>
              <w:bottom w:val="single" w:sz="8" w:space="0" w:color="000000"/>
              <w:right w:val="single" w:sz="8" w:space="0" w:color="000000"/>
            </w:tcBorders>
            <w:shd w:val="clear" w:color="auto" w:fill="auto"/>
            <w:noWrap/>
            <w:vAlign w:val="bottom"/>
            <w:hideMark/>
          </w:tcPr>
          <w:p w14:paraId="10B010F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690BC8" w:rsidRPr="00164CA2" w14:paraId="6F20983D" w14:textId="77777777" w:rsidTr="00690BC8">
        <w:trPr>
          <w:trHeight w:val="285"/>
        </w:trPr>
        <w:tc>
          <w:tcPr>
            <w:tcW w:w="9450" w:type="dxa"/>
            <w:gridSpan w:val="30"/>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79438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 According to the minimum </w:t>
            </w:r>
            <w:proofErr w:type="spellStart"/>
            <w:r w:rsidRPr="00690BC8">
              <w:rPr>
                <w:rFonts w:ascii="Times New Roman" w:eastAsia="Times New Roman" w:hAnsi="Times New Roman" w:cs="Times New Roman"/>
                <w:color w:val="000000"/>
                <w:kern w:val="0"/>
                <w:sz w:val="15"/>
                <w:szCs w:val="15"/>
                <w14:ligatures w14:val="none"/>
              </w:rPr>
              <w:t>CGPA</w:t>
            </w:r>
            <w:proofErr w:type="spellEnd"/>
            <w:r w:rsidRPr="00690BC8">
              <w:rPr>
                <w:rFonts w:ascii="Times New Roman" w:eastAsia="Times New Roman" w:hAnsi="Times New Roman" w:cs="Times New Roman"/>
                <w:color w:val="000000"/>
                <w:kern w:val="0"/>
                <w:sz w:val="15"/>
                <w:szCs w:val="15"/>
                <w14:ligatures w14:val="none"/>
              </w:rPr>
              <w:t xml:space="preserve"> at the end of the fifth semester.</w:t>
            </w:r>
          </w:p>
        </w:tc>
      </w:tr>
      <w:tr w:rsidR="00690BC8" w:rsidRPr="00164CA2" w14:paraId="4AA49DCA" w14:textId="77777777" w:rsidTr="00690BC8">
        <w:trPr>
          <w:trHeight w:val="285"/>
        </w:trPr>
        <w:tc>
          <w:tcPr>
            <w:tcW w:w="9450" w:type="dxa"/>
            <w:gridSpan w:val="30"/>
            <w:tcBorders>
              <w:top w:val="single" w:sz="8" w:space="0" w:color="000000"/>
              <w:left w:val="single" w:sz="8" w:space="0" w:color="000000"/>
              <w:bottom w:val="nil"/>
              <w:right w:val="single" w:sz="8" w:space="0" w:color="000000"/>
            </w:tcBorders>
            <w:shd w:val="clear" w:color="auto" w:fill="auto"/>
            <w:noWrap/>
            <w:vAlign w:val="bottom"/>
            <w:hideMark/>
          </w:tcPr>
          <w:p w14:paraId="53C86A5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Courses - Sixth Semester</w:t>
            </w:r>
          </w:p>
        </w:tc>
      </w:tr>
      <w:tr w:rsidR="00690BC8" w:rsidRPr="00164CA2" w14:paraId="388BC916" w14:textId="77777777" w:rsidTr="00690BC8">
        <w:trPr>
          <w:trHeight w:val="285"/>
        </w:trPr>
        <w:tc>
          <w:tcPr>
            <w:tcW w:w="2154" w:type="dxa"/>
            <w:gridSpan w:val="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84636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439" w:type="dxa"/>
            <w:gridSpan w:val="2"/>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28B26B2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1133" w:type="dxa"/>
            <w:gridSpan w:val="2"/>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5FC5DF4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680" w:type="dxa"/>
            <w:gridSpan w:val="8"/>
            <w:tcBorders>
              <w:top w:val="single" w:sz="8" w:space="0" w:color="000000"/>
              <w:left w:val="nil"/>
              <w:bottom w:val="single" w:sz="4" w:space="0" w:color="000000"/>
              <w:right w:val="single" w:sz="4" w:space="0" w:color="000000"/>
            </w:tcBorders>
            <w:shd w:val="clear" w:color="auto" w:fill="auto"/>
            <w:noWrap/>
            <w:vAlign w:val="bottom"/>
            <w:hideMark/>
          </w:tcPr>
          <w:p w14:paraId="4514A44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44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43EE21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2881" w:type="dxa"/>
            <w:gridSpan w:val="12"/>
            <w:tcBorders>
              <w:top w:val="single" w:sz="8" w:space="0" w:color="000000"/>
              <w:left w:val="nil"/>
              <w:bottom w:val="single" w:sz="4" w:space="0" w:color="000000"/>
              <w:right w:val="single" w:sz="4" w:space="0" w:color="000000"/>
            </w:tcBorders>
            <w:shd w:val="clear" w:color="auto" w:fill="auto"/>
            <w:noWrap/>
            <w:vAlign w:val="bottom"/>
            <w:hideMark/>
          </w:tcPr>
          <w:p w14:paraId="217C04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719"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2DC6A3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690BC8" w:rsidRPr="00164CA2" w14:paraId="6F6ABAEE"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65AE32D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425" w:type="dxa"/>
            <w:tcBorders>
              <w:top w:val="nil"/>
              <w:left w:val="nil"/>
              <w:bottom w:val="single" w:sz="4" w:space="0" w:color="000000"/>
              <w:right w:val="single" w:sz="4" w:space="0" w:color="000000"/>
            </w:tcBorders>
            <w:shd w:val="clear" w:color="auto" w:fill="auto"/>
            <w:noWrap/>
            <w:vAlign w:val="bottom"/>
            <w:hideMark/>
          </w:tcPr>
          <w:p w14:paraId="66E1913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439" w:type="dxa"/>
            <w:gridSpan w:val="2"/>
            <w:tcBorders>
              <w:top w:val="single" w:sz="8" w:space="0" w:color="000000"/>
              <w:left w:val="single" w:sz="4" w:space="0" w:color="000000"/>
              <w:bottom w:val="single" w:sz="4" w:space="0" w:color="000000"/>
              <w:right w:val="single" w:sz="4" w:space="0" w:color="000000"/>
            </w:tcBorders>
            <w:vAlign w:val="center"/>
            <w:hideMark/>
          </w:tcPr>
          <w:p w14:paraId="768CB16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1133" w:type="dxa"/>
            <w:gridSpan w:val="2"/>
            <w:tcBorders>
              <w:top w:val="single" w:sz="8" w:space="0" w:color="000000"/>
              <w:left w:val="single" w:sz="4" w:space="0" w:color="000000"/>
              <w:bottom w:val="single" w:sz="4" w:space="0" w:color="000000"/>
              <w:right w:val="single" w:sz="4" w:space="0" w:color="000000"/>
            </w:tcBorders>
            <w:vAlign w:val="center"/>
            <w:hideMark/>
          </w:tcPr>
          <w:p w14:paraId="0E7EFF7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391AFE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B94DF0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93E01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ACB02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3939501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66C3707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72BDFF0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DECED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054D34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7DD783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4FCC83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728" w:type="dxa"/>
            <w:gridSpan w:val="2"/>
            <w:tcBorders>
              <w:top w:val="single" w:sz="8" w:space="0" w:color="000000"/>
              <w:left w:val="single" w:sz="4" w:space="0" w:color="000000"/>
              <w:bottom w:val="single" w:sz="4" w:space="0" w:color="000000"/>
              <w:right w:val="single" w:sz="8" w:space="0" w:color="000000"/>
            </w:tcBorders>
            <w:vAlign w:val="center"/>
            <w:hideMark/>
          </w:tcPr>
          <w:p w14:paraId="73D28CA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690BC8" w:rsidRPr="00164CA2" w14:paraId="5F03DADB"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6C923BC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314</w:t>
            </w:r>
          </w:p>
        </w:tc>
        <w:tc>
          <w:tcPr>
            <w:tcW w:w="1425" w:type="dxa"/>
            <w:tcBorders>
              <w:top w:val="nil"/>
              <w:left w:val="nil"/>
              <w:bottom w:val="nil"/>
              <w:right w:val="nil"/>
            </w:tcBorders>
            <w:shd w:val="clear" w:color="auto" w:fill="auto"/>
            <w:noWrap/>
            <w:vAlign w:val="bottom"/>
            <w:hideMark/>
          </w:tcPr>
          <w:p w14:paraId="410B990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Import and Export Management</w:t>
            </w:r>
          </w:p>
        </w:tc>
        <w:tc>
          <w:tcPr>
            <w:tcW w:w="43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4FB999B" w14:textId="77777777" w:rsidR="00690BC8" w:rsidRPr="00690BC8" w:rsidRDefault="00690BC8" w:rsidP="00690BC8">
            <w:pPr>
              <w:spacing w:after="0" w:line="240" w:lineRule="auto"/>
              <w:jc w:val="center"/>
              <w:rPr>
                <w:rFonts w:ascii="Arimo" w:eastAsia="Times New Roman" w:hAnsi="Arimo" w:cs="Times New Roman"/>
                <w:color w:val="000000"/>
                <w:kern w:val="0"/>
                <w:sz w:val="15"/>
                <w:szCs w:val="15"/>
                <w14:ligatures w14:val="none"/>
              </w:rPr>
            </w:pPr>
            <w:r w:rsidRPr="00690BC8">
              <w:rPr>
                <w:rFonts w:ascii="Arimo" w:eastAsia="Times New Roman" w:hAnsi="Arimo"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7340C23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1668DD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FFEBA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A54E0E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5458F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8A401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46E81DC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1CA3DD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6B455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5F4C5F6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0FF3F82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1D831F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4A66A63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1FAB1853" w14:textId="77777777" w:rsidTr="00690BC8">
        <w:trPr>
          <w:trHeight w:val="285"/>
        </w:trPr>
        <w:tc>
          <w:tcPr>
            <w:tcW w:w="720" w:type="dxa"/>
            <w:tcBorders>
              <w:top w:val="nil"/>
              <w:left w:val="single" w:sz="8" w:space="0" w:color="000000"/>
              <w:bottom w:val="single" w:sz="4" w:space="0" w:color="000000"/>
              <w:right w:val="single" w:sz="4" w:space="0" w:color="000000"/>
            </w:tcBorders>
            <w:shd w:val="clear" w:color="auto" w:fill="auto"/>
            <w:hideMark/>
          </w:tcPr>
          <w:p w14:paraId="31EFF0F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324</w:t>
            </w:r>
          </w:p>
        </w:tc>
        <w:tc>
          <w:tcPr>
            <w:tcW w:w="1425" w:type="dxa"/>
            <w:tcBorders>
              <w:top w:val="single" w:sz="4" w:space="0" w:color="000000"/>
              <w:left w:val="nil"/>
              <w:bottom w:val="single" w:sz="4" w:space="0" w:color="000000"/>
              <w:right w:val="single" w:sz="4" w:space="0" w:color="000000"/>
            </w:tcBorders>
            <w:shd w:val="clear" w:color="auto" w:fill="auto"/>
            <w:hideMark/>
          </w:tcPr>
          <w:p w14:paraId="5CFBA1F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Operations Research</w:t>
            </w:r>
          </w:p>
        </w:tc>
        <w:tc>
          <w:tcPr>
            <w:tcW w:w="439" w:type="dxa"/>
            <w:gridSpan w:val="2"/>
            <w:tcBorders>
              <w:top w:val="nil"/>
              <w:left w:val="nil"/>
              <w:bottom w:val="single" w:sz="4" w:space="0" w:color="000000"/>
              <w:right w:val="single" w:sz="4" w:space="0" w:color="000000"/>
            </w:tcBorders>
            <w:shd w:val="clear" w:color="auto" w:fill="auto"/>
            <w:hideMark/>
          </w:tcPr>
          <w:p w14:paraId="3C81A5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54B4038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vAlign w:val="center"/>
            <w:hideMark/>
          </w:tcPr>
          <w:p w14:paraId="18F7AC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70990B0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3A486F8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center"/>
            <w:hideMark/>
          </w:tcPr>
          <w:p w14:paraId="07EB1D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444" w:type="dxa"/>
            <w:gridSpan w:val="2"/>
            <w:tcBorders>
              <w:top w:val="nil"/>
              <w:left w:val="nil"/>
              <w:bottom w:val="single" w:sz="4" w:space="0" w:color="000000"/>
              <w:right w:val="single" w:sz="4" w:space="0" w:color="000000"/>
            </w:tcBorders>
            <w:shd w:val="clear" w:color="auto" w:fill="auto"/>
            <w:noWrap/>
            <w:vAlign w:val="center"/>
            <w:hideMark/>
          </w:tcPr>
          <w:p w14:paraId="61E51A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w:t>
            </w:r>
          </w:p>
        </w:tc>
        <w:tc>
          <w:tcPr>
            <w:tcW w:w="721" w:type="dxa"/>
            <w:gridSpan w:val="2"/>
            <w:tcBorders>
              <w:top w:val="nil"/>
              <w:left w:val="nil"/>
              <w:bottom w:val="single" w:sz="4" w:space="0" w:color="000000"/>
              <w:right w:val="single" w:sz="4" w:space="0" w:color="000000"/>
            </w:tcBorders>
            <w:shd w:val="clear" w:color="auto" w:fill="auto"/>
            <w:vAlign w:val="center"/>
            <w:hideMark/>
          </w:tcPr>
          <w:p w14:paraId="2D384B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64</w:t>
            </w:r>
          </w:p>
        </w:tc>
        <w:tc>
          <w:tcPr>
            <w:tcW w:w="398" w:type="dxa"/>
            <w:gridSpan w:val="2"/>
            <w:tcBorders>
              <w:top w:val="nil"/>
              <w:left w:val="nil"/>
              <w:bottom w:val="single" w:sz="4" w:space="0" w:color="000000"/>
              <w:right w:val="single" w:sz="4" w:space="0" w:color="000000"/>
            </w:tcBorders>
            <w:shd w:val="clear" w:color="auto" w:fill="auto"/>
            <w:vAlign w:val="center"/>
            <w:hideMark/>
          </w:tcPr>
          <w:p w14:paraId="63AF4AA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vAlign w:val="center"/>
            <w:hideMark/>
          </w:tcPr>
          <w:p w14:paraId="56D0DBA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vAlign w:val="center"/>
            <w:hideMark/>
          </w:tcPr>
          <w:p w14:paraId="2586E1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61</w:t>
            </w:r>
          </w:p>
        </w:tc>
        <w:tc>
          <w:tcPr>
            <w:tcW w:w="448" w:type="dxa"/>
            <w:gridSpan w:val="2"/>
            <w:tcBorders>
              <w:top w:val="nil"/>
              <w:left w:val="nil"/>
              <w:bottom w:val="single" w:sz="4" w:space="0" w:color="000000"/>
              <w:right w:val="single" w:sz="4" w:space="0" w:color="000000"/>
            </w:tcBorders>
            <w:shd w:val="clear" w:color="auto" w:fill="auto"/>
            <w:vAlign w:val="center"/>
            <w:hideMark/>
          </w:tcPr>
          <w:p w14:paraId="428C34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25</w:t>
            </w:r>
          </w:p>
        </w:tc>
        <w:tc>
          <w:tcPr>
            <w:tcW w:w="542" w:type="dxa"/>
            <w:gridSpan w:val="2"/>
            <w:tcBorders>
              <w:top w:val="nil"/>
              <w:left w:val="nil"/>
              <w:bottom w:val="single" w:sz="4" w:space="0" w:color="000000"/>
              <w:right w:val="single" w:sz="4" w:space="0" w:color="000000"/>
            </w:tcBorders>
            <w:shd w:val="clear" w:color="auto" w:fill="auto"/>
            <w:vAlign w:val="center"/>
            <w:hideMark/>
          </w:tcPr>
          <w:p w14:paraId="17CF10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vAlign w:val="center"/>
            <w:hideMark/>
          </w:tcPr>
          <w:p w14:paraId="7DC8E94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17DF9A98"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01D0EA9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354</w:t>
            </w:r>
          </w:p>
        </w:tc>
        <w:tc>
          <w:tcPr>
            <w:tcW w:w="1425" w:type="dxa"/>
            <w:tcBorders>
              <w:top w:val="nil"/>
              <w:left w:val="nil"/>
              <w:bottom w:val="single" w:sz="4" w:space="0" w:color="000000"/>
              <w:right w:val="single" w:sz="4" w:space="0" w:color="000000"/>
            </w:tcBorders>
            <w:shd w:val="clear" w:color="auto" w:fill="auto"/>
            <w:noWrap/>
            <w:vAlign w:val="bottom"/>
            <w:hideMark/>
          </w:tcPr>
          <w:p w14:paraId="46C5674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Branding and Brand Management</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1E1895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30290D4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31F01E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63C4C6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F0A98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47A3F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00E380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32C658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7E491B7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55B09B8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734AADA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2F4E14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5773DD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130091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421A61E6"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783A692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338</w:t>
            </w:r>
          </w:p>
        </w:tc>
        <w:tc>
          <w:tcPr>
            <w:tcW w:w="1425" w:type="dxa"/>
            <w:tcBorders>
              <w:top w:val="nil"/>
              <w:left w:val="nil"/>
              <w:bottom w:val="single" w:sz="4" w:space="0" w:color="000000"/>
              <w:right w:val="single" w:sz="4" w:space="0" w:color="000000"/>
            </w:tcBorders>
            <w:shd w:val="clear" w:color="auto" w:fill="auto"/>
            <w:noWrap/>
            <w:vAlign w:val="bottom"/>
            <w:hideMark/>
          </w:tcPr>
          <w:p w14:paraId="73E1A06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Capital Markets and Law</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31D3DD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27F2917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1FC4697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4D0DBF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237025F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06C60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78CE22E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71EFA5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1A76115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3E84834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7CAE50D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465FBAC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618CE4D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75330A2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729B0121"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092A90A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322</w:t>
            </w:r>
          </w:p>
        </w:tc>
        <w:tc>
          <w:tcPr>
            <w:tcW w:w="1425" w:type="dxa"/>
            <w:tcBorders>
              <w:top w:val="nil"/>
              <w:left w:val="nil"/>
              <w:bottom w:val="single" w:sz="4" w:space="0" w:color="000000"/>
              <w:right w:val="single" w:sz="4" w:space="0" w:color="000000"/>
            </w:tcBorders>
            <w:shd w:val="clear" w:color="auto" w:fill="auto"/>
            <w:noWrap/>
            <w:vAlign w:val="bottom"/>
            <w:hideMark/>
          </w:tcPr>
          <w:p w14:paraId="40FBC67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International Economics II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15FA53E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3F7151A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79566F3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3F5CBB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79484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67B54A6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30F377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074ACA4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B3DFF7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747D9E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123524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1BBACB2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6810CF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680067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59F74F6F"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hideMark/>
          </w:tcPr>
          <w:p w14:paraId="3F87512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336</w:t>
            </w:r>
          </w:p>
        </w:tc>
        <w:tc>
          <w:tcPr>
            <w:tcW w:w="1425" w:type="dxa"/>
            <w:tcBorders>
              <w:top w:val="nil"/>
              <w:left w:val="nil"/>
              <w:bottom w:val="single" w:sz="4" w:space="0" w:color="000000"/>
              <w:right w:val="single" w:sz="4" w:space="0" w:color="000000"/>
            </w:tcBorders>
            <w:shd w:val="clear" w:color="auto" w:fill="auto"/>
            <w:hideMark/>
          </w:tcPr>
          <w:p w14:paraId="4540992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Managerial Accounting</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5A41886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vAlign w:val="center"/>
            <w:hideMark/>
          </w:tcPr>
          <w:p w14:paraId="1F199EB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34EADC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3119E4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49585AF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5DA61B9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487CED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7BBFC1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6791F9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6FBCF3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3EDD840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531DBE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37241D2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7F7F83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5A7F2B8C" w14:textId="77777777" w:rsidTr="00690BC8">
        <w:trPr>
          <w:trHeight w:val="255"/>
        </w:trPr>
        <w:tc>
          <w:tcPr>
            <w:tcW w:w="720" w:type="dxa"/>
            <w:tcBorders>
              <w:top w:val="nil"/>
              <w:left w:val="single" w:sz="8" w:space="0" w:color="000000"/>
              <w:bottom w:val="single" w:sz="4" w:space="0" w:color="000000"/>
              <w:right w:val="single" w:sz="4" w:space="0" w:color="000000"/>
            </w:tcBorders>
            <w:shd w:val="clear" w:color="auto" w:fill="auto"/>
            <w:noWrap/>
            <w:vAlign w:val="bottom"/>
            <w:hideMark/>
          </w:tcPr>
          <w:p w14:paraId="7FAF3CF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332</w:t>
            </w:r>
          </w:p>
        </w:tc>
        <w:tc>
          <w:tcPr>
            <w:tcW w:w="1425" w:type="dxa"/>
            <w:tcBorders>
              <w:top w:val="nil"/>
              <w:left w:val="nil"/>
              <w:bottom w:val="single" w:sz="4" w:space="0" w:color="000000"/>
              <w:right w:val="single" w:sz="4" w:space="0" w:color="000000"/>
            </w:tcBorders>
            <w:shd w:val="clear" w:color="auto" w:fill="auto"/>
            <w:noWrap/>
            <w:vAlign w:val="bottom"/>
            <w:hideMark/>
          </w:tcPr>
          <w:p w14:paraId="00C2182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Monetary Theory and Policy II</w:t>
            </w:r>
          </w:p>
        </w:tc>
        <w:tc>
          <w:tcPr>
            <w:tcW w:w="439" w:type="dxa"/>
            <w:gridSpan w:val="2"/>
            <w:tcBorders>
              <w:top w:val="nil"/>
              <w:left w:val="nil"/>
              <w:bottom w:val="single" w:sz="4" w:space="0" w:color="000000"/>
              <w:right w:val="single" w:sz="4" w:space="0" w:color="000000"/>
            </w:tcBorders>
            <w:shd w:val="clear" w:color="auto" w:fill="auto"/>
            <w:noWrap/>
            <w:vAlign w:val="bottom"/>
            <w:hideMark/>
          </w:tcPr>
          <w:p w14:paraId="3124B2E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4" w:space="0" w:color="000000"/>
              <w:right w:val="single" w:sz="4" w:space="0" w:color="000000"/>
            </w:tcBorders>
            <w:shd w:val="clear" w:color="auto" w:fill="auto"/>
            <w:noWrap/>
            <w:vAlign w:val="center"/>
            <w:hideMark/>
          </w:tcPr>
          <w:p w14:paraId="67EF5C7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4" w:space="0" w:color="000000"/>
              <w:right w:val="single" w:sz="4" w:space="0" w:color="000000"/>
            </w:tcBorders>
            <w:shd w:val="clear" w:color="auto" w:fill="auto"/>
            <w:noWrap/>
            <w:vAlign w:val="bottom"/>
            <w:hideMark/>
          </w:tcPr>
          <w:p w14:paraId="64BB612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038B6A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16787CA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4" w:space="0" w:color="000000"/>
              <w:right w:val="single" w:sz="4" w:space="0" w:color="000000"/>
            </w:tcBorders>
            <w:shd w:val="clear" w:color="auto" w:fill="auto"/>
            <w:noWrap/>
            <w:vAlign w:val="bottom"/>
            <w:hideMark/>
          </w:tcPr>
          <w:p w14:paraId="27531D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4" w:space="0" w:color="000000"/>
              <w:right w:val="single" w:sz="4" w:space="0" w:color="000000"/>
            </w:tcBorders>
            <w:shd w:val="clear" w:color="auto" w:fill="auto"/>
            <w:noWrap/>
            <w:vAlign w:val="bottom"/>
            <w:hideMark/>
          </w:tcPr>
          <w:p w14:paraId="3AA2D43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4" w:space="0" w:color="000000"/>
              <w:right w:val="single" w:sz="4" w:space="0" w:color="000000"/>
            </w:tcBorders>
            <w:shd w:val="clear" w:color="auto" w:fill="auto"/>
            <w:noWrap/>
            <w:vAlign w:val="bottom"/>
            <w:hideMark/>
          </w:tcPr>
          <w:p w14:paraId="13B327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4" w:space="0" w:color="000000"/>
              <w:right w:val="single" w:sz="4" w:space="0" w:color="000000"/>
            </w:tcBorders>
            <w:shd w:val="clear" w:color="auto" w:fill="auto"/>
            <w:noWrap/>
            <w:vAlign w:val="bottom"/>
            <w:hideMark/>
          </w:tcPr>
          <w:p w14:paraId="5AF89EF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4" w:space="0" w:color="000000"/>
              <w:right w:val="single" w:sz="4" w:space="0" w:color="000000"/>
            </w:tcBorders>
            <w:shd w:val="clear" w:color="auto" w:fill="auto"/>
            <w:noWrap/>
            <w:vAlign w:val="bottom"/>
            <w:hideMark/>
          </w:tcPr>
          <w:p w14:paraId="0EF6BD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4" w:space="0" w:color="000000"/>
              <w:right w:val="single" w:sz="4" w:space="0" w:color="000000"/>
            </w:tcBorders>
            <w:shd w:val="clear" w:color="auto" w:fill="auto"/>
            <w:noWrap/>
            <w:vAlign w:val="bottom"/>
            <w:hideMark/>
          </w:tcPr>
          <w:p w14:paraId="2AD191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4" w:space="0" w:color="000000"/>
              <w:right w:val="single" w:sz="4" w:space="0" w:color="000000"/>
            </w:tcBorders>
            <w:shd w:val="clear" w:color="auto" w:fill="auto"/>
            <w:noWrap/>
            <w:vAlign w:val="bottom"/>
            <w:hideMark/>
          </w:tcPr>
          <w:p w14:paraId="44B766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4" w:space="0" w:color="000000"/>
              <w:right w:val="single" w:sz="4" w:space="0" w:color="000000"/>
            </w:tcBorders>
            <w:shd w:val="clear" w:color="auto" w:fill="auto"/>
            <w:noWrap/>
            <w:vAlign w:val="bottom"/>
            <w:hideMark/>
          </w:tcPr>
          <w:p w14:paraId="4AD522B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4" w:space="0" w:color="000000"/>
              <w:right w:val="single" w:sz="8" w:space="0" w:color="000000"/>
            </w:tcBorders>
            <w:shd w:val="clear" w:color="auto" w:fill="auto"/>
            <w:noWrap/>
            <w:vAlign w:val="bottom"/>
            <w:hideMark/>
          </w:tcPr>
          <w:p w14:paraId="6DA127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r w:rsidR="00690BC8" w:rsidRPr="00164CA2" w14:paraId="12FDEABA" w14:textId="77777777" w:rsidTr="00690BC8">
        <w:trPr>
          <w:trHeight w:val="285"/>
        </w:trPr>
        <w:tc>
          <w:tcPr>
            <w:tcW w:w="720" w:type="dxa"/>
            <w:tcBorders>
              <w:top w:val="nil"/>
              <w:left w:val="single" w:sz="8" w:space="0" w:color="000000"/>
              <w:bottom w:val="single" w:sz="8" w:space="0" w:color="000000"/>
              <w:right w:val="single" w:sz="4" w:space="0" w:color="000000"/>
            </w:tcBorders>
            <w:shd w:val="clear" w:color="auto" w:fill="auto"/>
            <w:noWrap/>
            <w:vAlign w:val="bottom"/>
            <w:hideMark/>
          </w:tcPr>
          <w:p w14:paraId="5BB66D4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348</w:t>
            </w:r>
          </w:p>
        </w:tc>
        <w:tc>
          <w:tcPr>
            <w:tcW w:w="1425" w:type="dxa"/>
            <w:tcBorders>
              <w:top w:val="nil"/>
              <w:left w:val="nil"/>
              <w:bottom w:val="single" w:sz="8" w:space="0" w:color="000000"/>
              <w:right w:val="single" w:sz="4" w:space="0" w:color="000000"/>
            </w:tcBorders>
            <w:shd w:val="clear" w:color="auto" w:fill="auto"/>
            <w:noWrap/>
            <w:vAlign w:val="bottom"/>
            <w:hideMark/>
          </w:tcPr>
          <w:p w14:paraId="008A36D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Customer Relationship Management </w:t>
            </w:r>
          </w:p>
        </w:tc>
        <w:tc>
          <w:tcPr>
            <w:tcW w:w="439" w:type="dxa"/>
            <w:gridSpan w:val="2"/>
            <w:tcBorders>
              <w:top w:val="nil"/>
              <w:left w:val="nil"/>
              <w:bottom w:val="single" w:sz="8" w:space="0" w:color="000000"/>
              <w:right w:val="single" w:sz="4" w:space="0" w:color="000000"/>
            </w:tcBorders>
            <w:shd w:val="clear" w:color="auto" w:fill="auto"/>
            <w:noWrap/>
            <w:vAlign w:val="bottom"/>
            <w:hideMark/>
          </w:tcPr>
          <w:p w14:paraId="5165F8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1133" w:type="dxa"/>
            <w:gridSpan w:val="2"/>
            <w:tcBorders>
              <w:top w:val="nil"/>
              <w:left w:val="nil"/>
              <w:bottom w:val="single" w:sz="8" w:space="0" w:color="000000"/>
              <w:right w:val="single" w:sz="4" w:space="0" w:color="000000"/>
            </w:tcBorders>
            <w:shd w:val="clear" w:color="auto" w:fill="auto"/>
            <w:noWrap/>
            <w:vAlign w:val="center"/>
            <w:hideMark/>
          </w:tcPr>
          <w:p w14:paraId="500764A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540" w:type="dxa"/>
            <w:gridSpan w:val="2"/>
            <w:tcBorders>
              <w:top w:val="nil"/>
              <w:left w:val="nil"/>
              <w:bottom w:val="single" w:sz="8" w:space="0" w:color="000000"/>
              <w:right w:val="single" w:sz="4" w:space="0" w:color="000000"/>
            </w:tcBorders>
            <w:shd w:val="clear" w:color="auto" w:fill="auto"/>
            <w:noWrap/>
            <w:vAlign w:val="bottom"/>
            <w:hideMark/>
          </w:tcPr>
          <w:p w14:paraId="46AD7A9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398" w:type="dxa"/>
            <w:gridSpan w:val="2"/>
            <w:tcBorders>
              <w:top w:val="nil"/>
              <w:left w:val="nil"/>
              <w:bottom w:val="single" w:sz="8" w:space="0" w:color="000000"/>
              <w:right w:val="single" w:sz="4" w:space="0" w:color="000000"/>
            </w:tcBorders>
            <w:shd w:val="clear" w:color="auto" w:fill="auto"/>
            <w:noWrap/>
            <w:vAlign w:val="bottom"/>
            <w:hideMark/>
          </w:tcPr>
          <w:p w14:paraId="0843D7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8" w:space="0" w:color="000000"/>
              <w:right w:val="single" w:sz="4" w:space="0" w:color="000000"/>
            </w:tcBorders>
            <w:shd w:val="clear" w:color="auto" w:fill="auto"/>
            <w:noWrap/>
            <w:vAlign w:val="bottom"/>
            <w:hideMark/>
          </w:tcPr>
          <w:p w14:paraId="2DC180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84" w:type="dxa"/>
            <w:gridSpan w:val="2"/>
            <w:tcBorders>
              <w:top w:val="nil"/>
              <w:left w:val="nil"/>
              <w:bottom w:val="single" w:sz="8" w:space="0" w:color="000000"/>
              <w:right w:val="single" w:sz="4" w:space="0" w:color="000000"/>
            </w:tcBorders>
            <w:shd w:val="clear" w:color="auto" w:fill="auto"/>
            <w:noWrap/>
            <w:vAlign w:val="bottom"/>
            <w:hideMark/>
          </w:tcPr>
          <w:p w14:paraId="7373BF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444" w:type="dxa"/>
            <w:gridSpan w:val="2"/>
            <w:tcBorders>
              <w:top w:val="nil"/>
              <w:left w:val="nil"/>
              <w:bottom w:val="single" w:sz="8" w:space="0" w:color="000000"/>
              <w:right w:val="single" w:sz="4" w:space="0" w:color="000000"/>
            </w:tcBorders>
            <w:shd w:val="clear" w:color="auto" w:fill="auto"/>
            <w:noWrap/>
            <w:vAlign w:val="bottom"/>
            <w:hideMark/>
          </w:tcPr>
          <w:p w14:paraId="3A8F14D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721" w:type="dxa"/>
            <w:gridSpan w:val="2"/>
            <w:tcBorders>
              <w:top w:val="nil"/>
              <w:left w:val="nil"/>
              <w:bottom w:val="single" w:sz="8" w:space="0" w:color="000000"/>
              <w:right w:val="single" w:sz="4" w:space="0" w:color="000000"/>
            </w:tcBorders>
            <w:shd w:val="clear" w:color="auto" w:fill="auto"/>
            <w:noWrap/>
            <w:vAlign w:val="bottom"/>
            <w:hideMark/>
          </w:tcPr>
          <w:p w14:paraId="1E1F670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398" w:type="dxa"/>
            <w:gridSpan w:val="2"/>
            <w:tcBorders>
              <w:top w:val="nil"/>
              <w:left w:val="nil"/>
              <w:bottom w:val="single" w:sz="8" w:space="0" w:color="000000"/>
              <w:right w:val="single" w:sz="4" w:space="0" w:color="000000"/>
            </w:tcBorders>
            <w:shd w:val="clear" w:color="auto" w:fill="auto"/>
            <w:noWrap/>
            <w:vAlign w:val="bottom"/>
            <w:hideMark/>
          </w:tcPr>
          <w:p w14:paraId="35C0591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358" w:type="dxa"/>
            <w:gridSpan w:val="2"/>
            <w:tcBorders>
              <w:top w:val="nil"/>
              <w:left w:val="nil"/>
              <w:bottom w:val="single" w:sz="8" w:space="0" w:color="000000"/>
              <w:right w:val="single" w:sz="4" w:space="0" w:color="000000"/>
            </w:tcBorders>
            <w:shd w:val="clear" w:color="auto" w:fill="auto"/>
            <w:noWrap/>
            <w:vAlign w:val="bottom"/>
            <w:hideMark/>
          </w:tcPr>
          <w:p w14:paraId="2F2700F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414" w:type="dxa"/>
            <w:gridSpan w:val="2"/>
            <w:tcBorders>
              <w:top w:val="nil"/>
              <w:left w:val="nil"/>
              <w:bottom w:val="single" w:sz="8" w:space="0" w:color="000000"/>
              <w:right w:val="single" w:sz="4" w:space="0" w:color="000000"/>
            </w:tcBorders>
            <w:shd w:val="clear" w:color="auto" w:fill="auto"/>
            <w:noWrap/>
            <w:vAlign w:val="bottom"/>
            <w:hideMark/>
          </w:tcPr>
          <w:p w14:paraId="065C679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80</w:t>
            </w:r>
          </w:p>
        </w:tc>
        <w:tc>
          <w:tcPr>
            <w:tcW w:w="448" w:type="dxa"/>
            <w:gridSpan w:val="2"/>
            <w:tcBorders>
              <w:top w:val="nil"/>
              <w:left w:val="nil"/>
              <w:bottom w:val="single" w:sz="8" w:space="0" w:color="000000"/>
              <w:right w:val="single" w:sz="4" w:space="0" w:color="000000"/>
            </w:tcBorders>
            <w:shd w:val="clear" w:color="auto" w:fill="auto"/>
            <w:noWrap/>
            <w:vAlign w:val="bottom"/>
            <w:hideMark/>
          </w:tcPr>
          <w:p w14:paraId="21FDA76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22</w:t>
            </w:r>
          </w:p>
        </w:tc>
        <w:tc>
          <w:tcPr>
            <w:tcW w:w="542" w:type="dxa"/>
            <w:gridSpan w:val="2"/>
            <w:tcBorders>
              <w:top w:val="nil"/>
              <w:left w:val="nil"/>
              <w:bottom w:val="single" w:sz="8" w:space="0" w:color="000000"/>
              <w:right w:val="single" w:sz="4" w:space="0" w:color="000000"/>
            </w:tcBorders>
            <w:shd w:val="clear" w:color="auto" w:fill="auto"/>
            <w:noWrap/>
            <w:vAlign w:val="bottom"/>
            <w:hideMark/>
          </w:tcPr>
          <w:p w14:paraId="1B0BD4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150</w:t>
            </w:r>
          </w:p>
        </w:tc>
        <w:tc>
          <w:tcPr>
            <w:tcW w:w="728" w:type="dxa"/>
            <w:gridSpan w:val="2"/>
            <w:tcBorders>
              <w:top w:val="nil"/>
              <w:left w:val="nil"/>
              <w:bottom w:val="single" w:sz="8" w:space="0" w:color="000000"/>
              <w:right w:val="single" w:sz="8" w:space="0" w:color="000000"/>
            </w:tcBorders>
            <w:shd w:val="clear" w:color="auto" w:fill="auto"/>
            <w:noWrap/>
            <w:vAlign w:val="bottom"/>
            <w:hideMark/>
          </w:tcPr>
          <w:p w14:paraId="2FEC30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w:t>
            </w:r>
          </w:p>
        </w:tc>
      </w:tr>
    </w:tbl>
    <w:p w14:paraId="04BF258B" w14:textId="77777777" w:rsidR="008F76C9" w:rsidRDefault="008F76C9" w:rsidP="00690BC8">
      <w:pPr>
        <w:rPr>
          <w:i/>
        </w:rPr>
      </w:pPr>
    </w:p>
    <w:p w14:paraId="340FEABD" w14:textId="77777777" w:rsidR="008F76C9" w:rsidRPr="00CF5593" w:rsidRDefault="008F76C9" w:rsidP="008F76C9">
      <w:pPr>
        <w:pStyle w:val="Heading2"/>
      </w:pPr>
      <w:bookmarkStart w:id="49" w:name="_Toc488666858"/>
      <w:r w:rsidRPr="00CF5593">
        <w:lastRenderedPageBreak/>
        <w:t>Graduate Teaching</w:t>
      </w:r>
      <w:bookmarkEnd w:id="49"/>
    </w:p>
    <w:p w14:paraId="61AD12B3" w14:textId="77777777" w:rsidR="008F76C9" w:rsidRPr="00164CA2" w:rsidRDefault="008F76C9" w:rsidP="008F76C9">
      <w:pPr>
        <w:rPr>
          <w:rFonts w:ascii="Times New Roman" w:hAnsi="Times New Roman" w:cs="Times New Roman"/>
          <w:sz w:val="15"/>
          <w:szCs w:val="15"/>
        </w:rPr>
      </w:pPr>
    </w:p>
    <w:tbl>
      <w:tblPr>
        <w:tblW w:w="5000" w:type="pct"/>
        <w:tblLayout w:type="fixed"/>
        <w:tblLook w:val="04A0" w:firstRow="1" w:lastRow="0" w:firstColumn="1" w:lastColumn="0" w:noHBand="0" w:noVBand="1"/>
      </w:tblPr>
      <w:tblGrid>
        <w:gridCol w:w="626"/>
        <w:gridCol w:w="1955"/>
        <w:gridCol w:w="465"/>
        <w:gridCol w:w="1147"/>
        <w:gridCol w:w="501"/>
        <w:gridCol w:w="416"/>
        <w:gridCol w:w="374"/>
        <w:gridCol w:w="399"/>
        <w:gridCol w:w="267"/>
        <w:gridCol w:w="151"/>
        <w:gridCol w:w="253"/>
        <w:gridCol w:w="251"/>
        <w:gridCol w:w="244"/>
        <w:gridCol w:w="374"/>
        <w:gridCol w:w="480"/>
        <w:gridCol w:w="558"/>
        <w:gridCol w:w="554"/>
        <w:gridCol w:w="384"/>
        <w:gridCol w:w="53"/>
      </w:tblGrid>
      <w:tr w:rsidR="00164CA2" w:rsidRPr="00164CA2" w14:paraId="622E4329" w14:textId="77777777" w:rsidTr="00164CA2">
        <w:trPr>
          <w:trHeight w:val="345"/>
        </w:trPr>
        <w:tc>
          <w:tcPr>
            <w:tcW w:w="5000" w:type="pct"/>
            <w:gridSpan w:val="19"/>
            <w:tcBorders>
              <w:top w:val="nil"/>
              <w:left w:val="nil"/>
              <w:bottom w:val="nil"/>
              <w:right w:val="nil"/>
            </w:tcBorders>
            <w:shd w:val="clear" w:color="auto" w:fill="auto"/>
            <w:noWrap/>
            <w:vAlign w:val="bottom"/>
            <w:hideMark/>
          </w:tcPr>
          <w:p w14:paraId="11C8DF6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FACULTY OF ECONOMICS AND ADMINISTRATIVE SCIENCES</w:t>
            </w:r>
          </w:p>
        </w:tc>
      </w:tr>
      <w:tr w:rsidR="00164CA2" w:rsidRPr="00164CA2" w14:paraId="7E5EB586" w14:textId="77777777" w:rsidTr="00164CA2">
        <w:trPr>
          <w:trHeight w:val="255"/>
        </w:trPr>
        <w:tc>
          <w:tcPr>
            <w:tcW w:w="5000" w:type="pct"/>
            <w:gridSpan w:val="19"/>
            <w:tcBorders>
              <w:top w:val="nil"/>
              <w:left w:val="nil"/>
              <w:bottom w:val="nil"/>
              <w:right w:val="nil"/>
            </w:tcBorders>
            <w:shd w:val="clear" w:color="auto" w:fill="auto"/>
            <w:noWrap/>
            <w:vAlign w:val="bottom"/>
            <w:hideMark/>
          </w:tcPr>
          <w:p w14:paraId="23D35B3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DEPARTMENT OF BUSINESS ADMINISTRATION</w:t>
            </w:r>
          </w:p>
        </w:tc>
      </w:tr>
      <w:tr w:rsidR="00164CA2" w:rsidRPr="00164CA2" w14:paraId="0EFFA73A" w14:textId="77777777" w:rsidTr="00164CA2">
        <w:trPr>
          <w:trHeight w:val="270"/>
        </w:trPr>
        <w:tc>
          <w:tcPr>
            <w:tcW w:w="5000" w:type="pct"/>
            <w:gridSpan w:val="19"/>
            <w:tcBorders>
              <w:top w:val="nil"/>
              <w:left w:val="nil"/>
              <w:bottom w:val="nil"/>
              <w:right w:val="nil"/>
            </w:tcBorders>
            <w:shd w:val="clear" w:color="auto" w:fill="auto"/>
            <w:noWrap/>
            <w:vAlign w:val="bottom"/>
            <w:hideMark/>
          </w:tcPr>
          <w:p w14:paraId="1266DB8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MASTER OF SCIENCE IN BUSINESS ADMINISTRATION (2 YEARS)</w:t>
            </w:r>
          </w:p>
        </w:tc>
      </w:tr>
      <w:tr w:rsidR="00164CA2" w:rsidRPr="00164CA2" w14:paraId="3E764C01" w14:textId="77777777" w:rsidTr="00164CA2">
        <w:trPr>
          <w:trHeight w:val="330"/>
        </w:trPr>
        <w:tc>
          <w:tcPr>
            <w:tcW w:w="5000" w:type="pct"/>
            <w:gridSpan w:val="19"/>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0BF1AD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FIRST YEAR</w:t>
            </w:r>
          </w:p>
        </w:tc>
      </w:tr>
      <w:tr w:rsidR="00164CA2" w:rsidRPr="00164CA2" w14:paraId="7075436A" w14:textId="77777777" w:rsidTr="00164CA2">
        <w:trPr>
          <w:trHeight w:val="300"/>
        </w:trPr>
        <w:tc>
          <w:tcPr>
            <w:tcW w:w="5000" w:type="pct"/>
            <w:gridSpan w:val="19"/>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B4E934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First Semester</w:t>
            </w:r>
          </w:p>
        </w:tc>
      </w:tr>
      <w:tr w:rsidR="00164CA2" w:rsidRPr="00164CA2" w14:paraId="40E984B7" w14:textId="77777777" w:rsidTr="00164CA2">
        <w:trPr>
          <w:trHeight w:val="255"/>
        </w:trPr>
        <w:tc>
          <w:tcPr>
            <w:tcW w:w="1365"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5DA828E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COURSES</w:t>
            </w:r>
          </w:p>
        </w:tc>
        <w:tc>
          <w:tcPr>
            <w:tcW w:w="246" w:type="pct"/>
            <w:tcBorders>
              <w:top w:val="nil"/>
              <w:left w:val="single" w:sz="4" w:space="0" w:color="000000"/>
              <w:bottom w:val="single" w:sz="4" w:space="0" w:color="000000"/>
              <w:right w:val="single" w:sz="4" w:space="0" w:color="000000"/>
            </w:tcBorders>
            <w:shd w:val="clear" w:color="auto" w:fill="auto"/>
            <w:vAlign w:val="center"/>
            <w:hideMark/>
          </w:tcPr>
          <w:p w14:paraId="1736E9D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607" w:type="pct"/>
            <w:tcBorders>
              <w:top w:val="nil"/>
              <w:left w:val="single" w:sz="4" w:space="0" w:color="000000"/>
              <w:bottom w:val="single" w:sz="4" w:space="0" w:color="000000"/>
              <w:right w:val="single" w:sz="4" w:space="0" w:color="000000"/>
            </w:tcBorders>
            <w:shd w:val="clear" w:color="auto" w:fill="auto"/>
            <w:vAlign w:val="center"/>
            <w:hideMark/>
          </w:tcPr>
          <w:p w14:paraId="30B5732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center"/>
            <w:hideMark/>
          </w:tcPr>
          <w:p w14:paraId="3C0EC8A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nil"/>
              <w:left w:val="nil"/>
              <w:bottom w:val="single" w:sz="4" w:space="0" w:color="000000"/>
              <w:right w:val="single" w:sz="4" w:space="0" w:color="000000"/>
            </w:tcBorders>
            <w:shd w:val="clear" w:color="auto" w:fill="auto"/>
            <w:noWrap/>
            <w:vAlign w:val="center"/>
            <w:hideMark/>
          </w:tcPr>
          <w:p w14:paraId="1E3383D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center"/>
            <w:hideMark/>
          </w:tcPr>
          <w:p w14:paraId="395556D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Lecture and studying hours</w:t>
            </w:r>
          </w:p>
        </w:tc>
        <w:tc>
          <w:tcPr>
            <w:tcW w:w="232" w:type="pct"/>
            <w:gridSpan w:val="2"/>
            <w:tcBorders>
              <w:top w:val="nil"/>
              <w:left w:val="single" w:sz="4" w:space="0" w:color="000000"/>
              <w:bottom w:val="single" w:sz="4" w:space="0" w:color="000000"/>
              <w:right w:val="single" w:sz="8" w:space="0" w:color="000000"/>
            </w:tcBorders>
            <w:shd w:val="clear" w:color="auto" w:fill="auto"/>
            <w:noWrap/>
            <w:vAlign w:val="center"/>
            <w:hideMark/>
          </w:tcPr>
          <w:p w14:paraId="19F0AB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05330139" w14:textId="77777777" w:rsidTr="0047396A">
        <w:trPr>
          <w:trHeight w:val="270"/>
        </w:trPr>
        <w:tc>
          <w:tcPr>
            <w:tcW w:w="331" w:type="pct"/>
            <w:tcBorders>
              <w:top w:val="nil"/>
              <w:left w:val="single" w:sz="8" w:space="0" w:color="000000"/>
              <w:bottom w:val="single" w:sz="4" w:space="0" w:color="000000"/>
              <w:right w:val="single" w:sz="4" w:space="0" w:color="000000"/>
            </w:tcBorders>
            <w:shd w:val="clear" w:color="auto" w:fill="auto"/>
            <w:noWrap/>
            <w:vAlign w:val="center"/>
            <w:hideMark/>
          </w:tcPr>
          <w:p w14:paraId="59953A1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center"/>
            <w:hideMark/>
          </w:tcPr>
          <w:p w14:paraId="4CE28DD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nil"/>
              <w:left w:val="single" w:sz="4" w:space="0" w:color="000000"/>
              <w:bottom w:val="single" w:sz="4" w:space="0" w:color="000000"/>
              <w:right w:val="single" w:sz="4" w:space="0" w:color="000000"/>
            </w:tcBorders>
            <w:vAlign w:val="center"/>
            <w:hideMark/>
          </w:tcPr>
          <w:p w14:paraId="2A68A39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nil"/>
              <w:left w:val="single" w:sz="4" w:space="0" w:color="000000"/>
              <w:bottom w:val="single" w:sz="4" w:space="0" w:color="000000"/>
              <w:right w:val="single" w:sz="4" w:space="0" w:color="000000"/>
            </w:tcBorders>
            <w:vAlign w:val="center"/>
            <w:hideMark/>
          </w:tcPr>
          <w:p w14:paraId="0B587E9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center"/>
            <w:hideMark/>
          </w:tcPr>
          <w:p w14:paraId="5CFD63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center"/>
            <w:hideMark/>
          </w:tcPr>
          <w:p w14:paraId="7FE0623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center"/>
            <w:hideMark/>
          </w:tcPr>
          <w:p w14:paraId="5E2419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center"/>
            <w:hideMark/>
          </w:tcPr>
          <w:p w14:paraId="29FE3D8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center"/>
            <w:hideMark/>
          </w:tcPr>
          <w:p w14:paraId="198AB0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center"/>
            <w:hideMark/>
          </w:tcPr>
          <w:p w14:paraId="789BED1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center"/>
            <w:hideMark/>
          </w:tcPr>
          <w:p w14:paraId="10E2A1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center"/>
            <w:hideMark/>
          </w:tcPr>
          <w:p w14:paraId="616831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center"/>
            <w:hideMark/>
          </w:tcPr>
          <w:p w14:paraId="7552922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center"/>
            <w:hideMark/>
          </w:tcPr>
          <w:p w14:paraId="7BBE84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center"/>
            <w:hideMark/>
          </w:tcPr>
          <w:p w14:paraId="56FFCF9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nil"/>
              <w:left w:val="single" w:sz="4" w:space="0" w:color="000000"/>
              <w:bottom w:val="single" w:sz="4" w:space="0" w:color="000000"/>
              <w:right w:val="single" w:sz="8" w:space="0" w:color="000000"/>
            </w:tcBorders>
            <w:vAlign w:val="center"/>
            <w:hideMark/>
          </w:tcPr>
          <w:p w14:paraId="2ECCE32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3CF4AD79" w14:textId="77777777" w:rsidTr="0047396A">
        <w:trPr>
          <w:trHeight w:val="255"/>
        </w:trPr>
        <w:tc>
          <w:tcPr>
            <w:tcW w:w="331" w:type="pct"/>
            <w:tcBorders>
              <w:top w:val="nil"/>
              <w:left w:val="single" w:sz="8" w:space="0" w:color="000000"/>
              <w:bottom w:val="single" w:sz="4" w:space="0" w:color="000000"/>
              <w:right w:val="single" w:sz="4" w:space="0" w:color="000000"/>
            </w:tcBorders>
            <w:shd w:val="clear" w:color="auto" w:fill="auto"/>
            <w:vAlign w:val="center"/>
            <w:hideMark/>
          </w:tcPr>
          <w:p w14:paraId="10C2A81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ENG 401</w:t>
            </w:r>
          </w:p>
        </w:tc>
        <w:tc>
          <w:tcPr>
            <w:tcW w:w="1034" w:type="pct"/>
            <w:tcBorders>
              <w:top w:val="nil"/>
              <w:left w:val="nil"/>
              <w:bottom w:val="single" w:sz="4" w:space="0" w:color="000000"/>
              <w:right w:val="single" w:sz="4" w:space="0" w:color="000000"/>
            </w:tcBorders>
            <w:shd w:val="clear" w:color="auto" w:fill="auto"/>
            <w:vAlign w:val="center"/>
            <w:hideMark/>
          </w:tcPr>
          <w:p w14:paraId="16B6958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Academic Reading and Writing</w:t>
            </w:r>
          </w:p>
        </w:tc>
        <w:tc>
          <w:tcPr>
            <w:tcW w:w="246" w:type="pct"/>
            <w:tcBorders>
              <w:top w:val="nil"/>
              <w:left w:val="nil"/>
              <w:bottom w:val="single" w:sz="4" w:space="0" w:color="000000"/>
              <w:right w:val="single" w:sz="4" w:space="0" w:color="000000"/>
            </w:tcBorders>
            <w:shd w:val="clear" w:color="auto" w:fill="auto"/>
            <w:vAlign w:val="center"/>
            <w:hideMark/>
          </w:tcPr>
          <w:p w14:paraId="75923C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w:t>
            </w:r>
          </w:p>
        </w:tc>
        <w:tc>
          <w:tcPr>
            <w:tcW w:w="607" w:type="pct"/>
            <w:tcBorders>
              <w:top w:val="nil"/>
              <w:left w:val="nil"/>
              <w:bottom w:val="single" w:sz="4" w:space="0" w:color="000000"/>
              <w:right w:val="single" w:sz="4" w:space="0" w:color="000000"/>
            </w:tcBorders>
            <w:shd w:val="clear" w:color="auto" w:fill="auto"/>
            <w:vAlign w:val="center"/>
            <w:hideMark/>
          </w:tcPr>
          <w:p w14:paraId="0639DE6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single" w:sz="4" w:space="0" w:color="000000"/>
              <w:right w:val="single" w:sz="4" w:space="0" w:color="000000"/>
            </w:tcBorders>
            <w:shd w:val="clear" w:color="auto" w:fill="auto"/>
            <w:vAlign w:val="center"/>
            <w:hideMark/>
          </w:tcPr>
          <w:p w14:paraId="75159C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center"/>
            <w:hideMark/>
          </w:tcPr>
          <w:p w14:paraId="592317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32467A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54D857C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center"/>
            <w:hideMark/>
          </w:tcPr>
          <w:p w14:paraId="0AAC3DF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center"/>
            <w:hideMark/>
          </w:tcPr>
          <w:p w14:paraId="0CD304C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center"/>
            <w:hideMark/>
          </w:tcPr>
          <w:p w14:paraId="166C09E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49C4F6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center"/>
            <w:hideMark/>
          </w:tcPr>
          <w:p w14:paraId="24326C7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center"/>
            <w:hideMark/>
          </w:tcPr>
          <w:p w14:paraId="3D76E4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center"/>
            <w:hideMark/>
          </w:tcPr>
          <w:p w14:paraId="153807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center"/>
            <w:hideMark/>
          </w:tcPr>
          <w:p w14:paraId="218D189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5F3C9009"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vAlign w:val="center"/>
            <w:hideMark/>
          </w:tcPr>
          <w:p w14:paraId="11AFCE4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423</w:t>
            </w:r>
          </w:p>
        </w:tc>
        <w:tc>
          <w:tcPr>
            <w:tcW w:w="1034" w:type="pct"/>
            <w:tcBorders>
              <w:top w:val="nil"/>
              <w:left w:val="nil"/>
              <w:bottom w:val="single" w:sz="4" w:space="0" w:color="000000"/>
              <w:right w:val="single" w:sz="4" w:space="0" w:color="000000"/>
            </w:tcBorders>
            <w:shd w:val="clear" w:color="auto" w:fill="auto"/>
            <w:vAlign w:val="center"/>
            <w:hideMark/>
          </w:tcPr>
          <w:p w14:paraId="2089530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Small Business Management and </w:t>
            </w:r>
            <w:proofErr w:type="spellStart"/>
            <w:r w:rsidRPr="00690BC8">
              <w:rPr>
                <w:rFonts w:ascii="Times New Roman" w:eastAsia="Times New Roman" w:hAnsi="Times New Roman" w:cs="Times New Roman"/>
                <w:color w:val="000000"/>
                <w:kern w:val="0"/>
                <w:sz w:val="15"/>
                <w:szCs w:val="15"/>
                <w14:ligatures w14:val="none"/>
              </w:rPr>
              <w:t>Entreprenership</w:t>
            </w:r>
            <w:proofErr w:type="spellEnd"/>
          </w:p>
        </w:tc>
        <w:tc>
          <w:tcPr>
            <w:tcW w:w="246" w:type="pct"/>
            <w:tcBorders>
              <w:top w:val="nil"/>
              <w:left w:val="nil"/>
              <w:bottom w:val="single" w:sz="4" w:space="0" w:color="000000"/>
              <w:right w:val="single" w:sz="4" w:space="0" w:color="000000"/>
            </w:tcBorders>
            <w:shd w:val="clear" w:color="auto" w:fill="auto"/>
            <w:vAlign w:val="center"/>
            <w:hideMark/>
          </w:tcPr>
          <w:p w14:paraId="4F4340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621081F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single" w:sz="4" w:space="0" w:color="000000"/>
              <w:right w:val="single" w:sz="4" w:space="0" w:color="000000"/>
            </w:tcBorders>
            <w:shd w:val="clear" w:color="auto" w:fill="auto"/>
            <w:vAlign w:val="center"/>
            <w:hideMark/>
          </w:tcPr>
          <w:p w14:paraId="2E55EC2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center"/>
            <w:hideMark/>
          </w:tcPr>
          <w:p w14:paraId="315109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0CD342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FB3D1D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center"/>
            <w:hideMark/>
          </w:tcPr>
          <w:p w14:paraId="5085A04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center"/>
            <w:hideMark/>
          </w:tcPr>
          <w:p w14:paraId="3163DE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center"/>
            <w:hideMark/>
          </w:tcPr>
          <w:p w14:paraId="5F6BF6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4BEE96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center"/>
            <w:hideMark/>
          </w:tcPr>
          <w:p w14:paraId="1B0645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center"/>
            <w:hideMark/>
          </w:tcPr>
          <w:p w14:paraId="5A9A9C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center"/>
            <w:hideMark/>
          </w:tcPr>
          <w:p w14:paraId="78678A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center"/>
            <w:hideMark/>
          </w:tcPr>
          <w:p w14:paraId="3744A36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45F2D447" w14:textId="77777777" w:rsidTr="0047396A">
        <w:trPr>
          <w:trHeight w:val="315"/>
        </w:trPr>
        <w:tc>
          <w:tcPr>
            <w:tcW w:w="331" w:type="pct"/>
            <w:tcBorders>
              <w:top w:val="nil"/>
              <w:left w:val="single" w:sz="8" w:space="0" w:color="000000"/>
              <w:bottom w:val="single" w:sz="4" w:space="0" w:color="000000"/>
              <w:right w:val="single" w:sz="4" w:space="0" w:color="000000"/>
            </w:tcBorders>
            <w:shd w:val="clear" w:color="auto" w:fill="auto"/>
            <w:vAlign w:val="center"/>
            <w:hideMark/>
          </w:tcPr>
          <w:p w14:paraId="316E944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034" w:type="pct"/>
            <w:tcBorders>
              <w:top w:val="nil"/>
              <w:left w:val="nil"/>
              <w:bottom w:val="single" w:sz="4" w:space="0" w:color="000000"/>
              <w:right w:val="single" w:sz="4" w:space="0" w:color="000000"/>
            </w:tcBorders>
            <w:shd w:val="clear" w:color="auto" w:fill="auto"/>
            <w:vAlign w:val="center"/>
            <w:hideMark/>
          </w:tcPr>
          <w:p w14:paraId="7A3ADD3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246" w:type="pct"/>
            <w:tcBorders>
              <w:top w:val="nil"/>
              <w:left w:val="nil"/>
              <w:bottom w:val="nil"/>
              <w:right w:val="single" w:sz="4" w:space="0" w:color="000000"/>
            </w:tcBorders>
            <w:shd w:val="clear" w:color="auto" w:fill="auto"/>
            <w:vAlign w:val="center"/>
            <w:hideMark/>
          </w:tcPr>
          <w:p w14:paraId="3F45E2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771B69B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center"/>
            <w:hideMark/>
          </w:tcPr>
          <w:p w14:paraId="71B403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center"/>
            <w:hideMark/>
          </w:tcPr>
          <w:p w14:paraId="2202936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57DED9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1B4DA4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center"/>
            <w:hideMark/>
          </w:tcPr>
          <w:p w14:paraId="0CABF8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center"/>
            <w:hideMark/>
          </w:tcPr>
          <w:p w14:paraId="3C76617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center"/>
            <w:hideMark/>
          </w:tcPr>
          <w:p w14:paraId="2485FAC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42F1A6D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center"/>
            <w:hideMark/>
          </w:tcPr>
          <w:p w14:paraId="4B9B439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center"/>
            <w:hideMark/>
          </w:tcPr>
          <w:p w14:paraId="1E7C4F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center"/>
            <w:hideMark/>
          </w:tcPr>
          <w:p w14:paraId="220A2B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center"/>
            <w:hideMark/>
          </w:tcPr>
          <w:p w14:paraId="7B3BF3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74FF1F07" w14:textId="77777777" w:rsidTr="0047396A">
        <w:trPr>
          <w:trHeight w:val="270"/>
        </w:trPr>
        <w:tc>
          <w:tcPr>
            <w:tcW w:w="331" w:type="pct"/>
            <w:tcBorders>
              <w:top w:val="nil"/>
              <w:left w:val="single" w:sz="8" w:space="0" w:color="000000"/>
              <w:bottom w:val="nil"/>
              <w:right w:val="single" w:sz="4" w:space="0" w:color="000000"/>
            </w:tcBorders>
            <w:shd w:val="clear" w:color="auto" w:fill="auto"/>
            <w:vAlign w:val="center"/>
            <w:hideMark/>
          </w:tcPr>
          <w:p w14:paraId="0FC67DE4"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XXX xxx</w:t>
            </w:r>
          </w:p>
        </w:tc>
        <w:tc>
          <w:tcPr>
            <w:tcW w:w="1034" w:type="pct"/>
            <w:tcBorders>
              <w:top w:val="nil"/>
              <w:left w:val="nil"/>
              <w:bottom w:val="nil"/>
              <w:right w:val="single" w:sz="4" w:space="0" w:color="000000"/>
            </w:tcBorders>
            <w:shd w:val="clear" w:color="auto" w:fill="auto"/>
            <w:vAlign w:val="center"/>
            <w:hideMark/>
          </w:tcPr>
          <w:p w14:paraId="4CD83BFD"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II</w:t>
            </w:r>
          </w:p>
        </w:tc>
        <w:tc>
          <w:tcPr>
            <w:tcW w:w="246" w:type="pct"/>
            <w:tcBorders>
              <w:top w:val="single" w:sz="4" w:space="0" w:color="000000"/>
              <w:left w:val="nil"/>
              <w:bottom w:val="nil"/>
              <w:right w:val="single" w:sz="4" w:space="0" w:color="000000"/>
            </w:tcBorders>
            <w:shd w:val="clear" w:color="auto" w:fill="auto"/>
            <w:vAlign w:val="center"/>
            <w:hideMark/>
          </w:tcPr>
          <w:p w14:paraId="1E82408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nil"/>
              <w:right w:val="single" w:sz="4" w:space="0" w:color="000000"/>
            </w:tcBorders>
            <w:shd w:val="clear" w:color="auto" w:fill="auto"/>
            <w:vAlign w:val="center"/>
            <w:hideMark/>
          </w:tcPr>
          <w:p w14:paraId="05F2A9A1"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center"/>
            <w:hideMark/>
          </w:tcPr>
          <w:p w14:paraId="4962418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center"/>
            <w:hideMark/>
          </w:tcPr>
          <w:p w14:paraId="5977DEA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66A5C95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center"/>
            <w:hideMark/>
          </w:tcPr>
          <w:p w14:paraId="012A078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center"/>
            <w:hideMark/>
          </w:tcPr>
          <w:p w14:paraId="4470196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center"/>
            <w:hideMark/>
          </w:tcPr>
          <w:p w14:paraId="1B8BE10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center"/>
            <w:hideMark/>
          </w:tcPr>
          <w:p w14:paraId="6043E57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27C5E01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center"/>
            <w:hideMark/>
          </w:tcPr>
          <w:p w14:paraId="6D339DF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center"/>
            <w:hideMark/>
          </w:tcPr>
          <w:p w14:paraId="7040CA8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center"/>
            <w:hideMark/>
          </w:tcPr>
          <w:p w14:paraId="00A5776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000000"/>
            </w:tcBorders>
            <w:shd w:val="clear" w:color="auto" w:fill="auto"/>
            <w:vAlign w:val="center"/>
            <w:hideMark/>
          </w:tcPr>
          <w:p w14:paraId="66E186D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17E35F31" w14:textId="77777777" w:rsidTr="0047396A">
        <w:trPr>
          <w:trHeight w:val="270"/>
        </w:trPr>
        <w:tc>
          <w:tcPr>
            <w:tcW w:w="22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7A563FE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Semestral Total</w:t>
            </w:r>
          </w:p>
        </w:tc>
        <w:tc>
          <w:tcPr>
            <w:tcW w:w="265" w:type="pct"/>
            <w:tcBorders>
              <w:top w:val="single" w:sz="8" w:space="0" w:color="000000"/>
              <w:left w:val="nil"/>
              <w:bottom w:val="single" w:sz="8" w:space="0" w:color="000000"/>
              <w:right w:val="single" w:sz="4" w:space="0" w:color="000000"/>
            </w:tcBorders>
            <w:shd w:val="clear" w:color="auto" w:fill="auto"/>
            <w:noWrap/>
            <w:vAlign w:val="center"/>
            <w:hideMark/>
          </w:tcPr>
          <w:p w14:paraId="59DF9F5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12</w:t>
            </w:r>
          </w:p>
        </w:tc>
        <w:tc>
          <w:tcPr>
            <w:tcW w:w="220" w:type="pct"/>
            <w:tcBorders>
              <w:top w:val="single" w:sz="8" w:space="0" w:color="000000"/>
              <w:left w:val="nil"/>
              <w:bottom w:val="single" w:sz="8" w:space="0" w:color="000000"/>
              <w:right w:val="single" w:sz="4" w:space="0" w:color="000000"/>
            </w:tcBorders>
            <w:shd w:val="clear" w:color="auto" w:fill="auto"/>
            <w:noWrap/>
            <w:vAlign w:val="center"/>
            <w:hideMark/>
          </w:tcPr>
          <w:p w14:paraId="72F0E5F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center"/>
            <w:hideMark/>
          </w:tcPr>
          <w:p w14:paraId="1EB3C76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center"/>
            <w:hideMark/>
          </w:tcPr>
          <w:p w14:paraId="71F629D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12</w:t>
            </w:r>
          </w:p>
        </w:tc>
        <w:tc>
          <w:tcPr>
            <w:tcW w:w="221" w:type="pct"/>
            <w:gridSpan w:val="2"/>
            <w:tcBorders>
              <w:top w:val="single" w:sz="8" w:space="0" w:color="000000"/>
              <w:left w:val="nil"/>
              <w:bottom w:val="single" w:sz="8" w:space="0" w:color="000000"/>
              <w:right w:val="single" w:sz="4" w:space="0" w:color="000000"/>
            </w:tcBorders>
            <w:shd w:val="clear" w:color="auto" w:fill="auto"/>
            <w:noWrap/>
            <w:vAlign w:val="center"/>
            <w:hideMark/>
          </w:tcPr>
          <w:p w14:paraId="0BAEF784"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12</w:t>
            </w:r>
          </w:p>
        </w:tc>
        <w:tc>
          <w:tcPr>
            <w:tcW w:w="267" w:type="pct"/>
            <w:gridSpan w:val="2"/>
            <w:tcBorders>
              <w:top w:val="single" w:sz="8" w:space="0" w:color="000000"/>
              <w:left w:val="nil"/>
              <w:bottom w:val="single" w:sz="8" w:space="0" w:color="000000"/>
              <w:right w:val="single" w:sz="4" w:space="0" w:color="000000"/>
            </w:tcBorders>
            <w:shd w:val="clear" w:color="auto" w:fill="auto"/>
            <w:noWrap/>
            <w:vAlign w:val="center"/>
            <w:hideMark/>
          </w:tcPr>
          <w:p w14:paraId="525A4C9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192</w:t>
            </w:r>
          </w:p>
        </w:tc>
        <w:tc>
          <w:tcPr>
            <w:tcW w:w="129" w:type="pct"/>
            <w:tcBorders>
              <w:top w:val="single" w:sz="8" w:space="0" w:color="000000"/>
              <w:left w:val="nil"/>
              <w:bottom w:val="single" w:sz="8" w:space="0" w:color="000000"/>
              <w:right w:val="single" w:sz="4" w:space="0" w:color="000000"/>
            </w:tcBorders>
            <w:shd w:val="clear" w:color="auto" w:fill="auto"/>
            <w:noWrap/>
            <w:vAlign w:val="center"/>
            <w:hideMark/>
          </w:tcPr>
          <w:p w14:paraId="6D39C55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center"/>
            <w:hideMark/>
          </w:tcPr>
          <w:p w14:paraId="5C54EEE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single" w:sz="8" w:space="0" w:color="000000"/>
              <w:left w:val="nil"/>
              <w:bottom w:val="single" w:sz="8" w:space="0" w:color="000000"/>
              <w:right w:val="single" w:sz="4" w:space="0" w:color="000000"/>
            </w:tcBorders>
            <w:shd w:val="clear" w:color="auto" w:fill="auto"/>
            <w:noWrap/>
            <w:vAlign w:val="center"/>
            <w:hideMark/>
          </w:tcPr>
          <w:p w14:paraId="415CF7D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400</w:t>
            </w:r>
          </w:p>
        </w:tc>
        <w:tc>
          <w:tcPr>
            <w:tcW w:w="295" w:type="pct"/>
            <w:tcBorders>
              <w:top w:val="single" w:sz="8" w:space="0" w:color="000000"/>
              <w:left w:val="nil"/>
              <w:bottom w:val="single" w:sz="8" w:space="0" w:color="000000"/>
              <w:right w:val="single" w:sz="4" w:space="0" w:color="000000"/>
            </w:tcBorders>
            <w:shd w:val="clear" w:color="auto" w:fill="auto"/>
            <w:noWrap/>
            <w:vAlign w:val="center"/>
            <w:hideMark/>
          </w:tcPr>
          <w:p w14:paraId="269CE59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158</w:t>
            </w:r>
          </w:p>
        </w:tc>
        <w:tc>
          <w:tcPr>
            <w:tcW w:w="293" w:type="pct"/>
            <w:tcBorders>
              <w:top w:val="single" w:sz="8" w:space="0" w:color="000000"/>
              <w:left w:val="nil"/>
              <w:bottom w:val="single" w:sz="8" w:space="0" w:color="000000"/>
              <w:right w:val="single" w:sz="4" w:space="0" w:color="000000"/>
            </w:tcBorders>
            <w:shd w:val="clear" w:color="auto" w:fill="auto"/>
            <w:noWrap/>
            <w:vAlign w:val="center"/>
            <w:hideMark/>
          </w:tcPr>
          <w:p w14:paraId="6C20E70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750</w:t>
            </w:r>
          </w:p>
        </w:tc>
        <w:tc>
          <w:tcPr>
            <w:tcW w:w="232"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454C36E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30</w:t>
            </w:r>
          </w:p>
        </w:tc>
      </w:tr>
      <w:tr w:rsidR="00164CA2" w:rsidRPr="00164CA2" w14:paraId="08ED06FE" w14:textId="77777777" w:rsidTr="00164CA2">
        <w:trPr>
          <w:trHeight w:val="270"/>
        </w:trPr>
        <w:tc>
          <w:tcPr>
            <w:tcW w:w="5000" w:type="pct"/>
            <w:gridSpan w:val="19"/>
            <w:tcBorders>
              <w:top w:val="single" w:sz="8" w:space="0" w:color="auto"/>
              <w:left w:val="single" w:sz="8" w:space="0" w:color="auto"/>
              <w:bottom w:val="nil"/>
              <w:right w:val="single" w:sz="8" w:space="0" w:color="000000"/>
            </w:tcBorders>
            <w:shd w:val="clear" w:color="auto" w:fill="auto"/>
            <w:noWrap/>
            <w:vAlign w:val="bottom"/>
            <w:hideMark/>
          </w:tcPr>
          <w:p w14:paraId="5A36F1F4"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Courses - First Semester</w:t>
            </w:r>
          </w:p>
        </w:tc>
      </w:tr>
      <w:tr w:rsidR="00164CA2" w:rsidRPr="00164CA2" w14:paraId="0F284D01" w14:textId="77777777" w:rsidTr="00164CA2">
        <w:trPr>
          <w:trHeight w:val="255"/>
        </w:trPr>
        <w:tc>
          <w:tcPr>
            <w:tcW w:w="1365" w:type="pct"/>
            <w:gridSpan w:val="2"/>
            <w:tcBorders>
              <w:top w:val="single" w:sz="8" w:space="0" w:color="000000"/>
              <w:left w:val="single" w:sz="8" w:space="0" w:color="auto"/>
              <w:bottom w:val="single" w:sz="4" w:space="0" w:color="000000"/>
              <w:right w:val="single" w:sz="4" w:space="0" w:color="000000"/>
            </w:tcBorders>
            <w:shd w:val="clear" w:color="auto" w:fill="auto"/>
            <w:noWrap/>
            <w:vAlign w:val="bottom"/>
            <w:hideMark/>
          </w:tcPr>
          <w:p w14:paraId="0832009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COURSES</w:t>
            </w:r>
          </w:p>
        </w:tc>
        <w:tc>
          <w:tcPr>
            <w:tcW w:w="246" w:type="pct"/>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014D4A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607" w:type="pc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D3C02F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bottom"/>
            <w:hideMark/>
          </w:tcPr>
          <w:p w14:paraId="524AFC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single" w:sz="8" w:space="0" w:color="000000"/>
              <w:left w:val="nil"/>
              <w:bottom w:val="single" w:sz="4" w:space="0" w:color="000000"/>
              <w:right w:val="single" w:sz="4" w:space="0" w:color="000000"/>
            </w:tcBorders>
            <w:shd w:val="clear" w:color="auto" w:fill="auto"/>
            <w:noWrap/>
            <w:vAlign w:val="bottom"/>
            <w:hideMark/>
          </w:tcPr>
          <w:p w14:paraId="21C58B0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3272BF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232" w:type="pct"/>
            <w:gridSpan w:val="2"/>
            <w:tcBorders>
              <w:top w:val="single" w:sz="8" w:space="0" w:color="000000"/>
              <w:left w:val="single" w:sz="4" w:space="0" w:color="000000"/>
              <w:bottom w:val="single" w:sz="4" w:space="0" w:color="000000"/>
              <w:right w:val="single" w:sz="8" w:space="0" w:color="auto"/>
            </w:tcBorders>
            <w:shd w:val="clear" w:color="auto" w:fill="auto"/>
            <w:noWrap/>
            <w:vAlign w:val="bottom"/>
            <w:hideMark/>
          </w:tcPr>
          <w:p w14:paraId="772630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775C4B0D" w14:textId="77777777" w:rsidTr="0047396A">
        <w:trPr>
          <w:trHeight w:val="315"/>
        </w:trPr>
        <w:tc>
          <w:tcPr>
            <w:tcW w:w="331" w:type="pct"/>
            <w:tcBorders>
              <w:top w:val="nil"/>
              <w:left w:val="single" w:sz="8" w:space="0" w:color="auto"/>
              <w:bottom w:val="single" w:sz="4" w:space="0" w:color="000000"/>
              <w:right w:val="single" w:sz="4" w:space="0" w:color="000000"/>
            </w:tcBorders>
            <w:shd w:val="clear" w:color="auto" w:fill="auto"/>
            <w:noWrap/>
            <w:vAlign w:val="bottom"/>
            <w:hideMark/>
          </w:tcPr>
          <w:p w14:paraId="181ED58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bottom"/>
            <w:hideMark/>
          </w:tcPr>
          <w:p w14:paraId="71F2CF1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single" w:sz="8" w:space="0" w:color="000000"/>
              <w:left w:val="single" w:sz="4" w:space="0" w:color="000000"/>
              <w:bottom w:val="single" w:sz="4" w:space="0" w:color="000000"/>
              <w:right w:val="single" w:sz="4" w:space="0" w:color="000000"/>
            </w:tcBorders>
            <w:vAlign w:val="center"/>
            <w:hideMark/>
          </w:tcPr>
          <w:p w14:paraId="0B00B6C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single" w:sz="8" w:space="0" w:color="000000"/>
              <w:left w:val="single" w:sz="4" w:space="0" w:color="000000"/>
              <w:bottom w:val="single" w:sz="4" w:space="0" w:color="000000"/>
              <w:right w:val="single" w:sz="4" w:space="0" w:color="000000"/>
            </w:tcBorders>
            <w:vAlign w:val="center"/>
            <w:hideMark/>
          </w:tcPr>
          <w:p w14:paraId="356F992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bottom"/>
            <w:hideMark/>
          </w:tcPr>
          <w:p w14:paraId="15541A6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bottom"/>
            <w:hideMark/>
          </w:tcPr>
          <w:p w14:paraId="5684DC9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420EA5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bottom"/>
            <w:hideMark/>
          </w:tcPr>
          <w:p w14:paraId="46DCFAA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268859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57D570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bottom"/>
            <w:hideMark/>
          </w:tcPr>
          <w:p w14:paraId="325A0B2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436B26A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bottom"/>
            <w:hideMark/>
          </w:tcPr>
          <w:p w14:paraId="00B6605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bottom"/>
            <w:hideMark/>
          </w:tcPr>
          <w:p w14:paraId="6F9B69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bottom"/>
            <w:hideMark/>
          </w:tcPr>
          <w:p w14:paraId="38361E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single" w:sz="8" w:space="0" w:color="000000"/>
              <w:left w:val="single" w:sz="4" w:space="0" w:color="000000"/>
              <w:bottom w:val="single" w:sz="4" w:space="0" w:color="000000"/>
              <w:right w:val="single" w:sz="8" w:space="0" w:color="auto"/>
            </w:tcBorders>
            <w:vAlign w:val="center"/>
            <w:hideMark/>
          </w:tcPr>
          <w:p w14:paraId="0F4F7C3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26410BEA"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noWrap/>
            <w:vAlign w:val="bottom"/>
            <w:hideMark/>
          </w:tcPr>
          <w:p w14:paraId="2AB8171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407</w:t>
            </w:r>
          </w:p>
        </w:tc>
        <w:tc>
          <w:tcPr>
            <w:tcW w:w="1034" w:type="pct"/>
            <w:tcBorders>
              <w:top w:val="nil"/>
              <w:left w:val="nil"/>
              <w:bottom w:val="single" w:sz="4" w:space="0" w:color="000000"/>
              <w:right w:val="single" w:sz="4" w:space="0" w:color="000000"/>
            </w:tcBorders>
            <w:shd w:val="clear" w:color="auto" w:fill="auto"/>
            <w:noWrap/>
            <w:vAlign w:val="bottom"/>
            <w:hideMark/>
          </w:tcPr>
          <w:p w14:paraId="735B112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Business Ethics</w:t>
            </w:r>
          </w:p>
        </w:tc>
        <w:tc>
          <w:tcPr>
            <w:tcW w:w="246" w:type="pct"/>
            <w:tcBorders>
              <w:top w:val="nil"/>
              <w:left w:val="nil"/>
              <w:bottom w:val="single" w:sz="4" w:space="0" w:color="000000"/>
              <w:right w:val="single" w:sz="4" w:space="0" w:color="000000"/>
            </w:tcBorders>
            <w:shd w:val="clear" w:color="auto" w:fill="auto"/>
            <w:noWrap/>
            <w:vAlign w:val="bottom"/>
            <w:hideMark/>
          </w:tcPr>
          <w:p w14:paraId="07AD83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26AC9E8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474A8E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1241804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5E303F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211D56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7D8D73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36A240D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099F7A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62602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3B4CE5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100747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24DB30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79D973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2DEDEF8C"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noWrap/>
            <w:vAlign w:val="bottom"/>
            <w:hideMark/>
          </w:tcPr>
          <w:p w14:paraId="2872DF0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425</w:t>
            </w:r>
          </w:p>
        </w:tc>
        <w:tc>
          <w:tcPr>
            <w:tcW w:w="1034" w:type="pct"/>
            <w:tcBorders>
              <w:top w:val="nil"/>
              <w:left w:val="nil"/>
              <w:bottom w:val="single" w:sz="4" w:space="0" w:color="000000"/>
              <w:right w:val="single" w:sz="4" w:space="0" w:color="000000"/>
            </w:tcBorders>
            <w:shd w:val="clear" w:color="auto" w:fill="auto"/>
            <w:noWrap/>
            <w:vAlign w:val="bottom"/>
            <w:hideMark/>
          </w:tcPr>
          <w:p w14:paraId="59E40E2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Comparative Business Law</w:t>
            </w:r>
          </w:p>
        </w:tc>
        <w:tc>
          <w:tcPr>
            <w:tcW w:w="246" w:type="pct"/>
            <w:tcBorders>
              <w:top w:val="nil"/>
              <w:left w:val="nil"/>
              <w:bottom w:val="single" w:sz="4" w:space="0" w:color="000000"/>
              <w:right w:val="single" w:sz="4" w:space="0" w:color="000000"/>
            </w:tcBorders>
            <w:shd w:val="clear" w:color="auto" w:fill="auto"/>
            <w:noWrap/>
            <w:vAlign w:val="bottom"/>
            <w:hideMark/>
          </w:tcPr>
          <w:p w14:paraId="1CFECD0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760B37A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276262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04722C7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B1FF81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47C782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361AFB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44242E8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3B1A61D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E292D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0CB72C0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6A200A9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6A430FB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29BF60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16573669" w14:textId="77777777" w:rsidTr="0047396A">
        <w:trPr>
          <w:trHeight w:val="270"/>
        </w:trPr>
        <w:tc>
          <w:tcPr>
            <w:tcW w:w="331" w:type="pct"/>
            <w:tcBorders>
              <w:top w:val="nil"/>
              <w:left w:val="single" w:sz="8" w:space="0" w:color="auto"/>
              <w:bottom w:val="single" w:sz="4" w:space="0" w:color="000000"/>
              <w:right w:val="single" w:sz="4" w:space="0" w:color="000000"/>
            </w:tcBorders>
            <w:shd w:val="clear" w:color="auto" w:fill="auto"/>
            <w:noWrap/>
            <w:vAlign w:val="bottom"/>
            <w:hideMark/>
          </w:tcPr>
          <w:p w14:paraId="1C0BA800"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BUS 451</w:t>
            </w:r>
          </w:p>
        </w:tc>
        <w:tc>
          <w:tcPr>
            <w:tcW w:w="1034" w:type="pct"/>
            <w:tcBorders>
              <w:top w:val="nil"/>
              <w:left w:val="nil"/>
              <w:bottom w:val="single" w:sz="4" w:space="0" w:color="000000"/>
              <w:right w:val="single" w:sz="4" w:space="0" w:color="000000"/>
            </w:tcBorders>
            <w:shd w:val="clear" w:color="auto" w:fill="auto"/>
            <w:noWrap/>
            <w:vAlign w:val="bottom"/>
            <w:hideMark/>
          </w:tcPr>
          <w:p w14:paraId="0638CF30"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International Business</w:t>
            </w:r>
          </w:p>
        </w:tc>
        <w:tc>
          <w:tcPr>
            <w:tcW w:w="246" w:type="pct"/>
            <w:tcBorders>
              <w:top w:val="nil"/>
              <w:left w:val="nil"/>
              <w:bottom w:val="single" w:sz="4" w:space="0" w:color="000000"/>
              <w:right w:val="single" w:sz="4" w:space="0" w:color="000000"/>
            </w:tcBorders>
            <w:shd w:val="clear" w:color="auto" w:fill="auto"/>
            <w:noWrap/>
            <w:vAlign w:val="bottom"/>
            <w:hideMark/>
          </w:tcPr>
          <w:p w14:paraId="4C7106F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27259AE9"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68B49A4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7390B55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189D95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7063DFD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428FBB1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1F081AD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14FBB07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6AE45D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36BAE75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3B497CA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D3ECA5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3CE41DC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4F4EDC41"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noWrap/>
            <w:vAlign w:val="bottom"/>
            <w:hideMark/>
          </w:tcPr>
          <w:p w14:paraId="2ACF08D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421</w:t>
            </w:r>
          </w:p>
        </w:tc>
        <w:tc>
          <w:tcPr>
            <w:tcW w:w="1034" w:type="pct"/>
            <w:tcBorders>
              <w:top w:val="nil"/>
              <w:left w:val="nil"/>
              <w:bottom w:val="single" w:sz="4" w:space="0" w:color="000000"/>
              <w:right w:val="single" w:sz="4" w:space="0" w:color="000000"/>
            </w:tcBorders>
            <w:shd w:val="clear" w:color="auto" w:fill="auto"/>
            <w:noWrap/>
            <w:vAlign w:val="bottom"/>
            <w:hideMark/>
          </w:tcPr>
          <w:p w14:paraId="639266B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Development and Growth I</w:t>
            </w:r>
          </w:p>
        </w:tc>
        <w:tc>
          <w:tcPr>
            <w:tcW w:w="246" w:type="pct"/>
            <w:tcBorders>
              <w:top w:val="nil"/>
              <w:left w:val="nil"/>
              <w:bottom w:val="single" w:sz="4" w:space="0" w:color="000000"/>
              <w:right w:val="single" w:sz="4" w:space="0" w:color="000000"/>
            </w:tcBorders>
            <w:shd w:val="clear" w:color="auto" w:fill="auto"/>
            <w:noWrap/>
            <w:vAlign w:val="bottom"/>
            <w:hideMark/>
          </w:tcPr>
          <w:p w14:paraId="027B28B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49D5AAB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25038E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148DB23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AF9FB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3261DC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685238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35528B2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3AB1E0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50F3BB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4473B8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26825CB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722C75B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2EAD742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F128392"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noWrap/>
            <w:vAlign w:val="bottom"/>
            <w:hideMark/>
          </w:tcPr>
          <w:p w14:paraId="1F6497C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411</w:t>
            </w:r>
          </w:p>
        </w:tc>
        <w:tc>
          <w:tcPr>
            <w:tcW w:w="1034" w:type="pct"/>
            <w:tcBorders>
              <w:top w:val="nil"/>
              <w:left w:val="nil"/>
              <w:bottom w:val="single" w:sz="4" w:space="0" w:color="000000"/>
              <w:right w:val="single" w:sz="4" w:space="0" w:color="000000"/>
            </w:tcBorders>
            <w:shd w:val="clear" w:color="auto" w:fill="auto"/>
            <w:noWrap/>
            <w:vAlign w:val="bottom"/>
            <w:hideMark/>
          </w:tcPr>
          <w:p w14:paraId="711EC7C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Portofolio</w:t>
            </w:r>
            <w:proofErr w:type="spellEnd"/>
            <w:r w:rsidRPr="00690BC8">
              <w:rPr>
                <w:rFonts w:ascii="Times New Roman" w:eastAsia="Times New Roman" w:hAnsi="Times New Roman" w:cs="Times New Roman"/>
                <w:color w:val="000000"/>
                <w:kern w:val="0"/>
                <w:sz w:val="15"/>
                <w:szCs w:val="15"/>
                <w14:ligatures w14:val="none"/>
              </w:rPr>
              <w:t xml:space="preserve"> Management and Investment Analysis</w:t>
            </w:r>
          </w:p>
        </w:tc>
        <w:tc>
          <w:tcPr>
            <w:tcW w:w="246" w:type="pct"/>
            <w:tcBorders>
              <w:top w:val="nil"/>
              <w:left w:val="nil"/>
              <w:bottom w:val="single" w:sz="4" w:space="0" w:color="000000"/>
              <w:right w:val="single" w:sz="4" w:space="0" w:color="000000"/>
            </w:tcBorders>
            <w:shd w:val="clear" w:color="auto" w:fill="auto"/>
            <w:noWrap/>
            <w:vAlign w:val="bottom"/>
            <w:hideMark/>
          </w:tcPr>
          <w:p w14:paraId="44E27F5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403B53D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3F0B49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2F0BAB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DAD886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3557D01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04D693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36EBB9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0C25F3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70D544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4567D4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3B4989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F3A93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553DCDF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5A0DFED0"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hideMark/>
          </w:tcPr>
          <w:p w14:paraId="444E5CE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415</w:t>
            </w:r>
          </w:p>
        </w:tc>
        <w:tc>
          <w:tcPr>
            <w:tcW w:w="1034" w:type="pct"/>
            <w:tcBorders>
              <w:top w:val="nil"/>
              <w:left w:val="nil"/>
              <w:bottom w:val="single" w:sz="4" w:space="0" w:color="000000"/>
              <w:right w:val="single" w:sz="4" w:space="0" w:color="000000"/>
            </w:tcBorders>
            <w:shd w:val="clear" w:color="auto" w:fill="auto"/>
            <w:hideMark/>
          </w:tcPr>
          <w:p w14:paraId="0D4E836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Financial Analysis</w:t>
            </w:r>
          </w:p>
        </w:tc>
        <w:tc>
          <w:tcPr>
            <w:tcW w:w="246" w:type="pct"/>
            <w:tcBorders>
              <w:top w:val="nil"/>
              <w:left w:val="nil"/>
              <w:bottom w:val="single" w:sz="4" w:space="0" w:color="000000"/>
              <w:right w:val="single" w:sz="4" w:space="0" w:color="000000"/>
            </w:tcBorders>
            <w:shd w:val="clear" w:color="auto" w:fill="auto"/>
            <w:hideMark/>
          </w:tcPr>
          <w:p w14:paraId="1813C17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48F1AAC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hideMark/>
          </w:tcPr>
          <w:p w14:paraId="7A3259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hideMark/>
          </w:tcPr>
          <w:p w14:paraId="78A5698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hideMark/>
          </w:tcPr>
          <w:p w14:paraId="7CCF2DF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hideMark/>
          </w:tcPr>
          <w:p w14:paraId="33247F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hideMark/>
          </w:tcPr>
          <w:p w14:paraId="1A3C590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1830EB6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27C3207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3C227F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4A84E0D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66B165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3E8ED1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08199F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43D5E32B"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vAlign w:val="bottom"/>
            <w:hideMark/>
          </w:tcPr>
          <w:p w14:paraId="65F56028"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PIR 431</w:t>
            </w:r>
          </w:p>
        </w:tc>
        <w:tc>
          <w:tcPr>
            <w:tcW w:w="1034" w:type="pct"/>
            <w:tcBorders>
              <w:top w:val="nil"/>
              <w:left w:val="nil"/>
              <w:bottom w:val="single" w:sz="4" w:space="0" w:color="000000"/>
              <w:right w:val="single" w:sz="4" w:space="0" w:color="000000"/>
            </w:tcBorders>
            <w:shd w:val="clear" w:color="auto" w:fill="auto"/>
            <w:vAlign w:val="bottom"/>
            <w:hideMark/>
          </w:tcPr>
          <w:p w14:paraId="1176BC45"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World Politics</w:t>
            </w:r>
          </w:p>
        </w:tc>
        <w:tc>
          <w:tcPr>
            <w:tcW w:w="246" w:type="pct"/>
            <w:tcBorders>
              <w:top w:val="nil"/>
              <w:left w:val="nil"/>
              <w:bottom w:val="nil"/>
              <w:right w:val="single" w:sz="4" w:space="0" w:color="000000"/>
            </w:tcBorders>
            <w:shd w:val="clear" w:color="auto" w:fill="auto"/>
            <w:vAlign w:val="center"/>
            <w:hideMark/>
          </w:tcPr>
          <w:p w14:paraId="13215F76"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0257F4C8"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0356580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227ACC7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C02171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573C5DE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41EA496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540F6F0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6F24361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B3CE20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49B9261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5EF7865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58E8A73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7063E85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40C5FCB3"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vAlign w:val="bottom"/>
            <w:hideMark/>
          </w:tcPr>
          <w:p w14:paraId="7F78C90D"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PIR 413</w:t>
            </w:r>
          </w:p>
        </w:tc>
        <w:tc>
          <w:tcPr>
            <w:tcW w:w="1034" w:type="pct"/>
            <w:tcBorders>
              <w:top w:val="nil"/>
              <w:left w:val="nil"/>
              <w:bottom w:val="single" w:sz="4" w:space="0" w:color="000000"/>
              <w:right w:val="single" w:sz="4" w:space="0" w:color="000000"/>
            </w:tcBorders>
            <w:shd w:val="clear" w:color="auto" w:fill="auto"/>
            <w:vAlign w:val="bottom"/>
            <w:hideMark/>
          </w:tcPr>
          <w:p w14:paraId="57C5EF28"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Nationalism and Ethnic Studies</w:t>
            </w:r>
          </w:p>
        </w:tc>
        <w:tc>
          <w:tcPr>
            <w:tcW w:w="246" w:type="pct"/>
            <w:tcBorders>
              <w:top w:val="single" w:sz="4" w:space="0" w:color="000000"/>
              <w:left w:val="nil"/>
              <w:bottom w:val="nil"/>
              <w:right w:val="single" w:sz="4" w:space="0" w:color="000000"/>
            </w:tcBorders>
            <w:shd w:val="clear" w:color="auto" w:fill="auto"/>
            <w:vAlign w:val="center"/>
            <w:hideMark/>
          </w:tcPr>
          <w:p w14:paraId="5F74C00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1CF8897E"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05BF674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1AEA446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84FA21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120A822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382F1F2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02CAFBF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4031735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423DD4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2EECCE8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4DBAD8F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14218A9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65CE920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22ED2FFA" w14:textId="77777777" w:rsidTr="0047396A">
        <w:trPr>
          <w:trHeight w:val="255"/>
        </w:trPr>
        <w:tc>
          <w:tcPr>
            <w:tcW w:w="331" w:type="pct"/>
            <w:tcBorders>
              <w:top w:val="nil"/>
              <w:left w:val="single" w:sz="8" w:space="0" w:color="auto"/>
              <w:bottom w:val="single" w:sz="4" w:space="0" w:color="000000"/>
              <w:right w:val="single" w:sz="4" w:space="0" w:color="000000"/>
            </w:tcBorders>
            <w:shd w:val="clear" w:color="auto" w:fill="auto"/>
            <w:vAlign w:val="bottom"/>
            <w:hideMark/>
          </w:tcPr>
          <w:p w14:paraId="067C4229"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PIR 443</w:t>
            </w:r>
          </w:p>
        </w:tc>
        <w:tc>
          <w:tcPr>
            <w:tcW w:w="1034" w:type="pct"/>
            <w:tcBorders>
              <w:top w:val="nil"/>
              <w:left w:val="nil"/>
              <w:bottom w:val="single" w:sz="4" w:space="0" w:color="000000"/>
              <w:right w:val="single" w:sz="4" w:space="0" w:color="000000"/>
            </w:tcBorders>
            <w:shd w:val="clear" w:color="auto" w:fill="auto"/>
            <w:vAlign w:val="bottom"/>
            <w:hideMark/>
          </w:tcPr>
          <w:p w14:paraId="6802DE48"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Human Rights and Humanitarian Interventions</w:t>
            </w:r>
          </w:p>
        </w:tc>
        <w:tc>
          <w:tcPr>
            <w:tcW w:w="246" w:type="pct"/>
            <w:tcBorders>
              <w:top w:val="single" w:sz="4" w:space="0" w:color="000000"/>
              <w:left w:val="nil"/>
              <w:bottom w:val="nil"/>
              <w:right w:val="single" w:sz="4" w:space="0" w:color="000000"/>
            </w:tcBorders>
            <w:shd w:val="clear" w:color="auto" w:fill="auto"/>
            <w:vAlign w:val="center"/>
            <w:hideMark/>
          </w:tcPr>
          <w:p w14:paraId="5116639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62F8A114"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77485FB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2E8C0AE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D8C093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104ADBD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22DFFAC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05A3946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6F82236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E948E9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542F19F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2E04BE6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7083CF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auto"/>
            </w:tcBorders>
            <w:shd w:val="clear" w:color="auto" w:fill="auto"/>
            <w:noWrap/>
            <w:vAlign w:val="bottom"/>
            <w:hideMark/>
          </w:tcPr>
          <w:p w14:paraId="6216E21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4AC0DE0B" w14:textId="77777777" w:rsidTr="0047396A">
        <w:trPr>
          <w:trHeight w:val="270"/>
        </w:trPr>
        <w:tc>
          <w:tcPr>
            <w:tcW w:w="331" w:type="pct"/>
            <w:tcBorders>
              <w:top w:val="nil"/>
              <w:left w:val="single" w:sz="8" w:space="0" w:color="auto"/>
              <w:bottom w:val="single" w:sz="8" w:space="0" w:color="auto"/>
              <w:right w:val="single" w:sz="4" w:space="0" w:color="000000"/>
            </w:tcBorders>
            <w:shd w:val="clear" w:color="auto" w:fill="auto"/>
            <w:vAlign w:val="bottom"/>
            <w:hideMark/>
          </w:tcPr>
          <w:p w14:paraId="00566191"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PIR 449</w:t>
            </w:r>
          </w:p>
        </w:tc>
        <w:tc>
          <w:tcPr>
            <w:tcW w:w="1034" w:type="pct"/>
            <w:tcBorders>
              <w:top w:val="nil"/>
              <w:left w:val="nil"/>
              <w:bottom w:val="single" w:sz="8" w:space="0" w:color="auto"/>
              <w:right w:val="single" w:sz="4" w:space="0" w:color="000000"/>
            </w:tcBorders>
            <w:shd w:val="clear" w:color="auto" w:fill="auto"/>
            <w:vAlign w:val="bottom"/>
            <w:hideMark/>
          </w:tcPr>
          <w:p w14:paraId="0CE99FB1"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Conflict Resolution &amp; Diplomatic Language</w:t>
            </w:r>
          </w:p>
        </w:tc>
        <w:tc>
          <w:tcPr>
            <w:tcW w:w="246" w:type="pct"/>
            <w:tcBorders>
              <w:top w:val="single" w:sz="4" w:space="0" w:color="000000"/>
              <w:left w:val="nil"/>
              <w:bottom w:val="single" w:sz="8" w:space="0" w:color="auto"/>
              <w:right w:val="single" w:sz="4" w:space="0" w:color="000000"/>
            </w:tcBorders>
            <w:shd w:val="clear" w:color="auto" w:fill="auto"/>
            <w:vAlign w:val="center"/>
            <w:hideMark/>
          </w:tcPr>
          <w:p w14:paraId="799FFCA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8" w:space="0" w:color="auto"/>
              <w:right w:val="single" w:sz="4" w:space="0" w:color="000000"/>
            </w:tcBorders>
            <w:shd w:val="clear" w:color="auto" w:fill="auto"/>
            <w:noWrap/>
            <w:vAlign w:val="center"/>
            <w:hideMark/>
          </w:tcPr>
          <w:p w14:paraId="09AB7E9B"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8" w:space="0" w:color="auto"/>
              <w:right w:val="single" w:sz="4" w:space="0" w:color="000000"/>
            </w:tcBorders>
            <w:shd w:val="clear" w:color="auto" w:fill="auto"/>
            <w:noWrap/>
            <w:vAlign w:val="bottom"/>
            <w:hideMark/>
          </w:tcPr>
          <w:p w14:paraId="1324A7A6"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8" w:space="0" w:color="auto"/>
              <w:right w:val="single" w:sz="4" w:space="0" w:color="000000"/>
            </w:tcBorders>
            <w:shd w:val="clear" w:color="auto" w:fill="auto"/>
            <w:noWrap/>
            <w:vAlign w:val="bottom"/>
            <w:hideMark/>
          </w:tcPr>
          <w:p w14:paraId="00404CA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8" w:space="0" w:color="auto"/>
              <w:right w:val="single" w:sz="4" w:space="0" w:color="000000"/>
            </w:tcBorders>
            <w:shd w:val="clear" w:color="auto" w:fill="auto"/>
            <w:noWrap/>
            <w:vAlign w:val="bottom"/>
            <w:hideMark/>
          </w:tcPr>
          <w:p w14:paraId="3DC9186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8" w:space="0" w:color="auto"/>
              <w:right w:val="single" w:sz="4" w:space="0" w:color="000000"/>
            </w:tcBorders>
            <w:shd w:val="clear" w:color="auto" w:fill="auto"/>
            <w:noWrap/>
            <w:vAlign w:val="bottom"/>
            <w:hideMark/>
          </w:tcPr>
          <w:p w14:paraId="66BA05AD"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8" w:space="0" w:color="auto"/>
              <w:right w:val="single" w:sz="4" w:space="0" w:color="000000"/>
            </w:tcBorders>
            <w:shd w:val="clear" w:color="auto" w:fill="auto"/>
            <w:noWrap/>
            <w:vAlign w:val="bottom"/>
            <w:hideMark/>
          </w:tcPr>
          <w:p w14:paraId="0978B96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8" w:space="0" w:color="auto"/>
              <w:right w:val="single" w:sz="4" w:space="0" w:color="000000"/>
            </w:tcBorders>
            <w:shd w:val="clear" w:color="auto" w:fill="auto"/>
            <w:noWrap/>
            <w:vAlign w:val="bottom"/>
            <w:hideMark/>
          </w:tcPr>
          <w:p w14:paraId="776D926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8" w:space="0" w:color="auto"/>
              <w:right w:val="single" w:sz="4" w:space="0" w:color="000000"/>
            </w:tcBorders>
            <w:shd w:val="clear" w:color="auto" w:fill="auto"/>
            <w:noWrap/>
            <w:vAlign w:val="bottom"/>
            <w:hideMark/>
          </w:tcPr>
          <w:p w14:paraId="4196B8D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8" w:space="0" w:color="auto"/>
              <w:right w:val="single" w:sz="4" w:space="0" w:color="000000"/>
            </w:tcBorders>
            <w:shd w:val="clear" w:color="auto" w:fill="auto"/>
            <w:noWrap/>
            <w:vAlign w:val="bottom"/>
            <w:hideMark/>
          </w:tcPr>
          <w:p w14:paraId="4E3EAD5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8" w:space="0" w:color="auto"/>
              <w:right w:val="single" w:sz="4" w:space="0" w:color="000000"/>
            </w:tcBorders>
            <w:shd w:val="clear" w:color="auto" w:fill="auto"/>
            <w:noWrap/>
            <w:vAlign w:val="bottom"/>
            <w:hideMark/>
          </w:tcPr>
          <w:p w14:paraId="558D694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8" w:space="0" w:color="auto"/>
              <w:right w:val="single" w:sz="4" w:space="0" w:color="000000"/>
            </w:tcBorders>
            <w:shd w:val="clear" w:color="auto" w:fill="auto"/>
            <w:noWrap/>
            <w:vAlign w:val="bottom"/>
            <w:hideMark/>
          </w:tcPr>
          <w:p w14:paraId="2D0DA8B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8" w:space="0" w:color="auto"/>
              <w:right w:val="single" w:sz="4" w:space="0" w:color="000000"/>
            </w:tcBorders>
            <w:shd w:val="clear" w:color="auto" w:fill="auto"/>
            <w:noWrap/>
            <w:vAlign w:val="bottom"/>
            <w:hideMark/>
          </w:tcPr>
          <w:p w14:paraId="000EEE2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8" w:space="0" w:color="auto"/>
              <w:right w:val="single" w:sz="8" w:space="0" w:color="auto"/>
            </w:tcBorders>
            <w:shd w:val="clear" w:color="auto" w:fill="auto"/>
            <w:noWrap/>
            <w:vAlign w:val="bottom"/>
            <w:hideMark/>
          </w:tcPr>
          <w:p w14:paraId="57D2BD9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76137817" w14:textId="77777777" w:rsidTr="00164CA2">
        <w:trPr>
          <w:trHeight w:val="330"/>
        </w:trPr>
        <w:tc>
          <w:tcPr>
            <w:tcW w:w="5000" w:type="pct"/>
            <w:gridSpan w:val="19"/>
            <w:tcBorders>
              <w:top w:val="single" w:sz="8" w:space="0" w:color="000000"/>
              <w:left w:val="single" w:sz="8" w:space="0" w:color="000000"/>
              <w:bottom w:val="single" w:sz="8" w:space="0" w:color="000000"/>
              <w:right w:val="nil"/>
            </w:tcBorders>
            <w:shd w:val="clear" w:color="auto" w:fill="auto"/>
            <w:noWrap/>
            <w:vAlign w:val="bottom"/>
            <w:hideMark/>
          </w:tcPr>
          <w:p w14:paraId="59498F8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Second Semester</w:t>
            </w:r>
          </w:p>
        </w:tc>
      </w:tr>
      <w:tr w:rsidR="00164CA2" w:rsidRPr="00164CA2" w14:paraId="7763F624" w14:textId="77777777" w:rsidTr="00164CA2">
        <w:trPr>
          <w:trHeight w:val="255"/>
        </w:trPr>
        <w:tc>
          <w:tcPr>
            <w:tcW w:w="1365"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3F312F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COURSES</w:t>
            </w:r>
          </w:p>
        </w:tc>
        <w:tc>
          <w:tcPr>
            <w:tcW w:w="246" w:type="pct"/>
            <w:tcBorders>
              <w:top w:val="nil"/>
              <w:left w:val="single" w:sz="4" w:space="0" w:color="000000"/>
              <w:bottom w:val="single" w:sz="4" w:space="0" w:color="000000"/>
              <w:right w:val="single" w:sz="4" w:space="0" w:color="000000"/>
            </w:tcBorders>
            <w:shd w:val="clear" w:color="auto" w:fill="auto"/>
            <w:vAlign w:val="bottom"/>
            <w:hideMark/>
          </w:tcPr>
          <w:p w14:paraId="7F2AD3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Course </w:t>
            </w:r>
            <w:r w:rsidRPr="00690BC8">
              <w:rPr>
                <w:rFonts w:ascii="Times New Roman" w:eastAsia="Times New Roman" w:hAnsi="Times New Roman" w:cs="Times New Roman"/>
                <w:color w:val="000000"/>
                <w:kern w:val="0"/>
                <w:sz w:val="15"/>
                <w:szCs w:val="15"/>
                <w14:ligatures w14:val="none"/>
              </w:rPr>
              <w:lastRenderedPageBreak/>
              <w:t>Type</w:t>
            </w:r>
          </w:p>
        </w:tc>
        <w:tc>
          <w:tcPr>
            <w:tcW w:w="607" w:type="pct"/>
            <w:tcBorders>
              <w:top w:val="nil"/>
              <w:left w:val="single" w:sz="4" w:space="0" w:color="000000"/>
              <w:bottom w:val="single" w:sz="4" w:space="0" w:color="000000"/>
              <w:right w:val="single" w:sz="4" w:space="0" w:color="000000"/>
            </w:tcBorders>
            <w:shd w:val="clear" w:color="auto" w:fill="auto"/>
            <w:vAlign w:val="center"/>
            <w:hideMark/>
          </w:tcPr>
          <w:p w14:paraId="28F59DC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lastRenderedPageBreak/>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bottom"/>
            <w:hideMark/>
          </w:tcPr>
          <w:p w14:paraId="71B2A92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nil"/>
              <w:left w:val="nil"/>
              <w:bottom w:val="single" w:sz="4" w:space="0" w:color="000000"/>
              <w:right w:val="single" w:sz="4" w:space="0" w:color="000000"/>
            </w:tcBorders>
            <w:shd w:val="clear" w:color="auto" w:fill="auto"/>
            <w:noWrap/>
            <w:vAlign w:val="bottom"/>
            <w:hideMark/>
          </w:tcPr>
          <w:p w14:paraId="6E0FBF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6D3AB0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232" w:type="pct"/>
            <w:gridSpan w:val="2"/>
            <w:tcBorders>
              <w:top w:val="nil"/>
              <w:left w:val="single" w:sz="4" w:space="0" w:color="000000"/>
              <w:bottom w:val="single" w:sz="4" w:space="0" w:color="000000"/>
              <w:right w:val="single" w:sz="8" w:space="0" w:color="000000"/>
            </w:tcBorders>
            <w:shd w:val="clear" w:color="auto" w:fill="auto"/>
            <w:noWrap/>
            <w:vAlign w:val="center"/>
            <w:hideMark/>
          </w:tcPr>
          <w:p w14:paraId="7F86F4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79AD7AD1"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50E6B6B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bottom"/>
            <w:hideMark/>
          </w:tcPr>
          <w:p w14:paraId="3DFB88A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nil"/>
              <w:left w:val="single" w:sz="4" w:space="0" w:color="000000"/>
              <w:bottom w:val="single" w:sz="4" w:space="0" w:color="000000"/>
              <w:right w:val="single" w:sz="4" w:space="0" w:color="000000"/>
            </w:tcBorders>
            <w:vAlign w:val="center"/>
            <w:hideMark/>
          </w:tcPr>
          <w:p w14:paraId="75B56AA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nil"/>
              <w:left w:val="single" w:sz="4" w:space="0" w:color="000000"/>
              <w:bottom w:val="single" w:sz="4" w:space="0" w:color="000000"/>
              <w:right w:val="single" w:sz="4" w:space="0" w:color="000000"/>
            </w:tcBorders>
            <w:vAlign w:val="center"/>
            <w:hideMark/>
          </w:tcPr>
          <w:p w14:paraId="4BC913D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bottom"/>
            <w:hideMark/>
          </w:tcPr>
          <w:p w14:paraId="7C0AAEC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bottom"/>
            <w:hideMark/>
          </w:tcPr>
          <w:p w14:paraId="40DF6D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567D2D2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bottom"/>
            <w:hideMark/>
          </w:tcPr>
          <w:p w14:paraId="1B38FF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74B20A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6D5B67A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bottom"/>
            <w:hideMark/>
          </w:tcPr>
          <w:p w14:paraId="66A4DEF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5E0A8D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bottom"/>
            <w:hideMark/>
          </w:tcPr>
          <w:p w14:paraId="55E1B8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bottom"/>
            <w:hideMark/>
          </w:tcPr>
          <w:p w14:paraId="4F753E1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bottom"/>
            <w:hideMark/>
          </w:tcPr>
          <w:p w14:paraId="5FDB38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nil"/>
              <w:left w:val="single" w:sz="4" w:space="0" w:color="000000"/>
              <w:bottom w:val="single" w:sz="4" w:space="0" w:color="000000"/>
              <w:right w:val="single" w:sz="8" w:space="0" w:color="000000"/>
            </w:tcBorders>
            <w:vAlign w:val="center"/>
            <w:hideMark/>
          </w:tcPr>
          <w:p w14:paraId="7808839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57CDCB93"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hideMark/>
          </w:tcPr>
          <w:p w14:paraId="0F4D960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426</w:t>
            </w:r>
          </w:p>
        </w:tc>
        <w:tc>
          <w:tcPr>
            <w:tcW w:w="1034" w:type="pct"/>
            <w:tcBorders>
              <w:top w:val="nil"/>
              <w:left w:val="nil"/>
              <w:bottom w:val="single" w:sz="4" w:space="0" w:color="000000"/>
              <w:right w:val="single" w:sz="4" w:space="0" w:color="000000"/>
            </w:tcBorders>
            <w:shd w:val="clear" w:color="auto" w:fill="auto"/>
            <w:hideMark/>
          </w:tcPr>
          <w:p w14:paraId="2E81F00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Strategic Management</w:t>
            </w:r>
          </w:p>
        </w:tc>
        <w:tc>
          <w:tcPr>
            <w:tcW w:w="246" w:type="pct"/>
            <w:tcBorders>
              <w:top w:val="nil"/>
              <w:left w:val="nil"/>
              <w:bottom w:val="single" w:sz="4" w:space="0" w:color="000000"/>
              <w:right w:val="single" w:sz="4" w:space="0" w:color="000000"/>
            </w:tcBorders>
            <w:shd w:val="clear" w:color="auto" w:fill="auto"/>
            <w:hideMark/>
          </w:tcPr>
          <w:p w14:paraId="49E2E4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2059BC0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single" w:sz="4" w:space="0" w:color="000000"/>
              <w:right w:val="single" w:sz="4" w:space="0" w:color="000000"/>
            </w:tcBorders>
            <w:shd w:val="clear" w:color="auto" w:fill="auto"/>
            <w:vAlign w:val="bottom"/>
            <w:hideMark/>
          </w:tcPr>
          <w:p w14:paraId="2D8EBB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57BAD88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61105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460695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05AAC0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0298CD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3B055EB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80E907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41C9A9E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708800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2C8232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19E0955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7B57EF8"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hideMark/>
          </w:tcPr>
          <w:p w14:paraId="0D079D3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434</w:t>
            </w:r>
          </w:p>
        </w:tc>
        <w:tc>
          <w:tcPr>
            <w:tcW w:w="1034" w:type="pct"/>
            <w:tcBorders>
              <w:top w:val="nil"/>
              <w:left w:val="nil"/>
              <w:bottom w:val="single" w:sz="4" w:space="0" w:color="000000"/>
              <w:right w:val="single" w:sz="4" w:space="0" w:color="000000"/>
            </w:tcBorders>
            <w:shd w:val="clear" w:color="auto" w:fill="auto"/>
            <w:hideMark/>
          </w:tcPr>
          <w:p w14:paraId="7828415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Auditing</w:t>
            </w:r>
          </w:p>
        </w:tc>
        <w:tc>
          <w:tcPr>
            <w:tcW w:w="246" w:type="pct"/>
            <w:tcBorders>
              <w:top w:val="nil"/>
              <w:left w:val="nil"/>
              <w:bottom w:val="single" w:sz="4" w:space="0" w:color="000000"/>
              <w:right w:val="single" w:sz="4" w:space="0" w:color="000000"/>
            </w:tcBorders>
            <w:shd w:val="clear" w:color="auto" w:fill="auto"/>
            <w:hideMark/>
          </w:tcPr>
          <w:p w14:paraId="3B6097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03B144C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single" w:sz="4" w:space="0" w:color="000000"/>
              <w:right w:val="single" w:sz="4" w:space="0" w:color="000000"/>
            </w:tcBorders>
            <w:shd w:val="clear" w:color="auto" w:fill="auto"/>
            <w:vAlign w:val="bottom"/>
            <w:hideMark/>
          </w:tcPr>
          <w:p w14:paraId="42A84C6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4D88CC0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40858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1F3146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407B366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51E330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13B8A2F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D4FE76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6D6DD4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2990643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23628E3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16F7B3B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984E322"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hideMark/>
          </w:tcPr>
          <w:p w14:paraId="48D4B8A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034" w:type="pct"/>
            <w:tcBorders>
              <w:top w:val="nil"/>
              <w:left w:val="nil"/>
              <w:bottom w:val="single" w:sz="4" w:space="0" w:color="000000"/>
              <w:right w:val="single" w:sz="4" w:space="0" w:color="000000"/>
            </w:tcBorders>
            <w:shd w:val="clear" w:color="auto" w:fill="auto"/>
            <w:hideMark/>
          </w:tcPr>
          <w:p w14:paraId="23BBA55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246" w:type="pct"/>
            <w:tcBorders>
              <w:top w:val="nil"/>
              <w:left w:val="nil"/>
              <w:bottom w:val="single" w:sz="4" w:space="0" w:color="000000"/>
              <w:right w:val="single" w:sz="4" w:space="0" w:color="000000"/>
            </w:tcBorders>
            <w:shd w:val="clear" w:color="auto" w:fill="auto"/>
            <w:hideMark/>
          </w:tcPr>
          <w:p w14:paraId="70C3FF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2A38866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bottom"/>
            <w:hideMark/>
          </w:tcPr>
          <w:p w14:paraId="5589FD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29D4EB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864F6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45CC5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7623E7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5A8097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123F6A9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5E95C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048F84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10EB68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321FEE6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0E0A3AF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5C8EB819" w14:textId="77777777" w:rsidTr="0047396A">
        <w:trPr>
          <w:trHeight w:val="285"/>
        </w:trPr>
        <w:tc>
          <w:tcPr>
            <w:tcW w:w="331" w:type="pct"/>
            <w:tcBorders>
              <w:top w:val="nil"/>
              <w:left w:val="single" w:sz="8" w:space="0" w:color="000000"/>
              <w:bottom w:val="nil"/>
              <w:right w:val="single" w:sz="4" w:space="0" w:color="000000"/>
            </w:tcBorders>
            <w:shd w:val="clear" w:color="auto" w:fill="auto"/>
            <w:hideMark/>
          </w:tcPr>
          <w:p w14:paraId="3A0A5B2E"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XXX xxx</w:t>
            </w:r>
          </w:p>
        </w:tc>
        <w:tc>
          <w:tcPr>
            <w:tcW w:w="1034" w:type="pct"/>
            <w:tcBorders>
              <w:top w:val="nil"/>
              <w:left w:val="nil"/>
              <w:bottom w:val="nil"/>
              <w:right w:val="single" w:sz="4" w:space="0" w:color="000000"/>
            </w:tcBorders>
            <w:shd w:val="clear" w:color="auto" w:fill="auto"/>
            <w:hideMark/>
          </w:tcPr>
          <w:p w14:paraId="3A58C6A8"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II</w:t>
            </w:r>
          </w:p>
        </w:tc>
        <w:tc>
          <w:tcPr>
            <w:tcW w:w="246" w:type="pct"/>
            <w:tcBorders>
              <w:top w:val="nil"/>
              <w:left w:val="nil"/>
              <w:bottom w:val="single" w:sz="4" w:space="0" w:color="000000"/>
              <w:right w:val="single" w:sz="4" w:space="0" w:color="000000"/>
            </w:tcBorders>
            <w:shd w:val="clear" w:color="auto" w:fill="auto"/>
            <w:hideMark/>
          </w:tcPr>
          <w:p w14:paraId="7AC9F7C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nil"/>
              <w:right w:val="single" w:sz="4" w:space="0" w:color="000000"/>
            </w:tcBorders>
            <w:shd w:val="clear" w:color="auto" w:fill="auto"/>
            <w:vAlign w:val="center"/>
            <w:hideMark/>
          </w:tcPr>
          <w:p w14:paraId="3133FBA4"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nil"/>
              <w:right w:val="single" w:sz="4" w:space="0" w:color="000000"/>
            </w:tcBorders>
            <w:shd w:val="clear" w:color="auto" w:fill="auto"/>
            <w:vAlign w:val="bottom"/>
            <w:hideMark/>
          </w:tcPr>
          <w:p w14:paraId="324994C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nil"/>
              <w:right w:val="single" w:sz="4" w:space="0" w:color="000000"/>
            </w:tcBorders>
            <w:shd w:val="clear" w:color="auto" w:fill="auto"/>
            <w:vAlign w:val="bottom"/>
            <w:hideMark/>
          </w:tcPr>
          <w:p w14:paraId="4BDD53B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04E22B0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7399ED0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nil"/>
              <w:right w:val="single" w:sz="4" w:space="0" w:color="000000"/>
            </w:tcBorders>
            <w:shd w:val="clear" w:color="auto" w:fill="auto"/>
            <w:noWrap/>
            <w:vAlign w:val="bottom"/>
            <w:hideMark/>
          </w:tcPr>
          <w:p w14:paraId="73263F6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nil"/>
              <w:right w:val="single" w:sz="4" w:space="0" w:color="000000"/>
            </w:tcBorders>
            <w:shd w:val="clear" w:color="auto" w:fill="auto"/>
            <w:noWrap/>
            <w:vAlign w:val="bottom"/>
            <w:hideMark/>
          </w:tcPr>
          <w:p w14:paraId="1D5BAFA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nil"/>
              <w:right w:val="single" w:sz="4" w:space="0" w:color="000000"/>
            </w:tcBorders>
            <w:shd w:val="clear" w:color="auto" w:fill="auto"/>
            <w:noWrap/>
            <w:vAlign w:val="bottom"/>
            <w:hideMark/>
          </w:tcPr>
          <w:p w14:paraId="616F8EE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0FC96AC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nil"/>
              <w:right w:val="single" w:sz="4" w:space="0" w:color="000000"/>
            </w:tcBorders>
            <w:shd w:val="clear" w:color="auto" w:fill="auto"/>
            <w:noWrap/>
            <w:vAlign w:val="bottom"/>
            <w:hideMark/>
          </w:tcPr>
          <w:p w14:paraId="3D12966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nil"/>
              <w:right w:val="single" w:sz="4" w:space="0" w:color="000000"/>
            </w:tcBorders>
            <w:shd w:val="clear" w:color="auto" w:fill="auto"/>
            <w:noWrap/>
            <w:vAlign w:val="bottom"/>
            <w:hideMark/>
          </w:tcPr>
          <w:p w14:paraId="0D21EC0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6967A75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nil"/>
              <w:right w:val="single" w:sz="8" w:space="0" w:color="000000"/>
            </w:tcBorders>
            <w:shd w:val="clear" w:color="auto" w:fill="auto"/>
            <w:vAlign w:val="bottom"/>
            <w:hideMark/>
          </w:tcPr>
          <w:p w14:paraId="488CCC84"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6CE48162" w14:textId="77777777" w:rsidTr="0047396A">
        <w:trPr>
          <w:trHeight w:val="285"/>
        </w:trPr>
        <w:tc>
          <w:tcPr>
            <w:tcW w:w="22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6A39703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Semestral Total</w:t>
            </w:r>
          </w:p>
        </w:tc>
        <w:tc>
          <w:tcPr>
            <w:tcW w:w="265" w:type="pct"/>
            <w:tcBorders>
              <w:top w:val="single" w:sz="8" w:space="0" w:color="000000"/>
              <w:left w:val="nil"/>
              <w:bottom w:val="single" w:sz="8" w:space="0" w:color="000000"/>
              <w:right w:val="single" w:sz="4" w:space="0" w:color="000000"/>
            </w:tcBorders>
            <w:shd w:val="clear" w:color="auto" w:fill="auto"/>
            <w:noWrap/>
            <w:vAlign w:val="bottom"/>
            <w:hideMark/>
          </w:tcPr>
          <w:p w14:paraId="3894009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12</w:t>
            </w:r>
          </w:p>
        </w:tc>
        <w:tc>
          <w:tcPr>
            <w:tcW w:w="220" w:type="pct"/>
            <w:tcBorders>
              <w:top w:val="single" w:sz="8" w:space="0" w:color="000000"/>
              <w:left w:val="nil"/>
              <w:bottom w:val="single" w:sz="8" w:space="0" w:color="000000"/>
              <w:right w:val="single" w:sz="4" w:space="0" w:color="000000"/>
            </w:tcBorders>
            <w:shd w:val="clear" w:color="auto" w:fill="auto"/>
            <w:noWrap/>
            <w:vAlign w:val="bottom"/>
            <w:hideMark/>
          </w:tcPr>
          <w:p w14:paraId="20E6B92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4E59FE6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bottom"/>
            <w:hideMark/>
          </w:tcPr>
          <w:p w14:paraId="6D80E10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12</w:t>
            </w:r>
          </w:p>
        </w:tc>
        <w:tc>
          <w:tcPr>
            <w:tcW w:w="221"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04467556"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12</w:t>
            </w:r>
          </w:p>
        </w:tc>
        <w:tc>
          <w:tcPr>
            <w:tcW w:w="267"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1E100DF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192</w:t>
            </w:r>
          </w:p>
        </w:tc>
        <w:tc>
          <w:tcPr>
            <w:tcW w:w="129" w:type="pct"/>
            <w:tcBorders>
              <w:top w:val="single" w:sz="8" w:space="0" w:color="000000"/>
              <w:left w:val="nil"/>
              <w:bottom w:val="single" w:sz="8" w:space="0" w:color="000000"/>
              <w:right w:val="single" w:sz="4" w:space="0" w:color="000000"/>
            </w:tcBorders>
            <w:shd w:val="clear" w:color="auto" w:fill="auto"/>
            <w:noWrap/>
            <w:vAlign w:val="bottom"/>
            <w:hideMark/>
          </w:tcPr>
          <w:p w14:paraId="68F51053"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1C803E8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single" w:sz="8" w:space="0" w:color="000000"/>
              <w:left w:val="nil"/>
              <w:bottom w:val="single" w:sz="8" w:space="0" w:color="000000"/>
              <w:right w:val="single" w:sz="4" w:space="0" w:color="000000"/>
            </w:tcBorders>
            <w:shd w:val="clear" w:color="auto" w:fill="auto"/>
            <w:noWrap/>
            <w:vAlign w:val="bottom"/>
            <w:hideMark/>
          </w:tcPr>
          <w:p w14:paraId="7EECB7D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400</w:t>
            </w:r>
          </w:p>
        </w:tc>
        <w:tc>
          <w:tcPr>
            <w:tcW w:w="295" w:type="pct"/>
            <w:tcBorders>
              <w:top w:val="single" w:sz="8" w:space="0" w:color="000000"/>
              <w:left w:val="nil"/>
              <w:bottom w:val="single" w:sz="8" w:space="0" w:color="000000"/>
              <w:right w:val="single" w:sz="4" w:space="0" w:color="000000"/>
            </w:tcBorders>
            <w:shd w:val="clear" w:color="auto" w:fill="auto"/>
            <w:noWrap/>
            <w:vAlign w:val="bottom"/>
            <w:hideMark/>
          </w:tcPr>
          <w:p w14:paraId="5A5555F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158</w:t>
            </w:r>
          </w:p>
        </w:tc>
        <w:tc>
          <w:tcPr>
            <w:tcW w:w="293" w:type="pct"/>
            <w:tcBorders>
              <w:top w:val="single" w:sz="8" w:space="0" w:color="000000"/>
              <w:left w:val="nil"/>
              <w:bottom w:val="single" w:sz="8" w:space="0" w:color="000000"/>
              <w:right w:val="single" w:sz="4" w:space="0" w:color="000000"/>
            </w:tcBorders>
            <w:shd w:val="clear" w:color="auto" w:fill="auto"/>
            <w:noWrap/>
            <w:vAlign w:val="bottom"/>
            <w:hideMark/>
          </w:tcPr>
          <w:p w14:paraId="16CF1097"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750</w:t>
            </w:r>
          </w:p>
        </w:tc>
        <w:tc>
          <w:tcPr>
            <w:tcW w:w="232" w:type="pct"/>
            <w:gridSpan w:val="2"/>
            <w:tcBorders>
              <w:top w:val="single" w:sz="8" w:space="0" w:color="000000"/>
              <w:left w:val="nil"/>
              <w:bottom w:val="single" w:sz="8" w:space="0" w:color="000000"/>
              <w:right w:val="single" w:sz="8" w:space="0" w:color="000000"/>
            </w:tcBorders>
            <w:shd w:val="clear" w:color="auto" w:fill="auto"/>
            <w:noWrap/>
            <w:vAlign w:val="bottom"/>
            <w:hideMark/>
          </w:tcPr>
          <w:p w14:paraId="20BC250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30</w:t>
            </w:r>
          </w:p>
        </w:tc>
      </w:tr>
      <w:tr w:rsidR="00164CA2" w:rsidRPr="00164CA2" w14:paraId="019CBCA9" w14:textId="77777777" w:rsidTr="00164CA2">
        <w:trPr>
          <w:trHeight w:val="285"/>
        </w:trPr>
        <w:tc>
          <w:tcPr>
            <w:tcW w:w="5000" w:type="pct"/>
            <w:gridSpan w:val="19"/>
            <w:tcBorders>
              <w:top w:val="single" w:sz="8" w:space="0" w:color="000000"/>
              <w:left w:val="single" w:sz="8" w:space="0" w:color="000000"/>
              <w:bottom w:val="single" w:sz="8" w:space="0" w:color="000000"/>
              <w:right w:val="nil"/>
            </w:tcBorders>
            <w:shd w:val="clear" w:color="auto" w:fill="auto"/>
            <w:noWrap/>
            <w:vAlign w:val="bottom"/>
            <w:hideMark/>
          </w:tcPr>
          <w:p w14:paraId="0936425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 Courses - Second Semester</w:t>
            </w:r>
          </w:p>
        </w:tc>
      </w:tr>
      <w:tr w:rsidR="00164CA2" w:rsidRPr="00164CA2" w14:paraId="4D159071" w14:textId="77777777" w:rsidTr="00164CA2">
        <w:trPr>
          <w:trHeight w:val="285"/>
        </w:trPr>
        <w:tc>
          <w:tcPr>
            <w:tcW w:w="1365"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4FE4ED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COURSES</w:t>
            </w:r>
          </w:p>
        </w:tc>
        <w:tc>
          <w:tcPr>
            <w:tcW w:w="246" w:type="pct"/>
            <w:tcBorders>
              <w:top w:val="nil"/>
              <w:left w:val="single" w:sz="4" w:space="0" w:color="000000"/>
              <w:bottom w:val="single" w:sz="4" w:space="0" w:color="000000"/>
              <w:right w:val="single" w:sz="4" w:space="0" w:color="000000"/>
            </w:tcBorders>
            <w:shd w:val="clear" w:color="auto" w:fill="auto"/>
            <w:vAlign w:val="bottom"/>
            <w:hideMark/>
          </w:tcPr>
          <w:p w14:paraId="5B22CD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607" w:type="pct"/>
            <w:tcBorders>
              <w:top w:val="nil"/>
              <w:left w:val="single" w:sz="4" w:space="0" w:color="000000"/>
              <w:bottom w:val="single" w:sz="4" w:space="0" w:color="000000"/>
              <w:right w:val="single" w:sz="4" w:space="0" w:color="000000"/>
            </w:tcBorders>
            <w:shd w:val="clear" w:color="auto" w:fill="auto"/>
            <w:vAlign w:val="center"/>
            <w:hideMark/>
          </w:tcPr>
          <w:p w14:paraId="6138F66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bottom"/>
            <w:hideMark/>
          </w:tcPr>
          <w:p w14:paraId="6151D31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nil"/>
              <w:left w:val="nil"/>
              <w:bottom w:val="single" w:sz="4" w:space="0" w:color="000000"/>
              <w:right w:val="single" w:sz="4" w:space="0" w:color="000000"/>
            </w:tcBorders>
            <w:shd w:val="clear" w:color="auto" w:fill="auto"/>
            <w:noWrap/>
            <w:vAlign w:val="bottom"/>
            <w:hideMark/>
          </w:tcPr>
          <w:p w14:paraId="1B1BF4F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1A9293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232" w:type="pct"/>
            <w:gridSpan w:val="2"/>
            <w:tcBorders>
              <w:top w:val="nil"/>
              <w:left w:val="single" w:sz="4" w:space="0" w:color="000000"/>
              <w:bottom w:val="single" w:sz="4" w:space="0" w:color="000000"/>
              <w:right w:val="single" w:sz="8" w:space="0" w:color="000000"/>
            </w:tcBorders>
            <w:shd w:val="clear" w:color="auto" w:fill="auto"/>
            <w:noWrap/>
            <w:vAlign w:val="center"/>
            <w:hideMark/>
          </w:tcPr>
          <w:p w14:paraId="043A568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4C86BF60"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4F53296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bottom"/>
            <w:hideMark/>
          </w:tcPr>
          <w:p w14:paraId="4467180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nil"/>
              <w:left w:val="single" w:sz="4" w:space="0" w:color="000000"/>
              <w:bottom w:val="single" w:sz="4" w:space="0" w:color="000000"/>
              <w:right w:val="single" w:sz="4" w:space="0" w:color="000000"/>
            </w:tcBorders>
            <w:vAlign w:val="center"/>
            <w:hideMark/>
          </w:tcPr>
          <w:p w14:paraId="42126BD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nil"/>
              <w:left w:val="single" w:sz="4" w:space="0" w:color="000000"/>
              <w:bottom w:val="single" w:sz="4" w:space="0" w:color="000000"/>
              <w:right w:val="single" w:sz="4" w:space="0" w:color="000000"/>
            </w:tcBorders>
            <w:vAlign w:val="center"/>
            <w:hideMark/>
          </w:tcPr>
          <w:p w14:paraId="57BFC4A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bottom"/>
            <w:hideMark/>
          </w:tcPr>
          <w:p w14:paraId="72E8720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bottom"/>
            <w:hideMark/>
          </w:tcPr>
          <w:p w14:paraId="5A6AEF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5372D8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bottom"/>
            <w:hideMark/>
          </w:tcPr>
          <w:p w14:paraId="77EDEEE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7DF41B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18C135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bottom"/>
            <w:hideMark/>
          </w:tcPr>
          <w:p w14:paraId="471DF86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63CEC9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bottom"/>
            <w:hideMark/>
          </w:tcPr>
          <w:p w14:paraId="0F1BD84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bottom"/>
            <w:hideMark/>
          </w:tcPr>
          <w:p w14:paraId="3A44DAE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bottom"/>
            <w:hideMark/>
          </w:tcPr>
          <w:p w14:paraId="7E8DE7B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nil"/>
              <w:left w:val="single" w:sz="4" w:space="0" w:color="000000"/>
              <w:bottom w:val="single" w:sz="4" w:space="0" w:color="000000"/>
              <w:right w:val="single" w:sz="8" w:space="0" w:color="000000"/>
            </w:tcBorders>
            <w:vAlign w:val="center"/>
            <w:hideMark/>
          </w:tcPr>
          <w:p w14:paraId="24FE581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2A5EF8C1"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6868AF3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414</w:t>
            </w:r>
          </w:p>
        </w:tc>
        <w:tc>
          <w:tcPr>
            <w:tcW w:w="1034" w:type="pct"/>
            <w:tcBorders>
              <w:top w:val="nil"/>
              <w:left w:val="nil"/>
              <w:bottom w:val="single" w:sz="4" w:space="0" w:color="000000"/>
              <w:right w:val="single" w:sz="4" w:space="0" w:color="000000"/>
            </w:tcBorders>
            <w:shd w:val="clear" w:color="auto" w:fill="auto"/>
            <w:noWrap/>
            <w:vAlign w:val="bottom"/>
            <w:hideMark/>
          </w:tcPr>
          <w:p w14:paraId="1317066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Strategic Analyses on Business</w:t>
            </w:r>
          </w:p>
        </w:tc>
        <w:tc>
          <w:tcPr>
            <w:tcW w:w="246" w:type="pct"/>
            <w:tcBorders>
              <w:top w:val="nil"/>
              <w:left w:val="nil"/>
              <w:bottom w:val="single" w:sz="4" w:space="0" w:color="000000"/>
              <w:right w:val="single" w:sz="4" w:space="0" w:color="000000"/>
            </w:tcBorders>
            <w:shd w:val="clear" w:color="auto" w:fill="auto"/>
            <w:noWrap/>
            <w:vAlign w:val="bottom"/>
            <w:hideMark/>
          </w:tcPr>
          <w:p w14:paraId="755CAD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7F892C2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4C6F79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6B972F0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1F2FA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18E4D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4B4955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57743D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216829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3FD76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1DB805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37ACB3F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77820D2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noWrap/>
            <w:vAlign w:val="bottom"/>
            <w:hideMark/>
          </w:tcPr>
          <w:p w14:paraId="533EC6D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701BE4B6"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1879C501"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BUS 432</w:t>
            </w:r>
          </w:p>
        </w:tc>
        <w:tc>
          <w:tcPr>
            <w:tcW w:w="1034" w:type="pct"/>
            <w:tcBorders>
              <w:top w:val="nil"/>
              <w:left w:val="nil"/>
              <w:bottom w:val="single" w:sz="4" w:space="0" w:color="000000"/>
              <w:right w:val="single" w:sz="4" w:space="0" w:color="000000"/>
            </w:tcBorders>
            <w:shd w:val="clear" w:color="auto" w:fill="auto"/>
            <w:noWrap/>
            <w:vAlign w:val="bottom"/>
            <w:hideMark/>
          </w:tcPr>
          <w:p w14:paraId="12877662"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Advertisement Management and Creativity</w:t>
            </w:r>
          </w:p>
        </w:tc>
        <w:tc>
          <w:tcPr>
            <w:tcW w:w="246" w:type="pct"/>
            <w:tcBorders>
              <w:top w:val="nil"/>
              <w:left w:val="nil"/>
              <w:bottom w:val="single" w:sz="4" w:space="0" w:color="000000"/>
              <w:right w:val="single" w:sz="4" w:space="0" w:color="000000"/>
            </w:tcBorders>
            <w:shd w:val="clear" w:color="auto" w:fill="auto"/>
            <w:noWrap/>
            <w:vAlign w:val="bottom"/>
            <w:hideMark/>
          </w:tcPr>
          <w:p w14:paraId="71D537D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1BCCDDD9"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1D67891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280377E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81C6B8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65560F3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3193279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7561DD6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4677E906"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13369F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2C74F9F4"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1EA5DB96"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5BE5D59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000000"/>
            </w:tcBorders>
            <w:shd w:val="clear" w:color="auto" w:fill="auto"/>
            <w:noWrap/>
            <w:vAlign w:val="bottom"/>
            <w:hideMark/>
          </w:tcPr>
          <w:p w14:paraId="1B3F8D4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6B249B2C"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792206F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422</w:t>
            </w:r>
          </w:p>
        </w:tc>
        <w:tc>
          <w:tcPr>
            <w:tcW w:w="1034" w:type="pct"/>
            <w:tcBorders>
              <w:top w:val="nil"/>
              <w:left w:val="nil"/>
              <w:bottom w:val="single" w:sz="4" w:space="0" w:color="000000"/>
              <w:right w:val="single" w:sz="4" w:space="0" w:color="000000"/>
            </w:tcBorders>
            <w:shd w:val="clear" w:color="auto" w:fill="auto"/>
            <w:noWrap/>
            <w:vAlign w:val="bottom"/>
            <w:hideMark/>
          </w:tcPr>
          <w:p w14:paraId="2972EEE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Development and Growth II</w:t>
            </w:r>
          </w:p>
        </w:tc>
        <w:tc>
          <w:tcPr>
            <w:tcW w:w="246" w:type="pct"/>
            <w:tcBorders>
              <w:top w:val="nil"/>
              <w:left w:val="nil"/>
              <w:bottom w:val="single" w:sz="4" w:space="0" w:color="000000"/>
              <w:right w:val="single" w:sz="4" w:space="0" w:color="000000"/>
            </w:tcBorders>
            <w:shd w:val="clear" w:color="auto" w:fill="auto"/>
            <w:noWrap/>
            <w:vAlign w:val="bottom"/>
            <w:hideMark/>
          </w:tcPr>
          <w:p w14:paraId="3943E96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7D5E44A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247C768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55DC44B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E448C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26D0CA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3305A78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7AF8160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1A7197F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2DF594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1D702F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73D01C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11E5648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noWrap/>
            <w:vAlign w:val="bottom"/>
            <w:hideMark/>
          </w:tcPr>
          <w:p w14:paraId="284E9E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FF5AA11"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7661EA0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BUS 406 </w:t>
            </w:r>
          </w:p>
        </w:tc>
        <w:tc>
          <w:tcPr>
            <w:tcW w:w="1034" w:type="pct"/>
            <w:tcBorders>
              <w:top w:val="nil"/>
              <w:left w:val="nil"/>
              <w:bottom w:val="single" w:sz="4" w:space="0" w:color="000000"/>
              <w:right w:val="single" w:sz="4" w:space="0" w:color="000000"/>
            </w:tcBorders>
            <w:shd w:val="clear" w:color="auto" w:fill="auto"/>
            <w:noWrap/>
            <w:vAlign w:val="bottom"/>
            <w:hideMark/>
          </w:tcPr>
          <w:p w14:paraId="255C294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Albanian Tax Law</w:t>
            </w:r>
          </w:p>
        </w:tc>
        <w:tc>
          <w:tcPr>
            <w:tcW w:w="246" w:type="pct"/>
            <w:tcBorders>
              <w:top w:val="nil"/>
              <w:left w:val="nil"/>
              <w:bottom w:val="single" w:sz="4" w:space="0" w:color="000000"/>
              <w:right w:val="single" w:sz="4" w:space="0" w:color="000000"/>
            </w:tcBorders>
            <w:shd w:val="clear" w:color="auto" w:fill="auto"/>
            <w:noWrap/>
            <w:vAlign w:val="bottom"/>
            <w:hideMark/>
          </w:tcPr>
          <w:p w14:paraId="5BA8195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5AE1710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15B90F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7781527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7453C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761EA2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104F12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44940D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7EE1E63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B4A5C3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2EBFC04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0D3F72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5618802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noWrap/>
            <w:vAlign w:val="bottom"/>
            <w:hideMark/>
          </w:tcPr>
          <w:p w14:paraId="04F82D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B2365D3"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4E8A149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432</w:t>
            </w:r>
          </w:p>
        </w:tc>
        <w:tc>
          <w:tcPr>
            <w:tcW w:w="1034" w:type="pct"/>
            <w:tcBorders>
              <w:top w:val="nil"/>
              <w:left w:val="nil"/>
              <w:bottom w:val="single" w:sz="4" w:space="0" w:color="000000"/>
              <w:right w:val="single" w:sz="4" w:space="0" w:color="000000"/>
            </w:tcBorders>
            <w:shd w:val="clear" w:color="auto" w:fill="auto"/>
            <w:noWrap/>
            <w:vAlign w:val="bottom"/>
            <w:hideMark/>
          </w:tcPr>
          <w:p w14:paraId="2245749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Bank Management</w:t>
            </w:r>
          </w:p>
        </w:tc>
        <w:tc>
          <w:tcPr>
            <w:tcW w:w="246" w:type="pct"/>
            <w:tcBorders>
              <w:top w:val="nil"/>
              <w:left w:val="nil"/>
              <w:bottom w:val="single" w:sz="4" w:space="0" w:color="000000"/>
              <w:right w:val="single" w:sz="4" w:space="0" w:color="000000"/>
            </w:tcBorders>
            <w:shd w:val="clear" w:color="auto" w:fill="auto"/>
            <w:noWrap/>
            <w:vAlign w:val="bottom"/>
            <w:hideMark/>
          </w:tcPr>
          <w:p w14:paraId="5D97CA5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607" w:type="pct"/>
            <w:tcBorders>
              <w:top w:val="nil"/>
              <w:left w:val="nil"/>
              <w:bottom w:val="single" w:sz="4" w:space="0" w:color="000000"/>
              <w:right w:val="single" w:sz="4" w:space="0" w:color="000000"/>
            </w:tcBorders>
            <w:shd w:val="clear" w:color="auto" w:fill="auto"/>
            <w:noWrap/>
            <w:vAlign w:val="center"/>
            <w:hideMark/>
          </w:tcPr>
          <w:p w14:paraId="2339FF2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noWrap/>
            <w:vAlign w:val="bottom"/>
            <w:hideMark/>
          </w:tcPr>
          <w:p w14:paraId="02FEB16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noWrap/>
            <w:vAlign w:val="bottom"/>
            <w:hideMark/>
          </w:tcPr>
          <w:p w14:paraId="7FE83FF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BE9C8A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22C2D5B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278E29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13D9C5D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2486F25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80BC06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25E1369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4BF80C6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600CB8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noWrap/>
            <w:vAlign w:val="bottom"/>
            <w:hideMark/>
          </w:tcPr>
          <w:p w14:paraId="678D849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1CF8550C" w14:textId="77777777" w:rsidTr="0047396A">
        <w:trPr>
          <w:trHeight w:val="255"/>
        </w:trPr>
        <w:tc>
          <w:tcPr>
            <w:tcW w:w="331" w:type="pct"/>
            <w:tcBorders>
              <w:top w:val="nil"/>
              <w:left w:val="single" w:sz="4" w:space="0" w:color="000000"/>
              <w:bottom w:val="single" w:sz="4" w:space="0" w:color="000000"/>
              <w:right w:val="single" w:sz="4" w:space="0" w:color="000000"/>
            </w:tcBorders>
            <w:shd w:val="clear" w:color="auto" w:fill="auto"/>
            <w:noWrap/>
            <w:vAlign w:val="bottom"/>
            <w:hideMark/>
          </w:tcPr>
          <w:p w14:paraId="58061D80"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BUS 524</w:t>
            </w:r>
          </w:p>
        </w:tc>
        <w:tc>
          <w:tcPr>
            <w:tcW w:w="1034" w:type="pct"/>
            <w:tcBorders>
              <w:top w:val="nil"/>
              <w:left w:val="nil"/>
              <w:bottom w:val="single" w:sz="4" w:space="0" w:color="000000"/>
              <w:right w:val="single" w:sz="4" w:space="0" w:color="000000"/>
            </w:tcBorders>
            <w:shd w:val="clear" w:color="auto" w:fill="auto"/>
            <w:noWrap/>
            <w:vAlign w:val="bottom"/>
            <w:hideMark/>
          </w:tcPr>
          <w:p w14:paraId="7DA6AD22"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Brand Management</w:t>
            </w:r>
          </w:p>
        </w:tc>
        <w:tc>
          <w:tcPr>
            <w:tcW w:w="246" w:type="pct"/>
            <w:tcBorders>
              <w:top w:val="nil"/>
              <w:left w:val="nil"/>
              <w:bottom w:val="single" w:sz="4" w:space="0" w:color="000000"/>
              <w:right w:val="single" w:sz="4" w:space="0" w:color="000000"/>
            </w:tcBorders>
            <w:shd w:val="clear" w:color="auto" w:fill="auto"/>
            <w:noWrap/>
            <w:vAlign w:val="bottom"/>
            <w:hideMark/>
          </w:tcPr>
          <w:p w14:paraId="7E4CF84B"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69DE5AB1" w14:textId="77777777" w:rsidR="00690BC8" w:rsidRPr="00690BC8" w:rsidRDefault="00690BC8" w:rsidP="00690BC8">
            <w:pPr>
              <w:spacing w:after="0" w:line="240" w:lineRule="auto"/>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bottom"/>
            <w:hideMark/>
          </w:tcPr>
          <w:p w14:paraId="124A257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418C5F6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13416E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6608A9F"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40B2A74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20C89E32"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4B69B59C"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1690C85"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261224E8"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211EA2E9"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2F5C9B30"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188</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0EBA526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7.5</w:t>
            </w:r>
          </w:p>
        </w:tc>
      </w:tr>
      <w:tr w:rsidR="00164CA2" w:rsidRPr="00164CA2" w14:paraId="417B9A1F" w14:textId="77777777" w:rsidTr="0047396A">
        <w:trPr>
          <w:trHeight w:val="285"/>
        </w:trPr>
        <w:tc>
          <w:tcPr>
            <w:tcW w:w="331" w:type="pct"/>
            <w:tcBorders>
              <w:top w:val="nil"/>
              <w:left w:val="single" w:sz="8" w:space="0" w:color="000000"/>
              <w:bottom w:val="single" w:sz="8" w:space="0" w:color="000000"/>
              <w:right w:val="single" w:sz="4" w:space="0" w:color="000000"/>
            </w:tcBorders>
            <w:shd w:val="clear" w:color="auto" w:fill="auto"/>
            <w:hideMark/>
          </w:tcPr>
          <w:p w14:paraId="7DE36B1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BAF 422</w:t>
            </w:r>
          </w:p>
        </w:tc>
        <w:tc>
          <w:tcPr>
            <w:tcW w:w="1034" w:type="pct"/>
            <w:tcBorders>
              <w:top w:val="nil"/>
              <w:left w:val="nil"/>
              <w:bottom w:val="single" w:sz="8" w:space="0" w:color="000000"/>
              <w:right w:val="single" w:sz="4" w:space="0" w:color="000000"/>
            </w:tcBorders>
            <w:shd w:val="clear" w:color="auto" w:fill="auto"/>
            <w:noWrap/>
            <w:vAlign w:val="bottom"/>
            <w:hideMark/>
          </w:tcPr>
          <w:p w14:paraId="189091B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Risk Management and Insurance</w:t>
            </w:r>
          </w:p>
        </w:tc>
        <w:tc>
          <w:tcPr>
            <w:tcW w:w="246" w:type="pct"/>
            <w:tcBorders>
              <w:top w:val="nil"/>
              <w:left w:val="nil"/>
              <w:bottom w:val="single" w:sz="8" w:space="0" w:color="000000"/>
              <w:right w:val="single" w:sz="4" w:space="0" w:color="000000"/>
            </w:tcBorders>
            <w:shd w:val="clear" w:color="auto" w:fill="auto"/>
            <w:hideMark/>
          </w:tcPr>
          <w:p w14:paraId="7D323D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w:t>
            </w:r>
          </w:p>
        </w:tc>
        <w:tc>
          <w:tcPr>
            <w:tcW w:w="607" w:type="pct"/>
            <w:tcBorders>
              <w:top w:val="nil"/>
              <w:left w:val="nil"/>
              <w:bottom w:val="single" w:sz="8" w:space="0" w:color="000000"/>
              <w:right w:val="single" w:sz="4" w:space="0" w:color="000000"/>
            </w:tcBorders>
            <w:shd w:val="clear" w:color="auto" w:fill="auto"/>
            <w:noWrap/>
            <w:vAlign w:val="center"/>
            <w:hideMark/>
          </w:tcPr>
          <w:p w14:paraId="0B811B6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8" w:space="0" w:color="000000"/>
              <w:right w:val="single" w:sz="4" w:space="0" w:color="000000"/>
            </w:tcBorders>
            <w:shd w:val="clear" w:color="auto" w:fill="auto"/>
            <w:vAlign w:val="bottom"/>
            <w:hideMark/>
          </w:tcPr>
          <w:p w14:paraId="7306230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8" w:space="0" w:color="000000"/>
              <w:right w:val="single" w:sz="4" w:space="0" w:color="000000"/>
            </w:tcBorders>
            <w:shd w:val="clear" w:color="auto" w:fill="auto"/>
            <w:vAlign w:val="bottom"/>
            <w:hideMark/>
          </w:tcPr>
          <w:p w14:paraId="4D79A13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4E2BDD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noWrap/>
            <w:vAlign w:val="bottom"/>
            <w:hideMark/>
          </w:tcPr>
          <w:p w14:paraId="03E156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8" w:space="0" w:color="000000"/>
              <w:right w:val="single" w:sz="4" w:space="0" w:color="000000"/>
            </w:tcBorders>
            <w:shd w:val="clear" w:color="auto" w:fill="auto"/>
            <w:noWrap/>
            <w:vAlign w:val="bottom"/>
            <w:hideMark/>
          </w:tcPr>
          <w:p w14:paraId="76BF77F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8" w:space="0" w:color="000000"/>
              <w:right w:val="single" w:sz="4" w:space="0" w:color="000000"/>
            </w:tcBorders>
            <w:shd w:val="clear" w:color="auto" w:fill="auto"/>
            <w:noWrap/>
            <w:vAlign w:val="bottom"/>
            <w:hideMark/>
          </w:tcPr>
          <w:p w14:paraId="2A6AED7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8" w:space="0" w:color="000000"/>
              <w:right w:val="single" w:sz="4" w:space="0" w:color="000000"/>
            </w:tcBorders>
            <w:shd w:val="clear" w:color="auto" w:fill="auto"/>
            <w:noWrap/>
            <w:vAlign w:val="bottom"/>
            <w:hideMark/>
          </w:tcPr>
          <w:p w14:paraId="6323DB4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71A0C4E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8" w:space="0" w:color="000000"/>
              <w:right w:val="single" w:sz="4" w:space="0" w:color="000000"/>
            </w:tcBorders>
            <w:shd w:val="clear" w:color="auto" w:fill="auto"/>
            <w:noWrap/>
            <w:vAlign w:val="bottom"/>
            <w:hideMark/>
          </w:tcPr>
          <w:p w14:paraId="3FADD68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8" w:space="0" w:color="000000"/>
              <w:right w:val="single" w:sz="4" w:space="0" w:color="000000"/>
            </w:tcBorders>
            <w:shd w:val="clear" w:color="auto" w:fill="auto"/>
            <w:noWrap/>
            <w:vAlign w:val="bottom"/>
            <w:hideMark/>
          </w:tcPr>
          <w:p w14:paraId="0B0B33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8" w:space="0" w:color="000000"/>
              <w:right w:val="single" w:sz="4" w:space="0" w:color="000000"/>
            </w:tcBorders>
            <w:shd w:val="clear" w:color="auto" w:fill="auto"/>
            <w:noWrap/>
            <w:vAlign w:val="bottom"/>
            <w:hideMark/>
          </w:tcPr>
          <w:p w14:paraId="47BB4D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8" w:space="0" w:color="000000"/>
              <w:right w:val="single" w:sz="8" w:space="0" w:color="000000"/>
            </w:tcBorders>
            <w:shd w:val="clear" w:color="auto" w:fill="auto"/>
            <w:vAlign w:val="bottom"/>
            <w:hideMark/>
          </w:tcPr>
          <w:p w14:paraId="778EEF3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05D076DF" w14:textId="77777777" w:rsidTr="0047396A">
        <w:trPr>
          <w:trHeight w:val="285"/>
        </w:trPr>
        <w:tc>
          <w:tcPr>
            <w:tcW w:w="331" w:type="pct"/>
            <w:tcBorders>
              <w:top w:val="nil"/>
              <w:left w:val="nil"/>
              <w:bottom w:val="nil"/>
              <w:right w:val="nil"/>
            </w:tcBorders>
            <w:shd w:val="clear" w:color="auto" w:fill="auto"/>
            <w:noWrap/>
            <w:vAlign w:val="bottom"/>
            <w:hideMark/>
          </w:tcPr>
          <w:p w14:paraId="3DD477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
        </w:tc>
        <w:tc>
          <w:tcPr>
            <w:tcW w:w="1034" w:type="pct"/>
            <w:tcBorders>
              <w:top w:val="nil"/>
              <w:left w:val="nil"/>
              <w:bottom w:val="nil"/>
              <w:right w:val="nil"/>
            </w:tcBorders>
            <w:shd w:val="clear" w:color="auto" w:fill="auto"/>
            <w:noWrap/>
            <w:vAlign w:val="bottom"/>
            <w:hideMark/>
          </w:tcPr>
          <w:p w14:paraId="1AF53942"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246" w:type="pct"/>
            <w:tcBorders>
              <w:top w:val="nil"/>
              <w:left w:val="nil"/>
              <w:bottom w:val="nil"/>
              <w:right w:val="nil"/>
            </w:tcBorders>
            <w:shd w:val="clear" w:color="auto" w:fill="auto"/>
            <w:noWrap/>
            <w:vAlign w:val="bottom"/>
            <w:hideMark/>
          </w:tcPr>
          <w:p w14:paraId="4CA24B1A"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607" w:type="pct"/>
            <w:tcBorders>
              <w:top w:val="nil"/>
              <w:left w:val="nil"/>
              <w:bottom w:val="nil"/>
              <w:right w:val="nil"/>
            </w:tcBorders>
            <w:shd w:val="clear" w:color="auto" w:fill="auto"/>
            <w:noWrap/>
            <w:vAlign w:val="center"/>
            <w:hideMark/>
          </w:tcPr>
          <w:p w14:paraId="09281225"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265" w:type="pct"/>
            <w:tcBorders>
              <w:top w:val="nil"/>
              <w:left w:val="nil"/>
              <w:bottom w:val="nil"/>
              <w:right w:val="nil"/>
            </w:tcBorders>
            <w:shd w:val="clear" w:color="auto" w:fill="auto"/>
            <w:noWrap/>
            <w:vAlign w:val="bottom"/>
            <w:hideMark/>
          </w:tcPr>
          <w:p w14:paraId="614CC5EB" w14:textId="77777777" w:rsidR="00690BC8" w:rsidRPr="00690BC8" w:rsidRDefault="00690BC8" w:rsidP="00690BC8">
            <w:pPr>
              <w:spacing w:after="0" w:line="240" w:lineRule="auto"/>
              <w:rPr>
                <w:rFonts w:ascii="Times New Roman" w:eastAsia="Times New Roman" w:hAnsi="Times New Roman" w:cs="Times New Roman"/>
                <w:kern w:val="0"/>
                <w:sz w:val="15"/>
                <w:szCs w:val="15"/>
                <w14:ligatures w14:val="none"/>
              </w:rPr>
            </w:pPr>
          </w:p>
        </w:tc>
        <w:tc>
          <w:tcPr>
            <w:tcW w:w="220" w:type="pct"/>
            <w:tcBorders>
              <w:top w:val="nil"/>
              <w:left w:val="nil"/>
              <w:bottom w:val="nil"/>
              <w:right w:val="nil"/>
            </w:tcBorders>
            <w:shd w:val="clear" w:color="auto" w:fill="auto"/>
            <w:noWrap/>
            <w:vAlign w:val="bottom"/>
            <w:hideMark/>
          </w:tcPr>
          <w:p w14:paraId="5951B637"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198" w:type="pct"/>
            <w:tcBorders>
              <w:top w:val="nil"/>
              <w:left w:val="nil"/>
              <w:bottom w:val="nil"/>
              <w:right w:val="nil"/>
            </w:tcBorders>
            <w:shd w:val="clear" w:color="auto" w:fill="auto"/>
            <w:noWrap/>
            <w:vAlign w:val="bottom"/>
            <w:hideMark/>
          </w:tcPr>
          <w:p w14:paraId="2EC840C3"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11" w:type="pct"/>
            <w:tcBorders>
              <w:top w:val="nil"/>
              <w:left w:val="nil"/>
              <w:bottom w:val="nil"/>
              <w:right w:val="nil"/>
            </w:tcBorders>
            <w:shd w:val="clear" w:color="auto" w:fill="auto"/>
            <w:noWrap/>
            <w:vAlign w:val="bottom"/>
            <w:hideMark/>
          </w:tcPr>
          <w:p w14:paraId="53693814"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21" w:type="pct"/>
            <w:gridSpan w:val="2"/>
            <w:tcBorders>
              <w:top w:val="nil"/>
              <w:left w:val="nil"/>
              <w:bottom w:val="nil"/>
              <w:right w:val="nil"/>
            </w:tcBorders>
            <w:shd w:val="clear" w:color="auto" w:fill="auto"/>
            <w:noWrap/>
            <w:vAlign w:val="bottom"/>
            <w:hideMark/>
          </w:tcPr>
          <w:p w14:paraId="06993CCC"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67" w:type="pct"/>
            <w:gridSpan w:val="2"/>
            <w:tcBorders>
              <w:top w:val="nil"/>
              <w:left w:val="nil"/>
              <w:bottom w:val="nil"/>
              <w:right w:val="nil"/>
            </w:tcBorders>
            <w:shd w:val="clear" w:color="auto" w:fill="auto"/>
            <w:noWrap/>
            <w:vAlign w:val="bottom"/>
            <w:hideMark/>
          </w:tcPr>
          <w:p w14:paraId="3FBE164E"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129" w:type="pct"/>
            <w:tcBorders>
              <w:top w:val="nil"/>
              <w:left w:val="nil"/>
              <w:bottom w:val="nil"/>
              <w:right w:val="nil"/>
            </w:tcBorders>
            <w:shd w:val="clear" w:color="auto" w:fill="auto"/>
            <w:noWrap/>
            <w:vAlign w:val="bottom"/>
            <w:hideMark/>
          </w:tcPr>
          <w:p w14:paraId="7A6A9103"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198" w:type="pct"/>
            <w:tcBorders>
              <w:top w:val="nil"/>
              <w:left w:val="nil"/>
              <w:bottom w:val="nil"/>
              <w:right w:val="nil"/>
            </w:tcBorders>
            <w:shd w:val="clear" w:color="auto" w:fill="auto"/>
            <w:noWrap/>
            <w:vAlign w:val="bottom"/>
            <w:hideMark/>
          </w:tcPr>
          <w:p w14:paraId="654A28C2"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54" w:type="pct"/>
            <w:tcBorders>
              <w:top w:val="nil"/>
              <w:left w:val="nil"/>
              <w:bottom w:val="nil"/>
              <w:right w:val="nil"/>
            </w:tcBorders>
            <w:shd w:val="clear" w:color="auto" w:fill="auto"/>
            <w:noWrap/>
            <w:vAlign w:val="bottom"/>
            <w:hideMark/>
          </w:tcPr>
          <w:p w14:paraId="690A804D"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95" w:type="pct"/>
            <w:tcBorders>
              <w:top w:val="nil"/>
              <w:left w:val="nil"/>
              <w:bottom w:val="nil"/>
              <w:right w:val="nil"/>
            </w:tcBorders>
            <w:shd w:val="clear" w:color="auto" w:fill="auto"/>
            <w:noWrap/>
            <w:vAlign w:val="bottom"/>
            <w:hideMark/>
          </w:tcPr>
          <w:p w14:paraId="52E90468"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93" w:type="pct"/>
            <w:tcBorders>
              <w:top w:val="nil"/>
              <w:left w:val="nil"/>
              <w:bottom w:val="nil"/>
              <w:right w:val="nil"/>
            </w:tcBorders>
            <w:shd w:val="clear" w:color="auto" w:fill="auto"/>
            <w:noWrap/>
            <w:vAlign w:val="bottom"/>
            <w:hideMark/>
          </w:tcPr>
          <w:p w14:paraId="505ADBFA"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c>
          <w:tcPr>
            <w:tcW w:w="232" w:type="pct"/>
            <w:gridSpan w:val="2"/>
            <w:tcBorders>
              <w:top w:val="nil"/>
              <w:left w:val="nil"/>
              <w:bottom w:val="nil"/>
              <w:right w:val="nil"/>
            </w:tcBorders>
            <w:shd w:val="clear" w:color="auto" w:fill="auto"/>
            <w:noWrap/>
            <w:vAlign w:val="bottom"/>
            <w:hideMark/>
          </w:tcPr>
          <w:p w14:paraId="48B5E9A0"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p>
        </w:tc>
      </w:tr>
      <w:tr w:rsidR="00164CA2" w:rsidRPr="00164CA2" w14:paraId="64B6B981" w14:textId="77777777" w:rsidTr="00164CA2">
        <w:trPr>
          <w:gridAfter w:val="1"/>
          <w:wAfter w:w="28" w:type="pct"/>
          <w:trHeight w:val="285"/>
        </w:trPr>
        <w:tc>
          <w:tcPr>
            <w:tcW w:w="331" w:type="pct"/>
            <w:tcBorders>
              <w:top w:val="nil"/>
              <w:left w:val="nil"/>
              <w:bottom w:val="nil"/>
              <w:right w:val="nil"/>
            </w:tcBorders>
            <w:shd w:val="clear" w:color="auto" w:fill="auto"/>
            <w:noWrap/>
            <w:vAlign w:val="bottom"/>
            <w:hideMark/>
          </w:tcPr>
          <w:p w14:paraId="296CF106" w14:textId="77777777" w:rsidR="00164CA2" w:rsidRPr="00690BC8" w:rsidRDefault="00164CA2" w:rsidP="00690BC8">
            <w:pPr>
              <w:spacing w:after="0" w:line="240" w:lineRule="auto"/>
              <w:jc w:val="center"/>
              <w:rPr>
                <w:rFonts w:ascii="Times New Roman" w:eastAsia="Times New Roman" w:hAnsi="Times New Roman" w:cs="Times New Roman"/>
                <w:kern w:val="0"/>
                <w:sz w:val="15"/>
                <w:szCs w:val="15"/>
                <w14:ligatures w14:val="none"/>
              </w:rPr>
            </w:pPr>
          </w:p>
        </w:tc>
        <w:tc>
          <w:tcPr>
            <w:tcW w:w="4641" w:type="pct"/>
            <w:gridSpan w:val="17"/>
            <w:tcBorders>
              <w:top w:val="nil"/>
              <w:left w:val="nil"/>
              <w:bottom w:val="nil"/>
            </w:tcBorders>
            <w:shd w:val="clear" w:color="auto" w:fill="auto"/>
            <w:noWrap/>
            <w:vAlign w:val="bottom"/>
            <w:hideMark/>
          </w:tcPr>
          <w:p w14:paraId="68B43734" w14:textId="006AC517" w:rsidR="00164CA2" w:rsidRPr="00690BC8" w:rsidRDefault="00164CA2" w:rsidP="00690BC8">
            <w:pPr>
              <w:spacing w:after="0" w:line="240" w:lineRule="auto"/>
              <w:jc w:val="center"/>
              <w:rPr>
                <w:rFonts w:ascii="Times New Roman" w:eastAsia="Times New Roman" w:hAnsi="Times New Roman" w:cs="Times New Roman"/>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SECOND YEAR</w:t>
            </w:r>
          </w:p>
        </w:tc>
      </w:tr>
      <w:tr w:rsidR="00164CA2" w:rsidRPr="00164CA2" w14:paraId="3F485016" w14:textId="77777777" w:rsidTr="00164CA2">
        <w:trPr>
          <w:trHeight w:val="285"/>
        </w:trPr>
        <w:tc>
          <w:tcPr>
            <w:tcW w:w="5000" w:type="pct"/>
            <w:gridSpan w:val="19"/>
            <w:tcBorders>
              <w:top w:val="single" w:sz="8" w:space="0" w:color="000000"/>
              <w:left w:val="single" w:sz="8" w:space="0" w:color="000000"/>
              <w:bottom w:val="single" w:sz="8" w:space="0" w:color="000000"/>
              <w:right w:val="nil"/>
            </w:tcBorders>
            <w:shd w:val="clear" w:color="auto" w:fill="auto"/>
            <w:noWrap/>
            <w:vAlign w:val="bottom"/>
            <w:hideMark/>
          </w:tcPr>
          <w:p w14:paraId="50F76E1E"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Third Semester</w:t>
            </w:r>
          </w:p>
        </w:tc>
      </w:tr>
      <w:tr w:rsidR="00164CA2" w:rsidRPr="00164CA2" w14:paraId="3630E9A6" w14:textId="77777777" w:rsidTr="00164CA2">
        <w:trPr>
          <w:trHeight w:val="285"/>
        </w:trPr>
        <w:tc>
          <w:tcPr>
            <w:tcW w:w="1365"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4353801"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COURSES</w:t>
            </w:r>
          </w:p>
        </w:tc>
        <w:tc>
          <w:tcPr>
            <w:tcW w:w="246" w:type="pct"/>
            <w:tcBorders>
              <w:top w:val="nil"/>
              <w:left w:val="single" w:sz="4" w:space="0" w:color="000000"/>
              <w:bottom w:val="single" w:sz="4" w:space="0" w:color="000000"/>
              <w:right w:val="single" w:sz="4" w:space="0" w:color="000000"/>
            </w:tcBorders>
            <w:shd w:val="clear" w:color="auto" w:fill="auto"/>
            <w:vAlign w:val="bottom"/>
            <w:hideMark/>
          </w:tcPr>
          <w:p w14:paraId="18B25A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607" w:type="pct"/>
            <w:tcBorders>
              <w:top w:val="nil"/>
              <w:left w:val="single" w:sz="4" w:space="0" w:color="000000"/>
              <w:bottom w:val="single" w:sz="4" w:space="0" w:color="000000"/>
              <w:right w:val="single" w:sz="4" w:space="0" w:color="000000"/>
            </w:tcBorders>
            <w:shd w:val="clear" w:color="auto" w:fill="auto"/>
            <w:vAlign w:val="center"/>
            <w:hideMark/>
          </w:tcPr>
          <w:p w14:paraId="0D3F10F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bottom"/>
            <w:hideMark/>
          </w:tcPr>
          <w:p w14:paraId="4779C6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nil"/>
              <w:left w:val="nil"/>
              <w:bottom w:val="single" w:sz="4" w:space="0" w:color="000000"/>
              <w:right w:val="single" w:sz="4" w:space="0" w:color="000000"/>
            </w:tcBorders>
            <w:shd w:val="clear" w:color="auto" w:fill="auto"/>
            <w:noWrap/>
            <w:vAlign w:val="bottom"/>
            <w:hideMark/>
          </w:tcPr>
          <w:p w14:paraId="25C65A4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4582CB7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232" w:type="pct"/>
            <w:gridSpan w:val="2"/>
            <w:tcBorders>
              <w:top w:val="nil"/>
              <w:left w:val="single" w:sz="4" w:space="0" w:color="000000"/>
              <w:bottom w:val="single" w:sz="4" w:space="0" w:color="000000"/>
              <w:right w:val="single" w:sz="8" w:space="0" w:color="000000"/>
            </w:tcBorders>
            <w:shd w:val="clear" w:color="auto" w:fill="auto"/>
            <w:noWrap/>
            <w:vAlign w:val="center"/>
            <w:hideMark/>
          </w:tcPr>
          <w:p w14:paraId="45C51E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73134414"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0D805F8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bottom"/>
            <w:hideMark/>
          </w:tcPr>
          <w:p w14:paraId="10DD3F7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nil"/>
              <w:left w:val="single" w:sz="4" w:space="0" w:color="000000"/>
              <w:bottom w:val="single" w:sz="4" w:space="0" w:color="000000"/>
              <w:right w:val="single" w:sz="4" w:space="0" w:color="000000"/>
            </w:tcBorders>
            <w:vAlign w:val="center"/>
            <w:hideMark/>
          </w:tcPr>
          <w:p w14:paraId="12D8A36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nil"/>
              <w:left w:val="single" w:sz="4" w:space="0" w:color="000000"/>
              <w:bottom w:val="single" w:sz="4" w:space="0" w:color="000000"/>
              <w:right w:val="single" w:sz="4" w:space="0" w:color="000000"/>
            </w:tcBorders>
            <w:vAlign w:val="center"/>
            <w:hideMark/>
          </w:tcPr>
          <w:p w14:paraId="1C00905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bottom"/>
            <w:hideMark/>
          </w:tcPr>
          <w:p w14:paraId="5CAE13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bottom"/>
            <w:hideMark/>
          </w:tcPr>
          <w:p w14:paraId="1D3884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1C4B23A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bottom"/>
            <w:hideMark/>
          </w:tcPr>
          <w:p w14:paraId="09A2C70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44BB4F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60ECC01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bottom"/>
            <w:hideMark/>
          </w:tcPr>
          <w:p w14:paraId="75932D0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2A33D9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bottom"/>
            <w:hideMark/>
          </w:tcPr>
          <w:p w14:paraId="22239A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bottom"/>
            <w:hideMark/>
          </w:tcPr>
          <w:p w14:paraId="4AF326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bottom"/>
            <w:hideMark/>
          </w:tcPr>
          <w:p w14:paraId="6D09F2E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nil"/>
              <w:left w:val="single" w:sz="4" w:space="0" w:color="000000"/>
              <w:bottom w:val="single" w:sz="4" w:space="0" w:color="000000"/>
              <w:right w:val="single" w:sz="8" w:space="0" w:color="000000"/>
            </w:tcBorders>
            <w:vAlign w:val="center"/>
            <w:hideMark/>
          </w:tcPr>
          <w:p w14:paraId="31B7CBD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4BA363B5" w14:textId="77777777" w:rsidTr="0047396A">
        <w:trPr>
          <w:trHeight w:val="255"/>
        </w:trPr>
        <w:tc>
          <w:tcPr>
            <w:tcW w:w="331" w:type="pct"/>
            <w:tcBorders>
              <w:top w:val="nil"/>
              <w:left w:val="single" w:sz="8" w:space="0" w:color="000000"/>
              <w:bottom w:val="single" w:sz="4" w:space="0" w:color="000000"/>
              <w:right w:val="single" w:sz="4" w:space="0" w:color="000000"/>
            </w:tcBorders>
            <w:shd w:val="clear" w:color="auto" w:fill="auto"/>
            <w:hideMark/>
          </w:tcPr>
          <w:p w14:paraId="452798B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501</w:t>
            </w:r>
          </w:p>
        </w:tc>
        <w:tc>
          <w:tcPr>
            <w:tcW w:w="1034" w:type="pct"/>
            <w:tcBorders>
              <w:top w:val="nil"/>
              <w:left w:val="nil"/>
              <w:bottom w:val="single" w:sz="4" w:space="0" w:color="000000"/>
              <w:right w:val="single" w:sz="4" w:space="0" w:color="000000"/>
            </w:tcBorders>
            <w:shd w:val="clear" w:color="auto" w:fill="auto"/>
            <w:noWrap/>
            <w:vAlign w:val="bottom"/>
            <w:hideMark/>
          </w:tcPr>
          <w:p w14:paraId="1B1AA29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Research Methods in Business</w:t>
            </w:r>
          </w:p>
        </w:tc>
        <w:tc>
          <w:tcPr>
            <w:tcW w:w="246" w:type="pct"/>
            <w:tcBorders>
              <w:top w:val="nil"/>
              <w:left w:val="nil"/>
              <w:bottom w:val="single" w:sz="4" w:space="0" w:color="000000"/>
              <w:right w:val="single" w:sz="4" w:space="0" w:color="000000"/>
            </w:tcBorders>
            <w:shd w:val="clear" w:color="auto" w:fill="auto"/>
            <w:hideMark/>
          </w:tcPr>
          <w:p w14:paraId="67DC22D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0332785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single" w:sz="4" w:space="0" w:color="000000"/>
              <w:right w:val="single" w:sz="4" w:space="0" w:color="000000"/>
            </w:tcBorders>
            <w:shd w:val="clear" w:color="auto" w:fill="auto"/>
            <w:vAlign w:val="bottom"/>
            <w:hideMark/>
          </w:tcPr>
          <w:p w14:paraId="423F655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151F9C3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8B9B4A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753C1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332BC3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30F20A6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50858F1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ECF73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6797382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2F530A7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1FC625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0FA1C2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6AA1C807" w14:textId="77777777" w:rsidTr="0047396A">
        <w:trPr>
          <w:trHeight w:val="255"/>
        </w:trPr>
        <w:tc>
          <w:tcPr>
            <w:tcW w:w="331" w:type="pct"/>
            <w:tcBorders>
              <w:top w:val="nil"/>
              <w:left w:val="single" w:sz="8" w:space="0" w:color="000000"/>
              <w:bottom w:val="single" w:sz="4" w:space="0" w:color="000000"/>
              <w:right w:val="single" w:sz="4" w:space="0" w:color="000000"/>
            </w:tcBorders>
            <w:shd w:val="clear" w:color="auto" w:fill="auto"/>
            <w:hideMark/>
          </w:tcPr>
          <w:p w14:paraId="5635006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505</w:t>
            </w:r>
          </w:p>
        </w:tc>
        <w:tc>
          <w:tcPr>
            <w:tcW w:w="1034" w:type="pct"/>
            <w:tcBorders>
              <w:top w:val="nil"/>
              <w:left w:val="nil"/>
              <w:bottom w:val="single" w:sz="4" w:space="0" w:color="000000"/>
              <w:right w:val="single" w:sz="4" w:space="0" w:color="000000"/>
            </w:tcBorders>
            <w:shd w:val="clear" w:color="auto" w:fill="auto"/>
            <w:hideMark/>
          </w:tcPr>
          <w:p w14:paraId="4A5D4D9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Seminar on Business Administration</w:t>
            </w:r>
          </w:p>
        </w:tc>
        <w:tc>
          <w:tcPr>
            <w:tcW w:w="246" w:type="pct"/>
            <w:tcBorders>
              <w:top w:val="nil"/>
              <w:left w:val="nil"/>
              <w:bottom w:val="single" w:sz="4" w:space="0" w:color="000000"/>
              <w:right w:val="single" w:sz="4" w:space="0" w:color="000000"/>
            </w:tcBorders>
            <w:shd w:val="clear" w:color="auto" w:fill="auto"/>
            <w:hideMark/>
          </w:tcPr>
          <w:p w14:paraId="7876F32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065AC95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single" w:sz="4" w:space="0" w:color="000000"/>
              <w:right w:val="single" w:sz="4" w:space="0" w:color="000000"/>
            </w:tcBorders>
            <w:shd w:val="clear" w:color="auto" w:fill="auto"/>
            <w:vAlign w:val="bottom"/>
            <w:hideMark/>
          </w:tcPr>
          <w:p w14:paraId="63EB65B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58AA56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9D2D19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47BEA8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786092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2BE9DA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45615D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35793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11D2D5E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60639FA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68EFD8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545562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19357E0E" w14:textId="77777777" w:rsidTr="0047396A">
        <w:trPr>
          <w:trHeight w:val="255"/>
        </w:trPr>
        <w:tc>
          <w:tcPr>
            <w:tcW w:w="331" w:type="pct"/>
            <w:tcBorders>
              <w:top w:val="nil"/>
              <w:left w:val="single" w:sz="8" w:space="0" w:color="000000"/>
              <w:bottom w:val="single" w:sz="4" w:space="0" w:color="000000"/>
              <w:right w:val="single" w:sz="4" w:space="0" w:color="000000"/>
            </w:tcBorders>
            <w:shd w:val="clear" w:color="auto" w:fill="auto"/>
            <w:hideMark/>
          </w:tcPr>
          <w:p w14:paraId="5B83980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034" w:type="pct"/>
            <w:tcBorders>
              <w:top w:val="nil"/>
              <w:left w:val="nil"/>
              <w:bottom w:val="single" w:sz="4" w:space="0" w:color="000000"/>
              <w:right w:val="single" w:sz="4" w:space="0" w:color="000000"/>
            </w:tcBorders>
            <w:shd w:val="clear" w:color="auto" w:fill="auto"/>
            <w:hideMark/>
          </w:tcPr>
          <w:p w14:paraId="626CE69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w:t>
            </w:r>
          </w:p>
        </w:tc>
        <w:tc>
          <w:tcPr>
            <w:tcW w:w="246" w:type="pct"/>
            <w:tcBorders>
              <w:top w:val="nil"/>
              <w:left w:val="nil"/>
              <w:bottom w:val="single" w:sz="4" w:space="0" w:color="000000"/>
              <w:right w:val="single" w:sz="4" w:space="0" w:color="000000"/>
            </w:tcBorders>
            <w:shd w:val="clear" w:color="auto" w:fill="auto"/>
            <w:hideMark/>
          </w:tcPr>
          <w:p w14:paraId="06D70D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vAlign w:val="center"/>
            <w:hideMark/>
          </w:tcPr>
          <w:p w14:paraId="0335FDA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bottom"/>
            <w:hideMark/>
          </w:tcPr>
          <w:p w14:paraId="495181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56DA74A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5BA7A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2E03B4D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5F3CC86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39E1421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11B1D7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E9603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0C198CA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4B3692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7AAA70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38D6883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64224987" w14:textId="77777777" w:rsidTr="0047396A">
        <w:trPr>
          <w:trHeight w:val="285"/>
        </w:trPr>
        <w:tc>
          <w:tcPr>
            <w:tcW w:w="331" w:type="pct"/>
            <w:tcBorders>
              <w:top w:val="nil"/>
              <w:left w:val="single" w:sz="8" w:space="0" w:color="000000"/>
              <w:bottom w:val="nil"/>
              <w:right w:val="single" w:sz="4" w:space="0" w:color="000000"/>
            </w:tcBorders>
            <w:shd w:val="clear" w:color="auto" w:fill="auto"/>
            <w:hideMark/>
          </w:tcPr>
          <w:p w14:paraId="3431962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XXX xxx</w:t>
            </w:r>
          </w:p>
        </w:tc>
        <w:tc>
          <w:tcPr>
            <w:tcW w:w="1034" w:type="pct"/>
            <w:tcBorders>
              <w:top w:val="nil"/>
              <w:left w:val="nil"/>
              <w:bottom w:val="nil"/>
              <w:right w:val="single" w:sz="4" w:space="0" w:color="000000"/>
            </w:tcBorders>
            <w:shd w:val="clear" w:color="auto" w:fill="auto"/>
            <w:noWrap/>
            <w:vAlign w:val="bottom"/>
            <w:hideMark/>
          </w:tcPr>
          <w:p w14:paraId="6D5A69C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II</w:t>
            </w:r>
          </w:p>
        </w:tc>
        <w:tc>
          <w:tcPr>
            <w:tcW w:w="246" w:type="pct"/>
            <w:tcBorders>
              <w:top w:val="nil"/>
              <w:left w:val="nil"/>
              <w:bottom w:val="nil"/>
              <w:right w:val="single" w:sz="4" w:space="0" w:color="000000"/>
            </w:tcBorders>
            <w:shd w:val="clear" w:color="auto" w:fill="auto"/>
            <w:hideMark/>
          </w:tcPr>
          <w:p w14:paraId="4098CAB0"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r w:rsidRPr="00690BC8">
              <w:rPr>
                <w:rFonts w:ascii="Times New Roman" w:eastAsia="Times New Roman" w:hAnsi="Times New Roman" w:cs="Times New Roman"/>
                <w:kern w:val="0"/>
                <w:sz w:val="15"/>
                <w:szCs w:val="15"/>
                <w14:ligatures w14:val="none"/>
              </w:rPr>
              <w:t>B</w:t>
            </w:r>
          </w:p>
        </w:tc>
        <w:tc>
          <w:tcPr>
            <w:tcW w:w="607" w:type="pct"/>
            <w:tcBorders>
              <w:top w:val="nil"/>
              <w:left w:val="nil"/>
              <w:bottom w:val="nil"/>
              <w:right w:val="single" w:sz="4" w:space="0" w:color="000000"/>
            </w:tcBorders>
            <w:shd w:val="clear" w:color="auto" w:fill="auto"/>
            <w:vAlign w:val="center"/>
            <w:hideMark/>
          </w:tcPr>
          <w:p w14:paraId="40A4A23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nil"/>
              <w:right w:val="single" w:sz="4" w:space="0" w:color="000000"/>
            </w:tcBorders>
            <w:shd w:val="clear" w:color="auto" w:fill="auto"/>
            <w:vAlign w:val="bottom"/>
            <w:hideMark/>
          </w:tcPr>
          <w:p w14:paraId="06F027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nil"/>
              <w:right w:val="single" w:sz="4" w:space="0" w:color="000000"/>
            </w:tcBorders>
            <w:shd w:val="clear" w:color="auto" w:fill="auto"/>
            <w:vAlign w:val="bottom"/>
            <w:hideMark/>
          </w:tcPr>
          <w:p w14:paraId="463559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07BFAFE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5FCCE6E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nil"/>
              <w:right w:val="single" w:sz="4" w:space="0" w:color="000000"/>
            </w:tcBorders>
            <w:shd w:val="clear" w:color="auto" w:fill="auto"/>
            <w:noWrap/>
            <w:vAlign w:val="bottom"/>
            <w:hideMark/>
          </w:tcPr>
          <w:p w14:paraId="52C2CA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nil"/>
              <w:right w:val="single" w:sz="4" w:space="0" w:color="000000"/>
            </w:tcBorders>
            <w:shd w:val="clear" w:color="auto" w:fill="auto"/>
            <w:noWrap/>
            <w:vAlign w:val="bottom"/>
            <w:hideMark/>
          </w:tcPr>
          <w:p w14:paraId="15D37BF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nil"/>
              <w:right w:val="single" w:sz="4" w:space="0" w:color="000000"/>
            </w:tcBorders>
            <w:shd w:val="clear" w:color="auto" w:fill="auto"/>
            <w:noWrap/>
            <w:vAlign w:val="bottom"/>
            <w:hideMark/>
          </w:tcPr>
          <w:p w14:paraId="6D47751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6964D7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nil"/>
              <w:right w:val="single" w:sz="4" w:space="0" w:color="000000"/>
            </w:tcBorders>
            <w:shd w:val="clear" w:color="auto" w:fill="auto"/>
            <w:noWrap/>
            <w:vAlign w:val="bottom"/>
            <w:hideMark/>
          </w:tcPr>
          <w:p w14:paraId="5CA03DC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nil"/>
              <w:right w:val="single" w:sz="4" w:space="0" w:color="000000"/>
            </w:tcBorders>
            <w:shd w:val="clear" w:color="auto" w:fill="auto"/>
            <w:noWrap/>
            <w:vAlign w:val="bottom"/>
            <w:hideMark/>
          </w:tcPr>
          <w:p w14:paraId="0A6FDA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nil"/>
              <w:right w:val="single" w:sz="4" w:space="0" w:color="000000"/>
            </w:tcBorders>
            <w:shd w:val="clear" w:color="auto" w:fill="auto"/>
            <w:noWrap/>
            <w:vAlign w:val="bottom"/>
            <w:hideMark/>
          </w:tcPr>
          <w:p w14:paraId="002BE74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nil"/>
              <w:right w:val="single" w:sz="8" w:space="0" w:color="000000"/>
            </w:tcBorders>
            <w:shd w:val="clear" w:color="auto" w:fill="auto"/>
            <w:vAlign w:val="bottom"/>
            <w:hideMark/>
          </w:tcPr>
          <w:p w14:paraId="2F54D2A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30A4FEE" w14:textId="77777777" w:rsidTr="0047396A">
        <w:trPr>
          <w:trHeight w:val="285"/>
        </w:trPr>
        <w:tc>
          <w:tcPr>
            <w:tcW w:w="2218" w:type="pct"/>
            <w:gridSpan w:val="4"/>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126BA7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265" w:type="pct"/>
            <w:tcBorders>
              <w:top w:val="single" w:sz="8" w:space="0" w:color="000000"/>
              <w:left w:val="nil"/>
              <w:bottom w:val="single" w:sz="8" w:space="0" w:color="000000"/>
              <w:right w:val="single" w:sz="4" w:space="0" w:color="000000"/>
            </w:tcBorders>
            <w:shd w:val="clear" w:color="auto" w:fill="auto"/>
            <w:noWrap/>
            <w:vAlign w:val="bottom"/>
            <w:hideMark/>
          </w:tcPr>
          <w:p w14:paraId="470F0C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w:t>
            </w:r>
          </w:p>
        </w:tc>
        <w:tc>
          <w:tcPr>
            <w:tcW w:w="220" w:type="pct"/>
            <w:tcBorders>
              <w:top w:val="single" w:sz="8" w:space="0" w:color="000000"/>
              <w:left w:val="nil"/>
              <w:bottom w:val="single" w:sz="8" w:space="0" w:color="000000"/>
              <w:right w:val="single" w:sz="4" w:space="0" w:color="000000"/>
            </w:tcBorders>
            <w:shd w:val="clear" w:color="auto" w:fill="auto"/>
            <w:noWrap/>
            <w:vAlign w:val="bottom"/>
            <w:hideMark/>
          </w:tcPr>
          <w:p w14:paraId="276CBF1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11EBC28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single" w:sz="4" w:space="0" w:color="000000"/>
            </w:tcBorders>
            <w:shd w:val="clear" w:color="auto" w:fill="auto"/>
            <w:noWrap/>
            <w:vAlign w:val="bottom"/>
            <w:hideMark/>
          </w:tcPr>
          <w:p w14:paraId="1C92817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w:t>
            </w:r>
          </w:p>
        </w:tc>
        <w:tc>
          <w:tcPr>
            <w:tcW w:w="221"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3B7DBC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12</w:t>
            </w:r>
          </w:p>
        </w:tc>
        <w:tc>
          <w:tcPr>
            <w:tcW w:w="267"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61C58BE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192</w:t>
            </w:r>
          </w:p>
        </w:tc>
        <w:tc>
          <w:tcPr>
            <w:tcW w:w="129" w:type="pct"/>
            <w:tcBorders>
              <w:top w:val="single" w:sz="8" w:space="0" w:color="000000"/>
              <w:left w:val="nil"/>
              <w:bottom w:val="single" w:sz="8" w:space="0" w:color="000000"/>
              <w:right w:val="single" w:sz="4" w:space="0" w:color="000000"/>
            </w:tcBorders>
            <w:shd w:val="clear" w:color="auto" w:fill="auto"/>
            <w:noWrap/>
            <w:vAlign w:val="bottom"/>
            <w:hideMark/>
          </w:tcPr>
          <w:p w14:paraId="729481B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46414C2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single" w:sz="8" w:space="0" w:color="000000"/>
              <w:left w:val="nil"/>
              <w:bottom w:val="single" w:sz="8" w:space="0" w:color="000000"/>
              <w:right w:val="single" w:sz="4" w:space="0" w:color="000000"/>
            </w:tcBorders>
            <w:shd w:val="clear" w:color="auto" w:fill="auto"/>
            <w:noWrap/>
            <w:vAlign w:val="bottom"/>
            <w:hideMark/>
          </w:tcPr>
          <w:p w14:paraId="52136BF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400</w:t>
            </w:r>
          </w:p>
        </w:tc>
        <w:tc>
          <w:tcPr>
            <w:tcW w:w="295" w:type="pct"/>
            <w:tcBorders>
              <w:top w:val="single" w:sz="8" w:space="0" w:color="000000"/>
              <w:left w:val="nil"/>
              <w:bottom w:val="single" w:sz="8" w:space="0" w:color="000000"/>
              <w:right w:val="single" w:sz="4" w:space="0" w:color="000000"/>
            </w:tcBorders>
            <w:shd w:val="clear" w:color="auto" w:fill="auto"/>
            <w:noWrap/>
            <w:vAlign w:val="bottom"/>
            <w:hideMark/>
          </w:tcPr>
          <w:p w14:paraId="4E2240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158</w:t>
            </w:r>
          </w:p>
        </w:tc>
        <w:tc>
          <w:tcPr>
            <w:tcW w:w="293" w:type="pct"/>
            <w:tcBorders>
              <w:top w:val="single" w:sz="8" w:space="0" w:color="000000"/>
              <w:left w:val="nil"/>
              <w:bottom w:val="single" w:sz="8" w:space="0" w:color="000000"/>
              <w:right w:val="single" w:sz="4" w:space="0" w:color="000000"/>
            </w:tcBorders>
            <w:shd w:val="clear" w:color="auto" w:fill="auto"/>
            <w:noWrap/>
            <w:vAlign w:val="bottom"/>
            <w:hideMark/>
          </w:tcPr>
          <w:p w14:paraId="1317BA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232" w:type="pct"/>
            <w:gridSpan w:val="2"/>
            <w:tcBorders>
              <w:top w:val="single" w:sz="8" w:space="0" w:color="000000"/>
              <w:left w:val="nil"/>
              <w:bottom w:val="single" w:sz="8" w:space="0" w:color="000000"/>
              <w:right w:val="single" w:sz="8" w:space="0" w:color="000000"/>
            </w:tcBorders>
            <w:shd w:val="clear" w:color="auto" w:fill="auto"/>
            <w:noWrap/>
            <w:vAlign w:val="bottom"/>
            <w:hideMark/>
          </w:tcPr>
          <w:p w14:paraId="1062A2C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164CA2" w:rsidRPr="00164CA2" w14:paraId="3F2EAD51" w14:textId="77777777" w:rsidTr="00164CA2">
        <w:trPr>
          <w:trHeight w:val="285"/>
        </w:trPr>
        <w:tc>
          <w:tcPr>
            <w:tcW w:w="5000" w:type="pct"/>
            <w:gridSpan w:val="19"/>
            <w:tcBorders>
              <w:top w:val="single" w:sz="8" w:space="0" w:color="000000"/>
              <w:left w:val="single" w:sz="8" w:space="0" w:color="000000"/>
              <w:bottom w:val="nil"/>
              <w:right w:val="nil"/>
            </w:tcBorders>
            <w:shd w:val="clear" w:color="auto" w:fill="auto"/>
            <w:noWrap/>
            <w:vAlign w:val="bottom"/>
            <w:hideMark/>
          </w:tcPr>
          <w:p w14:paraId="422C791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 Courses - Third Semester</w:t>
            </w:r>
          </w:p>
        </w:tc>
      </w:tr>
      <w:tr w:rsidR="00164CA2" w:rsidRPr="00164CA2" w14:paraId="3D294323" w14:textId="77777777" w:rsidTr="00164CA2">
        <w:trPr>
          <w:trHeight w:val="285"/>
        </w:trPr>
        <w:tc>
          <w:tcPr>
            <w:tcW w:w="1365"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CBBD2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lastRenderedPageBreak/>
              <w:t>COURSES</w:t>
            </w:r>
          </w:p>
        </w:tc>
        <w:tc>
          <w:tcPr>
            <w:tcW w:w="246" w:type="pct"/>
            <w:tcBorders>
              <w:top w:val="single" w:sz="8" w:space="0" w:color="000000"/>
              <w:left w:val="single" w:sz="4" w:space="0" w:color="000000"/>
              <w:bottom w:val="single" w:sz="4" w:space="0" w:color="000000"/>
              <w:right w:val="single" w:sz="4" w:space="0" w:color="000000"/>
            </w:tcBorders>
            <w:shd w:val="clear" w:color="auto" w:fill="auto"/>
            <w:vAlign w:val="bottom"/>
            <w:hideMark/>
          </w:tcPr>
          <w:p w14:paraId="4C7C875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607" w:type="pc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061A62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bottom"/>
            <w:hideMark/>
          </w:tcPr>
          <w:p w14:paraId="1D309F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single" w:sz="8" w:space="0" w:color="000000"/>
              <w:left w:val="nil"/>
              <w:bottom w:val="single" w:sz="4" w:space="0" w:color="000000"/>
              <w:right w:val="single" w:sz="4" w:space="0" w:color="000000"/>
            </w:tcBorders>
            <w:shd w:val="clear" w:color="auto" w:fill="auto"/>
            <w:noWrap/>
            <w:vAlign w:val="bottom"/>
            <w:hideMark/>
          </w:tcPr>
          <w:p w14:paraId="6D762A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6941250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232" w:type="pct"/>
            <w:gridSpan w:val="2"/>
            <w:tcBorders>
              <w:top w:val="single" w:sz="8" w:space="0" w:color="000000"/>
              <w:left w:val="single" w:sz="4" w:space="0" w:color="000000"/>
              <w:bottom w:val="single" w:sz="4" w:space="0" w:color="000000"/>
              <w:right w:val="single" w:sz="8" w:space="0" w:color="000000"/>
            </w:tcBorders>
            <w:shd w:val="clear" w:color="auto" w:fill="auto"/>
            <w:noWrap/>
            <w:vAlign w:val="bottom"/>
            <w:hideMark/>
          </w:tcPr>
          <w:p w14:paraId="0335AC8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450279F4"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73016C1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bottom"/>
            <w:hideMark/>
          </w:tcPr>
          <w:p w14:paraId="189D493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single" w:sz="8" w:space="0" w:color="000000"/>
              <w:left w:val="single" w:sz="4" w:space="0" w:color="000000"/>
              <w:bottom w:val="single" w:sz="4" w:space="0" w:color="000000"/>
              <w:right w:val="single" w:sz="4" w:space="0" w:color="000000"/>
            </w:tcBorders>
            <w:vAlign w:val="center"/>
            <w:hideMark/>
          </w:tcPr>
          <w:p w14:paraId="650E6AC4"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single" w:sz="8" w:space="0" w:color="000000"/>
              <w:left w:val="single" w:sz="4" w:space="0" w:color="000000"/>
              <w:bottom w:val="single" w:sz="4" w:space="0" w:color="000000"/>
              <w:right w:val="single" w:sz="4" w:space="0" w:color="000000"/>
            </w:tcBorders>
            <w:vAlign w:val="center"/>
            <w:hideMark/>
          </w:tcPr>
          <w:p w14:paraId="7522CC5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bottom"/>
            <w:hideMark/>
          </w:tcPr>
          <w:p w14:paraId="530668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bottom"/>
            <w:hideMark/>
          </w:tcPr>
          <w:p w14:paraId="37EF14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69EBB98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bottom"/>
            <w:hideMark/>
          </w:tcPr>
          <w:p w14:paraId="13392FC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13EBE1C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5B41775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bottom"/>
            <w:hideMark/>
          </w:tcPr>
          <w:p w14:paraId="798D367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396EC9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bottom"/>
            <w:hideMark/>
          </w:tcPr>
          <w:p w14:paraId="6A405FD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bottom"/>
            <w:hideMark/>
          </w:tcPr>
          <w:p w14:paraId="42AA897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bottom"/>
            <w:hideMark/>
          </w:tcPr>
          <w:p w14:paraId="236753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single" w:sz="8" w:space="0" w:color="000000"/>
              <w:left w:val="single" w:sz="4" w:space="0" w:color="000000"/>
              <w:bottom w:val="single" w:sz="4" w:space="0" w:color="000000"/>
              <w:right w:val="single" w:sz="8" w:space="0" w:color="000000"/>
            </w:tcBorders>
            <w:vAlign w:val="center"/>
            <w:hideMark/>
          </w:tcPr>
          <w:p w14:paraId="4DFEDA1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73F6F187"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0B0D634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527</w:t>
            </w:r>
          </w:p>
        </w:tc>
        <w:tc>
          <w:tcPr>
            <w:tcW w:w="1034" w:type="pct"/>
            <w:tcBorders>
              <w:top w:val="nil"/>
              <w:left w:val="nil"/>
              <w:bottom w:val="single" w:sz="4" w:space="0" w:color="000000"/>
              <w:right w:val="single" w:sz="4" w:space="0" w:color="000000"/>
            </w:tcBorders>
            <w:shd w:val="clear" w:color="auto" w:fill="auto"/>
            <w:noWrap/>
            <w:vAlign w:val="bottom"/>
            <w:hideMark/>
          </w:tcPr>
          <w:p w14:paraId="1BA75CC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International Accounting and IFRS</w:t>
            </w:r>
          </w:p>
        </w:tc>
        <w:tc>
          <w:tcPr>
            <w:tcW w:w="246" w:type="pct"/>
            <w:tcBorders>
              <w:top w:val="nil"/>
              <w:left w:val="nil"/>
              <w:bottom w:val="single" w:sz="4" w:space="0" w:color="000000"/>
              <w:right w:val="single" w:sz="4" w:space="0" w:color="000000"/>
            </w:tcBorders>
            <w:shd w:val="clear" w:color="auto" w:fill="auto"/>
            <w:vAlign w:val="bottom"/>
            <w:hideMark/>
          </w:tcPr>
          <w:p w14:paraId="7E9E6BD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1E9D2B5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bottom"/>
            <w:hideMark/>
          </w:tcPr>
          <w:p w14:paraId="0E94A70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77D7E1F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004FD0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4A6BBAD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21EC17B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795664C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026500F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7E288B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48A50E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7F1B295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500E52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5070018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767B707B" w14:textId="77777777" w:rsidTr="0047396A">
        <w:trPr>
          <w:trHeight w:val="22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639CBA4F"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517</w:t>
            </w:r>
          </w:p>
        </w:tc>
        <w:tc>
          <w:tcPr>
            <w:tcW w:w="1034" w:type="pct"/>
            <w:tcBorders>
              <w:top w:val="nil"/>
              <w:left w:val="nil"/>
              <w:bottom w:val="single" w:sz="4" w:space="0" w:color="000000"/>
              <w:right w:val="single" w:sz="4" w:space="0" w:color="000000"/>
            </w:tcBorders>
            <w:shd w:val="clear" w:color="auto" w:fill="auto"/>
            <w:noWrap/>
            <w:vAlign w:val="bottom"/>
            <w:hideMark/>
          </w:tcPr>
          <w:p w14:paraId="0EA442B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Advanced Managerial Accounting</w:t>
            </w:r>
          </w:p>
        </w:tc>
        <w:tc>
          <w:tcPr>
            <w:tcW w:w="246" w:type="pct"/>
            <w:tcBorders>
              <w:top w:val="nil"/>
              <w:left w:val="nil"/>
              <w:bottom w:val="single" w:sz="4" w:space="0" w:color="000000"/>
              <w:right w:val="single" w:sz="4" w:space="0" w:color="000000"/>
            </w:tcBorders>
            <w:shd w:val="clear" w:color="auto" w:fill="auto"/>
            <w:noWrap/>
            <w:vAlign w:val="bottom"/>
            <w:hideMark/>
          </w:tcPr>
          <w:p w14:paraId="4E9F398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4D6F810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4" w:space="0" w:color="000000"/>
              <w:right w:val="single" w:sz="4" w:space="0" w:color="000000"/>
            </w:tcBorders>
            <w:shd w:val="clear" w:color="auto" w:fill="auto"/>
            <w:vAlign w:val="bottom"/>
            <w:hideMark/>
          </w:tcPr>
          <w:p w14:paraId="49B4F8B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4" w:space="0" w:color="000000"/>
              <w:right w:val="single" w:sz="4" w:space="0" w:color="000000"/>
            </w:tcBorders>
            <w:shd w:val="clear" w:color="auto" w:fill="auto"/>
            <w:vAlign w:val="bottom"/>
            <w:hideMark/>
          </w:tcPr>
          <w:p w14:paraId="3EB5D61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0E36C9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4" w:space="0" w:color="000000"/>
              <w:right w:val="single" w:sz="4" w:space="0" w:color="000000"/>
            </w:tcBorders>
            <w:shd w:val="clear" w:color="auto" w:fill="auto"/>
            <w:noWrap/>
            <w:vAlign w:val="bottom"/>
            <w:hideMark/>
          </w:tcPr>
          <w:p w14:paraId="0FC9280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3311929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4430D8C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4" w:space="0" w:color="000000"/>
              <w:right w:val="single" w:sz="4" w:space="0" w:color="000000"/>
            </w:tcBorders>
            <w:shd w:val="clear" w:color="auto" w:fill="auto"/>
            <w:noWrap/>
            <w:vAlign w:val="bottom"/>
            <w:hideMark/>
          </w:tcPr>
          <w:p w14:paraId="20FA5B0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F82457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03AF31E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731B598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7B46FA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6D01BB4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7C6AB66D"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7897141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503</w:t>
            </w:r>
          </w:p>
        </w:tc>
        <w:tc>
          <w:tcPr>
            <w:tcW w:w="1034" w:type="pct"/>
            <w:tcBorders>
              <w:top w:val="nil"/>
              <w:left w:val="nil"/>
              <w:bottom w:val="single" w:sz="4" w:space="0" w:color="000000"/>
              <w:right w:val="single" w:sz="4" w:space="0" w:color="000000"/>
            </w:tcBorders>
            <w:shd w:val="clear" w:color="auto" w:fill="auto"/>
            <w:noWrap/>
            <w:vAlign w:val="bottom"/>
            <w:hideMark/>
          </w:tcPr>
          <w:p w14:paraId="56EACED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Advanced Organizational Behavior</w:t>
            </w:r>
          </w:p>
        </w:tc>
        <w:tc>
          <w:tcPr>
            <w:tcW w:w="246" w:type="pct"/>
            <w:tcBorders>
              <w:top w:val="nil"/>
              <w:left w:val="nil"/>
              <w:bottom w:val="single" w:sz="4" w:space="0" w:color="000000"/>
              <w:right w:val="single" w:sz="4" w:space="0" w:color="000000"/>
            </w:tcBorders>
            <w:shd w:val="clear" w:color="auto" w:fill="auto"/>
            <w:noWrap/>
            <w:vAlign w:val="bottom"/>
            <w:hideMark/>
          </w:tcPr>
          <w:p w14:paraId="090DB3C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6DB75A9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nil"/>
              <w:right w:val="single" w:sz="4" w:space="0" w:color="000000"/>
            </w:tcBorders>
            <w:shd w:val="clear" w:color="auto" w:fill="auto"/>
            <w:vAlign w:val="bottom"/>
            <w:hideMark/>
          </w:tcPr>
          <w:p w14:paraId="2E1B6FF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nil"/>
              <w:right w:val="single" w:sz="4" w:space="0" w:color="000000"/>
            </w:tcBorders>
            <w:shd w:val="clear" w:color="auto" w:fill="auto"/>
            <w:vAlign w:val="bottom"/>
            <w:hideMark/>
          </w:tcPr>
          <w:p w14:paraId="6DA3C64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3EFA605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264DEB0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nil"/>
              <w:right w:val="single" w:sz="4" w:space="0" w:color="000000"/>
            </w:tcBorders>
            <w:shd w:val="clear" w:color="auto" w:fill="auto"/>
            <w:noWrap/>
            <w:vAlign w:val="bottom"/>
            <w:hideMark/>
          </w:tcPr>
          <w:p w14:paraId="163F339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nil"/>
              <w:right w:val="single" w:sz="4" w:space="0" w:color="000000"/>
            </w:tcBorders>
            <w:shd w:val="clear" w:color="auto" w:fill="auto"/>
            <w:noWrap/>
            <w:vAlign w:val="bottom"/>
            <w:hideMark/>
          </w:tcPr>
          <w:p w14:paraId="11AA972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nil"/>
              <w:right w:val="single" w:sz="4" w:space="0" w:color="000000"/>
            </w:tcBorders>
            <w:shd w:val="clear" w:color="auto" w:fill="auto"/>
            <w:noWrap/>
            <w:vAlign w:val="bottom"/>
            <w:hideMark/>
          </w:tcPr>
          <w:p w14:paraId="587553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28071B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33A7D3B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4873004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7EDF99D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631D76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6D543628" w14:textId="77777777" w:rsidTr="0047396A">
        <w:trPr>
          <w:trHeight w:val="510"/>
        </w:trPr>
        <w:tc>
          <w:tcPr>
            <w:tcW w:w="331" w:type="pct"/>
            <w:tcBorders>
              <w:top w:val="nil"/>
              <w:left w:val="single" w:sz="8" w:space="0" w:color="000000"/>
              <w:bottom w:val="single" w:sz="4" w:space="0" w:color="000000"/>
              <w:right w:val="single" w:sz="4" w:space="0" w:color="000000"/>
            </w:tcBorders>
            <w:shd w:val="clear" w:color="auto" w:fill="auto"/>
            <w:noWrap/>
            <w:vAlign w:val="center"/>
            <w:hideMark/>
          </w:tcPr>
          <w:p w14:paraId="24E570B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507</w:t>
            </w:r>
          </w:p>
        </w:tc>
        <w:tc>
          <w:tcPr>
            <w:tcW w:w="1034" w:type="pct"/>
            <w:tcBorders>
              <w:top w:val="nil"/>
              <w:left w:val="nil"/>
              <w:bottom w:val="single" w:sz="4" w:space="0" w:color="000000"/>
              <w:right w:val="single" w:sz="4" w:space="0" w:color="000000"/>
            </w:tcBorders>
            <w:shd w:val="clear" w:color="auto" w:fill="auto"/>
            <w:vAlign w:val="center"/>
            <w:hideMark/>
          </w:tcPr>
          <w:p w14:paraId="1122769A"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New Concepts and Trends in Business Management</w:t>
            </w:r>
          </w:p>
        </w:tc>
        <w:tc>
          <w:tcPr>
            <w:tcW w:w="246" w:type="pct"/>
            <w:tcBorders>
              <w:top w:val="nil"/>
              <w:left w:val="nil"/>
              <w:bottom w:val="single" w:sz="4" w:space="0" w:color="000000"/>
              <w:right w:val="single" w:sz="4" w:space="0" w:color="000000"/>
            </w:tcBorders>
            <w:shd w:val="clear" w:color="auto" w:fill="auto"/>
            <w:noWrap/>
            <w:vAlign w:val="center"/>
            <w:hideMark/>
          </w:tcPr>
          <w:p w14:paraId="722C9C0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346BA21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single" w:sz="4" w:space="0" w:color="000000"/>
              <w:left w:val="nil"/>
              <w:bottom w:val="nil"/>
              <w:right w:val="single" w:sz="4" w:space="0" w:color="000000"/>
            </w:tcBorders>
            <w:shd w:val="clear" w:color="auto" w:fill="auto"/>
            <w:vAlign w:val="center"/>
            <w:hideMark/>
          </w:tcPr>
          <w:p w14:paraId="2035766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single" w:sz="4" w:space="0" w:color="000000"/>
              <w:left w:val="nil"/>
              <w:bottom w:val="nil"/>
              <w:right w:val="single" w:sz="4" w:space="0" w:color="000000"/>
            </w:tcBorders>
            <w:shd w:val="clear" w:color="auto" w:fill="auto"/>
            <w:vAlign w:val="center"/>
            <w:hideMark/>
          </w:tcPr>
          <w:p w14:paraId="3E0C8D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4" w:space="0" w:color="000000"/>
              <w:left w:val="nil"/>
              <w:bottom w:val="nil"/>
              <w:right w:val="single" w:sz="4" w:space="0" w:color="000000"/>
            </w:tcBorders>
            <w:shd w:val="clear" w:color="auto" w:fill="auto"/>
            <w:noWrap/>
            <w:vAlign w:val="center"/>
            <w:hideMark/>
          </w:tcPr>
          <w:p w14:paraId="029310A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nil"/>
              <w:right w:val="single" w:sz="4" w:space="0" w:color="000000"/>
            </w:tcBorders>
            <w:shd w:val="clear" w:color="auto" w:fill="auto"/>
            <w:noWrap/>
            <w:vAlign w:val="center"/>
            <w:hideMark/>
          </w:tcPr>
          <w:p w14:paraId="5EF20EE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single" w:sz="4" w:space="0" w:color="000000"/>
              <w:left w:val="nil"/>
              <w:bottom w:val="nil"/>
              <w:right w:val="single" w:sz="4" w:space="0" w:color="000000"/>
            </w:tcBorders>
            <w:shd w:val="clear" w:color="auto" w:fill="auto"/>
            <w:noWrap/>
            <w:vAlign w:val="center"/>
            <w:hideMark/>
          </w:tcPr>
          <w:p w14:paraId="0731F3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single" w:sz="4" w:space="0" w:color="000000"/>
              <w:left w:val="nil"/>
              <w:bottom w:val="nil"/>
              <w:right w:val="single" w:sz="4" w:space="0" w:color="000000"/>
            </w:tcBorders>
            <w:shd w:val="clear" w:color="auto" w:fill="auto"/>
            <w:noWrap/>
            <w:vAlign w:val="center"/>
            <w:hideMark/>
          </w:tcPr>
          <w:p w14:paraId="2264FDC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single" w:sz="4" w:space="0" w:color="000000"/>
              <w:left w:val="nil"/>
              <w:bottom w:val="nil"/>
              <w:right w:val="single" w:sz="4" w:space="0" w:color="000000"/>
            </w:tcBorders>
            <w:shd w:val="clear" w:color="auto" w:fill="auto"/>
            <w:noWrap/>
            <w:vAlign w:val="center"/>
            <w:hideMark/>
          </w:tcPr>
          <w:p w14:paraId="1768F11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4" w:space="0" w:color="000000"/>
              <w:left w:val="nil"/>
              <w:bottom w:val="nil"/>
              <w:right w:val="single" w:sz="4" w:space="0" w:color="000000"/>
            </w:tcBorders>
            <w:shd w:val="clear" w:color="auto" w:fill="auto"/>
            <w:noWrap/>
            <w:vAlign w:val="center"/>
            <w:hideMark/>
          </w:tcPr>
          <w:p w14:paraId="2FF50C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66E7466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51851E0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7ADEFF3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57F1ABA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7A95609C" w14:textId="77777777" w:rsidTr="0047396A">
        <w:trPr>
          <w:trHeight w:val="255"/>
        </w:trPr>
        <w:tc>
          <w:tcPr>
            <w:tcW w:w="331" w:type="pct"/>
            <w:tcBorders>
              <w:top w:val="nil"/>
              <w:left w:val="single" w:sz="8" w:space="0" w:color="000000"/>
              <w:bottom w:val="single" w:sz="4" w:space="0" w:color="000000"/>
              <w:right w:val="single" w:sz="4" w:space="0" w:color="000000"/>
            </w:tcBorders>
            <w:shd w:val="clear" w:color="auto" w:fill="auto"/>
            <w:noWrap/>
            <w:vAlign w:val="center"/>
            <w:hideMark/>
          </w:tcPr>
          <w:p w14:paraId="52AE97B6"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ECO 505</w:t>
            </w:r>
          </w:p>
        </w:tc>
        <w:tc>
          <w:tcPr>
            <w:tcW w:w="1034" w:type="pct"/>
            <w:tcBorders>
              <w:top w:val="nil"/>
              <w:left w:val="nil"/>
              <w:bottom w:val="single" w:sz="4" w:space="0" w:color="000000"/>
              <w:right w:val="single" w:sz="4" w:space="0" w:color="000000"/>
            </w:tcBorders>
            <w:shd w:val="clear" w:color="auto" w:fill="auto"/>
            <w:vAlign w:val="center"/>
            <w:hideMark/>
          </w:tcPr>
          <w:p w14:paraId="0EFF12A3"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Managerial Economics</w:t>
            </w:r>
          </w:p>
        </w:tc>
        <w:tc>
          <w:tcPr>
            <w:tcW w:w="246" w:type="pct"/>
            <w:tcBorders>
              <w:top w:val="nil"/>
              <w:left w:val="nil"/>
              <w:bottom w:val="single" w:sz="4" w:space="0" w:color="000000"/>
              <w:right w:val="single" w:sz="4" w:space="0" w:color="000000"/>
            </w:tcBorders>
            <w:shd w:val="clear" w:color="auto" w:fill="auto"/>
            <w:noWrap/>
            <w:vAlign w:val="bottom"/>
            <w:hideMark/>
          </w:tcPr>
          <w:p w14:paraId="6A7AB1CE" w14:textId="77777777" w:rsidR="00690BC8" w:rsidRPr="00690BC8" w:rsidRDefault="00690BC8" w:rsidP="00690BC8">
            <w:pPr>
              <w:spacing w:after="0" w:line="240" w:lineRule="auto"/>
              <w:jc w:val="center"/>
              <w:rPr>
                <w:rFonts w:ascii="Times New Roman" w:eastAsia="Times New Roman" w:hAnsi="Times New Roman" w:cs="Times New Roman"/>
                <w:kern w:val="0"/>
                <w:sz w:val="15"/>
                <w:szCs w:val="15"/>
                <w14:ligatures w14:val="none"/>
              </w:rPr>
            </w:pPr>
            <w:r w:rsidRPr="00690BC8">
              <w:rPr>
                <w:rFonts w:ascii="Times New Roman" w:eastAsia="Times New Roman" w:hAnsi="Times New Roman" w:cs="Times New Roman"/>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00042DB1"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single" w:sz="4" w:space="0" w:color="000000"/>
              <w:left w:val="nil"/>
              <w:bottom w:val="single" w:sz="4" w:space="0" w:color="000000"/>
              <w:right w:val="single" w:sz="4" w:space="0" w:color="000000"/>
            </w:tcBorders>
            <w:shd w:val="clear" w:color="auto" w:fill="auto"/>
            <w:vAlign w:val="bottom"/>
            <w:hideMark/>
          </w:tcPr>
          <w:p w14:paraId="3B598A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single" w:sz="4" w:space="0" w:color="000000"/>
              <w:left w:val="nil"/>
              <w:bottom w:val="single" w:sz="4" w:space="0" w:color="000000"/>
              <w:right w:val="single" w:sz="4" w:space="0" w:color="000000"/>
            </w:tcBorders>
            <w:shd w:val="clear" w:color="auto" w:fill="auto"/>
            <w:vAlign w:val="bottom"/>
            <w:hideMark/>
          </w:tcPr>
          <w:p w14:paraId="75219C5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4" w:space="0" w:color="000000"/>
              <w:left w:val="nil"/>
              <w:bottom w:val="single" w:sz="4" w:space="0" w:color="000000"/>
              <w:right w:val="single" w:sz="4" w:space="0" w:color="000000"/>
            </w:tcBorders>
            <w:shd w:val="clear" w:color="auto" w:fill="auto"/>
            <w:noWrap/>
            <w:vAlign w:val="bottom"/>
            <w:hideMark/>
          </w:tcPr>
          <w:p w14:paraId="2576DA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4" w:space="0" w:color="000000"/>
              <w:right w:val="single" w:sz="4" w:space="0" w:color="000000"/>
            </w:tcBorders>
            <w:shd w:val="clear" w:color="auto" w:fill="auto"/>
            <w:noWrap/>
            <w:vAlign w:val="bottom"/>
            <w:hideMark/>
          </w:tcPr>
          <w:p w14:paraId="5B9A932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540B37D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4D6A58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single" w:sz="4" w:space="0" w:color="000000"/>
              <w:left w:val="nil"/>
              <w:bottom w:val="single" w:sz="4" w:space="0" w:color="000000"/>
              <w:right w:val="single" w:sz="4" w:space="0" w:color="000000"/>
            </w:tcBorders>
            <w:shd w:val="clear" w:color="auto" w:fill="auto"/>
            <w:noWrap/>
            <w:vAlign w:val="bottom"/>
            <w:hideMark/>
          </w:tcPr>
          <w:p w14:paraId="03BFB0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4" w:space="0" w:color="000000"/>
              <w:left w:val="nil"/>
              <w:bottom w:val="single" w:sz="4" w:space="0" w:color="000000"/>
              <w:right w:val="single" w:sz="4" w:space="0" w:color="000000"/>
            </w:tcBorders>
            <w:shd w:val="clear" w:color="auto" w:fill="auto"/>
            <w:noWrap/>
            <w:vAlign w:val="bottom"/>
            <w:hideMark/>
          </w:tcPr>
          <w:p w14:paraId="6BCFD75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1F84778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37E936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08CF490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1331DA6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6CEB6B11" w14:textId="77777777" w:rsidTr="0047396A">
        <w:trPr>
          <w:trHeight w:val="28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4FA838C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509</w:t>
            </w:r>
          </w:p>
        </w:tc>
        <w:tc>
          <w:tcPr>
            <w:tcW w:w="1034" w:type="pct"/>
            <w:tcBorders>
              <w:top w:val="nil"/>
              <w:left w:val="nil"/>
              <w:bottom w:val="single" w:sz="4" w:space="0" w:color="000000"/>
              <w:right w:val="single" w:sz="4" w:space="0" w:color="000000"/>
            </w:tcBorders>
            <w:shd w:val="clear" w:color="auto" w:fill="auto"/>
            <w:noWrap/>
            <w:vAlign w:val="bottom"/>
            <w:hideMark/>
          </w:tcPr>
          <w:p w14:paraId="0397311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Leadership</w:t>
            </w:r>
          </w:p>
        </w:tc>
        <w:tc>
          <w:tcPr>
            <w:tcW w:w="246" w:type="pct"/>
            <w:tcBorders>
              <w:top w:val="nil"/>
              <w:left w:val="nil"/>
              <w:bottom w:val="single" w:sz="4" w:space="0" w:color="000000"/>
              <w:right w:val="single" w:sz="4" w:space="0" w:color="000000"/>
            </w:tcBorders>
            <w:shd w:val="clear" w:color="auto" w:fill="auto"/>
            <w:noWrap/>
            <w:vAlign w:val="bottom"/>
            <w:hideMark/>
          </w:tcPr>
          <w:p w14:paraId="5A43106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59DA13F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nil"/>
              <w:right w:val="single" w:sz="4" w:space="0" w:color="000000"/>
            </w:tcBorders>
            <w:shd w:val="clear" w:color="auto" w:fill="auto"/>
            <w:vAlign w:val="bottom"/>
            <w:hideMark/>
          </w:tcPr>
          <w:p w14:paraId="1E3CD9E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nil"/>
              <w:right w:val="single" w:sz="4" w:space="0" w:color="000000"/>
            </w:tcBorders>
            <w:shd w:val="clear" w:color="auto" w:fill="auto"/>
            <w:vAlign w:val="bottom"/>
            <w:hideMark/>
          </w:tcPr>
          <w:p w14:paraId="1F8121D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37FC90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6F3A6C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nil"/>
              <w:right w:val="single" w:sz="4" w:space="0" w:color="000000"/>
            </w:tcBorders>
            <w:shd w:val="clear" w:color="auto" w:fill="auto"/>
            <w:noWrap/>
            <w:vAlign w:val="bottom"/>
            <w:hideMark/>
          </w:tcPr>
          <w:p w14:paraId="2F574C0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nil"/>
              <w:right w:val="single" w:sz="4" w:space="0" w:color="000000"/>
            </w:tcBorders>
            <w:shd w:val="clear" w:color="auto" w:fill="auto"/>
            <w:noWrap/>
            <w:vAlign w:val="bottom"/>
            <w:hideMark/>
          </w:tcPr>
          <w:p w14:paraId="430DA48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nil"/>
              <w:right w:val="single" w:sz="4" w:space="0" w:color="000000"/>
            </w:tcBorders>
            <w:shd w:val="clear" w:color="auto" w:fill="auto"/>
            <w:noWrap/>
            <w:vAlign w:val="bottom"/>
            <w:hideMark/>
          </w:tcPr>
          <w:p w14:paraId="7D6CC68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5108DE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5C4B68B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53FC835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1947015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540C0A1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46528F5C" w14:textId="77777777" w:rsidTr="0047396A">
        <w:trPr>
          <w:trHeight w:val="240"/>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1E776829"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513</w:t>
            </w:r>
          </w:p>
        </w:tc>
        <w:tc>
          <w:tcPr>
            <w:tcW w:w="1034" w:type="pct"/>
            <w:tcBorders>
              <w:top w:val="nil"/>
              <w:left w:val="nil"/>
              <w:bottom w:val="single" w:sz="4" w:space="0" w:color="000000"/>
              <w:right w:val="single" w:sz="4" w:space="0" w:color="000000"/>
            </w:tcBorders>
            <w:shd w:val="clear" w:color="auto" w:fill="auto"/>
            <w:noWrap/>
            <w:vAlign w:val="bottom"/>
            <w:hideMark/>
          </w:tcPr>
          <w:p w14:paraId="65E39F78"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Strategic Marketing</w:t>
            </w:r>
          </w:p>
        </w:tc>
        <w:tc>
          <w:tcPr>
            <w:tcW w:w="246" w:type="pct"/>
            <w:tcBorders>
              <w:top w:val="nil"/>
              <w:left w:val="nil"/>
              <w:bottom w:val="single" w:sz="4" w:space="0" w:color="000000"/>
              <w:right w:val="single" w:sz="4" w:space="0" w:color="000000"/>
            </w:tcBorders>
            <w:shd w:val="clear" w:color="auto" w:fill="auto"/>
            <w:noWrap/>
            <w:vAlign w:val="bottom"/>
            <w:hideMark/>
          </w:tcPr>
          <w:p w14:paraId="6869AFB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4" w:space="0" w:color="000000"/>
              <w:right w:val="single" w:sz="4" w:space="0" w:color="000000"/>
            </w:tcBorders>
            <w:shd w:val="clear" w:color="auto" w:fill="auto"/>
            <w:noWrap/>
            <w:vAlign w:val="center"/>
            <w:hideMark/>
          </w:tcPr>
          <w:p w14:paraId="3987A3C7"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single" w:sz="4" w:space="0" w:color="000000"/>
              <w:left w:val="nil"/>
              <w:bottom w:val="single" w:sz="4" w:space="0" w:color="000000"/>
              <w:right w:val="single" w:sz="4" w:space="0" w:color="000000"/>
            </w:tcBorders>
            <w:shd w:val="clear" w:color="auto" w:fill="auto"/>
            <w:vAlign w:val="bottom"/>
            <w:hideMark/>
          </w:tcPr>
          <w:p w14:paraId="23A2D30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single" w:sz="4" w:space="0" w:color="000000"/>
              <w:left w:val="nil"/>
              <w:bottom w:val="single" w:sz="4" w:space="0" w:color="000000"/>
              <w:right w:val="single" w:sz="4" w:space="0" w:color="000000"/>
            </w:tcBorders>
            <w:shd w:val="clear" w:color="auto" w:fill="auto"/>
            <w:vAlign w:val="bottom"/>
            <w:hideMark/>
          </w:tcPr>
          <w:p w14:paraId="38865CD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4" w:space="0" w:color="000000"/>
              <w:left w:val="nil"/>
              <w:bottom w:val="single" w:sz="4" w:space="0" w:color="000000"/>
              <w:right w:val="single" w:sz="4" w:space="0" w:color="000000"/>
            </w:tcBorders>
            <w:shd w:val="clear" w:color="auto" w:fill="auto"/>
            <w:noWrap/>
            <w:vAlign w:val="bottom"/>
            <w:hideMark/>
          </w:tcPr>
          <w:p w14:paraId="15A40E1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single" w:sz="4" w:space="0" w:color="000000"/>
              <w:left w:val="nil"/>
              <w:bottom w:val="single" w:sz="4" w:space="0" w:color="000000"/>
              <w:right w:val="single" w:sz="4" w:space="0" w:color="000000"/>
            </w:tcBorders>
            <w:shd w:val="clear" w:color="auto" w:fill="auto"/>
            <w:noWrap/>
            <w:vAlign w:val="bottom"/>
            <w:hideMark/>
          </w:tcPr>
          <w:p w14:paraId="51BCDFA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55DD8B1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2F2F029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single" w:sz="4" w:space="0" w:color="000000"/>
              <w:left w:val="nil"/>
              <w:bottom w:val="single" w:sz="4" w:space="0" w:color="000000"/>
              <w:right w:val="single" w:sz="4" w:space="0" w:color="000000"/>
            </w:tcBorders>
            <w:shd w:val="clear" w:color="auto" w:fill="auto"/>
            <w:noWrap/>
            <w:vAlign w:val="bottom"/>
            <w:hideMark/>
          </w:tcPr>
          <w:p w14:paraId="3983755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4" w:space="0" w:color="000000"/>
              <w:left w:val="nil"/>
              <w:bottom w:val="single" w:sz="4" w:space="0" w:color="000000"/>
              <w:right w:val="single" w:sz="4" w:space="0" w:color="000000"/>
            </w:tcBorders>
            <w:shd w:val="clear" w:color="auto" w:fill="auto"/>
            <w:noWrap/>
            <w:vAlign w:val="bottom"/>
            <w:hideMark/>
          </w:tcPr>
          <w:p w14:paraId="033A12B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4" w:space="0" w:color="000000"/>
              <w:right w:val="single" w:sz="4" w:space="0" w:color="000000"/>
            </w:tcBorders>
            <w:shd w:val="clear" w:color="auto" w:fill="auto"/>
            <w:noWrap/>
            <w:vAlign w:val="bottom"/>
            <w:hideMark/>
          </w:tcPr>
          <w:p w14:paraId="65ED4E4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4" w:space="0" w:color="000000"/>
              <w:right w:val="single" w:sz="4" w:space="0" w:color="000000"/>
            </w:tcBorders>
            <w:shd w:val="clear" w:color="auto" w:fill="auto"/>
            <w:noWrap/>
            <w:vAlign w:val="bottom"/>
            <w:hideMark/>
          </w:tcPr>
          <w:p w14:paraId="5BE0B21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4" w:space="0" w:color="000000"/>
              <w:right w:val="single" w:sz="4" w:space="0" w:color="000000"/>
            </w:tcBorders>
            <w:shd w:val="clear" w:color="auto" w:fill="auto"/>
            <w:noWrap/>
            <w:vAlign w:val="bottom"/>
            <w:hideMark/>
          </w:tcPr>
          <w:p w14:paraId="561C107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4" w:space="0" w:color="000000"/>
              <w:right w:val="single" w:sz="8" w:space="0" w:color="000000"/>
            </w:tcBorders>
            <w:shd w:val="clear" w:color="auto" w:fill="auto"/>
            <w:vAlign w:val="bottom"/>
            <w:hideMark/>
          </w:tcPr>
          <w:p w14:paraId="0DB07A5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3574B929" w14:textId="77777777" w:rsidTr="0047396A">
        <w:trPr>
          <w:trHeight w:val="240"/>
        </w:trPr>
        <w:tc>
          <w:tcPr>
            <w:tcW w:w="331" w:type="pct"/>
            <w:tcBorders>
              <w:top w:val="nil"/>
              <w:left w:val="single" w:sz="8" w:space="0" w:color="000000"/>
              <w:bottom w:val="single" w:sz="8" w:space="0" w:color="000000"/>
              <w:right w:val="single" w:sz="4" w:space="0" w:color="000000"/>
            </w:tcBorders>
            <w:shd w:val="clear" w:color="auto" w:fill="auto"/>
            <w:noWrap/>
            <w:vAlign w:val="bottom"/>
            <w:hideMark/>
          </w:tcPr>
          <w:p w14:paraId="68528CE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515</w:t>
            </w:r>
          </w:p>
        </w:tc>
        <w:tc>
          <w:tcPr>
            <w:tcW w:w="1034" w:type="pct"/>
            <w:tcBorders>
              <w:top w:val="nil"/>
              <w:left w:val="nil"/>
              <w:bottom w:val="single" w:sz="8" w:space="0" w:color="000000"/>
              <w:right w:val="single" w:sz="4" w:space="0" w:color="000000"/>
            </w:tcBorders>
            <w:shd w:val="clear" w:color="auto" w:fill="auto"/>
            <w:noWrap/>
            <w:vAlign w:val="bottom"/>
            <w:hideMark/>
          </w:tcPr>
          <w:p w14:paraId="41F40A2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Advanced Operations Management</w:t>
            </w:r>
          </w:p>
        </w:tc>
        <w:tc>
          <w:tcPr>
            <w:tcW w:w="246" w:type="pct"/>
            <w:tcBorders>
              <w:top w:val="nil"/>
              <w:left w:val="nil"/>
              <w:bottom w:val="single" w:sz="8" w:space="0" w:color="000000"/>
              <w:right w:val="single" w:sz="4" w:space="0" w:color="000000"/>
            </w:tcBorders>
            <w:shd w:val="clear" w:color="auto" w:fill="auto"/>
            <w:noWrap/>
            <w:vAlign w:val="bottom"/>
            <w:hideMark/>
          </w:tcPr>
          <w:p w14:paraId="4A374A2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w:t>
            </w:r>
          </w:p>
        </w:tc>
        <w:tc>
          <w:tcPr>
            <w:tcW w:w="607" w:type="pct"/>
            <w:tcBorders>
              <w:top w:val="nil"/>
              <w:left w:val="nil"/>
              <w:bottom w:val="single" w:sz="8" w:space="0" w:color="000000"/>
              <w:right w:val="single" w:sz="4" w:space="0" w:color="000000"/>
            </w:tcBorders>
            <w:shd w:val="clear" w:color="auto" w:fill="auto"/>
            <w:noWrap/>
            <w:vAlign w:val="center"/>
            <w:hideMark/>
          </w:tcPr>
          <w:p w14:paraId="4624599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Elective</w:t>
            </w:r>
          </w:p>
        </w:tc>
        <w:tc>
          <w:tcPr>
            <w:tcW w:w="265" w:type="pct"/>
            <w:tcBorders>
              <w:top w:val="nil"/>
              <w:left w:val="nil"/>
              <w:bottom w:val="single" w:sz="8" w:space="0" w:color="000000"/>
              <w:right w:val="single" w:sz="4" w:space="0" w:color="000000"/>
            </w:tcBorders>
            <w:shd w:val="clear" w:color="auto" w:fill="auto"/>
            <w:vAlign w:val="bottom"/>
            <w:hideMark/>
          </w:tcPr>
          <w:p w14:paraId="7B8CC7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single" w:sz="8" w:space="0" w:color="000000"/>
              <w:right w:val="single" w:sz="4" w:space="0" w:color="000000"/>
            </w:tcBorders>
            <w:shd w:val="clear" w:color="auto" w:fill="auto"/>
            <w:vAlign w:val="bottom"/>
            <w:hideMark/>
          </w:tcPr>
          <w:p w14:paraId="62C599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51A7518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single" w:sz="8" w:space="0" w:color="000000"/>
              <w:right w:val="single" w:sz="4" w:space="0" w:color="000000"/>
            </w:tcBorders>
            <w:shd w:val="clear" w:color="auto" w:fill="auto"/>
            <w:noWrap/>
            <w:vAlign w:val="bottom"/>
            <w:hideMark/>
          </w:tcPr>
          <w:p w14:paraId="1AF09E6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single" w:sz="8" w:space="0" w:color="000000"/>
              <w:right w:val="single" w:sz="4" w:space="0" w:color="000000"/>
            </w:tcBorders>
            <w:shd w:val="clear" w:color="auto" w:fill="auto"/>
            <w:noWrap/>
            <w:vAlign w:val="bottom"/>
            <w:hideMark/>
          </w:tcPr>
          <w:p w14:paraId="1BF901B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single" w:sz="8" w:space="0" w:color="000000"/>
              <w:right w:val="single" w:sz="4" w:space="0" w:color="000000"/>
            </w:tcBorders>
            <w:shd w:val="clear" w:color="auto" w:fill="auto"/>
            <w:noWrap/>
            <w:vAlign w:val="bottom"/>
            <w:hideMark/>
          </w:tcPr>
          <w:p w14:paraId="3AC3F42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single" w:sz="8" w:space="0" w:color="000000"/>
              <w:right w:val="single" w:sz="4" w:space="0" w:color="000000"/>
            </w:tcBorders>
            <w:shd w:val="clear" w:color="auto" w:fill="auto"/>
            <w:noWrap/>
            <w:vAlign w:val="bottom"/>
            <w:hideMark/>
          </w:tcPr>
          <w:p w14:paraId="0A7AE6E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27F9A24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single" w:sz="8" w:space="0" w:color="000000"/>
              <w:right w:val="single" w:sz="4" w:space="0" w:color="000000"/>
            </w:tcBorders>
            <w:shd w:val="clear" w:color="auto" w:fill="auto"/>
            <w:noWrap/>
            <w:vAlign w:val="bottom"/>
            <w:hideMark/>
          </w:tcPr>
          <w:p w14:paraId="2ED386F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100</w:t>
            </w:r>
          </w:p>
        </w:tc>
        <w:tc>
          <w:tcPr>
            <w:tcW w:w="295" w:type="pct"/>
            <w:tcBorders>
              <w:top w:val="nil"/>
              <w:left w:val="nil"/>
              <w:bottom w:val="single" w:sz="8" w:space="0" w:color="000000"/>
              <w:right w:val="single" w:sz="4" w:space="0" w:color="000000"/>
            </w:tcBorders>
            <w:shd w:val="clear" w:color="auto" w:fill="auto"/>
            <w:noWrap/>
            <w:vAlign w:val="bottom"/>
            <w:hideMark/>
          </w:tcPr>
          <w:p w14:paraId="03EE61C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39.5</w:t>
            </w:r>
          </w:p>
        </w:tc>
        <w:tc>
          <w:tcPr>
            <w:tcW w:w="293" w:type="pct"/>
            <w:tcBorders>
              <w:top w:val="nil"/>
              <w:left w:val="nil"/>
              <w:bottom w:val="single" w:sz="8" w:space="0" w:color="000000"/>
              <w:right w:val="single" w:sz="4" w:space="0" w:color="000000"/>
            </w:tcBorders>
            <w:shd w:val="clear" w:color="auto" w:fill="auto"/>
            <w:noWrap/>
            <w:vAlign w:val="bottom"/>
            <w:hideMark/>
          </w:tcPr>
          <w:p w14:paraId="6B2A5FF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187.5</w:t>
            </w:r>
          </w:p>
        </w:tc>
        <w:tc>
          <w:tcPr>
            <w:tcW w:w="232" w:type="pct"/>
            <w:gridSpan w:val="2"/>
            <w:tcBorders>
              <w:top w:val="nil"/>
              <w:left w:val="nil"/>
              <w:bottom w:val="single" w:sz="8" w:space="0" w:color="000000"/>
              <w:right w:val="single" w:sz="8" w:space="0" w:color="000000"/>
            </w:tcBorders>
            <w:shd w:val="clear" w:color="auto" w:fill="auto"/>
            <w:vAlign w:val="bottom"/>
            <w:hideMark/>
          </w:tcPr>
          <w:p w14:paraId="53B081E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w:t>
            </w:r>
          </w:p>
        </w:tc>
      </w:tr>
      <w:tr w:rsidR="00164CA2" w:rsidRPr="00164CA2" w14:paraId="700E98AE" w14:textId="77777777" w:rsidTr="00164CA2">
        <w:trPr>
          <w:trHeight w:val="255"/>
        </w:trPr>
        <w:tc>
          <w:tcPr>
            <w:tcW w:w="5000" w:type="pct"/>
            <w:gridSpan w:val="19"/>
            <w:tcBorders>
              <w:top w:val="nil"/>
              <w:left w:val="single" w:sz="8" w:space="0" w:color="000000"/>
              <w:bottom w:val="single" w:sz="8" w:space="0" w:color="000000"/>
              <w:right w:val="nil"/>
            </w:tcBorders>
            <w:shd w:val="clear" w:color="auto" w:fill="auto"/>
            <w:noWrap/>
            <w:vAlign w:val="bottom"/>
            <w:hideMark/>
          </w:tcPr>
          <w:p w14:paraId="59F03ADA" w14:textId="77777777" w:rsidR="00690BC8" w:rsidRPr="00690BC8" w:rsidRDefault="00690BC8" w:rsidP="00690BC8">
            <w:pPr>
              <w:spacing w:after="0" w:line="240" w:lineRule="auto"/>
              <w:jc w:val="center"/>
              <w:rPr>
                <w:rFonts w:ascii="Times New Roman" w:eastAsia="Times New Roman" w:hAnsi="Times New Roman" w:cs="Times New Roman"/>
                <w:b/>
                <w:bCs/>
                <w:color w:val="000000"/>
                <w:kern w:val="0"/>
                <w:sz w:val="15"/>
                <w:szCs w:val="15"/>
                <w14:ligatures w14:val="none"/>
              </w:rPr>
            </w:pPr>
            <w:r w:rsidRPr="00690BC8">
              <w:rPr>
                <w:rFonts w:ascii="Times New Roman" w:eastAsia="Times New Roman" w:hAnsi="Times New Roman" w:cs="Times New Roman"/>
                <w:b/>
                <w:bCs/>
                <w:color w:val="000000"/>
                <w:kern w:val="0"/>
                <w:sz w:val="15"/>
                <w:szCs w:val="15"/>
                <w14:ligatures w14:val="none"/>
              </w:rPr>
              <w:t>Fourth Semester</w:t>
            </w:r>
          </w:p>
        </w:tc>
      </w:tr>
      <w:tr w:rsidR="00164CA2" w:rsidRPr="00164CA2" w14:paraId="36CB32EA" w14:textId="77777777" w:rsidTr="00164CA2">
        <w:trPr>
          <w:trHeight w:val="255"/>
        </w:trPr>
        <w:tc>
          <w:tcPr>
            <w:tcW w:w="1365"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B04431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COURSES</w:t>
            </w:r>
          </w:p>
        </w:tc>
        <w:tc>
          <w:tcPr>
            <w:tcW w:w="246" w:type="pct"/>
            <w:tcBorders>
              <w:top w:val="nil"/>
              <w:left w:val="single" w:sz="4" w:space="0" w:color="000000"/>
              <w:bottom w:val="single" w:sz="4" w:space="0" w:color="000000"/>
              <w:right w:val="single" w:sz="4" w:space="0" w:color="000000"/>
            </w:tcBorders>
            <w:shd w:val="clear" w:color="auto" w:fill="auto"/>
            <w:vAlign w:val="bottom"/>
            <w:hideMark/>
          </w:tcPr>
          <w:p w14:paraId="6D8EE18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Type</w:t>
            </w:r>
          </w:p>
        </w:tc>
        <w:tc>
          <w:tcPr>
            <w:tcW w:w="607" w:type="pct"/>
            <w:tcBorders>
              <w:top w:val="nil"/>
              <w:left w:val="single" w:sz="4" w:space="0" w:color="000000"/>
              <w:bottom w:val="single" w:sz="4" w:space="0" w:color="000000"/>
              <w:right w:val="single" w:sz="4" w:space="0" w:color="000000"/>
            </w:tcBorders>
            <w:shd w:val="clear" w:color="auto" w:fill="auto"/>
            <w:vAlign w:val="bottom"/>
            <w:hideMark/>
          </w:tcPr>
          <w:p w14:paraId="1D6F1B5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Compulsory /Elective</w:t>
            </w:r>
          </w:p>
        </w:tc>
        <w:tc>
          <w:tcPr>
            <w:tcW w:w="1035" w:type="pct"/>
            <w:gridSpan w:val="5"/>
            <w:tcBorders>
              <w:top w:val="single" w:sz="8" w:space="0" w:color="000000"/>
              <w:left w:val="nil"/>
              <w:bottom w:val="single" w:sz="4" w:space="0" w:color="000000"/>
              <w:right w:val="single" w:sz="4" w:space="0" w:color="000000"/>
            </w:tcBorders>
            <w:shd w:val="clear" w:color="auto" w:fill="auto"/>
            <w:noWrap/>
            <w:vAlign w:val="bottom"/>
            <w:hideMark/>
          </w:tcPr>
          <w:p w14:paraId="4A779E1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Weekly Course Distribution</w:t>
            </w:r>
          </w:p>
        </w:tc>
        <w:tc>
          <w:tcPr>
            <w:tcW w:w="214" w:type="pct"/>
            <w:gridSpan w:val="2"/>
            <w:tcBorders>
              <w:top w:val="nil"/>
              <w:left w:val="nil"/>
              <w:bottom w:val="single" w:sz="4" w:space="0" w:color="000000"/>
              <w:right w:val="single" w:sz="4" w:space="0" w:color="000000"/>
            </w:tcBorders>
            <w:shd w:val="clear" w:color="auto" w:fill="auto"/>
            <w:noWrap/>
            <w:vAlign w:val="bottom"/>
            <w:hideMark/>
          </w:tcPr>
          <w:p w14:paraId="69F96E0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Epoka</w:t>
            </w:r>
          </w:p>
        </w:tc>
        <w:tc>
          <w:tcPr>
            <w:tcW w:w="1301"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20FF559E"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Course and studying hours</w:t>
            </w:r>
          </w:p>
        </w:tc>
        <w:tc>
          <w:tcPr>
            <w:tcW w:w="232" w:type="pct"/>
            <w:gridSpan w:val="2"/>
            <w:tcBorders>
              <w:top w:val="nil"/>
              <w:left w:val="single" w:sz="4" w:space="0" w:color="000000"/>
              <w:bottom w:val="single" w:sz="4" w:space="0" w:color="000000"/>
              <w:right w:val="single" w:sz="8" w:space="0" w:color="000000"/>
            </w:tcBorders>
            <w:shd w:val="clear" w:color="auto" w:fill="auto"/>
            <w:noWrap/>
            <w:vAlign w:val="bottom"/>
            <w:hideMark/>
          </w:tcPr>
          <w:p w14:paraId="7E845C0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ECTS</w:t>
            </w:r>
          </w:p>
        </w:tc>
      </w:tr>
      <w:tr w:rsidR="00164CA2" w:rsidRPr="00164CA2" w14:paraId="2B46F385" w14:textId="77777777" w:rsidTr="0047396A">
        <w:trPr>
          <w:trHeight w:val="255"/>
        </w:trPr>
        <w:tc>
          <w:tcPr>
            <w:tcW w:w="331" w:type="pct"/>
            <w:tcBorders>
              <w:top w:val="nil"/>
              <w:left w:val="single" w:sz="8" w:space="0" w:color="000000"/>
              <w:bottom w:val="single" w:sz="4" w:space="0" w:color="000000"/>
              <w:right w:val="single" w:sz="4" w:space="0" w:color="000000"/>
            </w:tcBorders>
            <w:shd w:val="clear" w:color="auto" w:fill="auto"/>
            <w:noWrap/>
            <w:vAlign w:val="bottom"/>
            <w:hideMark/>
          </w:tcPr>
          <w:p w14:paraId="2C6D01A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Code</w:t>
            </w:r>
          </w:p>
        </w:tc>
        <w:tc>
          <w:tcPr>
            <w:tcW w:w="1034" w:type="pct"/>
            <w:tcBorders>
              <w:top w:val="nil"/>
              <w:left w:val="nil"/>
              <w:bottom w:val="single" w:sz="4" w:space="0" w:color="000000"/>
              <w:right w:val="single" w:sz="4" w:space="0" w:color="000000"/>
            </w:tcBorders>
            <w:shd w:val="clear" w:color="auto" w:fill="auto"/>
            <w:noWrap/>
            <w:vAlign w:val="bottom"/>
            <w:hideMark/>
          </w:tcPr>
          <w:p w14:paraId="6CE5BB9C"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Course Name</w:t>
            </w:r>
          </w:p>
        </w:tc>
        <w:tc>
          <w:tcPr>
            <w:tcW w:w="246" w:type="pct"/>
            <w:tcBorders>
              <w:top w:val="nil"/>
              <w:left w:val="single" w:sz="4" w:space="0" w:color="000000"/>
              <w:bottom w:val="single" w:sz="4" w:space="0" w:color="000000"/>
              <w:right w:val="single" w:sz="4" w:space="0" w:color="000000"/>
            </w:tcBorders>
            <w:vAlign w:val="center"/>
            <w:hideMark/>
          </w:tcPr>
          <w:p w14:paraId="445B3C3E"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607" w:type="pct"/>
            <w:tcBorders>
              <w:top w:val="nil"/>
              <w:left w:val="single" w:sz="4" w:space="0" w:color="000000"/>
              <w:bottom w:val="single" w:sz="4" w:space="0" w:color="000000"/>
              <w:right w:val="single" w:sz="4" w:space="0" w:color="000000"/>
            </w:tcBorders>
            <w:vAlign w:val="center"/>
            <w:hideMark/>
          </w:tcPr>
          <w:p w14:paraId="7B22F800"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c>
          <w:tcPr>
            <w:tcW w:w="265" w:type="pct"/>
            <w:tcBorders>
              <w:top w:val="nil"/>
              <w:left w:val="nil"/>
              <w:bottom w:val="single" w:sz="4" w:space="0" w:color="000000"/>
              <w:right w:val="single" w:sz="4" w:space="0" w:color="000000"/>
            </w:tcBorders>
            <w:shd w:val="clear" w:color="auto" w:fill="auto"/>
            <w:noWrap/>
            <w:vAlign w:val="bottom"/>
            <w:hideMark/>
          </w:tcPr>
          <w:p w14:paraId="0791244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Theory</w:t>
            </w:r>
          </w:p>
        </w:tc>
        <w:tc>
          <w:tcPr>
            <w:tcW w:w="220" w:type="pct"/>
            <w:tcBorders>
              <w:top w:val="nil"/>
              <w:left w:val="nil"/>
              <w:bottom w:val="single" w:sz="4" w:space="0" w:color="000000"/>
              <w:right w:val="single" w:sz="4" w:space="0" w:color="000000"/>
            </w:tcBorders>
            <w:shd w:val="clear" w:color="auto" w:fill="auto"/>
            <w:noWrap/>
            <w:vAlign w:val="bottom"/>
            <w:hideMark/>
          </w:tcPr>
          <w:p w14:paraId="66291FB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52B38A1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11" w:type="pct"/>
            <w:tcBorders>
              <w:top w:val="nil"/>
              <w:left w:val="nil"/>
              <w:bottom w:val="single" w:sz="4" w:space="0" w:color="000000"/>
              <w:right w:val="single" w:sz="4" w:space="0" w:color="000000"/>
            </w:tcBorders>
            <w:shd w:val="clear" w:color="auto" w:fill="auto"/>
            <w:noWrap/>
            <w:vAlign w:val="bottom"/>
            <w:hideMark/>
          </w:tcPr>
          <w:p w14:paraId="4CC5C54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21" w:type="pct"/>
            <w:gridSpan w:val="2"/>
            <w:tcBorders>
              <w:top w:val="nil"/>
              <w:left w:val="nil"/>
              <w:bottom w:val="single" w:sz="4" w:space="0" w:color="000000"/>
              <w:right w:val="single" w:sz="4" w:space="0" w:color="000000"/>
            </w:tcBorders>
            <w:shd w:val="clear" w:color="auto" w:fill="auto"/>
            <w:noWrap/>
            <w:vAlign w:val="bottom"/>
            <w:hideMark/>
          </w:tcPr>
          <w:p w14:paraId="5A2D6F8F"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Credits</w:t>
            </w:r>
          </w:p>
        </w:tc>
        <w:tc>
          <w:tcPr>
            <w:tcW w:w="267" w:type="pct"/>
            <w:gridSpan w:val="2"/>
            <w:tcBorders>
              <w:top w:val="nil"/>
              <w:left w:val="nil"/>
              <w:bottom w:val="single" w:sz="4" w:space="0" w:color="000000"/>
              <w:right w:val="single" w:sz="4" w:space="0" w:color="000000"/>
            </w:tcBorders>
            <w:shd w:val="clear" w:color="auto" w:fill="auto"/>
            <w:noWrap/>
            <w:vAlign w:val="bottom"/>
            <w:hideMark/>
          </w:tcPr>
          <w:p w14:paraId="1C1DA11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Lect.</w:t>
            </w:r>
          </w:p>
        </w:tc>
        <w:tc>
          <w:tcPr>
            <w:tcW w:w="129" w:type="pct"/>
            <w:tcBorders>
              <w:top w:val="nil"/>
              <w:left w:val="nil"/>
              <w:bottom w:val="single" w:sz="4" w:space="0" w:color="000000"/>
              <w:right w:val="single" w:sz="4" w:space="0" w:color="000000"/>
            </w:tcBorders>
            <w:shd w:val="clear" w:color="auto" w:fill="auto"/>
            <w:noWrap/>
            <w:vAlign w:val="bottom"/>
            <w:hideMark/>
          </w:tcPr>
          <w:p w14:paraId="37B97E3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690BC8">
              <w:rPr>
                <w:rFonts w:ascii="Times New Roman" w:eastAsia="Times New Roman" w:hAnsi="Times New Roman" w:cs="Times New Roman"/>
                <w:color w:val="000000"/>
                <w:kern w:val="0"/>
                <w:sz w:val="15"/>
                <w:szCs w:val="15"/>
                <w14:ligatures w14:val="none"/>
              </w:rPr>
              <w:t>Pract</w:t>
            </w:r>
            <w:proofErr w:type="spellEnd"/>
            <w:r w:rsidRPr="00690BC8">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622AF64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Lab.</w:t>
            </w:r>
          </w:p>
        </w:tc>
        <w:tc>
          <w:tcPr>
            <w:tcW w:w="254" w:type="pct"/>
            <w:tcBorders>
              <w:top w:val="nil"/>
              <w:left w:val="nil"/>
              <w:bottom w:val="single" w:sz="4" w:space="0" w:color="000000"/>
              <w:right w:val="single" w:sz="4" w:space="0" w:color="000000"/>
            </w:tcBorders>
            <w:shd w:val="clear" w:color="auto" w:fill="auto"/>
            <w:noWrap/>
            <w:vAlign w:val="bottom"/>
            <w:hideMark/>
          </w:tcPr>
          <w:p w14:paraId="2537629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Site W.</w:t>
            </w:r>
          </w:p>
        </w:tc>
        <w:tc>
          <w:tcPr>
            <w:tcW w:w="295" w:type="pct"/>
            <w:tcBorders>
              <w:top w:val="nil"/>
              <w:left w:val="nil"/>
              <w:bottom w:val="single" w:sz="4" w:space="0" w:color="000000"/>
              <w:right w:val="single" w:sz="4" w:space="0" w:color="000000"/>
            </w:tcBorders>
            <w:shd w:val="clear" w:color="auto" w:fill="auto"/>
            <w:noWrap/>
            <w:vAlign w:val="bottom"/>
            <w:hideMark/>
          </w:tcPr>
          <w:p w14:paraId="58CD9E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Other</w:t>
            </w:r>
          </w:p>
        </w:tc>
        <w:tc>
          <w:tcPr>
            <w:tcW w:w="293" w:type="pct"/>
            <w:tcBorders>
              <w:top w:val="nil"/>
              <w:left w:val="nil"/>
              <w:bottom w:val="single" w:sz="4" w:space="0" w:color="000000"/>
              <w:right w:val="single" w:sz="4" w:space="0" w:color="000000"/>
            </w:tcBorders>
            <w:shd w:val="clear" w:color="auto" w:fill="auto"/>
            <w:noWrap/>
            <w:vAlign w:val="bottom"/>
            <w:hideMark/>
          </w:tcPr>
          <w:p w14:paraId="634A8E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Total</w:t>
            </w:r>
          </w:p>
        </w:tc>
        <w:tc>
          <w:tcPr>
            <w:tcW w:w="232" w:type="pct"/>
            <w:gridSpan w:val="2"/>
            <w:tcBorders>
              <w:top w:val="nil"/>
              <w:left w:val="single" w:sz="4" w:space="0" w:color="000000"/>
              <w:bottom w:val="single" w:sz="4" w:space="0" w:color="000000"/>
              <w:right w:val="single" w:sz="8" w:space="0" w:color="000000"/>
            </w:tcBorders>
            <w:vAlign w:val="center"/>
            <w:hideMark/>
          </w:tcPr>
          <w:p w14:paraId="3E3C52F2"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p>
        </w:tc>
      </w:tr>
      <w:tr w:rsidR="00164CA2" w:rsidRPr="00164CA2" w14:paraId="461F914E" w14:textId="77777777" w:rsidTr="0047396A">
        <w:trPr>
          <w:trHeight w:val="270"/>
        </w:trPr>
        <w:tc>
          <w:tcPr>
            <w:tcW w:w="331" w:type="pct"/>
            <w:tcBorders>
              <w:top w:val="nil"/>
              <w:left w:val="single" w:sz="8" w:space="0" w:color="000000"/>
              <w:bottom w:val="nil"/>
              <w:right w:val="single" w:sz="4" w:space="0" w:color="000000"/>
            </w:tcBorders>
            <w:shd w:val="clear" w:color="auto" w:fill="auto"/>
            <w:hideMark/>
          </w:tcPr>
          <w:p w14:paraId="5BF8F47B"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BUS 520</w:t>
            </w:r>
          </w:p>
        </w:tc>
        <w:tc>
          <w:tcPr>
            <w:tcW w:w="1034" w:type="pct"/>
            <w:tcBorders>
              <w:top w:val="nil"/>
              <w:left w:val="nil"/>
              <w:bottom w:val="nil"/>
              <w:right w:val="single" w:sz="4" w:space="0" w:color="000000"/>
            </w:tcBorders>
            <w:shd w:val="clear" w:color="auto" w:fill="auto"/>
            <w:hideMark/>
          </w:tcPr>
          <w:p w14:paraId="78C7F13D"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Thesis</w:t>
            </w:r>
          </w:p>
        </w:tc>
        <w:tc>
          <w:tcPr>
            <w:tcW w:w="246" w:type="pct"/>
            <w:tcBorders>
              <w:top w:val="nil"/>
              <w:left w:val="nil"/>
              <w:bottom w:val="nil"/>
              <w:right w:val="single" w:sz="4" w:space="0" w:color="000000"/>
            </w:tcBorders>
            <w:shd w:val="clear" w:color="auto" w:fill="auto"/>
            <w:hideMark/>
          </w:tcPr>
          <w:p w14:paraId="297EBA3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E</w:t>
            </w:r>
          </w:p>
        </w:tc>
        <w:tc>
          <w:tcPr>
            <w:tcW w:w="607" w:type="pct"/>
            <w:tcBorders>
              <w:top w:val="nil"/>
              <w:left w:val="nil"/>
              <w:bottom w:val="nil"/>
              <w:right w:val="single" w:sz="4" w:space="0" w:color="000000"/>
            </w:tcBorders>
            <w:shd w:val="clear" w:color="auto" w:fill="auto"/>
            <w:vAlign w:val="bottom"/>
            <w:hideMark/>
          </w:tcPr>
          <w:p w14:paraId="7DBA3F45" w14:textId="77777777" w:rsidR="00690BC8" w:rsidRPr="00690BC8" w:rsidRDefault="00690BC8" w:rsidP="00690BC8">
            <w:pPr>
              <w:spacing w:after="0" w:line="240" w:lineRule="auto"/>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 xml:space="preserve">Compulsory </w:t>
            </w:r>
          </w:p>
        </w:tc>
        <w:tc>
          <w:tcPr>
            <w:tcW w:w="265" w:type="pct"/>
            <w:tcBorders>
              <w:top w:val="nil"/>
              <w:left w:val="nil"/>
              <w:bottom w:val="nil"/>
              <w:right w:val="single" w:sz="4" w:space="0" w:color="000000"/>
            </w:tcBorders>
            <w:shd w:val="clear" w:color="auto" w:fill="auto"/>
            <w:vAlign w:val="bottom"/>
            <w:hideMark/>
          </w:tcPr>
          <w:p w14:paraId="6D1A26D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nil"/>
              <w:left w:val="nil"/>
              <w:bottom w:val="nil"/>
              <w:right w:val="single" w:sz="4" w:space="0" w:color="000000"/>
            </w:tcBorders>
            <w:shd w:val="clear" w:color="auto" w:fill="auto"/>
            <w:vAlign w:val="bottom"/>
            <w:hideMark/>
          </w:tcPr>
          <w:p w14:paraId="1F51BC3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1DAF1C7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nil"/>
              <w:left w:val="nil"/>
              <w:bottom w:val="nil"/>
              <w:right w:val="single" w:sz="4" w:space="0" w:color="000000"/>
            </w:tcBorders>
            <w:shd w:val="clear" w:color="auto" w:fill="auto"/>
            <w:noWrap/>
            <w:vAlign w:val="bottom"/>
            <w:hideMark/>
          </w:tcPr>
          <w:p w14:paraId="61E3024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nil"/>
              <w:left w:val="nil"/>
              <w:bottom w:val="nil"/>
              <w:right w:val="single" w:sz="4" w:space="0" w:color="000000"/>
            </w:tcBorders>
            <w:shd w:val="clear" w:color="auto" w:fill="auto"/>
            <w:noWrap/>
            <w:vAlign w:val="bottom"/>
            <w:hideMark/>
          </w:tcPr>
          <w:p w14:paraId="5CDC29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nil"/>
              <w:left w:val="nil"/>
              <w:bottom w:val="nil"/>
              <w:right w:val="single" w:sz="4" w:space="0" w:color="000000"/>
            </w:tcBorders>
            <w:shd w:val="clear" w:color="auto" w:fill="auto"/>
            <w:noWrap/>
            <w:vAlign w:val="bottom"/>
            <w:hideMark/>
          </w:tcPr>
          <w:p w14:paraId="052B325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nil"/>
              <w:left w:val="nil"/>
              <w:bottom w:val="nil"/>
              <w:right w:val="single" w:sz="4" w:space="0" w:color="000000"/>
            </w:tcBorders>
            <w:shd w:val="clear" w:color="auto" w:fill="auto"/>
            <w:noWrap/>
            <w:vAlign w:val="bottom"/>
            <w:hideMark/>
          </w:tcPr>
          <w:p w14:paraId="65363859"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6C1C8FE3"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nil"/>
              <w:left w:val="nil"/>
              <w:bottom w:val="nil"/>
              <w:right w:val="single" w:sz="4" w:space="0" w:color="000000"/>
            </w:tcBorders>
            <w:shd w:val="clear" w:color="auto" w:fill="auto"/>
            <w:noWrap/>
            <w:vAlign w:val="bottom"/>
            <w:hideMark/>
          </w:tcPr>
          <w:p w14:paraId="1EC8E45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660</w:t>
            </w:r>
          </w:p>
        </w:tc>
        <w:tc>
          <w:tcPr>
            <w:tcW w:w="295" w:type="pct"/>
            <w:tcBorders>
              <w:top w:val="nil"/>
              <w:left w:val="nil"/>
              <w:bottom w:val="nil"/>
              <w:right w:val="single" w:sz="4" w:space="0" w:color="000000"/>
            </w:tcBorders>
            <w:shd w:val="clear" w:color="auto" w:fill="auto"/>
            <w:noWrap/>
            <w:vAlign w:val="bottom"/>
            <w:hideMark/>
          </w:tcPr>
          <w:p w14:paraId="1BEC8E3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42</w:t>
            </w:r>
          </w:p>
        </w:tc>
        <w:tc>
          <w:tcPr>
            <w:tcW w:w="293" w:type="pct"/>
            <w:tcBorders>
              <w:top w:val="nil"/>
              <w:left w:val="nil"/>
              <w:bottom w:val="nil"/>
              <w:right w:val="single" w:sz="4" w:space="0" w:color="000000"/>
            </w:tcBorders>
            <w:shd w:val="clear" w:color="auto" w:fill="auto"/>
            <w:noWrap/>
            <w:vAlign w:val="bottom"/>
            <w:hideMark/>
          </w:tcPr>
          <w:p w14:paraId="5D19693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232" w:type="pct"/>
            <w:gridSpan w:val="2"/>
            <w:tcBorders>
              <w:top w:val="nil"/>
              <w:left w:val="nil"/>
              <w:bottom w:val="nil"/>
              <w:right w:val="single" w:sz="8" w:space="0" w:color="000000"/>
            </w:tcBorders>
            <w:shd w:val="clear" w:color="auto" w:fill="auto"/>
            <w:vAlign w:val="bottom"/>
            <w:hideMark/>
          </w:tcPr>
          <w:p w14:paraId="32E63F8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r w:rsidR="00164CA2" w:rsidRPr="00164CA2" w14:paraId="67CD3785" w14:textId="77777777" w:rsidTr="0047396A">
        <w:trPr>
          <w:trHeight w:val="270"/>
        </w:trPr>
        <w:tc>
          <w:tcPr>
            <w:tcW w:w="2218" w:type="pct"/>
            <w:gridSpan w:val="4"/>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4163BD2"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Semestral Total</w:t>
            </w:r>
          </w:p>
        </w:tc>
        <w:tc>
          <w:tcPr>
            <w:tcW w:w="265" w:type="pct"/>
            <w:tcBorders>
              <w:top w:val="single" w:sz="8" w:space="0" w:color="000000"/>
              <w:left w:val="nil"/>
              <w:bottom w:val="single" w:sz="8" w:space="0" w:color="000000"/>
              <w:right w:val="nil"/>
            </w:tcBorders>
            <w:shd w:val="clear" w:color="auto" w:fill="auto"/>
            <w:noWrap/>
            <w:vAlign w:val="bottom"/>
            <w:hideMark/>
          </w:tcPr>
          <w:p w14:paraId="2401C301"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0" w:type="pct"/>
            <w:tcBorders>
              <w:top w:val="single" w:sz="8" w:space="0" w:color="000000"/>
              <w:left w:val="nil"/>
              <w:bottom w:val="single" w:sz="8" w:space="0" w:color="000000"/>
              <w:right w:val="nil"/>
            </w:tcBorders>
            <w:shd w:val="clear" w:color="auto" w:fill="auto"/>
            <w:noWrap/>
            <w:vAlign w:val="bottom"/>
            <w:hideMark/>
          </w:tcPr>
          <w:p w14:paraId="72A2BD6D"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8" w:space="0" w:color="000000"/>
              <w:left w:val="nil"/>
              <w:bottom w:val="single" w:sz="8" w:space="0" w:color="000000"/>
              <w:right w:val="nil"/>
            </w:tcBorders>
            <w:shd w:val="clear" w:color="auto" w:fill="auto"/>
            <w:noWrap/>
            <w:vAlign w:val="bottom"/>
            <w:hideMark/>
          </w:tcPr>
          <w:p w14:paraId="6849E40C"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11" w:type="pct"/>
            <w:tcBorders>
              <w:top w:val="single" w:sz="8" w:space="0" w:color="000000"/>
              <w:left w:val="nil"/>
              <w:bottom w:val="single" w:sz="8" w:space="0" w:color="000000"/>
              <w:right w:val="nil"/>
            </w:tcBorders>
            <w:shd w:val="clear" w:color="auto" w:fill="auto"/>
            <w:noWrap/>
            <w:vAlign w:val="bottom"/>
            <w:hideMark/>
          </w:tcPr>
          <w:p w14:paraId="75BE9E76"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21" w:type="pct"/>
            <w:gridSpan w:val="2"/>
            <w:tcBorders>
              <w:top w:val="single" w:sz="8" w:space="0" w:color="000000"/>
              <w:left w:val="nil"/>
              <w:bottom w:val="single" w:sz="8" w:space="0" w:color="000000"/>
              <w:right w:val="single" w:sz="8" w:space="0" w:color="000000"/>
            </w:tcBorders>
            <w:shd w:val="clear" w:color="auto" w:fill="auto"/>
            <w:noWrap/>
            <w:vAlign w:val="bottom"/>
            <w:hideMark/>
          </w:tcPr>
          <w:p w14:paraId="2CD2099B"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w:t>
            </w:r>
          </w:p>
        </w:tc>
        <w:tc>
          <w:tcPr>
            <w:tcW w:w="267"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10C75927"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48</w:t>
            </w:r>
          </w:p>
        </w:tc>
        <w:tc>
          <w:tcPr>
            <w:tcW w:w="129" w:type="pct"/>
            <w:tcBorders>
              <w:top w:val="single" w:sz="8" w:space="0" w:color="000000"/>
              <w:left w:val="nil"/>
              <w:bottom w:val="single" w:sz="8" w:space="0" w:color="000000"/>
              <w:right w:val="single" w:sz="4" w:space="0" w:color="000000"/>
            </w:tcBorders>
            <w:shd w:val="clear" w:color="auto" w:fill="auto"/>
            <w:noWrap/>
            <w:vAlign w:val="bottom"/>
            <w:hideMark/>
          </w:tcPr>
          <w:p w14:paraId="4AB3D87A"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708499B5"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0</w:t>
            </w:r>
          </w:p>
        </w:tc>
        <w:tc>
          <w:tcPr>
            <w:tcW w:w="254" w:type="pct"/>
            <w:tcBorders>
              <w:top w:val="single" w:sz="8" w:space="0" w:color="000000"/>
              <w:left w:val="nil"/>
              <w:bottom w:val="single" w:sz="8" w:space="0" w:color="000000"/>
              <w:right w:val="single" w:sz="4" w:space="0" w:color="000000"/>
            </w:tcBorders>
            <w:shd w:val="clear" w:color="auto" w:fill="auto"/>
            <w:noWrap/>
            <w:vAlign w:val="bottom"/>
            <w:hideMark/>
          </w:tcPr>
          <w:p w14:paraId="2A09A95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660</w:t>
            </w:r>
          </w:p>
        </w:tc>
        <w:tc>
          <w:tcPr>
            <w:tcW w:w="295" w:type="pct"/>
            <w:tcBorders>
              <w:top w:val="single" w:sz="8" w:space="0" w:color="000000"/>
              <w:left w:val="nil"/>
              <w:bottom w:val="single" w:sz="8" w:space="0" w:color="000000"/>
              <w:right w:val="single" w:sz="4" w:space="0" w:color="000000"/>
            </w:tcBorders>
            <w:shd w:val="clear" w:color="auto" w:fill="auto"/>
            <w:noWrap/>
            <w:vAlign w:val="bottom"/>
            <w:hideMark/>
          </w:tcPr>
          <w:p w14:paraId="4FB260B8"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42</w:t>
            </w:r>
          </w:p>
        </w:tc>
        <w:tc>
          <w:tcPr>
            <w:tcW w:w="293" w:type="pct"/>
            <w:tcBorders>
              <w:top w:val="single" w:sz="8" w:space="0" w:color="000000"/>
              <w:left w:val="nil"/>
              <w:bottom w:val="single" w:sz="8" w:space="0" w:color="000000"/>
              <w:right w:val="nil"/>
            </w:tcBorders>
            <w:shd w:val="clear" w:color="auto" w:fill="auto"/>
            <w:noWrap/>
            <w:vAlign w:val="bottom"/>
            <w:hideMark/>
          </w:tcPr>
          <w:p w14:paraId="09356530"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750</w:t>
            </w:r>
          </w:p>
        </w:tc>
        <w:tc>
          <w:tcPr>
            <w:tcW w:w="232" w:type="pct"/>
            <w:gridSpan w:val="2"/>
            <w:tcBorders>
              <w:top w:val="single" w:sz="8" w:space="0" w:color="000000"/>
              <w:left w:val="single" w:sz="4" w:space="0" w:color="000000"/>
              <w:bottom w:val="single" w:sz="8" w:space="0" w:color="000000"/>
              <w:right w:val="single" w:sz="8" w:space="0" w:color="000000"/>
            </w:tcBorders>
            <w:shd w:val="clear" w:color="auto" w:fill="auto"/>
            <w:noWrap/>
            <w:vAlign w:val="bottom"/>
            <w:hideMark/>
          </w:tcPr>
          <w:p w14:paraId="60779CF4" w14:textId="77777777" w:rsidR="00690BC8" w:rsidRPr="00690BC8" w:rsidRDefault="00690BC8" w:rsidP="00690BC8">
            <w:pPr>
              <w:spacing w:after="0" w:line="240" w:lineRule="auto"/>
              <w:jc w:val="center"/>
              <w:rPr>
                <w:rFonts w:ascii="Times New Roman" w:eastAsia="Times New Roman" w:hAnsi="Times New Roman" w:cs="Times New Roman"/>
                <w:color w:val="000000"/>
                <w:kern w:val="0"/>
                <w:sz w:val="15"/>
                <w:szCs w:val="15"/>
                <w14:ligatures w14:val="none"/>
              </w:rPr>
            </w:pPr>
            <w:r w:rsidRPr="00690BC8">
              <w:rPr>
                <w:rFonts w:ascii="Times New Roman" w:eastAsia="Times New Roman" w:hAnsi="Times New Roman" w:cs="Times New Roman"/>
                <w:color w:val="000000"/>
                <w:kern w:val="0"/>
                <w:sz w:val="15"/>
                <w:szCs w:val="15"/>
                <w14:ligatures w14:val="none"/>
              </w:rPr>
              <w:t>30</w:t>
            </w:r>
          </w:p>
        </w:tc>
      </w:tr>
    </w:tbl>
    <w:p w14:paraId="762FEDAC" w14:textId="77777777" w:rsidR="008F76C9" w:rsidRDefault="008F76C9" w:rsidP="008F76C9"/>
    <w:p w14:paraId="6B23EE7A" w14:textId="77777777" w:rsidR="00164CA2" w:rsidRDefault="00164CA2" w:rsidP="008F76C9"/>
    <w:tbl>
      <w:tblPr>
        <w:tblW w:w="5000" w:type="pct"/>
        <w:tblLook w:val="04A0" w:firstRow="1" w:lastRow="0" w:firstColumn="1" w:lastColumn="0" w:noHBand="0" w:noVBand="1"/>
      </w:tblPr>
      <w:tblGrid>
        <w:gridCol w:w="1501"/>
        <w:gridCol w:w="1774"/>
        <w:gridCol w:w="465"/>
        <w:gridCol w:w="650"/>
        <w:gridCol w:w="470"/>
        <w:gridCol w:w="418"/>
        <w:gridCol w:w="375"/>
        <w:gridCol w:w="402"/>
        <w:gridCol w:w="470"/>
        <w:gridCol w:w="394"/>
        <w:gridCol w:w="418"/>
        <w:gridCol w:w="375"/>
        <w:gridCol w:w="479"/>
        <w:gridCol w:w="416"/>
        <w:gridCol w:w="414"/>
        <w:gridCol w:w="431"/>
      </w:tblGrid>
      <w:tr w:rsidR="0047396A" w:rsidRPr="0047396A" w14:paraId="710F41D1" w14:textId="77777777" w:rsidTr="0047396A">
        <w:trPr>
          <w:trHeight w:val="345"/>
        </w:trPr>
        <w:tc>
          <w:tcPr>
            <w:tcW w:w="5000" w:type="pct"/>
            <w:gridSpan w:val="16"/>
            <w:tcBorders>
              <w:top w:val="nil"/>
              <w:left w:val="nil"/>
              <w:bottom w:val="nil"/>
              <w:right w:val="nil"/>
            </w:tcBorders>
            <w:shd w:val="clear" w:color="auto" w:fill="auto"/>
            <w:noWrap/>
            <w:vAlign w:val="bottom"/>
            <w:hideMark/>
          </w:tcPr>
          <w:p w14:paraId="1ED1C8C0" w14:textId="77777777" w:rsidR="0047396A" w:rsidRPr="0047396A" w:rsidRDefault="0047396A" w:rsidP="0047396A">
            <w:pPr>
              <w:spacing w:after="0" w:line="240" w:lineRule="auto"/>
              <w:jc w:val="center"/>
              <w:rPr>
                <w:rFonts w:ascii="Arimo" w:eastAsia="Times New Roman" w:hAnsi="Arimo" w:cs="Times New Roman"/>
                <w:b/>
                <w:bCs/>
                <w:color w:val="000000"/>
                <w:kern w:val="0"/>
                <w:sz w:val="15"/>
                <w:szCs w:val="15"/>
                <w14:ligatures w14:val="none"/>
              </w:rPr>
            </w:pPr>
            <w:r w:rsidRPr="0047396A">
              <w:rPr>
                <w:rFonts w:ascii="Arimo" w:eastAsia="Times New Roman" w:hAnsi="Arimo" w:cs="Times New Roman"/>
                <w:b/>
                <w:bCs/>
                <w:color w:val="000000"/>
                <w:kern w:val="0"/>
                <w:sz w:val="15"/>
                <w:szCs w:val="15"/>
                <w14:ligatures w14:val="none"/>
              </w:rPr>
              <w:t>FACULTY OF ECONOMICS AND ADMINISTRATIVE SCIENCES</w:t>
            </w:r>
          </w:p>
        </w:tc>
      </w:tr>
      <w:tr w:rsidR="0047396A" w:rsidRPr="0047396A" w14:paraId="142963EE" w14:textId="77777777" w:rsidTr="0047396A">
        <w:trPr>
          <w:trHeight w:val="255"/>
        </w:trPr>
        <w:tc>
          <w:tcPr>
            <w:tcW w:w="5000" w:type="pct"/>
            <w:gridSpan w:val="16"/>
            <w:tcBorders>
              <w:top w:val="nil"/>
              <w:left w:val="nil"/>
              <w:bottom w:val="nil"/>
              <w:right w:val="nil"/>
            </w:tcBorders>
            <w:shd w:val="clear" w:color="auto" w:fill="auto"/>
            <w:noWrap/>
            <w:vAlign w:val="bottom"/>
            <w:hideMark/>
          </w:tcPr>
          <w:p w14:paraId="715CE77C" w14:textId="77777777" w:rsidR="0047396A" w:rsidRPr="0047396A" w:rsidRDefault="0047396A" w:rsidP="0047396A">
            <w:pPr>
              <w:spacing w:after="0" w:line="240" w:lineRule="auto"/>
              <w:jc w:val="center"/>
              <w:rPr>
                <w:rFonts w:ascii="Arimo" w:eastAsia="Times New Roman" w:hAnsi="Arimo" w:cs="Times New Roman"/>
                <w:b/>
                <w:bCs/>
                <w:color w:val="000000"/>
                <w:kern w:val="0"/>
                <w:sz w:val="15"/>
                <w:szCs w:val="15"/>
                <w14:ligatures w14:val="none"/>
              </w:rPr>
            </w:pPr>
            <w:r w:rsidRPr="0047396A">
              <w:rPr>
                <w:rFonts w:ascii="Arimo" w:eastAsia="Times New Roman" w:hAnsi="Arimo" w:cs="Times New Roman"/>
                <w:b/>
                <w:bCs/>
                <w:color w:val="000000"/>
                <w:kern w:val="0"/>
                <w:sz w:val="15"/>
                <w:szCs w:val="15"/>
                <w14:ligatures w14:val="none"/>
              </w:rPr>
              <w:t>DEPARTMENT OF BUSINESS ADMINISTRATION</w:t>
            </w:r>
          </w:p>
        </w:tc>
      </w:tr>
      <w:tr w:rsidR="0047396A" w:rsidRPr="0047396A" w14:paraId="69E40452" w14:textId="77777777" w:rsidTr="0047396A">
        <w:trPr>
          <w:trHeight w:val="270"/>
        </w:trPr>
        <w:tc>
          <w:tcPr>
            <w:tcW w:w="5000" w:type="pct"/>
            <w:gridSpan w:val="16"/>
            <w:tcBorders>
              <w:top w:val="nil"/>
              <w:left w:val="nil"/>
              <w:bottom w:val="nil"/>
              <w:right w:val="nil"/>
            </w:tcBorders>
            <w:shd w:val="clear" w:color="auto" w:fill="auto"/>
            <w:noWrap/>
            <w:vAlign w:val="bottom"/>
            <w:hideMark/>
          </w:tcPr>
          <w:p w14:paraId="12EB59E3" w14:textId="77777777" w:rsidR="0047396A" w:rsidRPr="0047396A" w:rsidRDefault="0047396A" w:rsidP="0047396A">
            <w:pPr>
              <w:spacing w:after="0" w:line="240" w:lineRule="auto"/>
              <w:jc w:val="center"/>
              <w:rPr>
                <w:rFonts w:ascii="Arimo" w:eastAsia="Times New Roman" w:hAnsi="Arimo" w:cs="Times New Roman"/>
                <w:b/>
                <w:bCs/>
                <w:color w:val="000000"/>
                <w:kern w:val="0"/>
                <w:sz w:val="15"/>
                <w:szCs w:val="15"/>
                <w14:ligatures w14:val="none"/>
              </w:rPr>
            </w:pPr>
            <w:r w:rsidRPr="0047396A">
              <w:rPr>
                <w:rFonts w:ascii="Arimo" w:eastAsia="Times New Roman" w:hAnsi="Arimo" w:cs="Times New Roman"/>
                <w:b/>
                <w:bCs/>
                <w:color w:val="000000"/>
                <w:kern w:val="0"/>
                <w:sz w:val="15"/>
                <w:szCs w:val="15"/>
                <w14:ligatures w14:val="none"/>
              </w:rPr>
              <w:t xml:space="preserve">PROFESSIONAL MASTER IN BUSINESS ADMINISTRATION -2020-2021      </w:t>
            </w:r>
          </w:p>
        </w:tc>
      </w:tr>
      <w:tr w:rsidR="0047396A" w:rsidRPr="0047396A" w14:paraId="2A9E11AC" w14:textId="77777777" w:rsidTr="0047396A">
        <w:trPr>
          <w:trHeight w:val="270"/>
        </w:trPr>
        <w:tc>
          <w:tcPr>
            <w:tcW w:w="5000" w:type="pct"/>
            <w:gridSpan w:val="16"/>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6B86BA18"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First Semester</w:t>
            </w:r>
          </w:p>
        </w:tc>
      </w:tr>
      <w:tr w:rsidR="0047396A" w:rsidRPr="0047396A" w14:paraId="339BBAD3" w14:textId="77777777" w:rsidTr="0047396A">
        <w:trPr>
          <w:trHeight w:val="255"/>
        </w:trPr>
        <w:tc>
          <w:tcPr>
            <w:tcW w:w="1732"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0D18BD24"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COURSES</w:t>
            </w:r>
          </w:p>
        </w:tc>
        <w:tc>
          <w:tcPr>
            <w:tcW w:w="2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91CD6C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267B1A9"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881" w:type="pct"/>
            <w:gridSpan w:val="4"/>
            <w:tcBorders>
              <w:top w:val="single" w:sz="8" w:space="0" w:color="000000"/>
              <w:left w:val="nil"/>
              <w:bottom w:val="single" w:sz="4" w:space="0" w:color="000000"/>
              <w:right w:val="single" w:sz="4" w:space="0" w:color="000000"/>
            </w:tcBorders>
            <w:shd w:val="clear" w:color="auto" w:fill="auto"/>
            <w:noWrap/>
            <w:vAlign w:val="bottom"/>
            <w:hideMark/>
          </w:tcPr>
          <w:p w14:paraId="4F176A6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49" w:type="pct"/>
            <w:tcBorders>
              <w:top w:val="nil"/>
              <w:left w:val="nil"/>
              <w:bottom w:val="single" w:sz="4" w:space="0" w:color="000000"/>
              <w:right w:val="single" w:sz="4" w:space="0" w:color="000000"/>
            </w:tcBorders>
            <w:shd w:val="clear" w:color="auto" w:fill="auto"/>
            <w:noWrap/>
            <w:vAlign w:val="bottom"/>
            <w:hideMark/>
          </w:tcPr>
          <w:p w14:paraId="505A9CC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320"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3F3C8B0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28" w:type="pct"/>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0AF63F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47396A" w:rsidRPr="0047396A" w14:paraId="5CC7F304"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785B094A"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938" w:type="pct"/>
            <w:tcBorders>
              <w:top w:val="nil"/>
              <w:left w:val="nil"/>
              <w:bottom w:val="single" w:sz="4" w:space="0" w:color="000000"/>
              <w:right w:val="single" w:sz="4" w:space="0" w:color="000000"/>
            </w:tcBorders>
            <w:shd w:val="clear" w:color="auto" w:fill="auto"/>
            <w:noWrap/>
            <w:vAlign w:val="bottom"/>
            <w:hideMark/>
          </w:tcPr>
          <w:p w14:paraId="5780578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46" w:type="pct"/>
            <w:vMerge/>
            <w:tcBorders>
              <w:top w:val="nil"/>
              <w:left w:val="single" w:sz="4" w:space="0" w:color="000000"/>
              <w:bottom w:val="single" w:sz="4" w:space="0" w:color="000000"/>
              <w:right w:val="single" w:sz="4" w:space="0" w:color="000000"/>
            </w:tcBorders>
            <w:vAlign w:val="center"/>
            <w:hideMark/>
          </w:tcPr>
          <w:p w14:paraId="71AA31B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344" w:type="pct"/>
            <w:vMerge/>
            <w:tcBorders>
              <w:top w:val="nil"/>
              <w:left w:val="single" w:sz="4" w:space="0" w:color="000000"/>
              <w:bottom w:val="single" w:sz="4" w:space="0" w:color="000000"/>
              <w:right w:val="single" w:sz="4" w:space="0" w:color="000000"/>
            </w:tcBorders>
            <w:vAlign w:val="center"/>
            <w:hideMark/>
          </w:tcPr>
          <w:p w14:paraId="29419C8F"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249" w:type="pct"/>
            <w:tcBorders>
              <w:top w:val="nil"/>
              <w:left w:val="nil"/>
              <w:bottom w:val="single" w:sz="4" w:space="0" w:color="000000"/>
              <w:right w:val="single" w:sz="4" w:space="0" w:color="000000"/>
            </w:tcBorders>
            <w:shd w:val="clear" w:color="auto" w:fill="auto"/>
            <w:noWrap/>
            <w:vAlign w:val="bottom"/>
            <w:hideMark/>
          </w:tcPr>
          <w:p w14:paraId="551FEF9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21" w:type="pct"/>
            <w:tcBorders>
              <w:top w:val="nil"/>
              <w:left w:val="nil"/>
              <w:bottom w:val="single" w:sz="4" w:space="0" w:color="000000"/>
              <w:right w:val="single" w:sz="4" w:space="0" w:color="000000"/>
            </w:tcBorders>
            <w:shd w:val="clear" w:color="auto" w:fill="auto"/>
            <w:noWrap/>
            <w:vAlign w:val="bottom"/>
            <w:hideMark/>
          </w:tcPr>
          <w:p w14:paraId="4537654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7935EE9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13" w:type="pct"/>
            <w:tcBorders>
              <w:top w:val="nil"/>
              <w:left w:val="nil"/>
              <w:bottom w:val="single" w:sz="4" w:space="0" w:color="000000"/>
              <w:right w:val="single" w:sz="4" w:space="0" w:color="000000"/>
            </w:tcBorders>
            <w:shd w:val="clear" w:color="auto" w:fill="auto"/>
            <w:noWrap/>
            <w:vAlign w:val="bottom"/>
            <w:hideMark/>
          </w:tcPr>
          <w:p w14:paraId="250F433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9" w:type="pct"/>
            <w:tcBorders>
              <w:top w:val="nil"/>
              <w:left w:val="nil"/>
              <w:bottom w:val="single" w:sz="4" w:space="0" w:color="000000"/>
              <w:right w:val="single" w:sz="4" w:space="0" w:color="000000"/>
            </w:tcBorders>
            <w:shd w:val="clear" w:color="auto" w:fill="auto"/>
            <w:noWrap/>
            <w:vAlign w:val="bottom"/>
            <w:hideMark/>
          </w:tcPr>
          <w:p w14:paraId="55917FF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08" w:type="pct"/>
            <w:tcBorders>
              <w:top w:val="nil"/>
              <w:left w:val="nil"/>
              <w:bottom w:val="single" w:sz="4" w:space="0" w:color="000000"/>
              <w:right w:val="single" w:sz="4" w:space="0" w:color="000000"/>
            </w:tcBorders>
            <w:shd w:val="clear" w:color="auto" w:fill="auto"/>
            <w:noWrap/>
            <w:vAlign w:val="bottom"/>
            <w:hideMark/>
          </w:tcPr>
          <w:p w14:paraId="49E65C4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21" w:type="pct"/>
            <w:tcBorders>
              <w:top w:val="nil"/>
              <w:left w:val="nil"/>
              <w:bottom w:val="single" w:sz="4" w:space="0" w:color="000000"/>
              <w:right w:val="single" w:sz="4" w:space="0" w:color="000000"/>
            </w:tcBorders>
            <w:shd w:val="clear" w:color="auto" w:fill="auto"/>
            <w:noWrap/>
            <w:vAlign w:val="bottom"/>
            <w:hideMark/>
          </w:tcPr>
          <w:p w14:paraId="256DEE5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055CAF4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53" w:type="pct"/>
            <w:tcBorders>
              <w:top w:val="nil"/>
              <w:left w:val="nil"/>
              <w:bottom w:val="single" w:sz="4" w:space="0" w:color="000000"/>
              <w:right w:val="single" w:sz="4" w:space="0" w:color="000000"/>
            </w:tcBorders>
            <w:shd w:val="clear" w:color="auto" w:fill="auto"/>
            <w:noWrap/>
            <w:vAlign w:val="bottom"/>
            <w:hideMark/>
          </w:tcPr>
          <w:p w14:paraId="4FBD41C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20" w:type="pct"/>
            <w:tcBorders>
              <w:top w:val="nil"/>
              <w:left w:val="nil"/>
              <w:bottom w:val="single" w:sz="4" w:space="0" w:color="000000"/>
              <w:right w:val="single" w:sz="4" w:space="0" w:color="000000"/>
            </w:tcBorders>
            <w:shd w:val="clear" w:color="auto" w:fill="auto"/>
            <w:noWrap/>
            <w:vAlign w:val="bottom"/>
            <w:hideMark/>
          </w:tcPr>
          <w:p w14:paraId="2A9193B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19" w:type="pct"/>
            <w:tcBorders>
              <w:top w:val="nil"/>
              <w:left w:val="nil"/>
              <w:bottom w:val="single" w:sz="4" w:space="0" w:color="000000"/>
              <w:right w:val="single" w:sz="4" w:space="0" w:color="000000"/>
            </w:tcBorders>
            <w:shd w:val="clear" w:color="auto" w:fill="auto"/>
            <w:noWrap/>
            <w:vAlign w:val="bottom"/>
            <w:hideMark/>
          </w:tcPr>
          <w:p w14:paraId="2DDB8E5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28" w:type="pct"/>
            <w:vMerge/>
            <w:tcBorders>
              <w:top w:val="nil"/>
              <w:left w:val="single" w:sz="4" w:space="0" w:color="000000"/>
              <w:bottom w:val="single" w:sz="4" w:space="0" w:color="000000"/>
              <w:right w:val="single" w:sz="8" w:space="0" w:color="000000"/>
            </w:tcBorders>
            <w:vAlign w:val="center"/>
            <w:hideMark/>
          </w:tcPr>
          <w:p w14:paraId="5AF0A3C7"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r>
      <w:tr w:rsidR="0047396A" w:rsidRPr="0047396A" w14:paraId="2F6C219C"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hideMark/>
          </w:tcPr>
          <w:p w14:paraId="7DC2C59A"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501</w:t>
            </w:r>
          </w:p>
        </w:tc>
        <w:tc>
          <w:tcPr>
            <w:tcW w:w="938" w:type="pct"/>
            <w:tcBorders>
              <w:top w:val="nil"/>
              <w:left w:val="nil"/>
              <w:bottom w:val="single" w:sz="4" w:space="0" w:color="000000"/>
              <w:right w:val="single" w:sz="4" w:space="0" w:color="000000"/>
            </w:tcBorders>
            <w:shd w:val="clear" w:color="auto" w:fill="auto"/>
            <w:noWrap/>
            <w:vAlign w:val="bottom"/>
            <w:hideMark/>
          </w:tcPr>
          <w:p w14:paraId="3423AD6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Research Methods in Business</w:t>
            </w:r>
          </w:p>
        </w:tc>
        <w:tc>
          <w:tcPr>
            <w:tcW w:w="246" w:type="pct"/>
            <w:tcBorders>
              <w:top w:val="nil"/>
              <w:left w:val="nil"/>
              <w:bottom w:val="single" w:sz="4" w:space="0" w:color="000000"/>
              <w:right w:val="single" w:sz="4" w:space="0" w:color="000000"/>
            </w:tcBorders>
            <w:shd w:val="clear" w:color="auto" w:fill="auto"/>
            <w:hideMark/>
          </w:tcPr>
          <w:p w14:paraId="57BFA65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w:t>
            </w:r>
          </w:p>
        </w:tc>
        <w:tc>
          <w:tcPr>
            <w:tcW w:w="344" w:type="pct"/>
            <w:tcBorders>
              <w:top w:val="nil"/>
              <w:left w:val="nil"/>
              <w:bottom w:val="single" w:sz="4" w:space="0" w:color="000000"/>
              <w:right w:val="single" w:sz="4" w:space="0" w:color="000000"/>
            </w:tcBorders>
            <w:shd w:val="clear" w:color="auto" w:fill="auto"/>
            <w:vAlign w:val="center"/>
            <w:hideMark/>
          </w:tcPr>
          <w:p w14:paraId="6E5CA58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49" w:type="pct"/>
            <w:tcBorders>
              <w:top w:val="nil"/>
              <w:left w:val="nil"/>
              <w:bottom w:val="single" w:sz="4" w:space="0" w:color="000000"/>
              <w:right w:val="single" w:sz="4" w:space="0" w:color="000000"/>
            </w:tcBorders>
            <w:shd w:val="clear" w:color="auto" w:fill="auto"/>
            <w:vAlign w:val="bottom"/>
            <w:hideMark/>
          </w:tcPr>
          <w:p w14:paraId="7348058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2D09479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80C383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67D5269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77373B4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1CEB439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088C649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CFC27A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40895AD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706E3CD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502135C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2518471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0ED18322"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hideMark/>
          </w:tcPr>
          <w:p w14:paraId="625238DC"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514</w:t>
            </w:r>
          </w:p>
        </w:tc>
        <w:tc>
          <w:tcPr>
            <w:tcW w:w="938" w:type="pct"/>
            <w:tcBorders>
              <w:top w:val="nil"/>
              <w:left w:val="nil"/>
              <w:bottom w:val="single" w:sz="4" w:space="0" w:color="000000"/>
              <w:right w:val="single" w:sz="4" w:space="0" w:color="000000"/>
            </w:tcBorders>
            <w:shd w:val="clear" w:color="auto" w:fill="auto"/>
            <w:hideMark/>
          </w:tcPr>
          <w:p w14:paraId="075C2BF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Professional Practice</w:t>
            </w:r>
          </w:p>
        </w:tc>
        <w:tc>
          <w:tcPr>
            <w:tcW w:w="246" w:type="pct"/>
            <w:tcBorders>
              <w:top w:val="nil"/>
              <w:left w:val="nil"/>
              <w:bottom w:val="single" w:sz="4" w:space="0" w:color="000000"/>
              <w:right w:val="single" w:sz="4" w:space="0" w:color="000000"/>
            </w:tcBorders>
            <w:shd w:val="clear" w:color="auto" w:fill="auto"/>
            <w:hideMark/>
          </w:tcPr>
          <w:p w14:paraId="760E4BC2"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D</w:t>
            </w:r>
          </w:p>
        </w:tc>
        <w:tc>
          <w:tcPr>
            <w:tcW w:w="344" w:type="pct"/>
            <w:tcBorders>
              <w:top w:val="nil"/>
              <w:left w:val="nil"/>
              <w:bottom w:val="single" w:sz="4" w:space="0" w:color="000000"/>
              <w:right w:val="single" w:sz="4" w:space="0" w:color="000000"/>
            </w:tcBorders>
            <w:shd w:val="clear" w:color="auto" w:fill="auto"/>
            <w:vAlign w:val="center"/>
            <w:hideMark/>
          </w:tcPr>
          <w:p w14:paraId="1D7D4CD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49" w:type="pct"/>
            <w:tcBorders>
              <w:top w:val="nil"/>
              <w:left w:val="nil"/>
              <w:bottom w:val="single" w:sz="4" w:space="0" w:color="000000"/>
              <w:right w:val="single" w:sz="4" w:space="0" w:color="000000"/>
            </w:tcBorders>
            <w:shd w:val="clear" w:color="auto" w:fill="auto"/>
            <w:vAlign w:val="bottom"/>
            <w:hideMark/>
          </w:tcPr>
          <w:p w14:paraId="6AF87A7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w:t>
            </w:r>
          </w:p>
        </w:tc>
        <w:tc>
          <w:tcPr>
            <w:tcW w:w="221" w:type="pct"/>
            <w:tcBorders>
              <w:top w:val="nil"/>
              <w:left w:val="nil"/>
              <w:bottom w:val="single" w:sz="4" w:space="0" w:color="000000"/>
              <w:right w:val="single" w:sz="4" w:space="0" w:color="000000"/>
            </w:tcBorders>
            <w:shd w:val="clear" w:color="auto" w:fill="auto"/>
            <w:vAlign w:val="bottom"/>
            <w:hideMark/>
          </w:tcPr>
          <w:p w14:paraId="597E015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w:t>
            </w:r>
          </w:p>
        </w:tc>
        <w:tc>
          <w:tcPr>
            <w:tcW w:w="198" w:type="pct"/>
            <w:tcBorders>
              <w:top w:val="nil"/>
              <w:left w:val="nil"/>
              <w:bottom w:val="single" w:sz="4" w:space="0" w:color="000000"/>
              <w:right w:val="single" w:sz="4" w:space="0" w:color="000000"/>
            </w:tcBorders>
            <w:shd w:val="clear" w:color="auto" w:fill="auto"/>
            <w:noWrap/>
            <w:vAlign w:val="bottom"/>
            <w:hideMark/>
          </w:tcPr>
          <w:p w14:paraId="52063AC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5408B0E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5</w:t>
            </w:r>
          </w:p>
        </w:tc>
        <w:tc>
          <w:tcPr>
            <w:tcW w:w="249" w:type="pct"/>
            <w:tcBorders>
              <w:top w:val="nil"/>
              <w:left w:val="nil"/>
              <w:bottom w:val="single" w:sz="4" w:space="0" w:color="000000"/>
              <w:right w:val="single" w:sz="4" w:space="0" w:color="000000"/>
            </w:tcBorders>
            <w:shd w:val="clear" w:color="auto" w:fill="auto"/>
            <w:noWrap/>
            <w:vAlign w:val="bottom"/>
            <w:hideMark/>
          </w:tcPr>
          <w:p w14:paraId="6C77E0B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4DF3BE6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16</w:t>
            </w:r>
          </w:p>
        </w:tc>
        <w:tc>
          <w:tcPr>
            <w:tcW w:w="221" w:type="pct"/>
            <w:tcBorders>
              <w:top w:val="nil"/>
              <w:left w:val="nil"/>
              <w:bottom w:val="single" w:sz="4" w:space="0" w:color="000000"/>
              <w:right w:val="single" w:sz="4" w:space="0" w:color="000000"/>
            </w:tcBorders>
            <w:shd w:val="clear" w:color="auto" w:fill="auto"/>
            <w:noWrap/>
            <w:vAlign w:val="bottom"/>
            <w:hideMark/>
          </w:tcPr>
          <w:p w14:paraId="1ADCD9B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64</w:t>
            </w:r>
          </w:p>
        </w:tc>
        <w:tc>
          <w:tcPr>
            <w:tcW w:w="198" w:type="pct"/>
            <w:tcBorders>
              <w:top w:val="nil"/>
              <w:left w:val="nil"/>
              <w:bottom w:val="single" w:sz="4" w:space="0" w:color="000000"/>
              <w:right w:val="single" w:sz="4" w:space="0" w:color="000000"/>
            </w:tcBorders>
            <w:shd w:val="clear" w:color="auto" w:fill="auto"/>
            <w:noWrap/>
            <w:vAlign w:val="bottom"/>
            <w:hideMark/>
          </w:tcPr>
          <w:p w14:paraId="259979A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0BDCE7A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107.5</w:t>
            </w:r>
          </w:p>
        </w:tc>
        <w:tc>
          <w:tcPr>
            <w:tcW w:w="220" w:type="pct"/>
            <w:tcBorders>
              <w:top w:val="nil"/>
              <w:left w:val="nil"/>
              <w:bottom w:val="single" w:sz="4" w:space="0" w:color="000000"/>
              <w:right w:val="single" w:sz="4" w:space="0" w:color="000000"/>
            </w:tcBorders>
            <w:shd w:val="clear" w:color="auto" w:fill="auto"/>
            <w:noWrap/>
            <w:vAlign w:val="bottom"/>
            <w:hideMark/>
          </w:tcPr>
          <w:p w14:paraId="34AF4E9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9" w:type="pct"/>
            <w:tcBorders>
              <w:top w:val="nil"/>
              <w:left w:val="nil"/>
              <w:bottom w:val="single" w:sz="4" w:space="0" w:color="000000"/>
              <w:right w:val="single" w:sz="4" w:space="0" w:color="000000"/>
            </w:tcBorders>
            <w:shd w:val="clear" w:color="auto" w:fill="auto"/>
            <w:noWrap/>
            <w:vAlign w:val="bottom"/>
            <w:hideMark/>
          </w:tcPr>
          <w:p w14:paraId="4467437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4894C83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6C72482D"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hideMark/>
          </w:tcPr>
          <w:p w14:paraId="16A055B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938" w:type="pct"/>
            <w:tcBorders>
              <w:top w:val="nil"/>
              <w:left w:val="nil"/>
              <w:bottom w:val="single" w:sz="4" w:space="0" w:color="000000"/>
              <w:right w:val="single" w:sz="4" w:space="0" w:color="000000"/>
            </w:tcBorders>
            <w:shd w:val="clear" w:color="auto" w:fill="auto"/>
            <w:hideMark/>
          </w:tcPr>
          <w:p w14:paraId="2005275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w:t>
            </w:r>
          </w:p>
        </w:tc>
        <w:tc>
          <w:tcPr>
            <w:tcW w:w="246" w:type="pct"/>
            <w:tcBorders>
              <w:top w:val="nil"/>
              <w:left w:val="nil"/>
              <w:bottom w:val="single" w:sz="4" w:space="0" w:color="000000"/>
              <w:right w:val="single" w:sz="4" w:space="0" w:color="000000"/>
            </w:tcBorders>
            <w:shd w:val="clear" w:color="auto" w:fill="auto"/>
            <w:hideMark/>
          </w:tcPr>
          <w:p w14:paraId="00C24677"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C/B</w:t>
            </w:r>
          </w:p>
        </w:tc>
        <w:tc>
          <w:tcPr>
            <w:tcW w:w="344" w:type="pct"/>
            <w:tcBorders>
              <w:top w:val="nil"/>
              <w:left w:val="nil"/>
              <w:bottom w:val="single" w:sz="4" w:space="0" w:color="000000"/>
              <w:right w:val="single" w:sz="4" w:space="0" w:color="000000"/>
            </w:tcBorders>
            <w:shd w:val="clear" w:color="auto" w:fill="auto"/>
            <w:vAlign w:val="center"/>
            <w:hideMark/>
          </w:tcPr>
          <w:p w14:paraId="3815F64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3D95103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1A9B721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875602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29F5C88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551AA42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7A18667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151F346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692A192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0F14B15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27E2F50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48DDB78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7CD758B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63F42C16" w14:textId="77777777" w:rsidTr="0047396A">
        <w:trPr>
          <w:trHeight w:val="270"/>
        </w:trPr>
        <w:tc>
          <w:tcPr>
            <w:tcW w:w="794" w:type="pct"/>
            <w:tcBorders>
              <w:top w:val="nil"/>
              <w:left w:val="single" w:sz="8" w:space="0" w:color="000000"/>
              <w:bottom w:val="nil"/>
              <w:right w:val="single" w:sz="4" w:space="0" w:color="000000"/>
            </w:tcBorders>
            <w:shd w:val="clear" w:color="auto" w:fill="auto"/>
            <w:hideMark/>
          </w:tcPr>
          <w:p w14:paraId="7747EA71"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938" w:type="pct"/>
            <w:tcBorders>
              <w:top w:val="nil"/>
              <w:left w:val="nil"/>
              <w:bottom w:val="nil"/>
              <w:right w:val="nil"/>
            </w:tcBorders>
            <w:shd w:val="clear" w:color="auto" w:fill="auto"/>
            <w:noWrap/>
            <w:vAlign w:val="bottom"/>
            <w:hideMark/>
          </w:tcPr>
          <w:p w14:paraId="1CF9FA3F"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II</w:t>
            </w:r>
          </w:p>
        </w:tc>
        <w:tc>
          <w:tcPr>
            <w:tcW w:w="246" w:type="pct"/>
            <w:tcBorders>
              <w:top w:val="nil"/>
              <w:left w:val="single" w:sz="4" w:space="0" w:color="000000"/>
              <w:bottom w:val="nil"/>
              <w:right w:val="single" w:sz="4" w:space="0" w:color="000000"/>
            </w:tcBorders>
            <w:shd w:val="clear" w:color="auto" w:fill="auto"/>
            <w:hideMark/>
          </w:tcPr>
          <w:p w14:paraId="3D020CD7"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C/B</w:t>
            </w:r>
          </w:p>
        </w:tc>
        <w:tc>
          <w:tcPr>
            <w:tcW w:w="344" w:type="pct"/>
            <w:tcBorders>
              <w:top w:val="nil"/>
              <w:left w:val="nil"/>
              <w:bottom w:val="nil"/>
              <w:right w:val="nil"/>
            </w:tcBorders>
            <w:shd w:val="clear" w:color="auto" w:fill="auto"/>
            <w:vAlign w:val="center"/>
            <w:hideMark/>
          </w:tcPr>
          <w:p w14:paraId="12B378AA"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single" w:sz="4" w:space="0" w:color="000000"/>
              <w:bottom w:val="single" w:sz="4" w:space="0" w:color="000000"/>
              <w:right w:val="single" w:sz="4" w:space="0" w:color="000000"/>
            </w:tcBorders>
            <w:shd w:val="clear" w:color="auto" w:fill="auto"/>
            <w:vAlign w:val="bottom"/>
            <w:hideMark/>
          </w:tcPr>
          <w:p w14:paraId="0A28BC1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57C4B03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2FAA3E5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3125BD0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0FD1D5A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7FFEBAF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6A57784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8AD76C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71B2CBB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733D3AD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0F0809F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42737FA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3545B66B" w14:textId="77777777" w:rsidTr="0047396A">
        <w:trPr>
          <w:trHeight w:val="270"/>
        </w:trPr>
        <w:tc>
          <w:tcPr>
            <w:tcW w:w="2322" w:type="pct"/>
            <w:gridSpan w:val="4"/>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294C37B6"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Semestral Total</w:t>
            </w:r>
          </w:p>
        </w:tc>
        <w:tc>
          <w:tcPr>
            <w:tcW w:w="249" w:type="pct"/>
            <w:tcBorders>
              <w:top w:val="single" w:sz="8" w:space="0" w:color="000000"/>
              <w:left w:val="nil"/>
              <w:bottom w:val="single" w:sz="8" w:space="0" w:color="000000"/>
              <w:right w:val="single" w:sz="4" w:space="0" w:color="000000"/>
            </w:tcBorders>
            <w:shd w:val="clear" w:color="auto" w:fill="auto"/>
            <w:noWrap/>
            <w:vAlign w:val="bottom"/>
            <w:hideMark/>
          </w:tcPr>
          <w:p w14:paraId="6C021449"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10</w:t>
            </w:r>
          </w:p>
        </w:tc>
        <w:tc>
          <w:tcPr>
            <w:tcW w:w="221" w:type="pct"/>
            <w:tcBorders>
              <w:top w:val="single" w:sz="8" w:space="0" w:color="000000"/>
              <w:left w:val="nil"/>
              <w:bottom w:val="single" w:sz="8" w:space="0" w:color="000000"/>
              <w:right w:val="single" w:sz="4" w:space="0" w:color="000000"/>
            </w:tcBorders>
            <w:shd w:val="clear" w:color="auto" w:fill="auto"/>
            <w:noWrap/>
            <w:vAlign w:val="bottom"/>
            <w:hideMark/>
          </w:tcPr>
          <w:p w14:paraId="26D12630"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4</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40B2C80B"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13" w:type="pct"/>
            <w:tcBorders>
              <w:top w:val="single" w:sz="8" w:space="0" w:color="000000"/>
              <w:left w:val="nil"/>
              <w:bottom w:val="single" w:sz="8" w:space="0" w:color="000000"/>
              <w:right w:val="single" w:sz="4" w:space="0" w:color="000000"/>
            </w:tcBorders>
            <w:shd w:val="clear" w:color="auto" w:fill="auto"/>
            <w:noWrap/>
            <w:vAlign w:val="bottom"/>
            <w:hideMark/>
          </w:tcPr>
          <w:p w14:paraId="25B12836"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14</w:t>
            </w:r>
          </w:p>
        </w:tc>
        <w:tc>
          <w:tcPr>
            <w:tcW w:w="249" w:type="pct"/>
            <w:tcBorders>
              <w:top w:val="single" w:sz="8" w:space="0" w:color="000000"/>
              <w:left w:val="nil"/>
              <w:bottom w:val="single" w:sz="8" w:space="0" w:color="000000"/>
              <w:right w:val="single" w:sz="4" w:space="0" w:color="000000"/>
            </w:tcBorders>
            <w:shd w:val="clear" w:color="auto" w:fill="auto"/>
            <w:noWrap/>
            <w:vAlign w:val="bottom"/>
            <w:hideMark/>
          </w:tcPr>
          <w:p w14:paraId="18606DC5"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12</w:t>
            </w:r>
          </w:p>
        </w:tc>
        <w:tc>
          <w:tcPr>
            <w:tcW w:w="208" w:type="pct"/>
            <w:tcBorders>
              <w:top w:val="single" w:sz="8" w:space="0" w:color="000000"/>
              <w:left w:val="nil"/>
              <w:bottom w:val="single" w:sz="8" w:space="0" w:color="000000"/>
              <w:right w:val="single" w:sz="4" w:space="0" w:color="000000"/>
            </w:tcBorders>
            <w:shd w:val="clear" w:color="auto" w:fill="auto"/>
            <w:noWrap/>
            <w:vAlign w:val="bottom"/>
            <w:hideMark/>
          </w:tcPr>
          <w:p w14:paraId="465FE35A"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160</w:t>
            </w:r>
          </w:p>
        </w:tc>
        <w:tc>
          <w:tcPr>
            <w:tcW w:w="221" w:type="pct"/>
            <w:tcBorders>
              <w:top w:val="single" w:sz="8" w:space="0" w:color="000000"/>
              <w:left w:val="nil"/>
              <w:bottom w:val="single" w:sz="8" w:space="0" w:color="000000"/>
              <w:right w:val="single" w:sz="4" w:space="0" w:color="000000"/>
            </w:tcBorders>
            <w:shd w:val="clear" w:color="auto" w:fill="auto"/>
            <w:noWrap/>
            <w:vAlign w:val="bottom"/>
            <w:hideMark/>
          </w:tcPr>
          <w:p w14:paraId="67A1C3CB"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64</w:t>
            </w:r>
          </w:p>
        </w:tc>
        <w:tc>
          <w:tcPr>
            <w:tcW w:w="198" w:type="pct"/>
            <w:tcBorders>
              <w:top w:val="single" w:sz="8" w:space="0" w:color="000000"/>
              <w:left w:val="nil"/>
              <w:bottom w:val="single" w:sz="8" w:space="0" w:color="000000"/>
              <w:right w:val="single" w:sz="4" w:space="0" w:color="000000"/>
            </w:tcBorders>
            <w:shd w:val="clear" w:color="auto" w:fill="auto"/>
            <w:noWrap/>
            <w:vAlign w:val="bottom"/>
            <w:hideMark/>
          </w:tcPr>
          <w:p w14:paraId="43E12341"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53" w:type="pct"/>
            <w:tcBorders>
              <w:top w:val="single" w:sz="8" w:space="0" w:color="000000"/>
              <w:left w:val="nil"/>
              <w:bottom w:val="single" w:sz="8" w:space="0" w:color="000000"/>
              <w:right w:val="single" w:sz="4" w:space="0" w:color="000000"/>
            </w:tcBorders>
            <w:shd w:val="clear" w:color="auto" w:fill="auto"/>
            <w:noWrap/>
            <w:vAlign w:val="bottom"/>
            <w:hideMark/>
          </w:tcPr>
          <w:p w14:paraId="2F124CA8"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407.5</w:t>
            </w:r>
          </w:p>
        </w:tc>
        <w:tc>
          <w:tcPr>
            <w:tcW w:w="220" w:type="pct"/>
            <w:tcBorders>
              <w:top w:val="single" w:sz="8" w:space="0" w:color="000000"/>
              <w:left w:val="nil"/>
              <w:bottom w:val="single" w:sz="8" w:space="0" w:color="000000"/>
              <w:right w:val="single" w:sz="4" w:space="0" w:color="000000"/>
            </w:tcBorders>
            <w:shd w:val="clear" w:color="auto" w:fill="auto"/>
            <w:noWrap/>
            <w:vAlign w:val="bottom"/>
            <w:hideMark/>
          </w:tcPr>
          <w:p w14:paraId="6C138CEA"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119</w:t>
            </w:r>
          </w:p>
        </w:tc>
        <w:tc>
          <w:tcPr>
            <w:tcW w:w="219" w:type="pct"/>
            <w:tcBorders>
              <w:top w:val="single" w:sz="8" w:space="0" w:color="000000"/>
              <w:left w:val="nil"/>
              <w:bottom w:val="single" w:sz="8" w:space="0" w:color="000000"/>
              <w:right w:val="single" w:sz="4" w:space="0" w:color="000000"/>
            </w:tcBorders>
            <w:shd w:val="clear" w:color="auto" w:fill="auto"/>
            <w:noWrap/>
            <w:vAlign w:val="bottom"/>
            <w:hideMark/>
          </w:tcPr>
          <w:p w14:paraId="4511DC93"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750</w:t>
            </w:r>
          </w:p>
        </w:tc>
        <w:tc>
          <w:tcPr>
            <w:tcW w:w="228" w:type="pct"/>
            <w:tcBorders>
              <w:top w:val="single" w:sz="8" w:space="0" w:color="000000"/>
              <w:left w:val="nil"/>
              <w:bottom w:val="single" w:sz="8" w:space="0" w:color="000000"/>
              <w:right w:val="single" w:sz="8" w:space="0" w:color="000000"/>
            </w:tcBorders>
            <w:shd w:val="clear" w:color="auto" w:fill="auto"/>
            <w:noWrap/>
            <w:vAlign w:val="bottom"/>
            <w:hideMark/>
          </w:tcPr>
          <w:p w14:paraId="5947DF13"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30</w:t>
            </w:r>
          </w:p>
        </w:tc>
      </w:tr>
      <w:tr w:rsidR="0047396A" w:rsidRPr="0047396A" w14:paraId="5F343CF7" w14:textId="77777777" w:rsidTr="0047396A">
        <w:trPr>
          <w:trHeight w:val="330"/>
        </w:trPr>
        <w:tc>
          <w:tcPr>
            <w:tcW w:w="5000" w:type="pct"/>
            <w:gridSpan w:val="16"/>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87C2F6D"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 Courses -First Semester</w:t>
            </w:r>
          </w:p>
        </w:tc>
      </w:tr>
      <w:tr w:rsidR="0047396A" w:rsidRPr="0047396A" w14:paraId="267CD54A" w14:textId="77777777" w:rsidTr="0047396A">
        <w:trPr>
          <w:trHeight w:val="255"/>
        </w:trPr>
        <w:tc>
          <w:tcPr>
            <w:tcW w:w="1732"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213BDCC"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lastRenderedPageBreak/>
              <w:t>COURSES</w:t>
            </w:r>
          </w:p>
        </w:tc>
        <w:tc>
          <w:tcPr>
            <w:tcW w:w="2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A6534C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7A728F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881" w:type="pct"/>
            <w:gridSpan w:val="4"/>
            <w:tcBorders>
              <w:top w:val="single" w:sz="8" w:space="0" w:color="000000"/>
              <w:left w:val="nil"/>
              <w:bottom w:val="single" w:sz="4" w:space="0" w:color="000000"/>
              <w:right w:val="single" w:sz="4" w:space="0" w:color="000000"/>
            </w:tcBorders>
            <w:shd w:val="clear" w:color="auto" w:fill="auto"/>
            <w:noWrap/>
            <w:vAlign w:val="bottom"/>
            <w:hideMark/>
          </w:tcPr>
          <w:p w14:paraId="02DC324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49" w:type="pct"/>
            <w:tcBorders>
              <w:top w:val="nil"/>
              <w:left w:val="nil"/>
              <w:bottom w:val="single" w:sz="4" w:space="0" w:color="000000"/>
              <w:right w:val="single" w:sz="4" w:space="0" w:color="000000"/>
            </w:tcBorders>
            <w:shd w:val="clear" w:color="auto" w:fill="auto"/>
            <w:noWrap/>
            <w:vAlign w:val="bottom"/>
            <w:hideMark/>
          </w:tcPr>
          <w:p w14:paraId="5481826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320"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077423C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28" w:type="pct"/>
            <w:vMerge w:val="restart"/>
            <w:tcBorders>
              <w:top w:val="nil"/>
              <w:left w:val="single" w:sz="4" w:space="0" w:color="000000"/>
              <w:bottom w:val="single" w:sz="4" w:space="0" w:color="000000"/>
              <w:right w:val="single" w:sz="8" w:space="0" w:color="000000"/>
            </w:tcBorders>
            <w:shd w:val="clear" w:color="auto" w:fill="auto"/>
            <w:noWrap/>
            <w:vAlign w:val="bottom"/>
            <w:hideMark/>
          </w:tcPr>
          <w:p w14:paraId="0D8E486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47396A" w:rsidRPr="0047396A" w14:paraId="6E644738"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1E0F360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938" w:type="pct"/>
            <w:tcBorders>
              <w:top w:val="nil"/>
              <w:left w:val="nil"/>
              <w:bottom w:val="single" w:sz="4" w:space="0" w:color="000000"/>
              <w:right w:val="single" w:sz="4" w:space="0" w:color="000000"/>
            </w:tcBorders>
            <w:shd w:val="clear" w:color="auto" w:fill="auto"/>
            <w:noWrap/>
            <w:vAlign w:val="bottom"/>
            <w:hideMark/>
          </w:tcPr>
          <w:p w14:paraId="489767BB"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46" w:type="pct"/>
            <w:vMerge/>
            <w:tcBorders>
              <w:top w:val="nil"/>
              <w:left w:val="single" w:sz="4" w:space="0" w:color="000000"/>
              <w:bottom w:val="single" w:sz="4" w:space="0" w:color="000000"/>
              <w:right w:val="single" w:sz="4" w:space="0" w:color="000000"/>
            </w:tcBorders>
            <w:vAlign w:val="center"/>
            <w:hideMark/>
          </w:tcPr>
          <w:p w14:paraId="7373409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344" w:type="pct"/>
            <w:vMerge/>
            <w:tcBorders>
              <w:top w:val="nil"/>
              <w:left w:val="single" w:sz="4" w:space="0" w:color="000000"/>
              <w:bottom w:val="single" w:sz="4" w:space="0" w:color="000000"/>
              <w:right w:val="single" w:sz="4" w:space="0" w:color="000000"/>
            </w:tcBorders>
            <w:vAlign w:val="center"/>
            <w:hideMark/>
          </w:tcPr>
          <w:p w14:paraId="27817131"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249" w:type="pct"/>
            <w:tcBorders>
              <w:top w:val="nil"/>
              <w:left w:val="nil"/>
              <w:bottom w:val="single" w:sz="4" w:space="0" w:color="000000"/>
              <w:right w:val="single" w:sz="4" w:space="0" w:color="000000"/>
            </w:tcBorders>
            <w:shd w:val="clear" w:color="auto" w:fill="auto"/>
            <w:noWrap/>
            <w:vAlign w:val="bottom"/>
            <w:hideMark/>
          </w:tcPr>
          <w:p w14:paraId="2BE02F5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21" w:type="pct"/>
            <w:tcBorders>
              <w:top w:val="nil"/>
              <w:left w:val="nil"/>
              <w:bottom w:val="single" w:sz="4" w:space="0" w:color="000000"/>
              <w:right w:val="single" w:sz="4" w:space="0" w:color="000000"/>
            </w:tcBorders>
            <w:shd w:val="clear" w:color="auto" w:fill="auto"/>
            <w:noWrap/>
            <w:vAlign w:val="bottom"/>
            <w:hideMark/>
          </w:tcPr>
          <w:p w14:paraId="528585A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67646DF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13" w:type="pct"/>
            <w:tcBorders>
              <w:top w:val="nil"/>
              <w:left w:val="nil"/>
              <w:bottom w:val="single" w:sz="4" w:space="0" w:color="000000"/>
              <w:right w:val="single" w:sz="4" w:space="0" w:color="000000"/>
            </w:tcBorders>
            <w:shd w:val="clear" w:color="auto" w:fill="auto"/>
            <w:noWrap/>
            <w:vAlign w:val="bottom"/>
            <w:hideMark/>
          </w:tcPr>
          <w:p w14:paraId="12DAAB7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9" w:type="pct"/>
            <w:tcBorders>
              <w:top w:val="nil"/>
              <w:left w:val="nil"/>
              <w:bottom w:val="single" w:sz="4" w:space="0" w:color="000000"/>
              <w:right w:val="single" w:sz="4" w:space="0" w:color="000000"/>
            </w:tcBorders>
            <w:shd w:val="clear" w:color="auto" w:fill="auto"/>
            <w:noWrap/>
            <w:vAlign w:val="bottom"/>
            <w:hideMark/>
          </w:tcPr>
          <w:p w14:paraId="69EFCF5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08" w:type="pct"/>
            <w:tcBorders>
              <w:top w:val="nil"/>
              <w:left w:val="nil"/>
              <w:bottom w:val="single" w:sz="4" w:space="0" w:color="000000"/>
              <w:right w:val="single" w:sz="4" w:space="0" w:color="000000"/>
            </w:tcBorders>
            <w:shd w:val="clear" w:color="auto" w:fill="auto"/>
            <w:noWrap/>
            <w:vAlign w:val="bottom"/>
            <w:hideMark/>
          </w:tcPr>
          <w:p w14:paraId="2FF111E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21" w:type="pct"/>
            <w:tcBorders>
              <w:top w:val="nil"/>
              <w:left w:val="nil"/>
              <w:bottom w:val="single" w:sz="4" w:space="0" w:color="000000"/>
              <w:right w:val="single" w:sz="4" w:space="0" w:color="000000"/>
            </w:tcBorders>
            <w:shd w:val="clear" w:color="auto" w:fill="auto"/>
            <w:noWrap/>
            <w:vAlign w:val="bottom"/>
            <w:hideMark/>
          </w:tcPr>
          <w:p w14:paraId="4E4946C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6C2C208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53" w:type="pct"/>
            <w:tcBorders>
              <w:top w:val="nil"/>
              <w:left w:val="nil"/>
              <w:bottom w:val="single" w:sz="4" w:space="0" w:color="000000"/>
              <w:right w:val="single" w:sz="4" w:space="0" w:color="000000"/>
            </w:tcBorders>
            <w:shd w:val="clear" w:color="auto" w:fill="auto"/>
            <w:noWrap/>
            <w:vAlign w:val="bottom"/>
            <w:hideMark/>
          </w:tcPr>
          <w:p w14:paraId="73E96AC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20" w:type="pct"/>
            <w:tcBorders>
              <w:top w:val="nil"/>
              <w:left w:val="nil"/>
              <w:bottom w:val="single" w:sz="4" w:space="0" w:color="000000"/>
              <w:right w:val="single" w:sz="4" w:space="0" w:color="000000"/>
            </w:tcBorders>
            <w:shd w:val="clear" w:color="auto" w:fill="auto"/>
            <w:noWrap/>
            <w:vAlign w:val="bottom"/>
            <w:hideMark/>
          </w:tcPr>
          <w:p w14:paraId="5CB359D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19" w:type="pct"/>
            <w:tcBorders>
              <w:top w:val="nil"/>
              <w:left w:val="nil"/>
              <w:bottom w:val="single" w:sz="4" w:space="0" w:color="000000"/>
              <w:right w:val="single" w:sz="4" w:space="0" w:color="000000"/>
            </w:tcBorders>
            <w:shd w:val="clear" w:color="auto" w:fill="auto"/>
            <w:noWrap/>
            <w:vAlign w:val="bottom"/>
            <w:hideMark/>
          </w:tcPr>
          <w:p w14:paraId="678A9AC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28" w:type="pct"/>
            <w:vMerge/>
            <w:tcBorders>
              <w:top w:val="nil"/>
              <w:left w:val="single" w:sz="4" w:space="0" w:color="000000"/>
              <w:bottom w:val="single" w:sz="4" w:space="0" w:color="000000"/>
              <w:right w:val="single" w:sz="8" w:space="0" w:color="000000"/>
            </w:tcBorders>
            <w:vAlign w:val="center"/>
            <w:hideMark/>
          </w:tcPr>
          <w:p w14:paraId="4B614A1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r>
      <w:tr w:rsidR="0047396A" w:rsidRPr="0047396A" w14:paraId="3FE2B020"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180D1AA5"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527</w:t>
            </w:r>
          </w:p>
        </w:tc>
        <w:tc>
          <w:tcPr>
            <w:tcW w:w="938" w:type="pct"/>
            <w:tcBorders>
              <w:top w:val="nil"/>
              <w:left w:val="nil"/>
              <w:bottom w:val="single" w:sz="4" w:space="0" w:color="000000"/>
              <w:right w:val="single" w:sz="4" w:space="0" w:color="000000"/>
            </w:tcBorders>
            <w:shd w:val="clear" w:color="auto" w:fill="auto"/>
            <w:noWrap/>
            <w:vAlign w:val="bottom"/>
            <w:hideMark/>
          </w:tcPr>
          <w:p w14:paraId="49C3E39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International Accounting and IFRS</w:t>
            </w:r>
          </w:p>
        </w:tc>
        <w:tc>
          <w:tcPr>
            <w:tcW w:w="246" w:type="pct"/>
            <w:tcBorders>
              <w:top w:val="nil"/>
              <w:left w:val="nil"/>
              <w:bottom w:val="single" w:sz="4" w:space="0" w:color="000000"/>
              <w:right w:val="single" w:sz="4" w:space="0" w:color="000000"/>
            </w:tcBorders>
            <w:shd w:val="clear" w:color="auto" w:fill="auto"/>
            <w:vAlign w:val="bottom"/>
            <w:hideMark/>
          </w:tcPr>
          <w:p w14:paraId="7AFFD64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44" w:type="pct"/>
            <w:tcBorders>
              <w:top w:val="nil"/>
              <w:left w:val="nil"/>
              <w:bottom w:val="single" w:sz="4" w:space="0" w:color="000000"/>
              <w:right w:val="single" w:sz="4" w:space="0" w:color="000000"/>
            </w:tcBorders>
            <w:shd w:val="clear" w:color="auto" w:fill="auto"/>
            <w:noWrap/>
            <w:vAlign w:val="center"/>
            <w:hideMark/>
          </w:tcPr>
          <w:p w14:paraId="43CD20C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2F6EBC1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4633BE9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A236BB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4BE8228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2382313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54A8164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4F6C6EB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DDFA3F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57A30E6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256B878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293B8CF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6C9C367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1C3E9C50"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768B925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517</w:t>
            </w:r>
          </w:p>
        </w:tc>
        <w:tc>
          <w:tcPr>
            <w:tcW w:w="938" w:type="pct"/>
            <w:tcBorders>
              <w:top w:val="nil"/>
              <w:left w:val="nil"/>
              <w:bottom w:val="single" w:sz="4" w:space="0" w:color="000000"/>
              <w:right w:val="single" w:sz="4" w:space="0" w:color="000000"/>
            </w:tcBorders>
            <w:shd w:val="clear" w:color="auto" w:fill="auto"/>
            <w:noWrap/>
            <w:vAlign w:val="bottom"/>
            <w:hideMark/>
          </w:tcPr>
          <w:p w14:paraId="63790D55"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Advanced Managerial Accounting</w:t>
            </w:r>
          </w:p>
        </w:tc>
        <w:tc>
          <w:tcPr>
            <w:tcW w:w="246" w:type="pct"/>
            <w:tcBorders>
              <w:top w:val="nil"/>
              <w:left w:val="nil"/>
              <w:bottom w:val="single" w:sz="4" w:space="0" w:color="000000"/>
              <w:right w:val="single" w:sz="4" w:space="0" w:color="000000"/>
            </w:tcBorders>
            <w:shd w:val="clear" w:color="auto" w:fill="auto"/>
            <w:noWrap/>
            <w:vAlign w:val="bottom"/>
            <w:hideMark/>
          </w:tcPr>
          <w:p w14:paraId="360162E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w:t>
            </w:r>
          </w:p>
        </w:tc>
        <w:tc>
          <w:tcPr>
            <w:tcW w:w="344" w:type="pct"/>
            <w:tcBorders>
              <w:top w:val="nil"/>
              <w:left w:val="nil"/>
              <w:bottom w:val="single" w:sz="4" w:space="0" w:color="000000"/>
              <w:right w:val="single" w:sz="4" w:space="0" w:color="000000"/>
            </w:tcBorders>
            <w:shd w:val="clear" w:color="auto" w:fill="auto"/>
            <w:noWrap/>
            <w:vAlign w:val="center"/>
            <w:hideMark/>
          </w:tcPr>
          <w:p w14:paraId="6E3BF66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0D68E05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0B73BE2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253AA3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0EB7344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255DC90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19F6230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12ABA03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D2D0B9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24222B2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4DDEFAD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7E4B063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1F3A579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28DE7029"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28FF70D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503</w:t>
            </w:r>
          </w:p>
        </w:tc>
        <w:tc>
          <w:tcPr>
            <w:tcW w:w="938" w:type="pct"/>
            <w:tcBorders>
              <w:top w:val="nil"/>
              <w:left w:val="nil"/>
              <w:bottom w:val="single" w:sz="4" w:space="0" w:color="000000"/>
              <w:right w:val="single" w:sz="4" w:space="0" w:color="000000"/>
            </w:tcBorders>
            <w:shd w:val="clear" w:color="auto" w:fill="auto"/>
            <w:noWrap/>
            <w:vAlign w:val="bottom"/>
            <w:hideMark/>
          </w:tcPr>
          <w:p w14:paraId="6A98E8C1"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Advanced Organizational Behavior</w:t>
            </w:r>
          </w:p>
        </w:tc>
        <w:tc>
          <w:tcPr>
            <w:tcW w:w="246" w:type="pct"/>
            <w:tcBorders>
              <w:top w:val="nil"/>
              <w:left w:val="nil"/>
              <w:bottom w:val="single" w:sz="4" w:space="0" w:color="000000"/>
              <w:right w:val="single" w:sz="4" w:space="0" w:color="000000"/>
            </w:tcBorders>
            <w:shd w:val="clear" w:color="auto" w:fill="auto"/>
            <w:noWrap/>
            <w:vAlign w:val="bottom"/>
            <w:hideMark/>
          </w:tcPr>
          <w:p w14:paraId="07262F99"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w:t>
            </w:r>
          </w:p>
        </w:tc>
        <w:tc>
          <w:tcPr>
            <w:tcW w:w="344" w:type="pct"/>
            <w:tcBorders>
              <w:top w:val="nil"/>
              <w:left w:val="nil"/>
              <w:bottom w:val="single" w:sz="4" w:space="0" w:color="000000"/>
              <w:right w:val="single" w:sz="4" w:space="0" w:color="000000"/>
            </w:tcBorders>
            <w:shd w:val="clear" w:color="auto" w:fill="auto"/>
            <w:noWrap/>
            <w:vAlign w:val="center"/>
            <w:hideMark/>
          </w:tcPr>
          <w:p w14:paraId="5EFCC13E"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218E5E5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6DC6CC6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E9C9B9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590968E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5909AA8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62DEC8C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17C8DFF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045F67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670D930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0ECED5F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2FF3AE8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327AB78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34F6FCBB" w14:textId="77777777" w:rsidTr="0047396A">
        <w:trPr>
          <w:trHeight w:val="28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7881936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507</w:t>
            </w:r>
          </w:p>
        </w:tc>
        <w:tc>
          <w:tcPr>
            <w:tcW w:w="938" w:type="pct"/>
            <w:tcBorders>
              <w:top w:val="nil"/>
              <w:left w:val="nil"/>
              <w:bottom w:val="nil"/>
              <w:right w:val="nil"/>
            </w:tcBorders>
            <w:shd w:val="clear" w:color="auto" w:fill="auto"/>
            <w:vAlign w:val="bottom"/>
            <w:hideMark/>
          </w:tcPr>
          <w:p w14:paraId="1E00032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New Concepts and Trends in Business Management</w:t>
            </w:r>
          </w:p>
        </w:tc>
        <w:tc>
          <w:tcPr>
            <w:tcW w:w="246" w:type="pct"/>
            <w:tcBorders>
              <w:top w:val="nil"/>
              <w:left w:val="single" w:sz="4" w:space="0" w:color="000000"/>
              <w:bottom w:val="single" w:sz="4" w:space="0" w:color="000000"/>
              <w:right w:val="single" w:sz="4" w:space="0" w:color="000000"/>
            </w:tcBorders>
            <w:shd w:val="clear" w:color="auto" w:fill="auto"/>
            <w:noWrap/>
            <w:vAlign w:val="bottom"/>
            <w:hideMark/>
          </w:tcPr>
          <w:p w14:paraId="0186907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44" w:type="pct"/>
            <w:tcBorders>
              <w:top w:val="nil"/>
              <w:left w:val="nil"/>
              <w:bottom w:val="single" w:sz="4" w:space="0" w:color="000000"/>
              <w:right w:val="single" w:sz="4" w:space="0" w:color="000000"/>
            </w:tcBorders>
            <w:shd w:val="clear" w:color="auto" w:fill="auto"/>
            <w:noWrap/>
            <w:vAlign w:val="center"/>
            <w:hideMark/>
          </w:tcPr>
          <w:p w14:paraId="22610B2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7FF4F26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7303BFE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1E5F3C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1DC62B0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566D909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4451FEE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18ABAC6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D0264E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2FE6D30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453B9CB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1AF745F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1B44AEE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7E882B7A"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024A74D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509</w:t>
            </w:r>
          </w:p>
        </w:tc>
        <w:tc>
          <w:tcPr>
            <w:tcW w:w="938" w:type="pct"/>
            <w:tcBorders>
              <w:top w:val="single" w:sz="4" w:space="0" w:color="000000"/>
              <w:left w:val="nil"/>
              <w:bottom w:val="single" w:sz="4" w:space="0" w:color="000000"/>
              <w:right w:val="single" w:sz="4" w:space="0" w:color="000000"/>
            </w:tcBorders>
            <w:shd w:val="clear" w:color="auto" w:fill="auto"/>
            <w:noWrap/>
            <w:vAlign w:val="bottom"/>
            <w:hideMark/>
          </w:tcPr>
          <w:p w14:paraId="7D712CF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Leadership</w:t>
            </w:r>
          </w:p>
        </w:tc>
        <w:tc>
          <w:tcPr>
            <w:tcW w:w="246" w:type="pct"/>
            <w:tcBorders>
              <w:top w:val="nil"/>
              <w:left w:val="nil"/>
              <w:bottom w:val="single" w:sz="4" w:space="0" w:color="000000"/>
              <w:right w:val="single" w:sz="4" w:space="0" w:color="000000"/>
            </w:tcBorders>
            <w:shd w:val="clear" w:color="auto" w:fill="auto"/>
            <w:noWrap/>
            <w:vAlign w:val="bottom"/>
            <w:hideMark/>
          </w:tcPr>
          <w:p w14:paraId="79D6661B"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w:t>
            </w:r>
          </w:p>
        </w:tc>
        <w:tc>
          <w:tcPr>
            <w:tcW w:w="344" w:type="pct"/>
            <w:tcBorders>
              <w:top w:val="nil"/>
              <w:left w:val="nil"/>
              <w:bottom w:val="single" w:sz="4" w:space="0" w:color="000000"/>
              <w:right w:val="single" w:sz="4" w:space="0" w:color="000000"/>
            </w:tcBorders>
            <w:shd w:val="clear" w:color="auto" w:fill="auto"/>
            <w:noWrap/>
            <w:vAlign w:val="center"/>
            <w:hideMark/>
          </w:tcPr>
          <w:p w14:paraId="31180615"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01AE193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0F0B093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56C299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11855F3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44A2085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172698C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3EC07D8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99BD54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6A527BC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79628F5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552158C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7B581E1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3657C4FF"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48F8EBB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513</w:t>
            </w:r>
          </w:p>
        </w:tc>
        <w:tc>
          <w:tcPr>
            <w:tcW w:w="938" w:type="pct"/>
            <w:tcBorders>
              <w:top w:val="nil"/>
              <w:left w:val="nil"/>
              <w:bottom w:val="single" w:sz="4" w:space="0" w:color="000000"/>
              <w:right w:val="single" w:sz="4" w:space="0" w:color="000000"/>
            </w:tcBorders>
            <w:shd w:val="clear" w:color="auto" w:fill="auto"/>
            <w:noWrap/>
            <w:vAlign w:val="bottom"/>
            <w:hideMark/>
          </w:tcPr>
          <w:p w14:paraId="1077CA3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Strategic Marketing</w:t>
            </w:r>
          </w:p>
        </w:tc>
        <w:tc>
          <w:tcPr>
            <w:tcW w:w="246" w:type="pct"/>
            <w:tcBorders>
              <w:top w:val="nil"/>
              <w:left w:val="nil"/>
              <w:bottom w:val="single" w:sz="4" w:space="0" w:color="000000"/>
              <w:right w:val="single" w:sz="4" w:space="0" w:color="000000"/>
            </w:tcBorders>
            <w:shd w:val="clear" w:color="auto" w:fill="auto"/>
            <w:noWrap/>
            <w:vAlign w:val="bottom"/>
            <w:hideMark/>
          </w:tcPr>
          <w:p w14:paraId="5E944CD5"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w:t>
            </w:r>
          </w:p>
        </w:tc>
        <w:tc>
          <w:tcPr>
            <w:tcW w:w="344" w:type="pct"/>
            <w:tcBorders>
              <w:top w:val="nil"/>
              <w:left w:val="nil"/>
              <w:bottom w:val="single" w:sz="4" w:space="0" w:color="000000"/>
              <w:right w:val="single" w:sz="4" w:space="0" w:color="000000"/>
            </w:tcBorders>
            <w:shd w:val="clear" w:color="auto" w:fill="auto"/>
            <w:noWrap/>
            <w:vAlign w:val="center"/>
            <w:hideMark/>
          </w:tcPr>
          <w:p w14:paraId="7A546676"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12EBA9F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75E42E3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DCCCFE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4550196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2CEB210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535F654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0DBE580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5A43AD3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71597C1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10FB298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0E759E9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5151488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702D9A61" w14:textId="77777777" w:rsidTr="0047396A">
        <w:trPr>
          <w:trHeight w:val="270"/>
        </w:trPr>
        <w:tc>
          <w:tcPr>
            <w:tcW w:w="794" w:type="pct"/>
            <w:tcBorders>
              <w:top w:val="nil"/>
              <w:left w:val="single" w:sz="8" w:space="0" w:color="000000"/>
              <w:bottom w:val="single" w:sz="8" w:space="0" w:color="000000"/>
              <w:right w:val="single" w:sz="4" w:space="0" w:color="000000"/>
            </w:tcBorders>
            <w:shd w:val="clear" w:color="auto" w:fill="auto"/>
            <w:noWrap/>
            <w:vAlign w:val="bottom"/>
            <w:hideMark/>
          </w:tcPr>
          <w:p w14:paraId="602D4AB1"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515</w:t>
            </w:r>
          </w:p>
        </w:tc>
        <w:tc>
          <w:tcPr>
            <w:tcW w:w="938" w:type="pct"/>
            <w:tcBorders>
              <w:top w:val="nil"/>
              <w:left w:val="nil"/>
              <w:bottom w:val="single" w:sz="8" w:space="0" w:color="000000"/>
              <w:right w:val="single" w:sz="4" w:space="0" w:color="000000"/>
            </w:tcBorders>
            <w:shd w:val="clear" w:color="auto" w:fill="auto"/>
            <w:noWrap/>
            <w:vAlign w:val="bottom"/>
            <w:hideMark/>
          </w:tcPr>
          <w:p w14:paraId="4497634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Advanced Operations Management</w:t>
            </w:r>
          </w:p>
        </w:tc>
        <w:tc>
          <w:tcPr>
            <w:tcW w:w="246" w:type="pct"/>
            <w:tcBorders>
              <w:top w:val="nil"/>
              <w:left w:val="nil"/>
              <w:bottom w:val="single" w:sz="8" w:space="0" w:color="000000"/>
              <w:right w:val="single" w:sz="4" w:space="0" w:color="000000"/>
            </w:tcBorders>
            <w:shd w:val="clear" w:color="auto" w:fill="auto"/>
            <w:noWrap/>
            <w:vAlign w:val="bottom"/>
            <w:hideMark/>
          </w:tcPr>
          <w:p w14:paraId="7EC7B796"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B</w:t>
            </w:r>
          </w:p>
        </w:tc>
        <w:tc>
          <w:tcPr>
            <w:tcW w:w="344" w:type="pct"/>
            <w:tcBorders>
              <w:top w:val="nil"/>
              <w:left w:val="nil"/>
              <w:bottom w:val="single" w:sz="8" w:space="0" w:color="000000"/>
              <w:right w:val="single" w:sz="4" w:space="0" w:color="000000"/>
            </w:tcBorders>
            <w:shd w:val="clear" w:color="auto" w:fill="auto"/>
            <w:noWrap/>
            <w:vAlign w:val="center"/>
            <w:hideMark/>
          </w:tcPr>
          <w:p w14:paraId="4EDAE2D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8" w:space="0" w:color="000000"/>
              <w:right w:val="single" w:sz="4" w:space="0" w:color="000000"/>
            </w:tcBorders>
            <w:shd w:val="clear" w:color="auto" w:fill="auto"/>
            <w:vAlign w:val="bottom"/>
            <w:hideMark/>
          </w:tcPr>
          <w:p w14:paraId="3E3C200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8" w:space="0" w:color="000000"/>
              <w:right w:val="single" w:sz="4" w:space="0" w:color="000000"/>
            </w:tcBorders>
            <w:shd w:val="clear" w:color="auto" w:fill="auto"/>
            <w:vAlign w:val="bottom"/>
            <w:hideMark/>
          </w:tcPr>
          <w:p w14:paraId="23A4830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79448ED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8" w:space="0" w:color="000000"/>
              <w:right w:val="single" w:sz="4" w:space="0" w:color="000000"/>
            </w:tcBorders>
            <w:shd w:val="clear" w:color="auto" w:fill="auto"/>
            <w:noWrap/>
            <w:vAlign w:val="bottom"/>
            <w:hideMark/>
          </w:tcPr>
          <w:p w14:paraId="5629D23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8" w:space="0" w:color="000000"/>
              <w:right w:val="single" w:sz="4" w:space="0" w:color="000000"/>
            </w:tcBorders>
            <w:shd w:val="clear" w:color="auto" w:fill="auto"/>
            <w:noWrap/>
            <w:vAlign w:val="bottom"/>
            <w:hideMark/>
          </w:tcPr>
          <w:p w14:paraId="1D731DB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8" w:space="0" w:color="000000"/>
              <w:right w:val="single" w:sz="4" w:space="0" w:color="000000"/>
            </w:tcBorders>
            <w:shd w:val="clear" w:color="auto" w:fill="auto"/>
            <w:noWrap/>
            <w:vAlign w:val="bottom"/>
            <w:hideMark/>
          </w:tcPr>
          <w:p w14:paraId="6448C29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8" w:space="0" w:color="000000"/>
              <w:right w:val="single" w:sz="4" w:space="0" w:color="000000"/>
            </w:tcBorders>
            <w:shd w:val="clear" w:color="auto" w:fill="auto"/>
            <w:noWrap/>
            <w:vAlign w:val="bottom"/>
            <w:hideMark/>
          </w:tcPr>
          <w:p w14:paraId="565ECA8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0D8CF13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8" w:space="0" w:color="000000"/>
              <w:right w:val="single" w:sz="4" w:space="0" w:color="000000"/>
            </w:tcBorders>
            <w:shd w:val="clear" w:color="auto" w:fill="auto"/>
            <w:noWrap/>
            <w:vAlign w:val="bottom"/>
            <w:hideMark/>
          </w:tcPr>
          <w:p w14:paraId="730F9A9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8" w:space="0" w:color="000000"/>
              <w:right w:val="single" w:sz="4" w:space="0" w:color="000000"/>
            </w:tcBorders>
            <w:shd w:val="clear" w:color="auto" w:fill="auto"/>
            <w:noWrap/>
            <w:vAlign w:val="bottom"/>
            <w:hideMark/>
          </w:tcPr>
          <w:p w14:paraId="38AA35C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8" w:space="0" w:color="000000"/>
              <w:right w:val="single" w:sz="4" w:space="0" w:color="000000"/>
            </w:tcBorders>
            <w:shd w:val="clear" w:color="auto" w:fill="auto"/>
            <w:noWrap/>
            <w:vAlign w:val="bottom"/>
            <w:hideMark/>
          </w:tcPr>
          <w:p w14:paraId="74DDB94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8" w:space="0" w:color="000000"/>
              <w:right w:val="single" w:sz="8" w:space="0" w:color="000000"/>
            </w:tcBorders>
            <w:shd w:val="clear" w:color="auto" w:fill="auto"/>
            <w:vAlign w:val="bottom"/>
            <w:hideMark/>
          </w:tcPr>
          <w:p w14:paraId="7919DC8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4C16250F" w14:textId="77777777" w:rsidTr="0047396A">
        <w:trPr>
          <w:trHeight w:val="270"/>
        </w:trPr>
        <w:tc>
          <w:tcPr>
            <w:tcW w:w="794" w:type="pct"/>
            <w:tcBorders>
              <w:top w:val="nil"/>
              <w:left w:val="nil"/>
              <w:bottom w:val="nil"/>
              <w:right w:val="nil"/>
            </w:tcBorders>
            <w:shd w:val="clear" w:color="auto" w:fill="auto"/>
            <w:noWrap/>
            <w:vAlign w:val="bottom"/>
            <w:hideMark/>
          </w:tcPr>
          <w:p w14:paraId="208860C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
        </w:tc>
        <w:tc>
          <w:tcPr>
            <w:tcW w:w="938" w:type="pct"/>
            <w:tcBorders>
              <w:top w:val="nil"/>
              <w:left w:val="nil"/>
              <w:bottom w:val="nil"/>
              <w:right w:val="nil"/>
            </w:tcBorders>
            <w:shd w:val="clear" w:color="auto" w:fill="auto"/>
            <w:noWrap/>
            <w:vAlign w:val="bottom"/>
            <w:hideMark/>
          </w:tcPr>
          <w:p w14:paraId="2AF51DD7"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46" w:type="pct"/>
            <w:tcBorders>
              <w:top w:val="nil"/>
              <w:left w:val="nil"/>
              <w:bottom w:val="nil"/>
              <w:right w:val="nil"/>
            </w:tcBorders>
            <w:shd w:val="clear" w:color="auto" w:fill="auto"/>
            <w:noWrap/>
            <w:vAlign w:val="bottom"/>
            <w:hideMark/>
          </w:tcPr>
          <w:p w14:paraId="1886846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44" w:type="pct"/>
            <w:tcBorders>
              <w:top w:val="nil"/>
              <w:left w:val="nil"/>
              <w:bottom w:val="nil"/>
              <w:right w:val="nil"/>
            </w:tcBorders>
            <w:shd w:val="clear" w:color="auto" w:fill="auto"/>
            <w:noWrap/>
            <w:vAlign w:val="center"/>
            <w:hideMark/>
          </w:tcPr>
          <w:p w14:paraId="7B91CE8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49" w:type="pct"/>
            <w:tcBorders>
              <w:top w:val="nil"/>
              <w:left w:val="nil"/>
              <w:bottom w:val="nil"/>
              <w:right w:val="nil"/>
            </w:tcBorders>
            <w:shd w:val="clear" w:color="auto" w:fill="auto"/>
            <w:noWrap/>
            <w:vAlign w:val="bottom"/>
            <w:hideMark/>
          </w:tcPr>
          <w:p w14:paraId="23AC5DCB"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21" w:type="pct"/>
            <w:tcBorders>
              <w:top w:val="nil"/>
              <w:left w:val="nil"/>
              <w:bottom w:val="nil"/>
              <w:right w:val="nil"/>
            </w:tcBorders>
            <w:shd w:val="clear" w:color="auto" w:fill="auto"/>
            <w:noWrap/>
            <w:vAlign w:val="bottom"/>
            <w:hideMark/>
          </w:tcPr>
          <w:p w14:paraId="2697054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198" w:type="pct"/>
            <w:tcBorders>
              <w:top w:val="nil"/>
              <w:left w:val="nil"/>
              <w:bottom w:val="nil"/>
              <w:right w:val="nil"/>
            </w:tcBorders>
            <w:shd w:val="clear" w:color="auto" w:fill="auto"/>
            <w:noWrap/>
            <w:vAlign w:val="bottom"/>
            <w:hideMark/>
          </w:tcPr>
          <w:p w14:paraId="0AB2F23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13" w:type="pct"/>
            <w:tcBorders>
              <w:top w:val="nil"/>
              <w:left w:val="nil"/>
              <w:bottom w:val="nil"/>
              <w:right w:val="nil"/>
            </w:tcBorders>
            <w:shd w:val="clear" w:color="auto" w:fill="auto"/>
            <w:noWrap/>
            <w:vAlign w:val="bottom"/>
            <w:hideMark/>
          </w:tcPr>
          <w:p w14:paraId="0E02743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49" w:type="pct"/>
            <w:tcBorders>
              <w:top w:val="nil"/>
              <w:left w:val="nil"/>
              <w:bottom w:val="nil"/>
              <w:right w:val="nil"/>
            </w:tcBorders>
            <w:shd w:val="clear" w:color="auto" w:fill="auto"/>
            <w:noWrap/>
            <w:vAlign w:val="bottom"/>
            <w:hideMark/>
          </w:tcPr>
          <w:p w14:paraId="0F30DB6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08" w:type="pct"/>
            <w:tcBorders>
              <w:top w:val="nil"/>
              <w:left w:val="nil"/>
              <w:bottom w:val="nil"/>
              <w:right w:val="nil"/>
            </w:tcBorders>
            <w:shd w:val="clear" w:color="auto" w:fill="auto"/>
            <w:noWrap/>
            <w:vAlign w:val="bottom"/>
            <w:hideMark/>
          </w:tcPr>
          <w:p w14:paraId="605D3F6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21" w:type="pct"/>
            <w:tcBorders>
              <w:top w:val="nil"/>
              <w:left w:val="nil"/>
              <w:bottom w:val="nil"/>
              <w:right w:val="nil"/>
            </w:tcBorders>
            <w:shd w:val="clear" w:color="auto" w:fill="auto"/>
            <w:noWrap/>
            <w:vAlign w:val="bottom"/>
            <w:hideMark/>
          </w:tcPr>
          <w:p w14:paraId="745635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198" w:type="pct"/>
            <w:tcBorders>
              <w:top w:val="nil"/>
              <w:left w:val="nil"/>
              <w:bottom w:val="nil"/>
              <w:right w:val="nil"/>
            </w:tcBorders>
            <w:shd w:val="clear" w:color="auto" w:fill="auto"/>
            <w:noWrap/>
            <w:vAlign w:val="bottom"/>
            <w:hideMark/>
          </w:tcPr>
          <w:p w14:paraId="2A4E41B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53" w:type="pct"/>
            <w:tcBorders>
              <w:top w:val="nil"/>
              <w:left w:val="nil"/>
              <w:bottom w:val="nil"/>
              <w:right w:val="nil"/>
            </w:tcBorders>
            <w:shd w:val="clear" w:color="auto" w:fill="auto"/>
            <w:noWrap/>
            <w:vAlign w:val="bottom"/>
            <w:hideMark/>
          </w:tcPr>
          <w:p w14:paraId="173CE75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20" w:type="pct"/>
            <w:tcBorders>
              <w:top w:val="nil"/>
              <w:left w:val="nil"/>
              <w:bottom w:val="nil"/>
              <w:right w:val="nil"/>
            </w:tcBorders>
            <w:shd w:val="clear" w:color="auto" w:fill="auto"/>
            <w:noWrap/>
            <w:vAlign w:val="bottom"/>
            <w:hideMark/>
          </w:tcPr>
          <w:p w14:paraId="168311B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19" w:type="pct"/>
            <w:tcBorders>
              <w:top w:val="nil"/>
              <w:left w:val="nil"/>
              <w:bottom w:val="nil"/>
              <w:right w:val="nil"/>
            </w:tcBorders>
            <w:shd w:val="clear" w:color="auto" w:fill="auto"/>
            <w:noWrap/>
            <w:vAlign w:val="bottom"/>
            <w:hideMark/>
          </w:tcPr>
          <w:p w14:paraId="3D4AE2D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28" w:type="pct"/>
            <w:tcBorders>
              <w:top w:val="nil"/>
              <w:left w:val="nil"/>
              <w:bottom w:val="nil"/>
              <w:right w:val="nil"/>
            </w:tcBorders>
            <w:shd w:val="clear" w:color="auto" w:fill="auto"/>
            <w:noWrap/>
            <w:vAlign w:val="bottom"/>
            <w:hideMark/>
          </w:tcPr>
          <w:p w14:paraId="7CEDDBC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r>
      <w:tr w:rsidR="0047396A" w:rsidRPr="0047396A" w14:paraId="5E405317" w14:textId="77777777" w:rsidTr="0047396A">
        <w:trPr>
          <w:trHeight w:val="330"/>
        </w:trPr>
        <w:tc>
          <w:tcPr>
            <w:tcW w:w="5000" w:type="pct"/>
            <w:gridSpan w:val="16"/>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8988559"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Second Semester</w:t>
            </w:r>
          </w:p>
        </w:tc>
      </w:tr>
      <w:tr w:rsidR="0047396A" w:rsidRPr="0047396A" w14:paraId="44FF7D52" w14:textId="77777777" w:rsidTr="0047396A">
        <w:trPr>
          <w:trHeight w:val="255"/>
        </w:trPr>
        <w:tc>
          <w:tcPr>
            <w:tcW w:w="1732" w:type="pct"/>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4C07631"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COURSES</w:t>
            </w:r>
          </w:p>
        </w:tc>
        <w:tc>
          <w:tcPr>
            <w:tcW w:w="2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8311A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4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D4974C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881" w:type="pct"/>
            <w:gridSpan w:val="4"/>
            <w:tcBorders>
              <w:top w:val="single" w:sz="8" w:space="0" w:color="000000"/>
              <w:left w:val="nil"/>
              <w:bottom w:val="single" w:sz="4" w:space="0" w:color="000000"/>
              <w:right w:val="single" w:sz="4" w:space="0" w:color="000000"/>
            </w:tcBorders>
            <w:shd w:val="clear" w:color="auto" w:fill="auto"/>
            <w:noWrap/>
            <w:vAlign w:val="bottom"/>
            <w:hideMark/>
          </w:tcPr>
          <w:p w14:paraId="761113A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49" w:type="pct"/>
            <w:tcBorders>
              <w:top w:val="nil"/>
              <w:left w:val="nil"/>
              <w:bottom w:val="single" w:sz="4" w:space="0" w:color="000000"/>
              <w:right w:val="single" w:sz="4" w:space="0" w:color="000000"/>
            </w:tcBorders>
            <w:shd w:val="clear" w:color="auto" w:fill="auto"/>
            <w:noWrap/>
            <w:vAlign w:val="bottom"/>
            <w:hideMark/>
          </w:tcPr>
          <w:p w14:paraId="082D1F4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320" w:type="pct"/>
            <w:gridSpan w:val="6"/>
            <w:tcBorders>
              <w:top w:val="single" w:sz="8" w:space="0" w:color="000000"/>
              <w:left w:val="nil"/>
              <w:bottom w:val="single" w:sz="4" w:space="0" w:color="000000"/>
              <w:right w:val="single" w:sz="4" w:space="0" w:color="000000"/>
            </w:tcBorders>
            <w:shd w:val="clear" w:color="auto" w:fill="auto"/>
            <w:noWrap/>
            <w:vAlign w:val="bottom"/>
            <w:hideMark/>
          </w:tcPr>
          <w:p w14:paraId="4615C6A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28" w:type="pct"/>
            <w:vMerge w:val="restart"/>
            <w:tcBorders>
              <w:top w:val="nil"/>
              <w:left w:val="single" w:sz="4" w:space="0" w:color="000000"/>
              <w:bottom w:val="single" w:sz="4" w:space="0" w:color="000000"/>
              <w:right w:val="single" w:sz="8" w:space="0" w:color="000000"/>
            </w:tcBorders>
            <w:shd w:val="clear" w:color="auto" w:fill="auto"/>
            <w:noWrap/>
            <w:vAlign w:val="bottom"/>
            <w:hideMark/>
          </w:tcPr>
          <w:p w14:paraId="4C71CE2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47396A" w:rsidRPr="0047396A" w14:paraId="1E5C60C4"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noWrap/>
            <w:vAlign w:val="bottom"/>
            <w:hideMark/>
          </w:tcPr>
          <w:p w14:paraId="18779EF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938" w:type="pct"/>
            <w:tcBorders>
              <w:top w:val="nil"/>
              <w:left w:val="nil"/>
              <w:bottom w:val="single" w:sz="4" w:space="0" w:color="000000"/>
              <w:right w:val="single" w:sz="4" w:space="0" w:color="000000"/>
            </w:tcBorders>
            <w:shd w:val="clear" w:color="auto" w:fill="auto"/>
            <w:noWrap/>
            <w:vAlign w:val="bottom"/>
            <w:hideMark/>
          </w:tcPr>
          <w:p w14:paraId="401B0E7A"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46" w:type="pct"/>
            <w:vMerge/>
            <w:tcBorders>
              <w:top w:val="nil"/>
              <w:left w:val="single" w:sz="4" w:space="0" w:color="000000"/>
              <w:bottom w:val="single" w:sz="4" w:space="0" w:color="000000"/>
              <w:right w:val="single" w:sz="4" w:space="0" w:color="000000"/>
            </w:tcBorders>
            <w:vAlign w:val="center"/>
            <w:hideMark/>
          </w:tcPr>
          <w:p w14:paraId="69072B7F"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344" w:type="pct"/>
            <w:vMerge/>
            <w:tcBorders>
              <w:top w:val="nil"/>
              <w:left w:val="single" w:sz="4" w:space="0" w:color="000000"/>
              <w:bottom w:val="single" w:sz="4" w:space="0" w:color="000000"/>
              <w:right w:val="single" w:sz="4" w:space="0" w:color="000000"/>
            </w:tcBorders>
            <w:vAlign w:val="center"/>
            <w:hideMark/>
          </w:tcPr>
          <w:p w14:paraId="531C846C"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249" w:type="pct"/>
            <w:tcBorders>
              <w:top w:val="nil"/>
              <w:left w:val="nil"/>
              <w:bottom w:val="single" w:sz="4" w:space="0" w:color="000000"/>
              <w:right w:val="single" w:sz="4" w:space="0" w:color="000000"/>
            </w:tcBorders>
            <w:shd w:val="clear" w:color="auto" w:fill="auto"/>
            <w:noWrap/>
            <w:vAlign w:val="bottom"/>
            <w:hideMark/>
          </w:tcPr>
          <w:p w14:paraId="0811028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21" w:type="pct"/>
            <w:tcBorders>
              <w:top w:val="nil"/>
              <w:left w:val="nil"/>
              <w:bottom w:val="single" w:sz="4" w:space="0" w:color="000000"/>
              <w:right w:val="single" w:sz="4" w:space="0" w:color="000000"/>
            </w:tcBorders>
            <w:shd w:val="clear" w:color="auto" w:fill="auto"/>
            <w:noWrap/>
            <w:vAlign w:val="bottom"/>
            <w:hideMark/>
          </w:tcPr>
          <w:p w14:paraId="0F9B6A2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584379C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13" w:type="pct"/>
            <w:tcBorders>
              <w:top w:val="nil"/>
              <w:left w:val="nil"/>
              <w:bottom w:val="single" w:sz="4" w:space="0" w:color="000000"/>
              <w:right w:val="single" w:sz="4" w:space="0" w:color="000000"/>
            </w:tcBorders>
            <w:shd w:val="clear" w:color="auto" w:fill="auto"/>
            <w:noWrap/>
            <w:vAlign w:val="bottom"/>
            <w:hideMark/>
          </w:tcPr>
          <w:p w14:paraId="2FA4E3C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9" w:type="pct"/>
            <w:tcBorders>
              <w:top w:val="nil"/>
              <w:left w:val="nil"/>
              <w:bottom w:val="single" w:sz="4" w:space="0" w:color="000000"/>
              <w:right w:val="single" w:sz="4" w:space="0" w:color="000000"/>
            </w:tcBorders>
            <w:shd w:val="clear" w:color="auto" w:fill="auto"/>
            <w:noWrap/>
            <w:vAlign w:val="bottom"/>
            <w:hideMark/>
          </w:tcPr>
          <w:p w14:paraId="63C2FA2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08" w:type="pct"/>
            <w:tcBorders>
              <w:top w:val="nil"/>
              <w:left w:val="nil"/>
              <w:bottom w:val="single" w:sz="4" w:space="0" w:color="000000"/>
              <w:right w:val="single" w:sz="4" w:space="0" w:color="000000"/>
            </w:tcBorders>
            <w:shd w:val="clear" w:color="auto" w:fill="auto"/>
            <w:noWrap/>
            <w:vAlign w:val="bottom"/>
            <w:hideMark/>
          </w:tcPr>
          <w:p w14:paraId="4A0347C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21" w:type="pct"/>
            <w:tcBorders>
              <w:top w:val="nil"/>
              <w:left w:val="nil"/>
              <w:bottom w:val="single" w:sz="4" w:space="0" w:color="000000"/>
              <w:right w:val="single" w:sz="4" w:space="0" w:color="000000"/>
            </w:tcBorders>
            <w:shd w:val="clear" w:color="auto" w:fill="auto"/>
            <w:noWrap/>
            <w:vAlign w:val="bottom"/>
            <w:hideMark/>
          </w:tcPr>
          <w:p w14:paraId="7AE4FA6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3D661C5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53" w:type="pct"/>
            <w:tcBorders>
              <w:top w:val="nil"/>
              <w:left w:val="nil"/>
              <w:bottom w:val="single" w:sz="4" w:space="0" w:color="000000"/>
              <w:right w:val="single" w:sz="4" w:space="0" w:color="000000"/>
            </w:tcBorders>
            <w:shd w:val="clear" w:color="auto" w:fill="auto"/>
            <w:noWrap/>
            <w:vAlign w:val="bottom"/>
            <w:hideMark/>
          </w:tcPr>
          <w:p w14:paraId="115A7CB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20" w:type="pct"/>
            <w:tcBorders>
              <w:top w:val="nil"/>
              <w:left w:val="nil"/>
              <w:bottom w:val="single" w:sz="4" w:space="0" w:color="000000"/>
              <w:right w:val="single" w:sz="4" w:space="0" w:color="000000"/>
            </w:tcBorders>
            <w:shd w:val="clear" w:color="auto" w:fill="auto"/>
            <w:noWrap/>
            <w:vAlign w:val="bottom"/>
            <w:hideMark/>
          </w:tcPr>
          <w:p w14:paraId="576E5D8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19" w:type="pct"/>
            <w:tcBorders>
              <w:top w:val="nil"/>
              <w:left w:val="nil"/>
              <w:bottom w:val="single" w:sz="4" w:space="0" w:color="000000"/>
              <w:right w:val="single" w:sz="4" w:space="0" w:color="000000"/>
            </w:tcBorders>
            <w:shd w:val="clear" w:color="auto" w:fill="auto"/>
            <w:noWrap/>
            <w:vAlign w:val="bottom"/>
            <w:hideMark/>
          </w:tcPr>
          <w:p w14:paraId="4006EBF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28" w:type="pct"/>
            <w:vMerge/>
            <w:tcBorders>
              <w:top w:val="nil"/>
              <w:left w:val="single" w:sz="4" w:space="0" w:color="000000"/>
              <w:bottom w:val="single" w:sz="4" w:space="0" w:color="000000"/>
              <w:right w:val="single" w:sz="8" w:space="0" w:color="000000"/>
            </w:tcBorders>
            <w:vAlign w:val="center"/>
            <w:hideMark/>
          </w:tcPr>
          <w:p w14:paraId="64976075"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r>
      <w:tr w:rsidR="0047396A" w:rsidRPr="0047396A" w14:paraId="5843A265" w14:textId="77777777" w:rsidTr="0047396A">
        <w:trPr>
          <w:trHeight w:val="825"/>
        </w:trPr>
        <w:tc>
          <w:tcPr>
            <w:tcW w:w="794" w:type="pct"/>
            <w:tcBorders>
              <w:top w:val="nil"/>
              <w:left w:val="single" w:sz="8" w:space="0" w:color="000000"/>
              <w:bottom w:val="single" w:sz="4" w:space="0" w:color="000000"/>
              <w:right w:val="single" w:sz="4" w:space="0" w:color="000000"/>
            </w:tcBorders>
            <w:shd w:val="clear" w:color="auto" w:fill="auto"/>
            <w:noWrap/>
            <w:vAlign w:val="center"/>
            <w:hideMark/>
          </w:tcPr>
          <w:p w14:paraId="58F9072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BUS 518                             BUS 512                            </w:t>
            </w:r>
          </w:p>
        </w:tc>
        <w:tc>
          <w:tcPr>
            <w:tcW w:w="938" w:type="pct"/>
            <w:tcBorders>
              <w:top w:val="nil"/>
              <w:left w:val="nil"/>
              <w:bottom w:val="single" w:sz="4" w:space="0" w:color="000000"/>
              <w:right w:val="single" w:sz="4" w:space="0" w:color="000000"/>
            </w:tcBorders>
            <w:shd w:val="clear" w:color="auto" w:fill="auto"/>
            <w:vAlign w:val="center"/>
            <w:hideMark/>
          </w:tcPr>
          <w:p w14:paraId="64938B9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Micro Thesis*                                                 Final Comprehensive Exam*                </w:t>
            </w:r>
          </w:p>
        </w:tc>
        <w:tc>
          <w:tcPr>
            <w:tcW w:w="246" w:type="pct"/>
            <w:tcBorders>
              <w:top w:val="nil"/>
              <w:left w:val="nil"/>
              <w:bottom w:val="single" w:sz="4" w:space="0" w:color="000000"/>
              <w:right w:val="single" w:sz="4" w:space="0" w:color="000000"/>
            </w:tcBorders>
            <w:shd w:val="clear" w:color="auto" w:fill="auto"/>
            <w:vAlign w:val="center"/>
            <w:hideMark/>
          </w:tcPr>
          <w:p w14:paraId="0B5E79A5"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w:t>
            </w:r>
          </w:p>
        </w:tc>
        <w:tc>
          <w:tcPr>
            <w:tcW w:w="344" w:type="pct"/>
            <w:tcBorders>
              <w:top w:val="nil"/>
              <w:left w:val="nil"/>
              <w:bottom w:val="single" w:sz="4" w:space="0" w:color="000000"/>
              <w:right w:val="single" w:sz="4" w:space="0" w:color="000000"/>
            </w:tcBorders>
            <w:shd w:val="clear" w:color="auto" w:fill="auto"/>
            <w:vAlign w:val="center"/>
            <w:hideMark/>
          </w:tcPr>
          <w:p w14:paraId="426D705B"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Compulsory </w:t>
            </w:r>
          </w:p>
        </w:tc>
        <w:tc>
          <w:tcPr>
            <w:tcW w:w="249" w:type="pct"/>
            <w:tcBorders>
              <w:top w:val="nil"/>
              <w:left w:val="nil"/>
              <w:bottom w:val="single" w:sz="4" w:space="0" w:color="000000"/>
              <w:right w:val="single" w:sz="4" w:space="0" w:color="000000"/>
            </w:tcBorders>
            <w:shd w:val="clear" w:color="auto" w:fill="auto"/>
            <w:vAlign w:val="center"/>
            <w:hideMark/>
          </w:tcPr>
          <w:p w14:paraId="7B7C1C7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center"/>
            <w:hideMark/>
          </w:tcPr>
          <w:p w14:paraId="635DC18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1ED7057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center"/>
            <w:hideMark/>
          </w:tcPr>
          <w:p w14:paraId="39FA0F8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center"/>
            <w:hideMark/>
          </w:tcPr>
          <w:p w14:paraId="4933AC8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center"/>
            <w:hideMark/>
          </w:tcPr>
          <w:p w14:paraId="5E6F81A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center"/>
            <w:hideMark/>
          </w:tcPr>
          <w:p w14:paraId="76CCC03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27F82B0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center"/>
            <w:hideMark/>
          </w:tcPr>
          <w:p w14:paraId="76973BA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center"/>
            <w:hideMark/>
          </w:tcPr>
          <w:p w14:paraId="22D8518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center"/>
            <w:hideMark/>
          </w:tcPr>
          <w:p w14:paraId="5FBC9C8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center"/>
            <w:hideMark/>
          </w:tcPr>
          <w:p w14:paraId="61CEDEB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217AEEFC"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hideMark/>
          </w:tcPr>
          <w:p w14:paraId="35B9DD3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938" w:type="pct"/>
            <w:tcBorders>
              <w:top w:val="nil"/>
              <w:left w:val="nil"/>
              <w:bottom w:val="single" w:sz="4" w:space="0" w:color="000000"/>
              <w:right w:val="single" w:sz="4" w:space="0" w:color="000000"/>
            </w:tcBorders>
            <w:shd w:val="clear" w:color="auto" w:fill="auto"/>
            <w:noWrap/>
            <w:vAlign w:val="bottom"/>
            <w:hideMark/>
          </w:tcPr>
          <w:p w14:paraId="3667C592"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w:t>
            </w:r>
          </w:p>
        </w:tc>
        <w:tc>
          <w:tcPr>
            <w:tcW w:w="246" w:type="pct"/>
            <w:tcBorders>
              <w:top w:val="nil"/>
              <w:left w:val="nil"/>
              <w:bottom w:val="single" w:sz="4" w:space="0" w:color="000000"/>
              <w:right w:val="single" w:sz="4" w:space="0" w:color="000000"/>
            </w:tcBorders>
            <w:shd w:val="clear" w:color="auto" w:fill="auto"/>
            <w:hideMark/>
          </w:tcPr>
          <w:p w14:paraId="461335ED"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B</w:t>
            </w:r>
          </w:p>
        </w:tc>
        <w:tc>
          <w:tcPr>
            <w:tcW w:w="344" w:type="pct"/>
            <w:tcBorders>
              <w:top w:val="nil"/>
              <w:left w:val="nil"/>
              <w:bottom w:val="single" w:sz="4" w:space="0" w:color="000000"/>
              <w:right w:val="single" w:sz="4" w:space="0" w:color="000000"/>
            </w:tcBorders>
            <w:shd w:val="clear" w:color="auto" w:fill="auto"/>
            <w:vAlign w:val="center"/>
            <w:hideMark/>
          </w:tcPr>
          <w:p w14:paraId="6A088E4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65480B9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17F0B39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0826494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3FD5DCB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0A8153F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1E7EEB6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0619522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471F23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72671E5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79031BE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075297A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0691C68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5553285A" w14:textId="77777777" w:rsidTr="0047396A">
        <w:trPr>
          <w:trHeight w:val="255"/>
        </w:trPr>
        <w:tc>
          <w:tcPr>
            <w:tcW w:w="794" w:type="pct"/>
            <w:tcBorders>
              <w:top w:val="nil"/>
              <w:left w:val="single" w:sz="8" w:space="0" w:color="000000"/>
              <w:bottom w:val="single" w:sz="4" w:space="0" w:color="000000"/>
              <w:right w:val="single" w:sz="4" w:space="0" w:color="000000"/>
            </w:tcBorders>
            <w:shd w:val="clear" w:color="auto" w:fill="auto"/>
            <w:hideMark/>
          </w:tcPr>
          <w:p w14:paraId="042EF246"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938" w:type="pct"/>
            <w:tcBorders>
              <w:top w:val="nil"/>
              <w:left w:val="nil"/>
              <w:bottom w:val="single" w:sz="4" w:space="0" w:color="000000"/>
              <w:right w:val="single" w:sz="4" w:space="0" w:color="000000"/>
            </w:tcBorders>
            <w:shd w:val="clear" w:color="auto" w:fill="auto"/>
            <w:noWrap/>
            <w:vAlign w:val="bottom"/>
            <w:hideMark/>
          </w:tcPr>
          <w:p w14:paraId="181107C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II</w:t>
            </w:r>
          </w:p>
        </w:tc>
        <w:tc>
          <w:tcPr>
            <w:tcW w:w="246" w:type="pct"/>
            <w:tcBorders>
              <w:top w:val="nil"/>
              <w:left w:val="nil"/>
              <w:bottom w:val="single" w:sz="4" w:space="0" w:color="000000"/>
              <w:right w:val="single" w:sz="4" w:space="0" w:color="000000"/>
            </w:tcBorders>
            <w:shd w:val="clear" w:color="auto" w:fill="auto"/>
            <w:hideMark/>
          </w:tcPr>
          <w:p w14:paraId="606508EE"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B</w:t>
            </w:r>
          </w:p>
        </w:tc>
        <w:tc>
          <w:tcPr>
            <w:tcW w:w="344" w:type="pct"/>
            <w:tcBorders>
              <w:top w:val="nil"/>
              <w:left w:val="nil"/>
              <w:bottom w:val="single" w:sz="4" w:space="0" w:color="000000"/>
              <w:right w:val="single" w:sz="4" w:space="0" w:color="000000"/>
            </w:tcBorders>
            <w:shd w:val="clear" w:color="auto" w:fill="auto"/>
            <w:vAlign w:val="center"/>
            <w:hideMark/>
          </w:tcPr>
          <w:p w14:paraId="1F147AEA"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6FBC1E6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1EE8170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8C798A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2C37C18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7207BB0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2D9F89E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5C798AB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DCBE36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51E0AEF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33A5999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7303125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57E3B2E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2E66FFA1" w14:textId="77777777" w:rsidTr="0047396A">
        <w:trPr>
          <w:trHeight w:val="270"/>
        </w:trPr>
        <w:tc>
          <w:tcPr>
            <w:tcW w:w="794" w:type="pct"/>
            <w:tcBorders>
              <w:top w:val="nil"/>
              <w:left w:val="single" w:sz="8" w:space="0" w:color="000000"/>
              <w:bottom w:val="nil"/>
              <w:right w:val="single" w:sz="4" w:space="0" w:color="000000"/>
            </w:tcBorders>
            <w:shd w:val="clear" w:color="auto" w:fill="auto"/>
            <w:hideMark/>
          </w:tcPr>
          <w:p w14:paraId="723FD5C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XXX xxx</w:t>
            </w:r>
          </w:p>
        </w:tc>
        <w:tc>
          <w:tcPr>
            <w:tcW w:w="938" w:type="pct"/>
            <w:tcBorders>
              <w:top w:val="nil"/>
              <w:left w:val="nil"/>
              <w:bottom w:val="nil"/>
              <w:right w:val="single" w:sz="4" w:space="0" w:color="000000"/>
            </w:tcBorders>
            <w:shd w:val="clear" w:color="auto" w:fill="auto"/>
            <w:noWrap/>
            <w:vAlign w:val="bottom"/>
            <w:hideMark/>
          </w:tcPr>
          <w:p w14:paraId="15F8AE9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 III</w:t>
            </w:r>
          </w:p>
        </w:tc>
        <w:tc>
          <w:tcPr>
            <w:tcW w:w="246" w:type="pct"/>
            <w:tcBorders>
              <w:top w:val="nil"/>
              <w:left w:val="nil"/>
              <w:bottom w:val="single" w:sz="4" w:space="0" w:color="000000"/>
              <w:right w:val="single" w:sz="4" w:space="0" w:color="000000"/>
            </w:tcBorders>
            <w:shd w:val="clear" w:color="auto" w:fill="auto"/>
            <w:hideMark/>
          </w:tcPr>
          <w:p w14:paraId="004E0650"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B/C</w:t>
            </w:r>
          </w:p>
        </w:tc>
        <w:tc>
          <w:tcPr>
            <w:tcW w:w="344" w:type="pct"/>
            <w:tcBorders>
              <w:top w:val="nil"/>
              <w:left w:val="nil"/>
              <w:bottom w:val="nil"/>
              <w:right w:val="single" w:sz="4" w:space="0" w:color="000000"/>
            </w:tcBorders>
            <w:shd w:val="clear" w:color="auto" w:fill="auto"/>
            <w:vAlign w:val="center"/>
            <w:hideMark/>
          </w:tcPr>
          <w:p w14:paraId="4C54D46C"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nil"/>
              <w:right w:val="single" w:sz="4" w:space="0" w:color="000000"/>
            </w:tcBorders>
            <w:shd w:val="clear" w:color="auto" w:fill="auto"/>
            <w:vAlign w:val="bottom"/>
            <w:hideMark/>
          </w:tcPr>
          <w:p w14:paraId="6D66174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nil"/>
              <w:right w:val="single" w:sz="4" w:space="0" w:color="000000"/>
            </w:tcBorders>
            <w:shd w:val="clear" w:color="auto" w:fill="auto"/>
            <w:vAlign w:val="bottom"/>
            <w:hideMark/>
          </w:tcPr>
          <w:p w14:paraId="0097606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4A59003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nil"/>
              <w:right w:val="single" w:sz="4" w:space="0" w:color="000000"/>
            </w:tcBorders>
            <w:shd w:val="clear" w:color="auto" w:fill="auto"/>
            <w:noWrap/>
            <w:vAlign w:val="bottom"/>
            <w:hideMark/>
          </w:tcPr>
          <w:p w14:paraId="536B1B4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nil"/>
              <w:right w:val="single" w:sz="4" w:space="0" w:color="000000"/>
            </w:tcBorders>
            <w:shd w:val="clear" w:color="auto" w:fill="auto"/>
            <w:noWrap/>
            <w:vAlign w:val="bottom"/>
            <w:hideMark/>
          </w:tcPr>
          <w:p w14:paraId="4F03109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nil"/>
              <w:right w:val="single" w:sz="4" w:space="0" w:color="000000"/>
            </w:tcBorders>
            <w:shd w:val="clear" w:color="auto" w:fill="auto"/>
            <w:noWrap/>
            <w:vAlign w:val="bottom"/>
            <w:hideMark/>
          </w:tcPr>
          <w:p w14:paraId="439F825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nil"/>
              <w:right w:val="single" w:sz="4" w:space="0" w:color="000000"/>
            </w:tcBorders>
            <w:shd w:val="clear" w:color="auto" w:fill="auto"/>
            <w:noWrap/>
            <w:vAlign w:val="bottom"/>
            <w:hideMark/>
          </w:tcPr>
          <w:p w14:paraId="5957FA2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nil"/>
              <w:right w:val="single" w:sz="4" w:space="0" w:color="000000"/>
            </w:tcBorders>
            <w:shd w:val="clear" w:color="auto" w:fill="auto"/>
            <w:noWrap/>
            <w:vAlign w:val="bottom"/>
            <w:hideMark/>
          </w:tcPr>
          <w:p w14:paraId="1F248D0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nil"/>
              <w:right w:val="single" w:sz="4" w:space="0" w:color="000000"/>
            </w:tcBorders>
            <w:shd w:val="clear" w:color="auto" w:fill="auto"/>
            <w:noWrap/>
            <w:vAlign w:val="bottom"/>
            <w:hideMark/>
          </w:tcPr>
          <w:p w14:paraId="584202E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77754F5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6A70F7F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nil"/>
              <w:right w:val="single" w:sz="8" w:space="0" w:color="000000"/>
            </w:tcBorders>
            <w:shd w:val="clear" w:color="auto" w:fill="auto"/>
            <w:vAlign w:val="bottom"/>
            <w:hideMark/>
          </w:tcPr>
          <w:p w14:paraId="0AE5D69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02A91EAE" w14:textId="77777777" w:rsidTr="0047396A">
        <w:trPr>
          <w:trHeight w:val="255"/>
        </w:trPr>
        <w:tc>
          <w:tcPr>
            <w:tcW w:w="794" w:type="pct"/>
            <w:tcBorders>
              <w:top w:val="single" w:sz="8" w:space="0" w:color="000000"/>
              <w:left w:val="single" w:sz="8" w:space="0" w:color="000000"/>
              <w:bottom w:val="nil"/>
              <w:right w:val="single" w:sz="4" w:space="0" w:color="000000"/>
            </w:tcBorders>
            <w:shd w:val="clear" w:color="auto" w:fill="auto"/>
            <w:hideMark/>
          </w:tcPr>
          <w:p w14:paraId="40699EFA"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w:t>
            </w:r>
          </w:p>
        </w:tc>
        <w:tc>
          <w:tcPr>
            <w:tcW w:w="938" w:type="pct"/>
            <w:tcBorders>
              <w:top w:val="single" w:sz="8" w:space="0" w:color="000000"/>
              <w:left w:val="nil"/>
              <w:bottom w:val="nil"/>
              <w:right w:val="single" w:sz="4" w:space="0" w:color="000000"/>
            </w:tcBorders>
            <w:shd w:val="clear" w:color="auto" w:fill="auto"/>
            <w:noWrap/>
            <w:vAlign w:val="bottom"/>
            <w:hideMark/>
          </w:tcPr>
          <w:p w14:paraId="2F04AE58"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Semestral Total</w:t>
            </w:r>
          </w:p>
        </w:tc>
        <w:tc>
          <w:tcPr>
            <w:tcW w:w="246" w:type="pct"/>
            <w:tcBorders>
              <w:top w:val="single" w:sz="8" w:space="0" w:color="000000"/>
              <w:left w:val="nil"/>
              <w:bottom w:val="nil"/>
              <w:right w:val="single" w:sz="4" w:space="0" w:color="000000"/>
            </w:tcBorders>
            <w:shd w:val="clear" w:color="auto" w:fill="auto"/>
            <w:hideMark/>
          </w:tcPr>
          <w:p w14:paraId="61A1316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w:t>
            </w:r>
          </w:p>
        </w:tc>
        <w:tc>
          <w:tcPr>
            <w:tcW w:w="344" w:type="pct"/>
            <w:tcBorders>
              <w:top w:val="single" w:sz="8" w:space="0" w:color="000000"/>
              <w:left w:val="nil"/>
              <w:bottom w:val="nil"/>
              <w:right w:val="single" w:sz="4" w:space="0" w:color="000000"/>
            </w:tcBorders>
            <w:shd w:val="clear" w:color="auto" w:fill="auto"/>
            <w:vAlign w:val="center"/>
            <w:hideMark/>
          </w:tcPr>
          <w:p w14:paraId="7FF1D2B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w:t>
            </w:r>
          </w:p>
        </w:tc>
        <w:tc>
          <w:tcPr>
            <w:tcW w:w="249" w:type="pct"/>
            <w:tcBorders>
              <w:top w:val="single" w:sz="8" w:space="0" w:color="000000"/>
              <w:left w:val="nil"/>
              <w:bottom w:val="nil"/>
              <w:right w:val="single" w:sz="4" w:space="0" w:color="000000"/>
            </w:tcBorders>
            <w:shd w:val="clear" w:color="auto" w:fill="auto"/>
            <w:vAlign w:val="bottom"/>
            <w:hideMark/>
          </w:tcPr>
          <w:p w14:paraId="7B2D0E64"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12</w:t>
            </w:r>
          </w:p>
        </w:tc>
        <w:tc>
          <w:tcPr>
            <w:tcW w:w="221" w:type="pct"/>
            <w:tcBorders>
              <w:top w:val="single" w:sz="8" w:space="0" w:color="000000"/>
              <w:left w:val="nil"/>
              <w:bottom w:val="nil"/>
              <w:right w:val="single" w:sz="4" w:space="0" w:color="000000"/>
            </w:tcBorders>
            <w:shd w:val="clear" w:color="auto" w:fill="auto"/>
            <w:vAlign w:val="bottom"/>
            <w:hideMark/>
          </w:tcPr>
          <w:p w14:paraId="0A8E0BCA"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198" w:type="pct"/>
            <w:tcBorders>
              <w:top w:val="single" w:sz="8" w:space="0" w:color="000000"/>
              <w:left w:val="nil"/>
              <w:bottom w:val="nil"/>
              <w:right w:val="single" w:sz="4" w:space="0" w:color="000000"/>
            </w:tcBorders>
            <w:shd w:val="clear" w:color="auto" w:fill="auto"/>
            <w:vAlign w:val="bottom"/>
            <w:hideMark/>
          </w:tcPr>
          <w:p w14:paraId="066708CC"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13" w:type="pct"/>
            <w:tcBorders>
              <w:top w:val="single" w:sz="8" w:space="0" w:color="000000"/>
              <w:left w:val="nil"/>
              <w:bottom w:val="nil"/>
              <w:right w:val="single" w:sz="4" w:space="0" w:color="000000"/>
            </w:tcBorders>
            <w:shd w:val="clear" w:color="auto" w:fill="auto"/>
            <w:vAlign w:val="bottom"/>
            <w:hideMark/>
          </w:tcPr>
          <w:p w14:paraId="39C9275E"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12</w:t>
            </w:r>
          </w:p>
        </w:tc>
        <w:tc>
          <w:tcPr>
            <w:tcW w:w="249" w:type="pct"/>
            <w:tcBorders>
              <w:top w:val="single" w:sz="8" w:space="0" w:color="000000"/>
              <w:left w:val="nil"/>
              <w:bottom w:val="nil"/>
              <w:right w:val="single" w:sz="4" w:space="0" w:color="000000"/>
            </w:tcBorders>
            <w:shd w:val="clear" w:color="auto" w:fill="auto"/>
            <w:vAlign w:val="bottom"/>
            <w:hideMark/>
          </w:tcPr>
          <w:p w14:paraId="74F80FE5"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12</w:t>
            </w:r>
          </w:p>
        </w:tc>
        <w:tc>
          <w:tcPr>
            <w:tcW w:w="208" w:type="pct"/>
            <w:tcBorders>
              <w:top w:val="single" w:sz="8" w:space="0" w:color="000000"/>
              <w:left w:val="nil"/>
              <w:bottom w:val="nil"/>
              <w:right w:val="single" w:sz="4" w:space="0" w:color="000000"/>
            </w:tcBorders>
            <w:shd w:val="clear" w:color="auto" w:fill="auto"/>
            <w:vAlign w:val="bottom"/>
            <w:hideMark/>
          </w:tcPr>
          <w:p w14:paraId="6B86C0B8"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192</w:t>
            </w:r>
          </w:p>
        </w:tc>
        <w:tc>
          <w:tcPr>
            <w:tcW w:w="221" w:type="pct"/>
            <w:tcBorders>
              <w:top w:val="single" w:sz="8" w:space="0" w:color="000000"/>
              <w:left w:val="nil"/>
              <w:bottom w:val="nil"/>
              <w:right w:val="single" w:sz="4" w:space="0" w:color="000000"/>
            </w:tcBorders>
            <w:shd w:val="clear" w:color="auto" w:fill="auto"/>
            <w:vAlign w:val="bottom"/>
            <w:hideMark/>
          </w:tcPr>
          <w:p w14:paraId="2B9C4EDA"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198" w:type="pct"/>
            <w:tcBorders>
              <w:top w:val="single" w:sz="8" w:space="0" w:color="000000"/>
              <w:left w:val="nil"/>
              <w:bottom w:val="nil"/>
              <w:right w:val="single" w:sz="4" w:space="0" w:color="000000"/>
            </w:tcBorders>
            <w:shd w:val="clear" w:color="auto" w:fill="auto"/>
            <w:vAlign w:val="bottom"/>
            <w:hideMark/>
          </w:tcPr>
          <w:p w14:paraId="2689CC5A"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0</w:t>
            </w:r>
          </w:p>
        </w:tc>
        <w:tc>
          <w:tcPr>
            <w:tcW w:w="253" w:type="pct"/>
            <w:tcBorders>
              <w:top w:val="single" w:sz="8" w:space="0" w:color="000000"/>
              <w:left w:val="nil"/>
              <w:bottom w:val="nil"/>
              <w:right w:val="single" w:sz="4" w:space="0" w:color="000000"/>
            </w:tcBorders>
            <w:shd w:val="clear" w:color="auto" w:fill="auto"/>
            <w:vAlign w:val="bottom"/>
            <w:hideMark/>
          </w:tcPr>
          <w:p w14:paraId="0F71534B"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400</w:t>
            </w:r>
          </w:p>
        </w:tc>
        <w:tc>
          <w:tcPr>
            <w:tcW w:w="220" w:type="pct"/>
            <w:tcBorders>
              <w:top w:val="single" w:sz="8" w:space="0" w:color="000000"/>
              <w:left w:val="nil"/>
              <w:bottom w:val="nil"/>
              <w:right w:val="single" w:sz="4" w:space="0" w:color="000000"/>
            </w:tcBorders>
            <w:shd w:val="clear" w:color="auto" w:fill="auto"/>
            <w:vAlign w:val="bottom"/>
            <w:hideMark/>
          </w:tcPr>
          <w:p w14:paraId="09951960"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158</w:t>
            </w:r>
          </w:p>
        </w:tc>
        <w:tc>
          <w:tcPr>
            <w:tcW w:w="219" w:type="pct"/>
            <w:tcBorders>
              <w:top w:val="single" w:sz="8" w:space="0" w:color="000000"/>
              <w:left w:val="nil"/>
              <w:bottom w:val="nil"/>
              <w:right w:val="single" w:sz="4" w:space="0" w:color="000000"/>
            </w:tcBorders>
            <w:shd w:val="clear" w:color="auto" w:fill="auto"/>
            <w:vAlign w:val="bottom"/>
            <w:hideMark/>
          </w:tcPr>
          <w:p w14:paraId="37FB2309"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750.0</w:t>
            </w:r>
          </w:p>
        </w:tc>
        <w:tc>
          <w:tcPr>
            <w:tcW w:w="228" w:type="pct"/>
            <w:tcBorders>
              <w:top w:val="single" w:sz="8" w:space="0" w:color="000000"/>
              <w:left w:val="nil"/>
              <w:bottom w:val="nil"/>
              <w:right w:val="single" w:sz="8" w:space="0" w:color="000000"/>
            </w:tcBorders>
            <w:shd w:val="clear" w:color="auto" w:fill="auto"/>
            <w:vAlign w:val="bottom"/>
            <w:hideMark/>
          </w:tcPr>
          <w:p w14:paraId="387BDBB9"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30</w:t>
            </w:r>
          </w:p>
        </w:tc>
      </w:tr>
      <w:tr w:rsidR="0047396A" w:rsidRPr="0047396A" w14:paraId="118E43B7" w14:textId="77777777" w:rsidTr="0047396A">
        <w:trPr>
          <w:trHeight w:val="900"/>
        </w:trPr>
        <w:tc>
          <w:tcPr>
            <w:tcW w:w="79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0A9DDA" w14:textId="77777777" w:rsidR="0047396A" w:rsidRPr="0047396A" w:rsidRDefault="0047396A" w:rsidP="0047396A">
            <w:pPr>
              <w:spacing w:after="0" w:line="240" w:lineRule="auto"/>
              <w:rPr>
                <w:rFonts w:ascii="Arimo" w:eastAsia="Times New Roman" w:hAnsi="Arimo" w:cs="Times New Roman"/>
                <w:color w:val="000000"/>
                <w:kern w:val="0"/>
                <w:sz w:val="15"/>
                <w:szCs w:val="15"/>
                <w14:ligatures w14:val="none"/>
              </w:rPr>
            </w:pPr>
            <w:r w:rsidRPr="0047396A">
              <w:rPr>
                <w:rFonts w:ascii="Arimo" w:eastAsia="Times New Roman" w:hAnsi="Arimo" w:cs="Times New Roman"/>
                <w:color w:val="000000"/>
                <w:kern w:val="0"/>
                <w:sz w:val="15"/>
                <w:szCs w:val="15"/>
                <w14:ligatures w14:val="none"/>
              </w:rPr>
              <w:t> </w:t>
            </w:r>
          </w:p>
        </w:tc>
        <w:tc>
          <w:tcPr>
            <w:tcW w:w="4206" w:type="pct"/>
            <w:gridSpan w:val="15"/>
            <w:tcBorders>
              <w:top w:val="single" w:sz="4" w:space="0" w:color="000000"/>
              <w:left w:val="nil"/>
              <w:bottom w:val="single" w:sz="4" w:space="0" w:color="000000"/>
              <w:right w:val="nil"/>
            </w:tcBorders>
            <w:shd w:val="clear" w:color="auto" w:fill="auto"/>
            <w:vAlign w:val="center"/>
            <w:hideMark/>
          </w:tcPr>
          <w:p w14:paraId="0B568739"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 xml:space="preserve">* </w:t>
            </w:r>
            <w:r w:rsidRPr="0047396A">
              <w:rPr>
                <w:rFonts w:ascii="Times New Roman" w:eastAsia="Times New Roman" w:hAnsi="Times New Roman" w:cs="Times New Roman"/>
                <w:b/>
                <w:bCs/>
                <w:color w:val="000000"/>
                <w:kern w:val="0"/>
                <w:sz w:val="15"/>
                <w:szCs w:val="15"/>
                <w14:ligatures w14:val="none"/>
              </w:rPr>
              <w:t xml:space="preserve">According to the </w:t>
            </w:r>
            <w:proofErr w:type="spellStart"/>
            <w:r w:rsidRPr="0047396A">
              <w:rPr>
                <w:rFonts w:ascii="Times New Roman" w:eastAsia="Times New Roman" w:hAnsi="Times New Roman" w:cs="Times New Roman"/>
                <w:b/>
                <w:bCs/>
                <w:color w:val="000000"/>
                <w:kern w:val="0"/>
                <w:sz w:val="15"/>
                <w:szCs w:val="15"/>
                <w14:ligatures w14:val="none"/>
              </w:rPr>
              <w:t>CGPA</w:t>
            </w:r>
            <w:proofErr w:type="spellEnd"/>
            <w:r w:rsidRPr="0047396A">
              <w:rPr>
                <w:rFonts w:ascii="Times New Roman" w:eastAsia="Times New Roman" w:hAnsi="Times New Roman" w:cs="Times New Roman"/>
                <w:b/>
                <w:bCs/>
                <w:color w:val="000000"/>
                <w:kern w:val="0"/>
                <w:sz w:val="15"/>
                <w:szCs w:val="15"/>
                <w14:ligatures w14:val="none"/>
              </w:rPr>
              <w:t xml:space="preserve"> at the end of the first semester.                                                                                                                                                                                         Students with </w:t>
            </w:r>
            <w:proofErr w:type="spellStart"/>
            <w:r w:rsidRPr="0047396A">
              <w:rPr>
                <w:rFonts w:ascii="Times New Roman" w:eastAsia="Times New Roman" w:hAnsi="Times New Roman" w:cs="Times New Roman"/>
                <w:b/>
                <w:bCs/>
                <w:color w:val="000000"/>
                <w:kern w:val="0"/>
                <w:sz w:val="15"/>
                <w:szCs w:val="15"/>
                <w14:ligatures w14:val="none"/>
              </w:rPr>
              <w:t>CGPA</w:t>
            </w:r>
            <w:proofErr w:type="spellEnd"/>
            <w:r w:rsidRPr="0047396A">
              <w:rPr>
                <w:rFonts w:ascii="Times New Roman" w:eastAsia="Times New Roman" w:hAnsi="Times New Roman" w:cs="Times New Roman"/>
                <w:b/>
                <w:bCs/>
                <w:color w:val="000000"/>
                <w:kern w:val="0"/>
                <w:sz w:val="15"/>
                <w:szCs w:val="15"/>
                <w14:ligatures w14:val="none"/>
              </w:rPr>
              <w:t xml:space="preserve"> 3.5 and above – can take micro thesis or final comprehensive exam  </w:t>
            </w:r>
            <w:r w:rsidRPr="0047396A">
              <w:rPr>
                <w:rFonts w:ascii="Times New Roman" w:eastAsia="Times New Roman" w:hAnsi="Times New Roman" w:cs="Times New Roman"/>
                <w:b/>
                <w:bCs/>
                <w:color w:val="000000"/>
                <w:kern w:val="0"/>
                <w:sz w:val="15"/>
                <w:szCs w:val="15"/>
                <w14:ligatures w14:val="none"/>
              </w:rPr>
              <w:br/>
              <w:t xml:space="preserve">Students with </w:t>
            </w:r>
            <w:proofErr w:type="spellStart"/>
            <w:r w:rsidRPr="0047396A">
              <w:rPr>
                <w:rFonts w:ascii="Times New Roman" w:eastAsia="Times New Roman" w:hAnsi="Times New Roman" w:cs="Times New Roman"/>
                <w:b/>
                <w:bCs/>
                <w:color w:val="000000"/>
                <w:kern w:val="0"/>
                <w:sz w:val="15"/>
                <w:szCs w:val="15"/>
                <w14:ligatures w14:val="none"/>
              </w:rPr>
              <w:t>CGPA</w:t>
            </w:r>
            <w:proofErr w:type="spellEnd"/>
            <w:r w:rsidRPr="0047396A">
              <w:rPr>
                <w:rFonts w:ascii="Times New Roman" w:eastAsia="Times New Roman" w:hAnsi="Times New Roman" w:cs="Times New Roman"/>
                <w:b/>
                <w:bCs/>
                <w:color w:val="000000"/>
                <w:kern w:val="0"/>
                <w:sz w:val="15"/>
                <w:szCs w:val="15"/>
                <w14:ligatures w14:val="none"/>
              </w:rPr>
              <w:t xml:space="preserve"> lower than 3.5 – can take only the final comprehensive exam</w:t>
            </w:r>
          </w:p>
        </w:tc>
      </w:tr>
      <w:tr w:rsidR="0047396A" w:rsidRPr="0047396A" w14:paraId="3D9083C2" w14:textId="77777777" w:rsidTr="0047396A">
        <w:trPr>
          <w:trHeight w:val="330"/>
        </w:trPr>
        <w:tc>
          <w:tcPr>
            <w:tcW w:w="5000" w:type="pct"/>
            <w:gridSpan w:val="16"/>
            <w:tcBorders>
              <w:top w:val="nil"/>
              <w:left w:val="single" w:sz="8" w:space="0" w:color="000000"/>
              <w:bottom w:val="single" w:sz="8" w:space="0" w:color="000000"/>
              <w:right w:val="single" w:sz="8" w:space="0" w:color="000000"/>
            </w:tcBorders>
            <w:shd w:val="clear" w:color="auto" w:fill="auto"/>
            <w:noWrap/>
            <w:vAlign w:val="bottom"/>
            <w:hideMark/>
          </w:tcPr>
          <w:p w14:paraId="19C88B31"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Elective Courses -Second Semester</w:t>
            </w:r>
          </w:p>
        </w:tc>
      </w:tr>
      <w:tr w:rsidR="0047396A" w:rsidRPr="0047396A" w14:paraId="1627E7DA" w14:textId="77777777" w:rsidTr="0047396A">
        <w:trPr>
          <w:trHeight w:val="255"/>
        </w:trPr>
        <w:tc>
          <w:tcPr>
            <w:tcW w:w="1732"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1B82B7"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COURSES</w:t>
            </w:r>
          </w:p>
        </w:tc>
        <w:tc>
          <w:tcPr>
            <w:tcW w:w="2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728D2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Type</w:t>
            </w:r>
          </w:p>
        </w:tc>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9D2580"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Compulsory /Elective</w:t>
            </w:r>
          </w:p>
        </w:tc>
        <w:tc>
          <w:tcPr>
            <w:tcW w:w="881" w:type="pct"/>
            <w:gridSpan w:val="4"/>
            <w:tcBorders>
              <w:top w:val="single" w:sz="4" w:space="0" w:color="000000"/>
              <w:left w:val="nil"/>
              <w:bottom w:val="single" w:sz="4" w:space="0" w:color="000000"/>
              <w:right w:val="single" w:sz="4" w:space="0" w:color="000000"/>
            </w:tcBorders>
            <w:shd w:val="clear" w:color="auto" w:fill="auto"/>
            <w:noWrap/>
            <w:vAlign w:val="bottom"/>
            <w:hideMark/>
          </w:tcPr>
          <w:p w14:paraId="5EB4526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Weekly Course Distribution</w:t>
            </w:r>
          </w:p>
        </w:tc>
        <w:tc>
          <w:tcPr>
            <w:tcW w:w="249" w:type="pct"/>
            <w:tcBorders>
              <w:top w:val="single" w:sz="4" w:space="0" w:color="000000"/>
              <w:left w:val="nil"/>
              <w:bottom w:val="single" w:sz="4" w:space="0" w:color="000000"/>
              <w:right w:val="single" w:sz="4" w:space="0" w:color="000000"/>
            </w:tcBorders>
            <w:shd w:val="clear" w:color="auto" w:fill="auto"/>
            <w:noWrap/>
            <w:vAlign w:val="bottom"/>
            <w:hideMark/>
          </w:tcPr>
          <w:p w14:paraId="46C9138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Epoka</w:t>
            </w:r>
          </w:p>
        </w:tc>
        <w:tc>
          <w:tcPr>
            <w:tcW w:w="1320" w:type="pct"/>
            <w:gridSpan w:val="6"/>
            <w:tcBorders>
              <w:top w:val="single" w:sz="4" w:space="0" w:color="000000"/>
              <w:left w:val="nil"/>
              <w:bottom w:val="single" w:sz="4" w:space="0" w:color="000000"/>
              <w:right w:val="single" w:sz="4" w:space="0" w:color="000000"/>
            </w:tcBorders>
            <w:shd w:val="clear" w:color="auto" w:fill="auto"/>
            <w:noWrap/>
            <w:vAlign w:val="bottom"/>
            <w:hideMark/>
          </w:tcPr>
          <w:p w14:paraId="2AFEF60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Semestral Course and studying hours</w:t>
            </w:r>
          </w:p>
        </w:tc>
        <w:tc>
          <w:tcPr>
            <w:tcW w:w="228" w:type="pct"/>
            <w:vMerge w:val="restart"/>
            <w:tcBorders>
              <w:top w:val="nil"/>
              <w:left w:val="single" w:sz="4" w:space="0" w:color="000000"/>
              <w:bottom w:val="single" w:sz="4" w:space="0" w:color="000000"/>
              <w:right w:val="single" w:sz="8" w:space="0" w:color="000000"/>
            </w:tcBorders>
            <w:shd w:val="clear" w:color="auto" w:fill="auto"/>
            <w:noWrap/>
            <w:vAlign w:val="bottom"/>
            <w:hideMark/>
          </w:tcPr>
          <w:p w14:paraId="1231A8D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ECTS</w:t>
            </w:r>
          </w:p>
        </w:tc>
      </w:tr>
      <w:tr w:rsidR="0047396A" w:rsidRPr="0047396A" w14:paraId="63C9ADC9" w14:textId="77777777" w:rsidTr="0047396A">
        <w:trPr>
          <w:trHeight w:val="255"/>
        </w:trPr>
        <w:tc>
          <w:tcPr>
            <w:tcW w:w="794" w:type="pct"/>
            <w:tcBorders>
              <w:top w:val="nil"/>
              <w:left w:val="single" w:sz="4" w:space="0" w:color="000000"/>
              <w:bottom w:val="single" w:sz="4" w:space="0" w:color="000000"/>
              <w:right w:val="single" w:sz="4" w:space="0" w:color="000000"/>
            </w:tcBorders>
            <w:shd w:val="clear" w:color="auto" w:fill="auto"/>
            <w:noWrap/>
            <w:vAlign w:val="bottom"/>
            <w:hideMark/>
          </w:tcPr>
          <w:p w14:paraId="13F6473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Code</w:t>
            </w:r>
          </w:p>
        </w:tc>
        <w:tc>
          <w:tcPr>
            <w:tcW w:w="938" w:type="pct"/>
            <w:tcBorders>
              <w:top w:val="nil"/>
              <w:left w:val="nil"/>
              <w:bottom w:val="single" w:sz="4" w:space="0" w:color="000000"/>
              <w:right w:val="single" w:sz="4" w:space="0" w:color="000000"/>
            </w:tcBorders>
            <w:shd w:val="clear" w:color="auto" w:fill="auto"/>
            <w:noWrap/>
            <w:vAlign w:val="bottom"/>
            <w:hideMark/>
          </w:tcPr>
          <w:p w14:paraId="6A16416C"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Course Name</w:t>
            </w:r>
          </w:p>
        </w:tc>
        <w:tc>
          <w:tcPr>
            <w:tcW w:w="246" w:type="pct"/>
            <w:vMerge/>
            <w:tcBorders>
              <w:top w:val="single" w:sz="4" w:space="0" w:color="000000"/>
              <w:left w:val="single" w:sz="4" w:space="0" w:color="000000"/>
              <w:bottom w:val="single" w:sz="4" w:space="0" w:color="000000"/>
              <w:right w:val="single" w:sz="4" w:space="0" w:color="000000"/>
            </w:tcBorders>
            <w:vAlign w:val="center"/>
            <w:hideMark/>
          </w:tcPr>
          <w:p w14:paraId="72D8BA87"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344" w:type="pct"/>
            <w:vMerge/>
            <w:tcBorders>
              <w:top w:val="single" w:sz="4" w:space="0" w:color="000000"/>
              <w:left w:val="single" w:sz="4" w:space="0" w:color="000000"/>
              <w:bottom w:val="single" w:sz="4" w:space="0" w:color="000000"/>
              <w:right w:val="single" w:sz="4" w:space="0" w:color="000000"/>
            </w:tcBorders>
            <w:vAlign w:val="center"/>
            <w:hideMark/>
          </w:tcPr>
          <w:p w14:paraId="7F78B54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c>
          <w:tcPr>
            <w:tcW w:w="249" w:type="pct"/>
            <w:tcBorders>
              <w:top w:val="nil"/>
              <w:left w:val="nil"/>
              <w:bottom w:val="single" w:sz="4" w:space="0" w:color="000000"/>
              <w:right w:val="single" w:sz="4" w:space="0" w:color="000000"/>
            </w:tcBorders>
            <w:shd w:val="clear" w:color="auto" w:fill="auto"/>
            <w:noWrap/>
            <w:vAlign w:val="bottom"/>
            <w:hideMark/>
          </w:tcPr>
          <w:p w14:paraId="54CEE50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Theory</w:t>
            </w:r>
          </w:p>
        </w:tc>
        <w:tc>
          <w:tcPr>
            <w:tcW w:w="221" w:type="pct"/>
            <w:tcBorders>
              <w:top w:val="nil"/>
              <w:left w:val="nil"/>
              <w:bottom w:val="single" w:sz="4" w:space="0" w:color="000000"/>
              <w:right w:val="single" w:sz="4" w:space="0" w:color="000000"/>
            </w:tcBorders>
            <w:shd w:val="clear" w:color="auto" w:fill="auto"/>
            <w:noWrap/>
            <w:vAlign w:val="bottom"/>
            <w:hideMark/>
          </w:tcPr>
          <w:p w14:paraId="2034B94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21B47EB5"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13" w:type="pct"/>
            <w:tcBorders>
              <w:top w:val="nil"/>
              <w:left w:val="nil"/>
              <w:bottom w:val="single" w:sz="4" w:space="0" w:color="000000"/>
              <w:right w:val="single" w:sz="4" w:space="0" w:color="000000"/>
            </w:tcBorders>
            <w:shd w:val="clear" w:color="auto" w:fill="auto"/>
            <w:noWrap/>
            <w:vAlign w:val="bottom"/>
            <w:hideMark/>
          </w:tcPr>
          <w:p w14:paraId="246DBC2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49" w:type="pct"/>
            <w:tcBorders>
              <w:top w:val="nil"/>
              <w:left w:val="nil"/>
              <w:bottom w:val="single" w:sz="4" w:space="0" w:color="000000"/>
              <w:right w:val="single" w:sz="4" w:space="0" w:color="000000"/>
            </w:tcBorders>
            <w:shd w:val="clear" w:color="auto" w:fill="auto"/>
            <w:noWrap/>
            <w:vAlign w:val="bottom"/>
            <w:hideMark/>
          </w:tcPr>
          <w:p w14:paraId="20D7C1D8"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Credits</w:t>
            </w:r>
          </w:p>
        </w:tc>
        <w:tc>
          <w:tcPr>
            <w:tcW w:w="208" w:type="pct"/>
            <w:tcBorders>
              <w:top w:val="nil"/>
              <w:left w:val="nil"/>
              <w:bottom w:val="single" w:sz="4" w:space="0" w:color="000000"/>
              <w:right w:val="single" w:sz="4" w:space="0" w:color="000000"/>
            </w:tcBorders>
            <w:shd w:val="clear" w:color="auto" w:fill="auto"/>
            <w:noWrap/>
            <w:vAlign w:val="bottom"/>
            <w:hideMark/>
          </w:tcPr>
          <w:p w14:paraId="10342C4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Lect.</w:t>
            </w:r>
          </w:p>
        </w:tc>
        <w:tc>
          <w:tcPr>
            <w:tcW w:w="221" w:type="pct"/>
            <w:tcBorders>
              <w:top w:val="nil"/>
              <w:left w:val="nil"/>
              <w:bottom w:val="single" w:sz="4" w:space="0" w:color="000000"/>
              <w:right w:val="single" w:sz="4" w:space="0" w:color="000000"/>
            </w:tcBorders>
            <w:shd w:val="clear" w:color="auto" w:fill="auto"/>
            <w:noWrap/>
            <w:vAlign w:val="bottom"/>
            <w:hideMark/>
          </w:tcPr>
          <w:p w14:paraId="3C92503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proofErr w:type="spellStart"/>
            <w:r w:rsidRPr="0047396A">
              <w:rPr>
                <w:rFonts w:ascii="Times New Roman" w:eastAsia="Times New Roman" w:hAnsi="Times New Roman" w:cs="Times New Roman"/>
                <w:color w:val="000000"/>
                <w:kern w:val="0"/>
                <w:sz w:val="15"/>
                <w:szCs w:val="15"/>
                <w14:ligatures w14:val="none"/>
              </w:rPr>
              <w:t>Pract</w:t>
            </w:r>
            <w:proofErr w:type="spellEnd"/>
            <w:r w:rsidRPr="0047396A">
              <w:rPr>
                <w:rFonts w:ascii="Times New Roman" w:eastAsia="Times New Roman" w:hAnsi="Times New Roman" w:cs="Times New Roman"/>
                <w:color w:val="000000"/>
                <w:kern w:val="0"/>
                <w:sz w:val="15"/>
                <w:szCs w:val="15"/>
                <w14:ligatures w14:val="none"/>
              </w:rPr>
              <w:t>.</w:t>
            </w:r>
          </w:p>
        </w:tc>
        <w:tc>
          <w:tcPr>
            <w:tcW w:w="198" w:type="pct"/>
            <w:tcBorders>
              <w:top w:val="nil"/>
              <w:left w:val="nil"/>
              <w:bottom w:val="single" w:sz="4" w:space="0" w:color="000000"/>
              <w:right w:val="single" w:sz="4" w:space="0" w:color="000000"/>
            </w:tcBorders>
            <w:shd w:val="clear" w:color="auto" w:fill="auto"/>
            <w:noWrap/>
            <w:vAlign w:val="bottom"/>
            <w:hideMark/>
          </w:tcPr>
          <w:p w14:paraId="541D2ED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Lab.</w:t>
            </w:r>
          </w:p>
        </w:tc>
        <w:tc>
          <w:tcPr>
            <w:tcW w:w="253" w:type="pct"/>
            <w:tcBorders>
              <w:top w:val="nil"/>
              <w:left w:val="nil"/>
              <w:bottom w:val="single" w:sz="4" w:space="0" w:color="000000"/>
              <w:right w:val="single" w:sz="4" w:space="0" w:color="000000"/>
            </w:tcBorders>
            <w:shd w:val="clear" w:color="auto" w:fill="auto"/>
            <w:noWrap/>
            <w:vAlign w:val="bottom"/>
            <w:hideMark/>
          </w:tcPr>
          <w:p w14:paraId="7E99EF0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Site W.</w:t>
            </w:r>
          </w:p>
        </w:tc>
        <w:tc>
          <w:tcPr>
            <w:tcW w:w="220" w:type="pct"/>
            <w:tcBorders>
              <w:top w:val="nil"/>
              <w:left w:val="nil"/>
              <w:bottom w:val="single" w:sz="4" w:space="0" w:color="000000"/>
              <w:right w:val="single" w:sz="4" w:space="0" w:color="000000"/>
            </w:tcBorders>
            <w:shd w:val="clear" w:color="auto" w:fill="auto"/>
            <w:noWrap/>
            <w:vAlign w:val="bottom"/>
            <w:hideMark/>
          </w:tcPr>
          <w:p w14:paraId="7273B6F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Other</w:t>
            </w:r>
          </w:p>
        </w:tc>
        <w:tc>
          <w:tcPr>
            <w:tcW w:w="219" w:type="pct"/>
            <w:tcBorders>
              <w:top w:val="nil"/>
              <w:left w:val="nil"/>
              <w:bottom w:val="single" w:sz="4" w:space="0" w:color="000000"/>
              <w:right w:val="single" w:sz="4" w:space="0" w:color="000000"/>
            </w:tcBorders>
            <w:shd w:val="clear" w:color="auto" w:fill="auto"/>
            <w:noWrap/>
            <w:vAlign w:val="bottom"/>
            <w:hideMark/>
          </w:tcPr>
          <w:p w14:paraId="5C3FBA7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Total</w:t>
            </w:r>
          </w:p>
        </w:tc>
        <w:tc>
          <w:tcPr>
            <w:tcW w:w="228" w:type="pct"/>
            <w:vMerge/>
            <w:tcBorders>
              <w:top w:val="nil"/>
              <w:left w:val="single" w:sz="4" w:space="0" w:color="000000"/>
              <w:bottom w:val="single" w:sz="4" w:space="0" w:color="000000"/>
              <w:right w:val="single" w:sz="8" w:space="0" w:color="000000"/>
            </w:tcBorders>
            <w:vAlign w:val="center"/>
            <w:hideMark/>
          </w:tcPr>
          <w:p w14:paraId="13E2184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p>
        </w:tc>
      </w:tr>
      <w:tr w:rsidR="0047396A" w:rsidRPr="0047396A" w14:paraId="59D0A1BD" w14:textId="77777777" w:rsidTr="0047396A">
        <w:trPr>
          <w:trHeight w:val="255"/>
        </w:trPr>
        <w:tc>
          <w:tcPr>
            <w:tcW w:w="794" w:type="pct"/>
            <w:tcBorders>
              <w:top w:val="nil"/>
              <w:left w:val="single" w:sz="4" w:space="0" w:color="000000"/>
              <w:bottom w:val="single" w:sz="4" w:space="0" w:color="000000"/>
              <w:right w:val="single" w:sz="4" w:space="0" w:color="000000"/>
            </w:tcBorders>
            <w:shd w:val="clear" w:color="auto" w:fill="auto"/>
            <w:noWrap/>
            <w:vAlign w:val="bottom"/>
            <w:hideMark/>
          </w:tcPr>
          <w:p w14:paraId="4B1CE3FE"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502</w:t>
            </w:r>
          </w:p>
        </w:tc>
        <w:tc>
          <w:tcPr>
            <w:tcW w:w="938" w:type="pct"/>
            <w:tcBorders>
              <w:top w:val="nil"/>
              <w:left w:val="nil"/>
              <w:bottom w:val="single" w:sz="4" w:space="0" w:color="000000"/>
              <w:right w:val="single" w:sz="4" w:space="0" w:color="000000"/>
            </w:tcBorders>
            <w:shd w:val="clear" w:color="auto" w:fill="auto"/>
            <w:noWrap/>
            <w:vAlign w:val="bottom"/>
            <w:hideMark/>
          </w:tcPr>
          <w:p w14:paraId="2E63574C"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Strategy and Management</w:t>
            </w:r>
          </w:p>
        </w:tc>
        <w:tc>
          <w:tcPr>
            <w:tcW w:w="246" w:type="pct"/>
            <w:tcBorders>
              <w:top w:val="nil"/>
              <w:left w:val="nil"/>
              <w:bottom w:val="single" w:sz="4" w:space="0" w:color="000000"/>
              <w:right w:val="single" w:sz="4" w:space="0" w:color="000000"/>
            </w:tcBorders>
            <w:shd w:val="clear" w:color="auto" w:fill="auto"/>
            <w:noWrap/>
            <w:vAlign w:val="bottom"/>
            <w:hideMark/>
          </w:tcPr>
          <w:p w14:paraId="3418D82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44" w:type="pct"/>
            <w:tcBorders>
              <w:top w:val="nil"/>
              <w:left w:val="nil"/>
              <w:bottom w:val="single" w:sz="4" w:space="0" w:color="000000"/>
              <w:right w:val="single" w:sz="4" w:space="0" w:color="000000"/>
            </w:tcBorders>
            <w:shd w:val="clear" w:color="auto" w:fill="auto"/>
            <w:noWrap/>
            <w:vAlign w:val="center"/>
            <w:hideMark/>
          </w:tcPr>
          <w:p w14:paraId="382905F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18D6BE9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015B0D0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D0FEC1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06E1BFD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1D89A65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44BFF44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130BD3C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47C8321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66366A0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508F82C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2C9941D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0E7FD9BB"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012EAF2C" w14:textId="77777777" w:rsidTr="0047396A">
        <w:trPr>
          <w:trHeight w:val="255"/>
        </w:trPr>
        <w:tc>
          <w:tcPr>
            <w:tcW w:w="794" w:type="pct"/>
            <w:tcBorders>
              <w:top w:val="nil"/>
              <w:left w:val="single" w:sz="4" w:space="0" w:color="000000"/>
              <w:bottom w:val="single" w:sz="4" w:space="0" w:color="000000"/>
              <w:right w:val="single" w:sz="4" w:space="0" w:color="000000"/>
            </w:tcBorders>
            <w:shd w:val="clear" w:color="auto" w:fill="auto"/>
            <w:noWrap/>
            <w:vAlign w:val="bottom"/>
            <w:hideMark/>
          </w:tcPr>
          <w:p w14:paraId="33D9C274"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504</w:t>
            </w:r>
          </w:p>
        </w:tc>
        <w:tc>
          <w:tcPr>
            <w:tcW w:w="938" w:type="pct"/>
            <w:tcBorders>
              <w:top w:val="nil"/>
              <w:left w:val="nil"/>
              <w:bottom w:val="single" w:sz="4" w:space="0" w:color="000000"/>
              <w:right w:val="single" w:sz="4" w:space="0" w:color="000000"/>
            </w:tcBorders>
            <w:shd w:val="clear" w:color="auto" w:fill="auto"/>
            <w:noWrap/>
            <w:vAlign w:val="bottom"/>
            <w:hideMark/>
          </w:tcPr>
          <w:p w14:paraId="44059A1B"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Advanced Management Information System</w:t>
            </w:r>
          </w:p>
        </w:tc>
        <w:tc>
          <w:tcPr>
            <w:tcW w:w="246" w:type="pct"/>
            <w:tcBorders>
              <w:top w:val="nil"/>
              <w:left w:val="nil"/>
              <w:bottom w:val="single" w:sz="4" w:space="0" w:color="000000"/>
              <w:right w:val="single" w:sz="4" w:space="0" w:color="000000"/>
            </w:tcBorders>
            <w:shd w:val="clear" w:color="auto" w:fill="auto"/>
            <w:noWrap/>
            <w:vAlign w:val="bottom"/>
            <w:hideMark/>
          </w:tcPr>
          <w:p w14:paraId="25F5DFF7"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C</w:t>
            </w:r>
          </w:p>
        </w:tc>
        <w:tc>
          <w:tcPr>
            <w:tcW w:w="344" w:type="pct"/>
            <w:tcBorders>
              <w:top w:val="nil"/>
              <w:left w:val="nil"/>
              <w:bottom w:val="single" w:sz="4" w:space="0" w:color="000000"/>
              <w:right w:val="single" w:sz="4" w:space="0" w:color="000000"/>
            </w:tcBorders>
            <w:shd w:val="clear" w:color="auto" w:fill="auto"/>
            <w:noWrap/>
            <w:vAlign w:val="center"/>
            <w:hideMark/>
          </w:tcPr>
          <w:p w14:paraId="649DDE9F"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1772561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185CE85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F4A892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297D844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4F49489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4973127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5E99176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3222D98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7DFEE79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3707F28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46F13C4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2FA251F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4E4F7FCA" w14:textId="77777777" w:rsidTr="0047396A">
        <w:trPr>
          <w:trHeight w:val="510"/>
        </w:trPr>
        <w:tc>
          <w:tcPr>
            <w:tcW w:w="794" w:type="pct"/>
            <w:tcBorders>
              <w:top w:val="nil"/>
              <w:left w:val="single" w:sz="4" w:space="0" w:color="000000"/>
              <w:bottom w:val="single" w:sz="4" w:space="0" w:color="000000"/>
              <w:right w:val="single" w:sz="4" w:space="0" w:color="000000"/>
            </w:tcBorders>
            <w:shd w:val="clear" w:color="auto" w:fill="auto"/>
            <w:noWrap/>
            <w:vAlign w:val="center"/>
            <w:hideMark/>
          </w:tcPr>
          <w:p w14:paraId="7702E0EE"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508</w:t>
            </w:r>
          </w:p>
        </w:tc>
        <w:tc>
          <w:tcPr>
            <w:tcW w:w="938" w:type="pct"/>
            <w:tcBorders>
              <w:top w:val="nil"/>
              <w:left w:val="nil"/>
              <w:bottom w:val="single" w:sz="4" w:space="0" w:color="000000"/>
              <w:right w:val="single" w:sz="4" w:space="0" w:color="000000"/>
            </w:tcBorders>
            <w:shd w:val="clear" w:color="auto" w:fill="auto"/>
            <w:vAlign w:val="center"/>
            <w:hideMark/>
          </w:tcPr>
          <w:p w14:paraId="447C0246"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Financial Statements Analysis for Managerial Staff</w:t>
            </w:r>
          </w:p>
        </w:tc>
        <w:tc>
          <w:tcPr>
            <w:tcW w:w="246" w:type="pct"/>
            <w:tcBorders>
              <w:top w:val="nil"/>
              <w:left w:val="nil"/>
              <w:bottom w:val="single" w:sz="4" w:space="0" w:color="000000"/>
              <w:right w:val="single" w:sz="4" w:space="0" w:color="000000"/>
            </w:tcBorders>
            <w:shd w:val="clear" w:color="auto" w:fill="auto"/>
            <w:noWrap/>
            <w:vAlign w:val="center"/>
            <w:hideMark/>
          </w:tcPr>
          <w:p w14:paraId="64700787"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B</w:t>
            </w:r>
          </w:p>
        </w:tc>
        <w:tc>
          <w:tcPr>
            <w:tcW w:w="344" w:type="pct"/>
            <w:tcBorders>
              <w:top w:val="nil"/>
              <w:left w:val="nil"/>
              <w:bottom w:val="single" w:sz="4" w:space="0" w:color="000000"/>
              <w:right w:val="single" w:sz="4" w:space="0" w:color="000000"/>
            </w:tcBorders>
            <w:shd w:val="clear" w:color="auto" w:fill="auto"/>
            <w:noWrap/>
            <w:vAlign w:val="center"/>
            <w:hideMark/>
          </w:tcPr>
          <w:p w14:paraId="38DDA68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center"/>
            <w:hideMark/>
          </w:tcPr>
          <w:p w14:paraId="2A4B474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center"/>
            <w:hideMark/>
          </w:tcPr>
          <w:p w14:paraId="24F9BF9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1C37CD1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center"/>
            <w:hideMark/>
          </w:tcPr>
          <w:p w14:paraId="23C2A40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center"/>
            <w:hideMark/>
          </w:tcPr>
          <w:p w14:paraId="7D1C33E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center"/>
            <w:hideMark/>
          </w:tcPr>
          <w:p w14:paraId="3E00131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center"/>
            <w:hideMark/>
          </w:tcPr>
          <w:p w14:paraId="23E8274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center"/>
            <w:hideMark/>
          </w:tcPr>
          <w:p w14:paraId="1C36A54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center"/>
            <w:hideMark/>
          </w:tcPr>
          <w:p w14:paraId="7770801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center"/>
            <w:hideMark/>
          </w:tcPr>
          <w:p w14:paraId="31EFF67C"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center"/>
            <w:hideMark/>
          </w:tcPr>
          <w:p w14:paraId="5DCFC8FD"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center"/>
            <w:hideMark/>
          </w:tcPr>
          <w:p w14:paraId="075E78D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52F48012" w14:textId="77777777" w:rsidTr="0047396A">
        <w:trPr>
          <w:trHeight w:val="255"/>
        </w:trPr>
        <w:tc>
          <w:tcPr>
            <w:tcW w:w="794" w:type="pct"/>
            <w:tcBorders>
              <w:top w:val="nil"/>
              <w:left w:val="single" w:sz="4" w:space="0" w:color="000000"/>
              <w:bottom w:val="single" w:sz="4" w:space="0" w:color="000000"/>
              <w:right w:val="single" w:sz="4" w:space="0" w:color="000000"/>
            </w:tcBorders>
            <w:shd w:val="clear" w:color="auto" w:fill="auto"/>
            <w:noWrap/>
            <w:vAlign w:val="bottom"/>
            <w:hideMark/>
          </w:tcPr>
          <w:p w14:paraId="5AE6497D"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524</w:t>
            </w:r>
          </w:p>
        </w:tc>
        <w:tc>
          <w:tcPr>
            <w:tcW w:w="938" w:type="pct"/>
            <w:tcBorders>
              <w:top w:val="nil"/>
              <w:left w:val="nil"/>
              <w:bottom w:val="single" w:sz="4" w:space="0" w:color="000000"/>
              <w:right w:val="single" w:sz="4" w:space="0" w:color="000000"/>
            </w:tcBorders>
            <w:shd w:val="clear" w:color="auto" w:fill="auto"/>
            <w:noWrap/>
            <w:vAlign w:val="bottom"/>
            <w:hideMark/>
          </w:tcPr>
          <w:p w14:paraId="4F9E29D5"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Brand Management</w:t>
            </w:r>
          </w:p>
        </w:tc>
        <w:tc>
          <w:tcPr>
            <w:tcW w:w="246" w:type="pct"/>
            <w:tcBorders>
              <w:top w:val="nil"/>
              <w:left w:val="nil"/>
              <w:bottom w:val="single" w:sz="4" w:space="0" w:color="000000"/>
              <w:right w:val="single" w:sz="4" w:space="0" w:color="000000"/>
            </w:tcBorders>
            <w:shd w:val="clear" w:color="auto" w:fill="auto"/>
            <w:noWrap/>
            <w:vAlign w:val="bottom"/>
            <w:hideMark/>
          </w:tcPr>
          <w:p w14:paraId="01B7C00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w:t>
            </w:r>
          </w:p>
        </w:tc>
        <w:tc>
          <w:tcPr>
            <w:tcW w:w="344" w:type="pct"/>
            <w:tcBorders>
              <w:top w:val="nil"/>
              <w:left w:val="nil"/>
              <w:bottom w:val="single" w:sz="4" w:space="0" w:color="000000"/>
              <w:right w:val="single" w:sz="4" w:space="0" w:color="000000"/>
            </w:tcBorders>
            <w:shd w:val="clear" w:color="auto" w:fill="auto"/>
            <w:noWrap/>
            <w:vAlign w:val="center"/>
            <w:hideMark/>
          </w:tcPr>
          <w:p w14:paraId="014E7263"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4" w:space="0" w:color="000000"/>
              <w:right w:val="single" w:sz="4" w:space="0" w:color="000000"/>
            </w:tcBorders>
            <w:shd w:val="clear" w:color="auto" w:fill="auto"/>
            <w:vAlign w:val="bottom"/>
            <w:hideMark/>
          </w:tcPr>
          <w:p w14:paraId="3986E90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4" w:space="0" w:color="000000"/>
              <w:right w:val="single" w:sz="4" w:space="0" w:color="000000"/>
            </w:tcBorders>
            <w:shd w:val="clear" w:color="auto" w:fill="auto"/>
            <w:vAlign w:val="bottom"/>
            <w:hideMark/>
          </w:tcPr>
          <w:p w14:paraId="07A690B3"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1C09DDA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4" w:space="0" w:color="000000"/>
              <w:right w:val="single" w:sz="4" w:space="0" w:color="000000"/>
            </w:tcBorders>
            <w:shd w:val="clear" w:color="auto" w:fill="auto"/>
            <w:noWrap/>
            <w:vAlign w:val="bottom"/>
            <w:hideMark/>
          </w:tcPr>
          <w:p w14:paraId="4187F84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4" w:space="0" w:color="000000"/>
              <w:right w:val="single" w:sz="4" w:space="0" w:color="000000"/>
            </w:tcBorders>
            <w:shd w:val="clear" w:color="auto" w:fill="auto"/>
            <w:noWrap/>
            <w:vAlign w:val="bottom"/>
            <w:hideMark/>
          </w:tcPr>
          <w:p w14:paraId="184B80C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4" w:space="0" w:color="000000"/>
              <w:right w:val="single" w:sz="4" w:space="0" w:color="000000"/>
            </w:tcBorders>
            <w:shd w:val="clear" w:color="auto" w:fill="auto"/>
            <w:noWrap/>
            <w:vAlign w:val="bottom"/>
            <w:hideMark/>
          </w:tcPr>
          <w:p w14:paraId="2397F76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4" w:space="0" w:color="000000"/>
              <w:right w:val="single" w:sz="4" w:space="0" w:color="000000"/>
            </w:tcBorders>
            <w:shd w:val="clear" w:color="auto" w:fill="auto"/>
            <w:noWrap/>
            <w:vAlign w:val="bottom"/>
            <w:hideMark/>
          </w:tcPr>
          <w:p w14:paraId="17FA4112"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4" w:space="0" w:color="000000"/>
              <w:right w:val="single" w:sz="4" w:space="0" w:color="000000"/>
            </w:tcBorders>
            <w:shd w:val="clear" w:color="auto" w:fill="auto"/>
            <w:noWrap/>
            <w:vAlign w:val="bottom"/>
            <w:hideMark/>
          </w:tcPr>
          <w:p w14:paraId="769F1A8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4" w:space="0" w:color="000000"/>
              <w:right w:val="single" w:sz="4" w:space="0" w:color="000000"/>
            </w:tcBorders>
            <w:shd w:val="clear" w:color="auto" w:fill="auto"/>
            <w:noWrap/>
            <w:vAlign w:val="bottom"/>
            <w:hideMark/>
          </w:tcPr>
          <w:p w14:paraId="50CA198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4" w:space="0" w:color="000000"/>
              <w:right w:val="single" w:sz="4" w:space="0" w:color="000000"/>
            </w:tcBorders>
            <w:shd w:val="clear" w:color="auto" w:fill="auto"/>
            <w:noWrap/>
            <w:vAlign w:val="bottom"/>
            <w:hideMark/>
          </w:tcPr>
          <w:p w14:paraId="7441C0AE"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4" w:space="0" w:color="000000"/>
              <w:right w:val="single" w:sz="4" w:space="0" w:color="000000"/>
            </w:tcBorders>
            <w:shd w:val="clear" w:color="auto" w:fill="auto"/>
            <w:noWrap/>
            <w:vAlign w:val="bottom"/>
            <w:hideMark/>
          </w:tcPr>
          <w:p w14:paraId="1989CA5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4" w:space="0" w:color="000000"/>
              <w:right w:val="single" w:sz="8" w:space="0" w:color="000000"/>
            </w:tcBorders>
            <w:shd w:val="clear" w:color="auto" w:fill="auto"/>
            <w:vAlign w:val="bottom"/>
            <w:hideMark/>
          </w:tcPr>
          <w:p w14:paraId="56248AF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r w:rsidR="0047396A" w:rsidRPr="0047396A" w14:paraId="5E90AABC" w14:textId="77777777" w:rsidTr="0047396A">
        <w:trPr>
          <w:trHeight w:val="270"/>
        </w:trPr>
        <w:tc>
          <w:tcPr>
            <w:tcW w:w="794" w:type="pct"/>
            <w:tcBorders>
              <w:top w:val="nil"/>
              <w:left w:val="single" w:sz="8" w:space="0" w:color="000000"/>
              <w:bottom w:val="single" w:sz="8" w:space="0" w:color="000000"/>
              <w:right w:val="single" w:sz="4" w:space="0" w:color="000000"/>
            </w:tcBorders>
            <w:shd w:val="clear" w:color="auto" w:fill="auto"/>
            <w:noWrap/>
            <w:vAlign w:val="bottom"/>
            <w:hideMark/>
          </w:tcPr>
          <w:p w14:paraId="08E217EC"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BUS 506</w:t>
            </w:r>
          </w:p>
        </w:tc>
        <w:tc>
          <w:tcPr>
            <w:tcW w:w="938" w:type="pct"/>
            <w:tcBorders>
              <w:top w:val="nil"/>
              <w:left w:val="nil"/>
              <w:bottom w:val="single" w:sz="8" w:space="0" w:color="000000"/>
              <w:right w:val="single" w:sz="4" w:space="0" w:color="000000"/>
            </w:tcBorders>
            <w:shd w:val="clear" w:color="auto" w:fill="auto"/>
            <w:noWrap/>
            <w:vAlign w:val="bottom"/>
            <w:hideMark/>
          </w:tcPr>
          <w:p w14:paraId="64BC62FE"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Social Business And Sustainability</w:t>
            </w:r>
          </w:p>
        </w:tc>
        <w:tc>
          <w:tcPr>
            <w:tcW w:w="246" w:type="pct"/>
            <w:tcBorders>
              <w:top w:val="nil"/>
              <w:left w:val="nil"/>
              <w:bottom w:val="single" w:sz="8" w:space="0" w:color="000000"/>
              <w:right w:val="single" w:sz="4" w:space="0" w:color="000000"/>
            </w:tcBorders>
            <w:shd w:val="clear" w:color="auto" w:fill="auto"/>
            <w:noWrap/>
            <w:vAlign w:val="bottom"/>
            <w:hideMark/>
          </w:tcPr>
          <w:p w14:paraId="2A2E9533" w14:textId="77777777" w:rsidR="0047396A" w:rsidRPr="0047396A" w:rsidRDefault="0047396A" w:rsidP="0047396A">
            <w:pPr>
              <w:spacing w:after="0" w:line="240" w:lineRule="auto"/>
              <w:jc w:val="center"/>
              <w:rPr>
                <w:rFonts w:ascii="Times New Roman" w:eastAsia="Times New Roman" w:hAnsi="Times New Roman" w:cs="Times New Roman"/>
                <w:b/>
                <w:bCs/>
                <w:color w:val="000000"/>
                <w:kern w:val="0"/>
                <w:sz w:val="15"/>
                <w:szCs w:val="15"/>
                <w14:ligatures w14:val="none"/>
              </w:rPr>
            </w:pPr>
            <w:r w:rsidRPr="0047396A">
              <w:rPr>
                <w:rFonts w:ascii="Times New Roman" w:eastAsia="Times New Roman" w:hAnsi="Times New Roman" w:cs="Times New Roman"/>
                <w:b/>
                <w:bCs/>
                <w:color w:val="000000"/>
                <w:kern w:val="0"/>
                <w:sz w:val="15"/>
                <w:szCs w:val="15"/>
                <w14:ligatures w14:val="none"/>
              </w:rPr>
              <w:t>B</w:t>
            </w:r>
          </w:p>
        </w:tc>
        <w:tc>
          <w:tcPr>
            <w:tcW w:w="344" w:type="pct"/>
            <w:tcBorders>
              <w:top w:val="nil"/>
              <w:left w:val="nil"/>
              <w:bottom w:val="single" w:sz="8" w:space="0" w:color="000000"/>
              <w:right w:val="single" w:sz="4" w:space="0" w:color="000000"/>
            </w:tcBorders>
            <w:shd w:val="clear" w:color="auto" w:fill="auto"/>
            <w:noWrap/>
            <w:vAlign w:val="center"/>
            <w:hideMark/>
          </w:tcPr>
          <w:p w14:paraId="581E80B8" w14:textId="77777777" w:rsidR="0047396A" w:rsidRPr="0047396A" w:rsidRDefault="0047396A" w:rsidP="0047396A">
            <w:pPr>
              <w:spacing w:after="0" w:line="240" w:lineRule="auto"/>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Elective</w:t>
            </w:r>
          </w:p>
        </w:tc>
        <w:tc>
          <w:tcPr>
            <w:tcW w:w="249" w:type="pct"/>
            <w:tcBorders>
              <w:top w:val="nil"/>
              <w:left w:val="nil"/>
              <w:bottom w:val="single" w:sz="8" w:space="0" w:color="000000"/>
              <w:right w:val="single" w:sz="4" w:space="0" w:color="000000"/>
            </w:tcBorders>
            <w:shd w:val="clear" w:color="auto" w:fill="auto"/>
            <w:vAlign w:val="bottom"/>
            <w:hideMark/>
          </w:tcPr>
          <w:p w14:paraId="253CFFB7"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21" w:type="pct"/>
            <w:tcBorders>
              <w:top w:val="nil"/>
              <w:left w:val="nil"/>
              <w:bottom w:val="single" w:sz="8" w:space="0" w:color="000000"/>
              <w:right w:val="single" w:sz="4" w:space="0" w:color="000000"/>
            </w:tcBorders>
            <w:shd w:val="clear" w:color="auto" w:fill="auto"/>
            <w:vAlign w:val="bottom"/>
            <w:hideMark/>
          </w:tcPr>
          <w:p w14:paraId="302AE66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78D5A58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13" w:type="pct"/>
            <w:tcBorders>
              <w:top w:val="nil"/>
              <w:left w:val="nil"/>
              <w:bottom w:val="single" w:sz="8" w:space="0" w:color="000000"/>
              <w:right w:val="single" w:sz="4" w:space="0" w:color="000000"/>
            </w:tcBorders>
            <w:shd w:val="clear" w:color="auto" w:fill="auto"/>
            <w:noWrap/>
            <w:vAlign w:val="bottom"/>
            <w:hideMark/>
          </w:tcPr>
          <w:p w14:paraId="373B268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49" w:type="pct"/>
            <w:tcBorders>
              <w:top w:val="nil"/>
              <w:left w:val="nil"/>
              <w:bottom w:val="single" w:sz="8" w:space="0" w:color="000000"/>
              <w:right w:val="single" w:sz="4" w:space="0" w:color="000000"/>
            </w:tcBorders>
            <w:shd w:val="clear" w:color="auto" w:fill="auto"/>
            <w:noWrap/>
            <w:vAlign w:val="bottom"/>
            <w:hideMark/>
          </w:tcPr>
          <w:p w14:paraId="7341A27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w:t>
            </w:r>
          </w:p>
        </w:tc>
        <w:tc>
          <w:tcPr>
            <w:tcW w:w="208" w:type="pct"/>
            <w:tcBorders>
              <w:top w:val="nil"/>
              <w:left w:val="nil"/>
              <w:bottom w:val="single" w:sz="8" w:space="0" w:color="000000"/>
              <w:right w:val="single" w:sz="4" w:space="0" w:color="000000"/>
            </w:tcBorders>
            <w:shd w:val="clear" w:color="auto" w:fill="auto"/>
            <w:noWrap/>
            <w:vAlign w:val="bottom"/>
            <w:hideMark/>
          </w:tcPr>
          <w:p w14:paraId="3801B8FF"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48</w:t>
            </w:r>
          </w:p>
        </w:tc>
        <w:tc>
          <w:tcPr>
            <w:tcW w:w="221" w:type="pct"/>
            <w:tcBorders>
              <w:top w:val="nil"/>
              <w:left w:val="nil"/>
              <w:bottom w:val="single" w:sz="8" w:space="0" w:color="000000"/>
              <w:right w:val="single" w:sz="4" w:space="0" w:color="000000"/>
            </w:tcBorders>
            <w:shd w:val="clear" w:color="auto" w:fill="auto"/>
            <w:noWrap/>
            <w:vAlign w:val="bottom"/>
            <w:hideMark/>
          </w:tcPr>
          <w:p w14:paraId="3522D080"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198" w:type="pct"/>
            <w:tcBorders>
              <w:top w:val="nil"/>
              <w:left w:val="nil"/>
              <w:bottom w:val="single" w:sz="8" w:space="0" w:color="000000"/>
              <w:right w:val="single" w:sz="4" w:space="0" w:color="000000"/>
            </w:tcBorders>
            <w:shd w:val="clear" w:color="auto" w:fill="auto"/>
            <w:noWrap/>
            <w:vAlign w:val="bottom"/>
            <w:hideMark/>
          </w:tcPr>
          <w:p w14:paraId="13A58B61"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0</w:t>
            </w:r>
          </w:p>
        </w:tc>
        <w:tc>
          <w:tcPr>
            <w:tcW w:w="253" w:type="pct"/>
            <w:tcBorders>
              <w:top w:val="nil"/>
              <w:left w:val="nil"/>
              <w:bottom w:val="single" w:sz="8" w:space="0" w:color="000000"/>
              <w:right w:val="single" w:sz="4" w:space="0" w:color="000000"/>
            </w:tcBorders>
            <w:shd w:val="clear" w:color="auto" w:fill="auto"/>
            <w:noWrap/>
            <w:vAlign w:val="bottom"/>
            <w:hideMark/>
          </w:tcPr>
          <w:p w14:paraId="50E0C9A6"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100</w:t>
            </w:r>
          </w:p>
        </w:tc>
        <w:tc>
          <w:tcPr>
            <w:tcW w:w="220" w:type="pct"/>
            <w:tcBorders>
              <w:top w:val="nil"/>
              <w:left w:val="nil"/>
              <w:bottom w:val="single" w:sz="8" w:space="0" w:color="000000"/>
              <w:right w:val="single" w:sz="4" w:space="0" w:color="000000"/>
            </w:tcBorders>
            <w:shd w:val="clear" w:color="auto" w:fill="auto"/>
            <w:noWrap/>
            <w:vAlign w:val="bottom"/>
            <w:hideMark/>
          </w:tcPr>
          <w:p w14:paraId="5AA4D519"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39.5</w:t>
            </w:r>
          </w:p>
        </w:tc>
        <w:tc>
          <w:tcPr>
            <w:tcW w:w="219" w:type="pct"/>
            <w:tcBorders>
              <w:top w:val="nil"/>
              <w:left w:val="nil"/>
              <w:bottom w:val="single" w:sz="8" w:space="0" w:color="000000"/>
              <w:right w:val="single" w:sz="4" w:space="0" w:color="000000"/>
            </w:tcBorders>
            <w:shd w:val="clear" w:color="auto" w:fill="auto"/>
            <w:noWrap/>
            <w:vAlign w:val="bottom"/>
            <w:hideMark/>
          </w:tcPr>
          <w:p w14:paraId="008FFA3A"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187.5</w:t>
            </w:r>
          </w:p>
        </w:tc>
        <w:tc>
          <w:tcPr>
            <w:tcW w:w="228" w:type="pct"/>
            <w:tcBorders>
              <w:top w:val="nil"/>
              <w:left w:val="nil"/>
              <w:bottom w:val="single" w:sz="8" w:space="0" w:color="000000"/>
              <w:right w:val="single" w:sz="8" w:space="0" w:color="000000"/>
            </w:tcBorders>
            <w:shd w:val="clear" w:color="auto" w:fill="auto"/>
            <w:vAlign w:val="bottom"/>
            <w:hideMark/>
          </w:tcPr>
          <w:p w14:paraId="2E7F23E4" w14:textId="77777777" w:rsidR="0047396A" w:rsidRPr="0047396A" w:rsidRDefault="0047396A" w:rsidP="0047396A">
            <w:pPr>
              <w:spacing w:after="0" w:line="240" w:lineRule="auto"/>
              <w:jc w:val="center"/>
              <w:rPr>
                <w:rFonts w:ascii="Times New Roman" w:eastAsia="Times New Roman" w:hAnsi="Times New Roman" w:cs="Times New Roman"/>
                <w:color w:val="000000"/>
                <w:kern w:val="0"/>
                <w:sz w:val="15"/>
                <w:szCs w:val="15"/>
                <w14:ligatures w14:val="none"/>
              </w:rPr>
            </w:pPr>
            <w:r w:rsidRPr="0047396A">
              <w:rPr>
                <w:rFonts w:ascii="Times New Roman" w:eastAsia="Times New Roman" w:hAnsi="Times New Roman" w:cs="Times New Roman"/>
                <w:color w:val="000000"/>
                <w:kern w:val="0"/>
                <w:sz w:val="15"/>
                <w:szCs w:val="15"/>
                <w14:ligatures w14:val="none"/>
              </w:rPr>
              <w:t>7.5</w:t>
            </w:r>
          </w:p>
        </w:tc>
      </w:tr>
    </w:tbl>
    <w:p w14:paraId="27426157" w14:textId="77777777" w:rsidR="00164CA2" w:rsidRDefault="00164CA2" w:rsidP="008F76C9"/>
    <w:p w14:paraId="74D8636D" w14:textId="77777777" w:rsidR="003A1E2E" w:rsidRDefault="003A1E2E" w:rsidP="008F76C9"/>
    <w:p w14:paraId="28016DBE" w14:textId="77777777" w:rsidR="003A1E2E" w:rsidRDefault="003A1E2E" w:rsidP="008F76C9"/>
    <w:p w14:paraId="59DBC9EB" w14:textId="77777777" w:rsidR="003A1E2E" w:rsidRDefault="003A1E2E" w:rsidP="008F76C9"/>
    <w:p w14:paraId="5FDE298A" w14:textId="77777777" w:rsidR="003A1E2E" w:rsidRDefault="003A1E2E" w:rsidP="008F76C9">
      <w:pPr>
        <w:sectPr w:rsidR="003A1E2E" w:rsidSect="003A1E2E">
          <w:type w:val="continuous"/>
          <w:pgSz w:w="11920" w:h="16840"/>
          <w:pgMar w:top="1971" w:right="1448" w:bottom="280" w:left="1020" w:header="387" w:footer="940" w:gutter="0"/>
          <w:cols w:space="720"/>
        </w:sectPr>
      </w:pPr>
    </w:p>
    <w:tbl>
      <w:tblPr>
        <w:tblW w:w="5000" w:type="pct"/>
        <w:tblLook w:val="04A0" w:firstRow="1" w:lastRow="0" w:firstColumn="1" w:lastColumn="0" w:noHBand="0" w:noVBand="1"/>
      </w:tblPr>
      <w:tblGrid>
        <w:gridCol w:w="617"/>
        <w:gridCol w:w="1903"/>
        <w:gridCol w:w="518"/>
        <w:gridCol w:w="744"/>
        <w:gridCol w:w="525"/>
        <w:gridCol w:w="462"/>
        <w:gridCol w:w="409"/>
        <w:gridCol w:w="442"/>
        <w:gridCol w:w="525"/>
        <w:gridCol w:w="432"/>
        <w:gridCol w:w="462"/>
        <w:gridCol w:w="409"/>
        <w:gridCol w:w="536"/>
        <w:gridCol w:w="459"/>
        <w:gridCol w:w="442"/>
        <w:gridCol w:w="477"/>
      </w:tblGrid>
      <w:tr w:rsidR="0047396A" w:rsidRPr="0047396A" w14:paraId="69CB2E00" w14:textId="77777777" w:rsidTr="0047396A">
        <w:trPr>
          <w:trHeight w:val="255"/>
        </w:trPr>
        <w:tc>
          <w:tcPr>
            <w:tcW w:w="5000" w:type="pct"/>
            <w:gridSpan w:val="16"/>
            <w:tcBorders>
              <w:top w:val="nil"/>
              <w:left w:val="nil"/>
              <w:bottom w:val="nil"/>
              <w:right w:val="nil"/>
            </w:tcBorders>
            <w:shd w:val="clear" w:color="auto" w:fill="auto"/>
            <w:noWrap/>
            <w:vAlign w:val="bottom"/>
            <w:hideMark/>
          </w:tcPr>
          <w:p w14:paraId="13421924" w14:textId="77777777" w:rsidR="0047396A" w:rsidRPr="0047396A" w:rsidRDefault="0047396A" w:rsidP="0047396A">
            <w:pPr>
              <w:spacing w:after="0" w:line="240" w:lineRule="auto"/>
              <w:jc w:val="center"/>
              <w:rPr>
                <w:rFonts w:ascii="Arial TUR" w:eastAsia="Times New Roman" w:hAnsi="Arial TUR" w:cs="Times New Roman"/>
                <w:b/>
                <w:bCs/>
                <w:kern w:val="0"/>
                <w:sz w:val="15"/>
                <w:szCs w:val="15"/>
                <w14:ligatures w14:val="none"/>
              </w:rPr>
            </w:pPr>
            <w:r w:rsidRPr="0047396A">
              <w:rPr>
                <w:rFonts w:ascii="Arial TUR" w:eastAsia="Times New Roman" w:hAnsi="Arial TUR" w:cs="Times New Roman"/>
                <w:b/>
                <w:bCs/>
                <w:kern w:val="0"/>
                <w:sz w:val="15"/>
                <w:szCs w:val="15"/>
                <w14:ligatures w14:val="none"/>
              </w:rPr>
              <w:lastRenderedPageBreak/>
              <w:t>FACULTY OF ECONOMICS AND ADMINISTRATIVE SCIENCES</w:t>
            </w:r>
          </w:p>
        </w:tc>
      </w:tr>
      <w:tr w:rsidR="0047396A" w:rsidRPr="0047396A" w14:paraId="3F95A2B6" w14:textId="77777777" w:rsidTr="0047396A">
        <w:trPr>
          <w:trHeight w:val="255"/>
        </w:trPr>
        <w:tc>
          <w:tcPr>
            <w:tcW w:w="5000" w:type="pct"/>
            <w:gridSpan w:val="16"/>
            <w:tcBorders>
              <w:top w:val="nil"/>
              <w:left w:val="nil"/>
              <w:bottom w:val="nil"/>
              <w:right w:val="nil"/>
            </w:tcBorders>
            <w:shd w:val="clear" w:color="auto" w:fill="auto"/>
            <w:noWrap/>
            <w:vAlign w:val="bottom"/>
            <w:hideMark/>
          </w:tcPr>
          <w:p w14:paraId="32B0B17C" w14:textId="77777777" w:rsidR="0047396A" w:rsidRPr="0047396A" w:rsidRDefault="0047396A" w:rsidP="0047396A">
            <w:pPr>
              <w:spacing w:after="0" w:line="240" w:lineRule="auto"/>
              <w:jc w:val="center"/>
              <w:rPr>
                <w:rFonts w:ascii="Arial TUR" w:eastAsia="Times New Roman" w:hAnsi="Arial TUR" w:cs="Times New Roman"/>
                <w:b/>
                <w:bCs/>
                <w:kern w:val="0"/>
                <w:sz w:val="15"/>
                <w:szCs w:val="15"/>
                <w14:ligatures w14:val="none"/>
              </w:rPr>
            </w:pPr>
            <w:r w:rsidRPr="0047396A">
              <w:rPr>
                <w:rFonts w:ascii="Arial TUR" w:eastAsia="Times New Roman" w:hAnsi="Arial TUR" w:cs="Times New Roman"/>
                <w:b/>
                <w:bCs/>
                <w:kern w:val="0"/>
                <w:sz w:val="15"/>
                <w:szCs w:val="15"/>
                <w14:ligatures w14:val="none"/>
              </w:rPr>
              <w:t>BUSINESS ADMINISTRATION DEPARTMENT</w:t>
            </w:r>
          </w:p>
        </w:tc>
      </w:tr>
      <w:tr w:rsidR="0047396A" w:rsidRPr="0047396A" w14:paraId="2F0DADD8" w14:textId="77777777" w:rsidTr="0047396A">
        <w:trPr>
          <w:trHeight w:val="255"/>
        </w:trPr>
        <w:tc>
          <w:tcPr>
            <w:tcW w:w="5000" w:type="pct"/>
            <w:gridSpan w:val="16"/>
            <w:tcBorders>
              <w:top w:val="nil"/>
              <w:left w:val="nil"/>
              <w:bottom w:val="nil"/>
              <w:right w:val="nil"/>
            </w:tcBorders>
            <w:shd w:val="clear" w:color="auto" w:fill="auto"/>
            <w:noWrap/>
            <w:vAlign w:val="bottom"/>
            <w:hideMark/>
          </w:tcPr>
          <w:p w14:paraId="6A8FF097"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PhD IN BUSINESS ADMINISTRATION</w:t>
            </w:r>
          </w:p>
        </w:tc>
      </w:tr>
      <w:tr w:rsidR="0047396A" w:rsidRPr="0047396A" w14:paraId="639D60C4" w14:textId="77777777" w:rsidTr="0047396A">
        <w:trPr>
          <w:trHeight w:val="270"/>
        </w:trPr>
        <w:tc>
          <w:tcPr>
            <w:tcW w:w="330" w:type="pct"/>
            <w:tcBorders>
              <w:top w:val="nil"/>
              <w:left w:val="nil"/>
              <w:bottom w:val="nil"/>
              <w:right w:val="nil"/>
            </w:tcBorders>
            <w:shd w:val="clear" w:color="auto" w:fill="auto"/>
            <w:noWrap/>
            <w:vAlign w:val="bottom"/>
            <w:hideMark/>
          </w:tcPr>
          <w:p w14:paraId="3AD2FAE8"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p>
        </w:tc>
        <w:tc>
          <w:tcPr>
            <w:tcW w:w="1016" w:type="pct"/>
            <w:tcBorders>
              <w:top w:val="nil"/>
              <w:left w:val="nil"/>
              <w:bottom w:val="nil"/>
              <w:right w:val="nil"/>
            </w:tcBorders>
            <w:shd w:val="clear" w:color="auto" w:fill="auto"/>
            <w:noWrap/>
            <w:vAlign w:val="bottom"/>
            <w:hideMark/>
          </w:tcPr>
          <w:p w14:paraId="4AF05C0A"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77" w:type="pct"/>
            <w:tcBorders>
              <w:top w:val="nil"/>
              <w:left w:val="nil"/>
              <w:bottom w:val="nil"/>
              <w:right w:val="nil"/>
            </w:tcBorders>
            <w:shd w:val="clear" w:color="auto" w:fill="auto"/>
            <w:noWrap/>
            <w:vAlign w:val="bottom"/>
            <w:hideMark/>
          </w:tcPr>
          <w:p w14:paraId="0207C99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tcBorders>
              <w:top w:val="nil"/>
              <w:left w:val="nil"/>
              <w:bottom w:val="nil"/>
              <w:right w:val="nil"/>
            </w:tcBorders>
            <w:shd w:val="clear" w:color="auto" w:fill="auto"/>
            <w:noWrap/>
            <w:vAlign w:val="center"/>
            <w:hideMark/>
          </w:tcPr>
          <w:p w14:paraId="7FCD9D8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nil"/>
              <w:right w:val="nil"/>
            </w:tcBorders>
            <w:shd w:val="clear" w:color="auto" w:fill="auto"/>
            <w:noWrap/>
            <w:vAlign w:val="bottom"/>
            <w:hideMark/>
          </w:tcPr>
          <w:p w14:paraId="0E20ADDF"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47" w:type="pct"/>
            <w:tcBorders>
              <w:top w:val="nil"/>
              <w:left w:val="nil"/>
              <w:bottom w:val="nil"/>
              <w:right w:val="nil"/>
            </w:tcBorders>
            <w:shd w:val="clear" w:color="auto" w:fill="auto"/>
            <w:noWrap/>
            <w:vAlign w:val="bottom"/>
            <w:hideMark/>
          </w:tcPr>
          <w:p w14:paraId="16BAF13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18" w:type="pct"/>
            <w:tcBorders>
              <w:top w:val="nil"/>
              <w:left w:val="nil"/>
              <w:bottom w:val="nil"/>
              <w:right w:val="nil"/>
            </w:tcBorders>
            <w:shd w:val="clear" w:color="auto" w:fill="auto"/>
            <w:noWrap/>
            <w:vAlign w:val="bottom"/>
            <w:hideMark/>
          </w:tcPr>
          <w:p w14:paraId="1CC3D2F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bottom"/>
            <w:hideMark/>
          </w:tcPr>
          <w:p w14:paraId="1F80683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80" w:type="pct"/>
            <w:tcBorders>
              <w:top w:val="nil"/>
              <w:left w:val="nil"/>
              <w:bottom w:val="nil"/>
              <w:right w:val="nil"/>
            </w:tcBorders>
            <w:shd w:val="clear" w:color="auto" w:fill="auto"/>
            <w:noWrap/>
            <w:vAlign w:val="bottom"/>
            <w:hideMark/>
          </w:tcPr>
          <w:p w14:paraId="1C2A680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31" w:type="pct"/>
            <w:tcBorders>
              <w:top w:val="nil"/>
              <w:left w:val="nil"/>
              <w:bottom w:val="nil"/>
              <w:right w:val="nil"/>
            </w:tcBorders>
            <w:shd w:val="clear" w:color="auto" w:fill="auto"/>
            <w:noWrap/>
            <w:vAlign w:val="bottom"/>
            <w:hideMark/>
          </w:tcPr>
          <w:p w14:paraId="21E4FBC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47" w:type="pct"/>
            <w:tcBorders>
              <w:top w:val="nil"/>
              <w:left w:val="nil"/>
              <w:bottom w:val="nil"/>
              <w:right w:val="nil"/>
            </w:tcBorders>
            <w:shd w:val="clear" w:color="auto" w:fill="auto"/>
            <w:noWrap/>
            <w:vAlign w:val="bottom"/>
            <w:hideMark/>
          </w:tcPr>
          <w:p w14:paraId="689AEB9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18" w:type="pct"/>
            <w:tcBorders>
              <w:top w:val="nil"/>
              <w:left w:val="nil"/>
              <w:bottom w:val="nil"/>
              <w:right w:val="nil"/>
            </w:tcBorders>
            <w:shd w:val="clear" w:color="auto" w:fill="auto"/>
            <w:noWrap/>
            <w:vAlign w:val="bottom"/>
            <w:hideMark/>
          </w:tcPr>
          <w:p w14:paraId="1A4CB67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86" w:type="pct"/>
            <w:tcBorders>
              <w:top w:val="nil"/>
              <w:left w:val="nil"/>
              <w:bottom w:val="nil"/>
              <w:right w:val="nil"/>
            </w:tcBorders>
            <w:shd w:val="clear" w:color="auto" w:fill="auto"/>
            <w:noWrap/>
            <w:vAlign w:val="bottom"/>
            <w:hideMark/>
          </w:tcPr>
          <w:p w14:paraId="0C01501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45" w:type="pct"/>
            <w:tcBorders>
              <w:top w:val="nil"/>
              <w:left w:val="nil"/>
              <w:bottom w:val="nil"/>
              <w:right w:val="nil"/>
            </w:tcBorders>
            <w:shd w:val="clear" w:color="auto" w:fill="auto"/>
            <w:noWrap/>
            <w:vAlign w:val="bottom"/>
            <w:hideMark/>
          </w:tcPr>
          <w:p w14:paraId="296B7B0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bottom"/>
            <w:hideMark/>
          </w:tcPr>
          <w:p w14:paraId="1B5B4CC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255" w:type="pct"/>
            <w:tcBorders>
              <w:top w:val="nil"/>
              <w:left w:val="nil"/>
              <w:bottom w:val="nil"/>
              <w:right w:val="nil"/>
            </w:tcBorders>
            <w:shd w:val="clear" w:color="auto" w:fill="auto"/>
            <w:noWrap/>
            <w:vAlign w:val="bottom"/>
            <w:hideMark/>
          </w:tcPr>
          <w:p w14:paraId="189D3F9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r>
      <w:tr w:rsidR="0047396A" w:rsidRPr="0047396A" w14:paraId="45A47D26" w14:textId="77777777" w:rsidTr="0047396A">
        <w:trPr>
          <w:trHeight w:val="27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27962209"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First Semester</w:t>
            </w:r>
          </w:p>
        </w:tc>
      </w:tr>
      <w:tr w:rsidR="0047396A" w:rsidRPr="0047396A" w14:paraId="2D5139DC" w14:textId="77777777" w:rsidTr="0047396A">
        <w:trPr>
          <w:trHeight w:val="255"/>
        </w:trPr>
        <w:tc>
          <w:tcPr>
            <w:tcW w:w="1346" w:type="pct"/>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5261F864"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COURSES</w:t>
            </w:r>
          </w:p>
        </w:tc>
        <w:tc>
          <w:tcPr>
            <w:tcW w:w="277" w:type="pct"/>
            <w:vMerge w:val="restart"/>
            <w:tcBorders>
              <w:top w:val="nil"/>
              <w:left w:val="single" w:sz="4" w:space="0" w:color="auto"/>
              <w:bottom w:val="single" w:sz="4" w:space="0" w:color="auto"/>
              <w:right w:val="single" w:sz="4" w:space="0" w:color="auto"/>
            </w:tcBorders>
            <w:shd w:val="clear" w:color="000000" w:fill="FFFFFF"/>
            <w:vAlign w:val="bottom"/>
            <w:hideMark/>
          </w:tcPr>
          <w:p w14:paraId="1382E92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Type</w:t>
            </w:r>
          </w:p>
        </w:tc>
        <w:tc>
          <w:tcPr>
            <w:tcW w:w="3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3721F6"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Compulsory /Elective</w:t>
            </w:r>
          </w:p>
        </w:tc>
        <w:tc>
          <w:tcPr>
            <w:tcW w:w="982" w:type="pct"/>
            <w:gridSpan w:val="4"/>
            <w:tcBorders>
              <w:top w:val="single" w:sz="8" w:space="0" w:color="auto"/>
              <w:left w:val="nil"/>
              <w:bottom w:val="single" w:sz="4" w:space="0" w:color="auto"/>
              <w:right w:val="single" w:sz="4" w:space="0" w:color="auto"/>
            </w:tcBorders>
            <w:shd w:val="clear" w:color="000000" w:fill="FFFFFF"/>
            <w:noWrap/>
            <w:vAlign w:val="bottom"/>
            <w:hideMark/>
          </w:tcPr>
          <w:p w14:paraId="7E1E94F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Weekly Course Distribution</w:t>
            </w:r>
          </w:p>
        </w:tc>
        <w:tc>
          <w:tcPr>
            <w:tcW w:w="280" w:type="pct"/>
            <w:tcBorders>
              <w:top w:val="nil"/>
              <w:left w:val="nil"/>
              <w:bottom w:val="single" w:sz="4" w:space="0" w:color="auto"/>
              <w:right w:val="single" w:sz="4" w:space="0" w:color="auto"/>
            </w:tcBorders>
            <w:shd w:val="clear" w:color="auto" w:fill="auto"/>
            <w:noWrap/>
            <w:vAlign w:val="bottom"/>
            <w:hideMark/>
          </w:tcPr>
          <w:p w14:paraId="76457CD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Epoka</w:t>
            </w:r>
          </w:p>
        </w:tc>
        <w:tc>
          <w:tcPr>
            <w:tcW w:w="1463" w:type="pct"/>
            <w:gridSpan w:val="6"/>
            <w:tcBorders>
              <w:top w:val="single" w:sz="8" w:space="0" w:color="auto"/>
              <w:left w:val="nil"/>
              <w:bottom w:val="single" w:sz="4" w:space="0" w:color="auto"/>
              <w:right w:val="single" w:sz="4" w:space="0" w:color="auto"/>
            </w:tcBorders>
            <w:shd w:val="clear" w:color="auto" w:fill="auto"/>
            <w:noWrap/>
            <w:vAlign w:val="bottom"/>
            <w:hideMark/>
          </w:tcPr>
          <w:p w14:paraId="62D3AF2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Semestral Course and studying hours</w:t>
            </w:r>
          </w:p>
        </w:tc>
        <w:tc>
          <w:tcPr>
            <w:tcW w:w="255" w:type="pct"/>
            <w:vMerge w:val="restart"/>
            <w:tcBorders>
              <w:top w:val="nil"/>
              <w:left w:val="single" w:sz="4" w:space="0" w:color="auto"/>
              <w:bottom w:val="single" w:sz="4" w:space="0" w:color="000000"/>
              <w:right w:val="single" w:sz="8" w:space="0" w:color="auto"/>
            </w:tcBorders>
            <w:shd w:val="clear" w:color="auto" w:fill="auto"/>
            <w:noWrap/>
            <w:vAlign w:val="center"/>
            <w:hideMark/>
          </w:tcPr>
          <w:p w14:paraId="6DF3640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ECTS</w:t>
            </w:r>
          </w:p>
        </w:tc>
      </w:tr>
      <w:tr w:rsidR="0047396A" w:rsidRPr="0047396A" w14:paraId="2104C45B" w14:textId="77777777" w:rsidTr="0047396A">
        <w:trPr>
          <w:trHeight w:val="255"/>
        </w:trPr>
        <w:tc>
          <w:tcPr>
            <w:tcW w:w="330" w:type="pct"/>
            <w:tcBorders>
              <w:top w:val="nil"/>
              <w:left w:val="single" w:sz="8" w:space="0" w:color="auto"/>
              <w:bottom w:val="single" w:sz="4" w:space="0" w:color="auto"/>
              <w:right w:val="single" w:sz="4" w:space="0" w:color="auto"/>
            </w:tcBorders>
            <w:shd w:val="clear" w:color="000000" w:fill="FFFFFF"/>
            <w:noWrap/>
            <w:vAlign w:val="bottom"/>
            <w:hideMark/>
          </w:tcPr>
          <w:p w14:paraId="2025742E"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Code</w:t>
            </w:r>
          </w:p>
        </w:tc>
        <w:tc>
          <w:tcPr>
            <w:tcW w:w="1016" w:type="pct"/>
            <w:tcBorders>
              <w:top w:val="nil"/>
              <w:left w:val="nil"/>
              <w:bottom w:val="single" w:sz="4" w:space="0" w:color="auto"/>
              <w:right w:val="single" w:sz="4" w:space="0" w:color="auto"/>
            </w:tcBorders>
            <w:shd w:val="clear" w:color="000000" w:fill="FFFFFF"/>
            <w:noWrap/>
            <w:vAlign w:val="bottom"/>
            <w:hideMark/>
          </w:tcPr>
          <w:p w14:paraId="57E6D89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Name</w:t>
            </w:r>
          </w:p>
        </w:tc>
        <w:tc>
          <w:tcPr>
            <w:tcW w:w="277" w:type="pct"/>
            <w:vMerge/>
            <w:tcBorders>
              <w:top w:val="nil"/>
              <w:left w:val="single" w:sz="4" w:space="0" w:color="auto"/>
              <w:bottom w:val="single" w:sz="4" w:space="0" w:color="auto"/>
              <w:right w:val="single" w:sz="4" w:space="0" w:color="auto"/>
            </w:tcBorders>
            <w:vAlign w:val="center"/>
            <w:hideMark/>
          </w:tcPr>
          <w:p w14:paraId="4E0FBE18"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vMerge/>
            <w:tcBorders>
              <w:top w:val="nil"/>
              <w:left w:val="single" w:sz="4" w:space="0" w:color="auto"/>
              <w:bottom w:val="single" w:sz="4" w:space="0" w:color="auto"/>
              <w:right w:val="single" w:sz="4" w:space="0" w:color="auto"/>
            </w:tcBorders>
            <w:vAlign w:val="center"/>
            <w:hideMark/>
          </w:tcPr>
          <w:p w14:paraId="4CFC831F"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single" w:sz="4" w:space="0" w:color="auto"/>
              <w:right w:val="single" w:sz="4" w:space="0" w:color="auto"/>
            </w:tcBorders>
            <w:shd w:val="clear" w:color="000000" w:fill="FFFFFF"/>
            <w:noWrap/>
            <w:vAlign w:val="bottom"/>
            <w:hideMark/>
          </w:tcPr>
          <w:p w14:paraId="0E3F256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Theory</w:t>
            </w:r>
          </w:p>
        </w:tc>
        <w:tc>
          <w:tcPr>
            <w:tcW w:w="247" w:type="pct"/>
            <w:tcBorders>
              <w:top w:val="nil"/>
              <w:left w:val="nil"/>
              <w:bottom w:val="single" w:sz="4" w:space="0" w:color="auto"/>
              <w:right w:val="single" w:sz="4" w:space="0" w:color="auto"/>
            </w:tcBorders>
            <w:shd w:val="clear" w:color="000000" w:fill="FFFFFF"/>
            <w:noWrap/>
            <w:vAlign w:val="bottom"/>
            <w:hideMark/>
          </w:tcPr>
          <w:p w14:paraId="278A1AB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000000" w:fill="FFFFFF"/>
            <w:noWrap/>
            <w:vAlign w:val="bottom"/>
            <w:hideMark/>
          </w:tcPr>
          <w:p w14:paraId="78307AF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36" w:type="pct"/>
            <w:tcBorders>
              <w:top w:val="nil"/>
              <w:left w:val="nil"/>
              <w:bottom w:val="single" w:sz="4" w:space="0" w:color="auto"/>
              <w:right w:val="single" w:sz="4" w:space="0" w:color="auto"/>
            </w:tcBorders>
            <w:shd w:val="clear" w:color="000000" w:fill="FFFFFF"/>
            <w:noWrap/>
            <w:vAlign w:val="bottom"/>
            <w:hideMark/>
          </w:tcPr>
          <w:p w14:paraId="76EAE3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80" w:type="pct"/>
            <w:tcBorders>
              <w:top w:val="nil"/>
              <w:left w:val="nil"/>
              <w:bottom w:val="single" w:sz="4" w:space="0" w:color="auto"/>
              <w:right w:val="single" w:sz="4" w:space="0" w:color="auto"/>
            </w:tcBorders>
            <w:shd w:val="clear" w:color="000000" w:fill="FFFFFF"/>
            <w:noWrap/>
            <w:vAlign w:val="bottom"/>
            <w:hideMark/>
          </w:tcPr>
          <w:p w14:paraId="2C256F3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Credits</w:t>
            </w:r>
          </w:p>
        </w:tc>
        <w:tc>
          <w:tcPr>
            <w:tcW w:w="231" w:type="pct"/>
            <w:tcBorders>
              <w:top w:val="nil"/>
              <w:left w:val="nil"/>
              <w:bottom w:val="single" w:sz="4" w:space="0" w:color="auto"/>
              <w:right w:val="single" w:sz="4" w:space="0" w:color="auto"/>
            </w:tcBorders>
            <w:shd w:val="clear" w:color="auto" w:fill="auto"/>
            <w:noWrap/>
            <w:vAlign w:val="bottom"/>
            <w:hideMark/>
          </w:tcPr>
          <w:p w14:paraId="3327D41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Lect.</w:t>
            </w:r>
          </w:p>
        </w:tc>
        <w:tc>
          <w:tcPr>
            <w:tcW w:w="247" w:type="pct"/>
            <w:tcBorders>
              <w:top w:val="nil"/>
              <w:left w:val="nil"/>
              <w:bottom w:val="single" w:sz="4" w:space="0" w:color="auto"/>
              <w:right w:val="single" w:sz="4" w:space="0" w:color="auto"/>
            </w:tcBorders>
            <w:shd w:val="clear" w:color="auto" w:fill="auto"/>
            <w:noWrap/>
            <w:vAlign w:val="bottom"/>
            <w:hideMark/>
          </w:tcPr>
          <w:p w14:paraId="19FF502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auto" w:fill="auto"/>
            <w:noWrap/>
            <w:vAlign w:val="bottom"/>
            <w:hideMark/>
          </w:tcPr>
          <w:p w14:paraId="72B339B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86" w:type="pct"/>
            <w:tcBorders>
              <w:top w:val="nil"/>
              <w:left w:val="nil"/>
              <w:bottom w:val="single" w:sz="4" w:space="0" w:color="auto"/>
              <w:right w:val="single" w:sz="4" w:space="0" w:color="auto"/>
            </w:tcBorders>
            <w:shd w:val="clear" w:color="auto" w:fill="auto"/>
            <w:noWrap/>
            <w:vAlign w:val="bottom"/>
            <w:hideMark/>
          </w:tcPr>
          <w:p w14:paraId="60BB09B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Site W.</w:t>
            </w:r>
          </w:p>
        </w:tc>
        <w:tc>
          <w:tcPr>
            <w:tcW w:w="245" w:type="pct"/>
            <w:tcBorders>
              <w:top w:val="nil"/>
              <w:left w:val="nil"/>
              <w:bottom w:val="single" w:sz="4" w:space="0" w:color="auto"/>
              <w:right w:val="single" w:sz="4" w:space="0" w:color="auto"/>
            </w:tcBorders>
            <w:shd w:val="clear" w:color="auto" w:fill="auto"/>
            <w:noWrap/>
            <w:vAlign w:val="bottom"/>
            <w:hideMark/>
          </w:tcPr>
          <w:p w14:paraId="027157B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Other</w:t>
            </w:r>
          </w:p>
        </w:tc>
        <w:tc>
          <w:tcPr>
            <w:tcW w:w="236" w:type="pct"/>
            <w:tcBorders>
              <w:top w:val="nil"/>
              <w:left w:val="nil"/>
              <w:bottom w:val="single" w:sz="4" w:space="0" w:color="auto"/>
              <w:right w:val="single" w:sz="4" w:space="0" w:color="auto"/>
            </w:tcBorders>
            <w:shd w:val="clear" w:color="auto" w:fill="auto"/>
            <w:noWrap/>
            <w:vAlign w:val="bottom"/>
            <w:hideMark/>
          </w:tcPr>
          <w:p w14:paraId="513F39A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55" w:type="pct"/>
            <w:vMerge/>
            <w:tcBorders>
              <w:top w:val="nil"/>
              <w:left w:val="single" w:sz="4" w:space="0" w:color="auto"/>
              <w:bottom w:val="single" w:sz="4" w:space="0" w:color="000000"/>
              <w:right w:val="single" w:sz="8" w:space="0" w:color="auto"/>
            </w:tcBorders>
            <w:vAlign w:val="center"/>
            <w:hideMark/>
          </w:tcPr>
          <w:p w14:paraId="0193DFFE"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r>
      <w:tr w:rsidR="0047396A" w:rsidRPr="0047396A" w14:paraId="2862C4BD" w14:textId="77777777" w:rsidTr="0047396A">
        <w:trPr>
          <w:trHeight w:val="510"/>
        </w:trPr>
        <w:tc>
          <w:tcPr>
            <w:tcW w:w="330" w:type="pct"/>
            <w:tcBorders>
              <w:top w:val="nil"/>
              <w:left w:val="single" w:sz="8" w:space="0" w:color="auto"/>
              <w:bottom w:val="single" w:sz="4" w:space="0" w:color="auto"/>
              <w:right w:val="single" w:sz="4" w:space="0" w:color="auto"/>
            </w:tcBorders>
            <w:shd w:val="clear" w:color="auto" w:fill="auto"/>
            <w:hideMark/>
          </w:tcPr>
          <w:p w14:paraId="4EED899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811</w:t>
            </w:r>
          </w:p>
        </w:tc>
        <w:tc>
          <w:tcPr>
            <w:tcW w:w="1016" w:type="pct"/>
            <w:tcBorders>
              <w:top w:val="nil"/>
              <w:left w:val="nil"/>
              <w:bottom w:val="single" w:sz="4" w:space="0" w:color="auto"/>
              <w:right w:val="single" w:sz="4" w:space="0" w:color="auto"/>
            </w:tcBorders>
            <w:shd w:val="clear" w:color="auto" w:fill="auto"/>
            <w:vAlign w:val="bottom"/>
            <w:hideMark/>
          </w:tcPr>
          <w:p w14:paraId="09C328A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Research Techniques in Business Administration</w:t>
            </w:r>
          </w:p>
        </w:tc>
        <w:tc>
          <w:tcPr>
            <w:tcW w:w="277" w:type="pct"/>
            <w:tcBorders>
              <w:top w:val="nil"/>
              <w:left w:val="nil"/>
              <w:bottom w:val="single" w:sz="4" w:space="0" w:color="auto"/>
              <w:right w:val="single" w:sz="4" w:space="0" w:color="auto"/>
            </w:tcBorders>
            <w:shd w:val="clear" w:color="auto" w:fill="auto"/>
            <w:vAlign w:val="center"/>
            <w:hideMark/>
          </w:tcPr>
          <w:p w14:paraId="1EFA530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000000" w:fill="FFFFFF"/>
            <w:vAlign w:val="center"/>
            <w:hideMark/>
          </w:tcPr>
          <w:p w14:paraId="0450D3CC"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 xml:space="preserve">Compulsory </w:t>
            </w:r>
          </w:p>
        </w:tc>
        <w:tc>
          <w:tcPr>
            <w:tcW w:w="280" w:type="pct"/>
            <w:tcBorders>
              <w:top w:val="nil"/>
              <w:left w:val="nil"/>
              <w:bottom w:val="single" w:sz="4" w:space="0" w:color="auto"/>
              <w:right w:val="single" w:sz="4" w:space="0" w:color="auto"/>
            </w:tcBorders>
            <w:shd w:val="clear" w:color="auto" w:fill="auto"/>
            <w:vAlign w:val="center"/>
            <w:hideMark/>
          </w:tcPr>
          <w:p w14:paraId="2BD9E3D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6105B74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3355A77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780562C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01AC60F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4D118FF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35CCF09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1235C27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3373311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6530217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0280BCB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1FD4238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7C4B904B" w14:textId="77777777" w:rsidTr="0047396A">
        <w:trPr>
          <w:trHeight w:val="255"/>
        </w:trPr>
        <w:tc>
          <w:tcPr>
            <w:tcW w:w="330" w:type="pct"/>
            <w:tcBorders>
              <w:top w:val="nil"/>
              <w:left w:val="single" w:sz="8" w:space="0" w:color="auto"/>
              <w:bottom w:val="single" w:sz="4" w:space="0" w:color="auto"/>
              <w:right w:val="single" w:sz="4" w:space="0" w:color="auto"/>
            </w:tcBorders>
            <w:shd w:val="clear" w:color="000000" w:fill="FFFFFF"/>
            <w:hideMark/>
          </w:tcPr>
          <w:p w14:paraId="70224BF7"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XXX xxx</w:t>
            </w:r>
          </w:p>
        </w:tc>
        <w:tc>
          <w:tcPr>
            <w:tcW w:w="1016" w:type="pct"/>
            <w:tcBorders>
              <w:top w:val="nil"/>
              <w:left w:val="nil"/>
              <w:bottom w:val="single" w:sz="4" w:space="0" w:color="auto"/>
              <w:right w:val="single" w:sz="4" w:space="0" w:color="auto"/>
            </w:tcBorders>
            <w:shd w:val="clear" w:color="000000" w:fill="FFFFFF"/>
            <w:hideMark/>
          </w:tcPr>
          <w:p w14:paraId="6EC9439B"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 I</w:t>
            </w:r>
          </w:p>
        </w:tc>
        <w:tc>
          <w:tcPr>
            <w:tcW w:w="277" w:type="pct"/>
            <w:tcBorders>
              <w:top w:val="nil"/>
              <w:left w:val="nil"/>
              <w:bottom w:val="single" w:sz="4" w:space="0" w:color="auto"/>
              <w:right w:val="single" w:sz="4" w:space="0" w:color="auto"/>
            </w:tcBorders>
            <w:shd w:val="clear" w:color="auto" w:fill="auto"/>
            <w:hideMark/>
          </w:tcPr>
          <w:p w14:paraId="3A337B5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B/C</w:t>
            </w:r>
          </w:p>
        </w:tc>
        <w:tc>
          <w:tcPr>
            <w:tcW w:w="397" w:type="pct"/>
            <w:tcBorders>
              <w:top w:val="nil"/>
              <w:left w:val="nil"/>
              <w:bottom w:val="single" w:sz="4" w:space="0" w:color="auto"/>
              <w:right w:val="single" w:sz="4" w:space="0" w:color="auto"/>
            </w:tcBorders>
            <w:shd w:val="clear" w:color="000000" w:fill="FFFFFF"/>
            <w:vAlign w:val="center"/>
            <w:hideMark/>
          </w:tcPr>
          <w:p w14:paraId="640F469D"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bottom"/>
            <w:hideMark/>
          </w:tcPr>
          <w:p w14:paraId="3914F3F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73E0190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72D1AA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18635A5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368DC34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778A38E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0CB7327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6B17F2F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10D1EC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6069642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4634EF1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77C5DA1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0B89E798" w14:textId="77777777" w:rsidTr="0047396A">
        <w:trPr>
          <w:trHeight w:val="270"/>
        </w:trPr>
        <w:tc>
          <w:tcPr>
            <w:tcW w:w="330" w:type="pct"/>
            <w:tcBorders>
              <w:top w:val="nil"/>
              <w:left w:val="single" w:sz="8" w:space="0" w:color="auto"/>
              <w:bottom w:val="nil"/>
              <w:right w:val="single" w:sz="4" w:space="0" w:color="auto"/>
            </w:tcBorders>
            <w:shd w:val="clear" w:color="000000" w:fill="FFFFFF"/>
            <w:hideMark/>
          </w:tcPr>
          <w:p w14:paraId="79EB9071"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XXX xxx</w:t>
            </w:r>
          </w:p>
        </w:tc>
        <w:tc>
          <w:tcPr>
            <w:tcW w:w="1016" w:type="pct"/>
            <w:tcBorders>
              <w:top w:val="nil"/>
              <w:left w:val="nil"/>
              <w:bottom w:val="nil"/>
              <w:right w:val="nil"/>
            </w:tcBorders>
            <w:shd w:val="clear" w:color="auto" w:fill="auto"/>
            <w:noWrap/>
            <w:vAlign w:val="bottom"/>
            <w:hideMark/>
          </w:tcPr>
          <w:p w14:paraId="5D11415A"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 II</w:t>
            </w:r>
          </w:p>
        </w:tc>
        <w:tc>
          <w:tcPr>
            <w:tcW w:w="277" w:type="pct"/>
            <w:tcBorders>
              <w:top w:val="nil"/>
              <w:left w:val="single" w:sz="4" w:space="0" w:color="auto"/>
              <w:bottom w:val="nil"/>
              <w:right w:val="single" w:sz="4" w:space="0" w:color="auto"/>
            </w:tcBorders>
            <w:shd w:val="clear" w:color="auto" w:fill="auto"/>
            <w:hideMark/>
          </w:tcPr>
          <w:p w14:paraId="7A04EEB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B/C</w:t>
            </w:r>
          </w:p>
        </w:tc>
        <w:tc>
          <w:tcPr>
            <w:tcW w:w="397" w:type="pct"/>
            <w:tcBorders>
              <w:top w:val="nil"/>
              <w:left w:val="nil"/>
              <w:bottom w:val="nil"/>
              <w:right w:val="nil"/>
            </w:tcBorders>
            <w:shd w:val="clear" w:color="000000" w:fill="FFFFFF"/>
            <w:vAlign w:val="center"/>
            <w:hideMark/>
          </w:tcPr>
          <w:p w14:paraId="2A47A8B8"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single" w:sz="4" w:space="0" w:color="auto"/>
              <w:bottom w:val="single" w:sz="4" w:space="0" w:color="auto"/>
              <w:right w:val="single" w:sz="4" w:space="0" w:color="auto"/>
            </w:tcBorders>
            <w:shd w:val="clear" w:color="auto" w:fill="auto"/>
            <w:vAlign w:val="bottom"/>
            <w:hideMark/>
          </w:tcPr>
          <w:p w14:paraId="1A206F9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6965B80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E523CB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33EFED3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166CC57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65E0B96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793492D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0F1D1F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0811C43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bottom"/>
            <w:hideMark/>
          </w:tcPr>
          <w:p w14:paraId="2CA1E5E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59FC7F1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46A38DF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15D2CB34" w14:textId="77777777" w:rsidTr="0047396A">
        <w:trPr>
          <w:trHeight w:val="270"/>
        </w:trPr>
        <w:tc>
          <w:tcPr>
            <w:tcW w:w="2020" w:type="pct"/>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48661CC"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Semestral Total</w:t>
            </w:r>
          </w:p>
        </w:tc>
        <w:tc>
          <w:tcPr>
            <w:tcW w:w="280" w:type="pct"/>
            <w:tcBorders>
              <w:top w:val="single" w:sz="8" w:space="0" w:color="auto"/>
              <w:left w:val="nil"/>
              <w:bottom w:val="single" w:sz="8" w:space="0" w:color="auto"/>
              <w:right w:val="single" w:sz="4" w:space="0" w:color="auto"/>
            </w:tcBorders>
            <w:shd w:val="clear" w:color="auto" w:fill="auto"/>
            <w:noWrap/>
            <w:vAlign w:val="bottom"/>
            <w:hideMark/>
          </w:tcPr>
          <w:p w14:paraId="7262B60F"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9</w:t>
            </w:r>
          </w:p>
        </w:tc>
        <w:tc>
          <w:tcPr>
            <w:tcW w:w="247" w:type="pct"/>
            <w:tcBorders>
              <w:top w:val="single" w:sz="8" w:space="0" w:color="auto"/>
              <w:left w:val="nil"/>
              <w:bottom w:val="single" w:sz="8" w:space="0" w:color="auto"/>
              <w:right w:val="single" w:sz="4" w:space="0" w:color="auto"/>
            </w:tcBorders>
            <w:shd w:val="clear" w:color="auto" w:fill="auto"/>
            <w:noWrap/>
            <w:vAlign w:val="bottom"/>
            <w:hideMark/>
          </w:tcPr>
          <w:p w14:paraId="4FEF4D51"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18" w:type="pct"/>
            <w:tcBorders>
              <w:top w:val="single" w:sz="8" w:space="0" w:color="auto"/>
              <w:left w:val="nil"/>
              <w:bottom w:val="single" w:sz="8" w:space="0" w:color="auto"/>
              <w:right w:val="single" w:sz="4" w:space="0" w:color="auto"/>
            </w:tcBorders>
            <w:shd w:val="clear" w:color="auto" w:fill="auto"/>
            <w:noWrap/>
            <w:vAlign w:val="bottom"/>
            <w:hideMark/>
          </w:tcPr>
          <w:p w14:paraId="2A75FD9C"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36" w:type="pct"/>
            <w:tcBorders>
              <w:top w:val="single" w:sz="8" w:space="0" w:color="auto"/>
              <w:left w:val="nil"/>
              <w:bottom w:val="single" w:sz="8" w:space="0" w:color="auto"/>
              <w:right w:val="single" w:sz="4" w:space="0" w:color="auto"/>
            </w:tcBorders>
            <w:shd w:val="clear" w:color="auto" w:fill="auto"/>
            <w:noWrap/>
            <w:vAlign w:val="bottom"/>
            <w:hideMark/>
          </w:tcPr>
          <w:p w14:paraId="0B8F13B4"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9</w:t>
            </w:r>
          </w:p>
        </w:tc>
        <w:tc>
          <w:tcPr>
            <w:tcW w:w="280" w:type="pct"/>
            <w:tcBorders>
              <w:top w:val="single" w:sz="8" w:space="0" w:color="auto"/>
              <w:left w:val="nil"/>
              <w:bottom w:val="single" w:sz="8" w:space="0" w:color="auto"/>
              <w:right w:val="single" w:sz="4" w:space="0" w:color="auto"/>
            </w:tcBorders>
            <w:shd w:val="clear" w:color="auto" w:fill="auto"/>
            <w:noWrap/>
            <w:vAlign w:val="bottom"/>
            <w:hideMark/>
          </w:tcPr>
          <w:p w14:paraId="0AF3A58E"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9</w:t>
            </w:r>
          </w:p>
        </w:tc>
        <w:tc>
          <w:tcPr>
            <w:tcW w:w="231" w:type="pct"/>
            <w:tcBorders>
              <w:top w:val="single" w:sz="8" w:space="0" w:color="auto"/>
              <w:left w:val="nil"/>
              <w:bottom w:val="single" w:sz="8" w:space="0" w:color="auto"/>
              <w:right w:val="single" w:sz="4" w:space="0" w:color="auto"/>
            </w:tcBorders>
            <w:shd w:val="clear" w:color="auto" w:fill="auto"/>
            <w:noWrap/>
            <w:vAlign w:val="bottom"/>
            <w:hideMark/>
          </w:tcPr>
          <w:p w14:paraId="4022DECD"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144</w:t>
            </w:r>
          </w:p>
        </w:tc>
        <w:tc>
          <w:tcPr>
            <w:tcW w:w="247" w:type="pct"/>
            <w:tcBorders>
              <w:top w:val="single" w:sz="8" w:space="0" w:color="auto"/>
              <w:left w:val="nil"/>
              <w:bottom w:val="single" w:sz="8" w:space="0" w:color="auto"/>
              <w:right w:val="single" w:sz="4" w:space="0" w:color="auto"/>
            </w:tcBorders>
            <w:shd w:val="clear" w:color="auto" w:fill="auto"/>
            <w:noWrap/>
            <w:vAlign w:val="bottom"/>
            <w:hideMark/>
          </w:tcPr>
          <w:p w14:paraId="14CA2A61"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18" w:type="pct"/>
            <w:tcBorders>
              <w:top w:val="single" w:sz="8" w:space="0" w:color="auto"/>
              <w:left w:val="nil"/>
              <w:bottom w:val="single" w:sz="8" w:space="0" w:color="auto"/>
              <w:right w:val="single" w:sz="4" w:space="0" w:color="auto"/>
            </w:tcBorders>
            <w:shd w:val="clear" w:color="auto" w:fill="auto"/>
            <w:noWrap/>
            <w:vAlign w:val="bottom"/>
            <w:hideMark/>
          </w:tcPr>
          <w:p w14:paraId="2AC87ECA"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86" w:type="pct"/>
            <w:tcBorders>
              <w:top w:val="single" w:sz="8" w:space="0" w:color="auto"/>
              <w:left w:val="nil"/>
              <w:bottom w:val="single" w:sz="8" w:space="0" w:color="auto"/>
              <w:right w:val="single" w:sz="4" w:space="0" w:color="auto"/>
            </w:tcBorders>
            <w:shd w:val="clear" w:color="auto" w:fill="auto"/>
            <w:noWrap/>
            <w:vAlign w:val="bottom"/>
            <w:hideMark/>
          </w:tcPr>
          <w:p w14:paraId="68B4E405"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606</w:t>
            </w:r>
          </w:p>
        </w:tc>
        <w:tc>
          <w:tcPr>
            <w:tcW w:w="245" w:type="pct"/>
            <w:tcBorders>
              <w:top w:val="single" w:sz="8" w:space="0" w:color="auto"/>
              <w:left w:val="nil"/>
              <w:bottom w:val="single" w:sz="8" w:space="0" w:color="auto"/>
              <w:right w:val="single" w:sz="4" w:space="0" w:color="auto"/>
            </w:tcBorders>
            <w:shd w:val="clear" w:color="auto" w:fill="auto"/>
            <w:noWrap/>
            <w:vAlign w:val="bottom"/>
            <w:hideMark/>
          </w:tcPr>
          <w:p w14:paraId="7E9C8F72"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36" w:type="pct"/>
            <w:tcBorders>
              <w:top w:val="single" w:sz="8" w:space="0" w:color="auto"/>
              <w:left w:val="nil"/>
              <w:bottom w:val="single" w:sz="8" w:space="0" w:color="auto"/>
              <w:right w:val="single" w:sz="4" w:space="0" w:color="auto"/>
            </w:tcBorders>
            <w:shd w:val="clear" w:color="auto" w:fill="auto"/>
            <w:noWrap/>
            <w:vAlign w:val="bottom"/>
            <w:hideMark/>
          </w:tcPr>
          <w:p w14:paraId="5737FD6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750</w:t>
            </w:r>
          </w:p>
        </w:tc>
        <w:tc>
          <w:tcPr>
            <w:tcW w:w="255" w:type="pct"/>
            <w:tcBorders>
              <w:top w:val="single" w:sz="8" w:space="0" w:color="auto"/>
              <w:left w:val="nil"/>
              <w:bottom w:val="single" w:sz="8" w:space="0" w:color="auto"/>
              <w:right w:val="single" w:sz="8" w:space="0" w:color="auto"/>
            </w:tcBorders>
            <w:shd w:val="clear" w:color="auto" w:fill="auto"/>
            <w:noWrap/>
            <w:vAlign w:val="bottom"/>
            <w:hideMark/>
          </w:tcPr>
          <w:p w14:paraId="1A003A8C"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30</w:t>
            </w:r>
          </w:p>
        </w:tc>
      </w:tr>
      <w:tr w:rsidR="0047396A" w:rsidRPr="0047396A" w14:paraId="5B0488E4" w14:textId="77777777" w:rsidTr="0047396A">
        <w:trPr>
          <w:trHeight w:val="33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53A0CDD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Elective Courses -First Semester</w:t>
            </w:r>
          </w:p>
        </w:tc>
      </w:tr>
      <w:tr w:rsidR="0047396A" w:rsidRPr="0047396A" w14:paraId="376E271A" w14:textId="77777777" w:rsidTr="0047396A">
        <w:trPr>
          <w:trHeight w:val="255"/>
        </w:trPr>
        <w:tc>
          <w:tcPr>
            <w:tcW w:w="1346" w:type="pct"/>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580474FC"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COURSES</w:t>
            </w:r>
          </w:p>
        </w:tc>
        <w:tc>
          <w:tcPr>
            <w:tcW w:w="277" w:type="pct"/>
            <w:vMerge w:val="restart"/>
            <w:tcBorders>
              <w:top w:val="nil"/>
              <w:left w:val="single" w:sz="4" w:space="0" w:color="auto"/>
              <w:bottom w:val="single" w:sz="4" w:space="0" w:color="auto"/>
              <w:right w:val="single" w:sz="4" w:space="0" w:color="auto"/>
            </w:tcBorders>
            <w:shd w:val="clear" w:color="000000" w:fill="FFFFFF"/>
            <w:vAlign w:val="bottom"/>
            <w:hideMark/>
          </w:tcPr>
          <w:p w14:paraId="3E08BF7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Type</w:t>
            </w:r>
          </w:p>
        </w:tc>
        <w:tc>
          <w:tcPr>
            <w:tcW w:w="3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A507FF"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Compulsory /Elective</w:t>
            </w:r>
          </w:p>
        </w:tc>
        <w:tc>
          <w:tcPr>
            <w:tcW w:w="982" w:type="pct"/>
            <w:gridSpan w:val="4"/>
            <w:tcBorders>
              <w:top w:val="single" w:sz="8" w:space="0" w:color="auto"/>
              <w:left w:val="nil"/>
              <w:bottom w:val="single" w:sz="4" w:space="0" w:color="auto"/>
              <w:right w:val="single" w:sz="4" w:space="0" w:color="auto"/>
            </w:tcBorders>
            <w:shd w:val="clear" w:color="000000" w:fill="FFFFFF"/>
            <w:noWrap/>
            <w:vAlign w:val="bottom"/>
            <w:hideMark/>
          </w:tcPr>
          <w:p w14:paraId="0630B97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Weekly Course Distribution</w:t>
            </w:r>
          </w:p>
        </w:tc>
        <w:tc>
          <w:tcPr>
            <w:tcW w:w="280" w:type="pct"/>
            <w:tcBorders>
              <w:top w:val="nil"/>
              <w:left w:val="nil"/>
              <w:bottom w:val="single" w:sz="4" w:space="0" w:color="auto"/>
              <w:right w:val="single" w:sz="4" w:space="0" w:color="auto"/>
            </w:tcBorders>
            <w:shd w:val="clear" w:color="auto" w:fill="auto"/>
            <w:noWrap/>
            <w:vAlign w:val="bottom"/>
            <w:hideMark/>
          </w:tcPr>
          <w:p w14:paraId="1647355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Epoka</w:t>
            </w:r>
          </w:p>
        </w:tc>
        <w:tc>
          <w:tcPr>
            <w:tcW w:w="1463" w:type="pct"/>
            <w:gridSpan w:val="6"/>
            <w:tcBorders>
              <w:top w:val="single" w:sz="8" w:space="0" w:color="auto"/>
              <w:left w:val="nil"/>
              <w:bottom w:val="single" w:sz="4" w:space="0" w:color="auto"/>
              <w:right w:val="single" w:sz="4" w:space="0" w:color="auto"/>
            </w:tcBorders>
            <w:shd w:val="clear" w:color="auto" w:fill="auto"/>
            <w:noWrap/>
            <w:vAlign w:val="bottom"/>
            <w:hideMark/>
          </w:tcPr>
          <w:p w14:paraId="44D605C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Semestral Course and studying hours</w:t>
            </w:r>
          </w:p>
        </w:tc>
        <w:tc>
          <w:tcPr>
            <w:tcW w:w="255" w:type="pct"/>
            <w:vMerge w:val="restart"/>
            <w:tcBorders>
              <w:top w:val="nil"/>
              <w:left w:val="single" w:sz="4" w:space="0" w:color="auto"/>
              <w:bottom w:val="single" w:sz="4" w:space="0" w:color="auto"/>
              <w:right w:val="single" w:sz="8" w:space="0" w:color="auto"/>
            </w:tcBorders>
            <w:shd w:val="clear" w:color="auto" w:fill="auto"/>
            <w:noWrap/>
            <w:vAlign w:val="bottom"/>
            <w:hideMark/>
          </w:tcPr>
          <w:p w14:paraId="61A94FF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ECTS</w:t>
            </w:r>
          </w:p>
        </w:tc>
      </w:tr>
      <w:tr w:rsidR="0047396A" w:rsidRPr="0047396A" w14:paraId="5B10718E" w14:textId="77777777" w:rsidTr="0047396A">
        <w:trPr>
          <w:trHeight w:val="255"/>
        </w:trPr>
        <w:tc>
          <w:tcPr>
            <w:tcW w:w="330" w:type="pct"/>
            <w:tcBorders>
              <w:top w:val="nil"/>
              <w:left w:val="single" w:sz="8" w:space="0" w:color="auto"/>
              <w:bottom w:val="single" w:sz="4" w:space="0" w:color="auto"/>
              <w:right w:val="single" w:sz="4" w:space="0" w:color="auto"/>
            </w:tcBorders>
            <w:shd w:val="clear" w:color="000000" w:fill="FFFFFF"/>
            <w:noWrap/>
            <w:vAlign w:val="bottom"/>
            <w:hideMark/>
          </w:tcPr>
          <w:p w14:paraId="17DEDEE6"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Code</w:t>
            </w:r>
          </w:p>
        </w:tc>
        <w:tc>
          <w:tcPr>
            <w:tcW w:w="1016" w:type="pct"/>
            <w:tcBorders>
              <w:top w:val="nil"/>
              <w:left w:val="nil"/>
              <w:bottom w:val="single" w:sz="4" w:space="0" w:color="auto"/>
              <w:right w:val="single" w:sz="4" w:space="0" w:color="auto"/>
            </w:tcBorders>
            <w:shd w:val="clear" w:color="000000" w:fill="FFFFFF"/>
            <w:noWrap/>
            <w:vAlign w:val="bottom"/>
            <w:hideMark/>
          </w:tcPr>
          <w:p w14:paraId="5C19D7D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Name</w:t>
            </w:r>
          </w:p>
        </w:tc>
        <w:tc>
          <w:tcPr>
            <w:tcW w:w="277" w:type="pct"/>
            <w:vMerge/>
            <w:tcBorders>
              <w:top w:val="nil"/>
              <w:left w:val="single" w:sz="4" w:space="0" w:color="auto"/>
              <w:bottom w:val="single" w:sz="4" w:space="0" w:color="auto"/>
              <w:right w:val="single" w:sz="4" w:space="0" w:color="auto"/>
            </w:tcBorders>
            <w:vAlign w:val="center"/>
            <w:hideMark/>
          </w:tcPr>
          <w:p w14:paraId="667A85CF"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vMerge/>
            <w:tcBorders>
              <w:top w:val="nil"/>
              <w:left w:val="single" w:sz="4" w:space="0" w:color="auto"/>
              <w:bottom w:val="single" w:sz="4" w:space="0" w:color="auto"/>
              <w:right w:val="single" w:sz="4" w:space="0" w:color="auto"/>
            </w:tcBorders>
            <w:vAlign w:val="center"/>
            <w:hideMark/>
          </w:tcPr>
          <w:p w14:paraId="056C3836"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single" w:sz="4" w:space="0" w:color="auto"/>
              <w:right w:val="single" w:sz="4" w:space="0" w:color="auto"/>
            </w:tcBorders>
            <w:shd w:val="clear" w:color="000000" w:fill="FFFFFF"/>
            <w:noWrap/>
            <w:vAlign w:val="bottom"/>
            <w:hideMark/>
          </w:tcPr>
          <w:p w14:paraId="23B5133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Theory</w:t>
            </w:r>
          </w:p>
        </w:tc>
        <w:tc>
          <w:tcPr>
            <w:tcW w:w="247" w:type="pct"/>
            <w:tcBorders>
              <w:top w:val="nil"/>
              <w:left w:val="nil"/>
              <w:bottom w:val="single" w:sz="4" w:space="0" w:color="auto"/>
              <w:right w:val="single" w:sz="4" w:space="0" w:color="auto"/>
            </w:tcBorders>
            <w:shd w:val="clear" w:color="000000" w:fill="FFFFFF"/>
            <w:noWrap/>
            <w:vAlign w:val="bottom"/>
            <w:hideMark/>
          </w:tcPr>
          <w:p w14:paraId="74AEBCC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000000" w:fill="FFFFFF"/>
            <w:noWrap/>
            <w:vAlign w:val="bottom"/>
            <w:hideMark/>
          </w:tcPr>
          <w:p w14:paraId="6E8E21E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36" w:type="pct"/>
            <w:tcBorders>
              <w:top w:val="nil"/>
              <w:left w:val="nil"/>
              <w:bottom w:val="single" w:sz="4" w:space="0" w:color="auto"/>
              <w:right w:val="single" w:sz="4" w:space="0" w:color="auto"/>
            </w:tcBorders>
            <w:shd w:val="clear" w:color="000000" w:fill="FFFFFF"/>
            <w:noWrap/>
            <w:vAlign w:val="bottom"/>
            <w:hideMark/>
          </w:tcPr>
          <w:p w14:paraId="5DB7402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80" w:type="pct"/>
            <w:tcBorders>
              <w:top w:val="nil"/>
              <w:left w:val="nil"/>
              <w:bottom w:val="single" w:sz="4" w:space="0" w:color="auto"/>
              <w:right w:val="single" w:sz="4" w:space="0" w:color="auto"/>
            </w:tcBorders>
            <w:shd w:val="clear" w:color="000000" w:fill="FFFFFF"/>
            <w:noWrap/>
            <w:vAlign w:val="bottom"/>
            <w:hideMark/>
          </w:tcPr>
          <w:p w14:paraId="5A25230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Credits</w:t>
            </w:r>
          </w:p>
        </w:tc>
        <w:tc>
          <w:tcPr>
            <w:tcW w:w="231" w:type="pct"/>
            <w:tcBorders>
              <w:top w:val="nil"/>
              <w:left w:val="nil"/>
              <w:bottom w:val="single" w:sz="4" w:space="0" w:color="auto"/>
              <w:right w:val="single" w:sz="4" w:space="0" w:color="auto"/>
            </w:tcBorders>
            <w:shd w:val="clear" w:color="auto" w:fill="auto"/>
            <w:noWrap/>
            <w:vAlign w:val="bottom"/>
            <w:hideMark/>
          </w:tcPr>
          <w:p w14:paraId="5DBCF3D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Lect.</w:t>
            </w:r>
          </w:p>
        </w:tc>
        <w:tc>
          <w:tcPr>
            <w:tcW w:w="247" w:type="pct"/>
            <w:tcBorders>
              <w:top w:val="nil"/>
              <w:left w:val="nil"/>
              <w:bottom w:val="single" w:sz="4" w:space="0" w:color="auto"/>
              <w:right w:val="single" w:sz="4" w:space="0" w:color="auto"/>
            </w:tcBorders>
            <w:shd w:val="clear" w:color="auto" w:fill="auto"/>
            <w:noWrap/>
            <w:vAlign w:val="bottom"/>
            <w:hideMark/>
          </w:tcPr>
          <w:p w14:paraId="34E28EF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auto" w:fill="auto"/>
            <w:noWrap/>
            <w:vAlign w:val="bottom"/>
            <w:hideMark/>
          </w:tcPr>
          <w:p w14:paraId="72926A3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86" w:type="pct"/>
            <w:tcBorders>
              <w:top w:val="nil"/>
              <w:left w:val="nil"/>
              <w:bottom w:val="single" w:sz="4" w:space="0" w:color="auto"/>
              <w:right w:val="single" w:sz="4" w:space="0" w:color="auto"/>
            </w:tcBorders>
            <w:shd w:val="clear" w:color="auto" w:fill="auto"/>
            <w:noWrap/>
            <w:vAlign w:val="bottom"/>
            <w:hideMark/>
          </w:tcPr>
          <w:p w14:paraId="7602E3A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Site W.</w:t>
            </w:r>
          </w:p>
        </w:tc>
        <w:tc>
          <w:tcPr>
            <w:tcW w:w="245" w:type="pct"/>
            <w:tcBorders>
              <w:top w:val="nil"/>
              <w:left w:val="nil"/>
              <w:bottom w:val="single" w:sz="4" w:space="0" w:color="auto"/>
              <w:right w:val="single" w:sz="4" w:space="0" w:color="auto"/>
            </w:tcBorders>
            <w:shd w:val="clear" w:color="auto" w:fill="auto"/>
            <w:noWrap/>
            <w:vAlign w:val="bottom"/>
            <w:hideMark/>
          </w:tcPr>
          <w:p w14:paraId="67E465B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Other</w:t>
            </w:r>
          </w:p>
        </w:tc>
        <w:tc>
          <w:tcPr>
            <w:tcW w:w="236" w:type="pct"/>
            <w:tcBorders>
              <w:top w:val="nil"/>
              <w:left w:val="nil"/>
              <w:bottom w:val="single" w:sz="4" w:space="0" w:color="auto"/>
              <w:right w:val="single" w:sz="4" w:space="0" w:color="auto"/>
            </w:tcBorders>
            <w:shd w:val="clear" w:color="auto" w:fill="auto"/>
            <w:noWrap/>
            <w:vAlign w:val="bottom"/>
            <w:hideMark/>
          </w:tcPr>
          <w:p w14:paraId="40200F6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55" w:type="pct"/>
            <w:vMerge/>
            <w:tcBorders>
              <w:top w:val="nil"/>
              <w:left w:val="single" w:sz="4" w:space="0" w:color="auto"/>
              <w:bottom w:val="single" w:sz="4" w:space="0" w:color="auto"/>
              <w:right w:val="single" w:sz="8" w:space="0" w:color="auto"/>
            </w:tcBorders>
            <w:vAlign w:val="center"/>
            <w:hideMark/>
          </w:tcPr>
          <w:p w14:paraId="28FBB30B"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r>
      <w:tr w:rsidR="0047396A" w:rsidRPr="0047396A" w14:paraId="0C817CDE"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20E1362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801</w:t>
            </w:r>
          </w:p>
        </w:tc>
        <w:tc>
          <w:tcPr>
            <w:tcW w:w="1016" w:type="pct"/>
            <w:tcBorders>
              <w:top w:val="nil"/>
              <w:left w:val="nil"/>
              <w:bottom w:val="single" w:sz="4" w:space="0" w:color="auto"/>
              <w:right w:val="single" w:sz="4" w:space="0" w:color="auto"/>
            </w:tcBorders>
            <w:shd w:val="clear" w:color="auto" w:fill="auto"/>
            <w:noWrap/>
            <w:vAlign w:val="bottom"/>
            <w:hideMark/>
          </w:tcPr>
          <w:p w14:paraId="7AE6EFF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Accounting Theory</w:t>
            </w:r>
          </w:p>
        </w:tc>
        <w:tc>
          <w:tcPr>
            <w:tcW w:w="277" w:type="pct"/>
            <w:tcBorders>
              <w:top w:val="nil"/>
              <w:left w:val="nil"/>
              <w:bottom w:val="single" w:sz="4" w:space="0" w:color="auto"/>
              <w:right w:val="single" w:sz="4" w:space="0" w:color="auto"/>
            </w:tcBorders>
            <w:shd w:val="clear" w:color="auto" w:fill="auto"/>
            <w:noWrap/>
            <w:vAlign w:val="bottom"/>
            <w:hideMark/>
          </w:tcPr>
          <w:p w14:paraId="0890143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1A63909E"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bottom"/>
            <w:hideMark/>
          </w:tcPr>
          <w:p w14:paraId="78AFB7B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0826E74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578370D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688E124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2D60CE0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75CD4D1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6012738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3EE78AC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53C350E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0704782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5181504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68F14F7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698653F8"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5EA009D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803</w:t>
            </w:r>
          </w:p>
        </w:tc>
        <w:tc>
          <w:tcPr>
            <w:tcW w:w="1016" w:type="pct"/>
            <w:tcBorders>
              <w:top w:val="nil"/>
              <w:left w:val="nil"/>
              <w:bottom w:val="single" w:sz="4" w:space="0" w:color="auto"/>
              <w:right w:val="single" w:sz="4" w:space="0" w:color="auto"/>
            </w:tcBorders>
            <w:shd w:val="clear" w:color="auto" w:fill="auto"/>
            <w:noWrap/>
            <w:vAlign w:val="bottom"/>
            <w:hideMark/>
          </w:tcPr>
          <w:p w14:paraId="3CA58778"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Strategic Management</w:t>
            </w:r>
          </w:p>
        </w:tc>
        <w:tc>
          <w:tcPr>
            <w:tcW w:w="277" w:type="pct"/>
            <w:tcBorders>
              <w:top w:val="nil"/>
              <w:left w:val="nil"/>
              <w:bottom w:val="single" w:sz="4" w:space="0" w:color="auto"/>
              <w:right w:val="single" w:sz="4" w:space="0" w:color="auto"/>
            </w:tcBorders>
            <w:shd w:val="clear" w:color="auto" w:fill="auto"/>
            <w:noWrap/>
            <w:vAlign w:val="bottom"/>
            <w:hideMark/>
          </w:tcPr>
          <w:p w14:paraId="354AD9B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138E1FA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bottom"/>
            <w:hideMark/>
          </w:tcPr>
          <w:p w14:paraId="4E607CD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66A3238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1B967B1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76FDBA2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7EDC952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6F540C8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0670A86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2AF839E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0FD304C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2D6B0B4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7E9D6DF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7890E3F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280517E5"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615037D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807</w:t>
            </w:r>
          </w:p>
        </w:tc>
        <w:tc>
          <w:tcPr>
            <w:tcW w:w="1016" w:type="pct"/>
            <w:tcBorders>
              <w:top w:val="nil"/>
              <w:left w:val="nil"/>
              <w:bottom w:val="single" w:sz="4" w:space="0" w:color="auto"/>
              <w:right w:val="single" w:sz="4" w:space="0" w:color="auto"/>
            </w:tcBorders>
            <w:shd w:val="clear" w:color="auto" w:fill="auto"/>
            <w:noWrap/>
            <w:vAlign w:val="bottom"/>
            <w:hideMark/>
          </w:tcPr>
          <w:p w14:paraId="5D7A4E4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Operations Management</w:t>
            </w:r>
          </w:p>
        </w:tc>
        <w:tc>
          <w:tcPr>
            <w:tcW w:w="277" w:type="pct"/>
            <w:tcBorders>
              <w:top w:val="nil"/>
              <w:left w:val="nil"/>
              <w:bottom w:val="single" w:sz="4" w:space="0" w:color="auto"/>
              <w:right w:val="single" w:sz="4" w:space="0" w:color="auto"/>
            </w:tcBorders>
            <w:shd w:val="clear" w:color="auto" w:fill="auto"/>
            <w:noWrap/>
            <w:vAlign w:val="bottom"/>
            <w:hideMark/>
          </w:tcPr>
          <w:p w14:paraId="3818DAB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2C8BAD2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bottom"/>
            <w:hideMark/>
          </w:tcPr>
          <w:p w14:paraId="057E384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56422C2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43A5842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3FCBA2C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0230D1F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25F3952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0CAD90E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799D8E7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2C6F582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4696946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19C74BD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0DB65C7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33185583"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6672728C"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809</w:t>
            </w:r>
          </w:p>
        </w:tc>
        <w:tc>
          <w:tcPr>
            <w:tcW w:w="1016" w:type="pct"/>
            <w:tcBorders>
              <w:top w:val="nil"/>
              <w:left w:val="nil"/>
              <w:bottom w:val="single" w:sz="4" w:space="0" w:color="auto"/>
              <w:right w:val="single" w:sz="4" w:space="0" w:color="auto"/>
            </w:tcBorders>
            <w:shd w:val="clear" w:color="auto" w:fill="auto"/>
            <w:noWrap/>
            <w:vAlign w:val="bottom"/>
            <w:hideMark/>
          </w:tcPr>
          <w:p w14:paraId="4FA15434"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Entrepreneurship Perspectives</w:t>
            </w:r>
          </w:p>
        </w:tc>
        <w:tc>
          <w:tcPr>
            <w:tcW w:w="277" w:type="pct"/>
            <w:tcBorders>
              <w:top w:val="nil"/>
              <w:left w:val="nil"/>
              <w:bottom w:val="single" w:sz="4" w:space="0" w:color="auto"/>
              <w:right w:val="single" w:sz="4" w:space="0" w:color="auto"/>
            </w:tcBorders>
            <w:shd w:val="clear" w:color="auto" w:fill="auto"/>
            <w:noWrap/>
            <w:vAlign w:val="bottom"/>
            <w:hideMark/>
          </w:tcPr>
          <w:p w14:paraId="7B28259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4E36A50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bottom"/>
            <w:hideMark/>
          </w:tcPr>
          <w:p w14:paraId="2166374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6963F6B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3AFD76D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28C6040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4F966C0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58BADAF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136F768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3622B40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6C60E64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5C6F100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2BC7B00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26B9705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797B5F5C"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47953F2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ECO 807</w:t>
            </w:r>
          </w:p>
        </w:tc>
        <w:tc>
          <w:tcPr>
            <w:tcW w:w="1016" w:type="pct"/>
            <w:tcBorders>
              <w:top w:val="nil"/>
              <w:left w:val="nil"/>
              <w:bottom w:val="single" w:sz="4" w:space="0" w:color="auto"/>
              <w:right w:val="single" w:sz="4" w:space="0" w:color="auto"/>
            </w:tcBorders>
            <w:shd w:val="clear" w:color="auto" w:fill="auto"/>
            <w:noWrap/>
            <w:vAlign w:val="bottom"/>
            <w:hideMark/>
          </w:tcPr>
          <w:p w14:paraId="43A3CC3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 xml:space="preserve">Game Theory </w:t>
            </w:r>
          </w:p>
        </w:tc>
        <w:tc>
          <w:tcPr>
            <w:tcW w:w="277" w:type="pct"/>
            <w:tcBorders>
              <w:top w:val="nil"/>
              <w:left w:val="nil"/>
              <w:bottom w:val="single" w:sz="4" w:space="0" w:color="auto"/>
              <w:right w:val="single" w:sz="4" w:space="0" w:color="auto"/>
            </w:tcBorders>
            <w:shd w:val="clear" w:color="auto" w:fill="auto"/>
            <w:noWrap/>
            <w:vAlign w:val="bottom"/>
            <w:hideMark/>
          </w:tcPr>
          <w:p w14:paraId="7DDD99F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w:t>
            </w:r>
          </w:p>
        </w:tc>
        <w:tc>
          <w:tcPr>
            <w:tcW w:w="397" w:type="pct"/>
            <w:tcBorders>
              <w:top w:val="nil"/>
              <w:left w:val="nil"/>
              <w:bottom w:val="single" w:sz="4" w:space="0" w:color="auto"/>
              <w:right w:val="single" w:sz="4" w:space="0" w:color="auto"/>
            </w:tcBorders>
            <w:shd w:val="clear" w:color="auto" w:fill="auto"/>
            <w:noWrap/>
            <w:vAlign w:val="center"/>
            <w:hideMark/>
          </w:tcPr>
          <w:p w14:paraId="39697A78"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bottom"/>
            <w:hideMark/>
          </w:tcPr>
          <w:p w14:paraId="1E8C154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bottom"/>
            <w:hideMark/>
          </w:tcPr>
          <w:p w14:paraId="7F19FE4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233D5C7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bottom"/>
            <w:hideMark/>
          </w:tcPr>
          <w:p w14:paraId="0411E7C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bottom"/>
            <w:hideMark/>
          </w:tcPr>
          <w:p w14:paraId="3DF571E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bottom"/>
            <w:hideMark/>
          </w:tcPr>
          <w:p w14:paraId="0C1F254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bottom"/>
            <w:hideMark/>
          </w:tcPr>
          <w:p w14:paraId="21E6BCE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bottom"/>
            <w:hideMark/>
          </w:tcPr>
          <w:p w14:paraId="2BEA0A7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4CA1411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6149F2F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6CFB5DC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024A5A6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7578BA6F" w14:textId="77777777" w:rsidTr="0047396A">
        <w:trPr>
          <w:trHeight w:val="270"/>
        </w:trPr>
        <w:tc>
          <w:tcPr>
            <w:tcW w:w="330" w:type="pct"/>
            <w:tcBorders>
              <w:top w:val="nil"/>
              <w:left w:val="single" w:sz="8" w:space="0" w:color="auto"/>
              <w:bottom w:val="single" w:sz="8" w:space="0" w:color="auto"/>
              <w:right w:val="single" w:sz="4" w:space="0" w:color="auto"/>
            </w:tcBorders>
            <w:shd w:val="clear" w:color="auto" w:fill="auto"/>
            <w:noWrap/>
            <w:vAlign w:val="bottom"/>
            <w:hideMark/>
          </w:tcPr>
          <w:p w14:paraId="0D0637E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BAF 801</w:t>
            </w:r>
          </w:p>
        </w:tc>
        <w:tc>
          <w:tcPr>
            <w:tcW w:w="1016" w:type="pct"/>
            <w:tcBorders>
              <w:top w:val="nil"/>
              <w:left w:val="nil"/>
              <w:bottom w:val="single" w:sz="8" w:space="0" w:color="auto"/>
              <w:right w:val="single" w:sz="4" w:space="0" w:color="auto"/>
            </w:tcBorders>
            <w:shd w:val="clear" w:color="auto" w:fill="auto"/>
            <w:noWrap/>
            <w:vAlign w:val="bottom"/>
            <w:hideMark/>
          </w:tcPr>
          <w:p w14:paraId="429A42B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Finance Theory and Management</w:t>
            </w:r>
          </w:p>
        </w:tc>
        <w:tc>
          <w:tcPr>
            <w:tcW w:w="277" w:type="pct"/>
            <w:tcBorders>
              <w:top w:val="nil"/>
              <w:left w:val="nil"/>
              <w:bottom w:val="single" w:sz="8" w:space="0" w:color="auto"/>
              <w:right w:val="single" w:sz="4" w:space="0" w:color="auto"/>
            </w:tcBorders>
            <w:shd w:val="clear" w:color="auto" w:fill="auto"/>
            <w:noWrap/>
            <w:vAlign w:val="bottom"/>
            <w:hideMark/>
          </w:tcPr>
          <w:p w14:paraId="32FD9AF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w:t>
            </w:r>
          </w:p>
        </w:tc>
        <w:tc>
          <w:tcPr>
            <w:tcW w:w="397" w:type="pct"/>
            <w:tcBorders>
              <w:top w:val="nil"/>
              <w:left w:val="nil"/>
              <w:bottom w:val="single" w:sz="8" w:space="0" w:color="auto"/>
              <w:right w:val="single" w:sz="4" w:space="0" w:color="auto"/>
            </w:tcBorders>
            <w:shd w:val="clear" w:color="auto" w:fill="auto"/>
            <w:noWrap/>
            <w:vAlign w:val="center"/>
            <w:hideMark/>
          </w:tcPr>
          <w:p w14:paraId="462E58E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8" w:space="0" w:color="auto"/>
              <w:right w:val="single" w:sz="4" w:space="0" w:color="auto"/>
            </w:tcBorders>
            <w:shd w:val="clear" w:color="auto" w:fill="auto"/>
            <w:vAlign w:val="bottom"/>
            <w:hideMark/>
          </w:tcPr>
          <w:p w14:paraId="7B14B28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8" w:space="0" w:color="auto"/>
              <w:right w:val="single" w:sz="4" w:space="0" w:color="auto"/>
            </w:tcBorders>
            <w:shd w:val="clear" w:color="auto" w:fill="auto"/>
            <w:vAlign w:val="bottom"/>
            <w:hideMark/>
          </w:tcPr>
          <w:p w14:paraId="64131DB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8" w:space="0" w:color="auto"/>
              <w:right w:val="single" w:sz="4" w:space="0" w:color="auto"/>
            </w:tcBorders>
            <w:shd w:val="clear" w:color="auto" w:fill="auto"/>
            <w:noWrap/>
            <w:vAlign w:val="bottom"/>
            <w:hideMark/>
          </w:tcPr>
          <w:p w14:paraId="4C67185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8" w:space="0" w:color="auto"/>
              <w:right w:val="single" w:sz="4" w:space="0" w:color="auto"/>
            </w:tcBorders>
            <w:shd w:val="clear" w:color="auto" w:fill="auto"/>
            <w:noWrap/>
            <w:vAlign w:val="bottom"/>
            <w:hideMark/>
          </w:tcPr>
          <w:p w14:paraId="2A1DCA4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8" w:space="0" w:color="auto"/>
              <w:right w:val="single" w:sz="4" w:space="0" w:color="auto"/>
            </w:tcBorders>
            <w:shd w:val="clear" w:color="auto" w:fill="auto"/>
            <w:noWrap/>
            <w:vAlign w:val="bottom"/>
            <w:hideMark/>
          </w:tcPr>
          <w:p w14:paraId="53E5C54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8" w:space="0" w:color="auto"/>
              <w:right w:val="single" w:sz="4" w:space="0" w:color="auto"/>
            </w:tcBorders>
            <w:shd w:val="clear" w:color="auto" w:fill="auto"/>
            <w:noWrap/>
            <w:vAlign w:val="bottom"/>
            <w:hideMark/>
          </w:tcPr>
          <w:p w14:paraId="30CD490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8" w:space="0" w:color="auto"/>
              <w:right w:val="single" w:sz="4" w:space="0" w:color="auto"/>
            </w:tcBorders>
            <w:shd w:val="clear" w:color="auto" w:fill="auto"/>
            <w:noWrap/>
            <w:vAlign w:val="bottom"/>
            <w:hideMark/>
          </w:tcPr>
          <w:p w14:paraId="4E78238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8" w:space="0" w:color="auto"/>
              <w:right w:val="single" w:sz="4" w:space="0" w:color="auto"/>
            </w:tcBorders>
            <w:shd w:val="clear" w:color="auto" w:fill="auto"/>
            <w:noWrap/>
            <w:vAlign w:val="bottom"/>
            <w:hideMark/>
          </w:tcPr>
          <w:p w14:paraId="71F8E26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8" w:space="0" w:color="auto"/>
              <w:right w:val="single" w:sz="4" w:space="0" w:color="auto"/>
            </w:tcBorders>
            <w:shd w:val="clear" w:color="auto" w:fill="auto"/>
            <w:noWrap/>
            <w:vAlign w:val="bottom"/>
            <w:hideMark/>
          </w:tcPr>
          <w:p w14:paraId="7411EE1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8" w:space="0" w:color="auto"/>
              <w:right w:val="single" w:sz="4" w:space="0" w:color="auto"/>
            </w:tcBorders>
            <w:shd w:val="clear" w:color="auto" w:fill="auto"/>
            <w:noWrap/>
            <w:vAlign w:val="bottom"/>
            <w:hideMark/>
          </w:tcPr>
          <w:p w14:paraId="6EE6F6F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8" w:space="0" w:color="auto"/>
              <w:right w:val="single" w:sz="4" w:space="0" w:color="auto"/>
            </w:tcBorders>
            <w:shd w:val="clear" w:color="auto" w:fill="auto"/>
            <w:noWrap/>
            <w:vAlign w:val="bottom"/>
            <w:hideMark/>
          </w:tcPr>
          <w:p w14:paraId="2D9E28A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8" w:space="0" w:color="auto"/>
              <w:right w:val="single" w:sz="8" w:space="0" w:color="auto"/>
            </w:tcBorders>
            <w:shd w:val="clear" w:color="auto" w:fill="auto"/>
            <w:vAlign w:val="bottom"/>
            <w:hideMark/>
          </w:tcPr>
          <w:p w14:paraId="278A089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2844B4BB" w14:textId="77777777" w:rsidTr="0047396A">
        <w:trPr>
          <w:trHeight w:val="33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7903F7C2"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Second Semester</w:t>
            </w:r>
          </w:p>
        </w:tc>
      </w:tr>
      <w:tr w:rsidR="0047396A" w:rsidRPr="0047396A" w14:paraId="46B44DBB" w14:textId="77777777" w:rsidTr="0047396A">
        <w:trPr>
          <w:trHeight w:val="255"/>
        </w:trPr>
        <w:tc>
          <w:tcPr>
            <w:tcW w:w="1346" w:type="pct"/>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ED62918"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COURSES</w:t>
            </w:r>
          </w:p>
        </w:tc>
        <w:tc>
          <w:tcPr>
            <w:tcW w:w="277" w:type="pct"/>
            <w:vMerge w:val="restart"/>
            <w:tcBorders>
              <w:top w:val="nil"/>
              <w:left w:val="single" w:sz="4" w:space="0" w:color="auto"/>
              <w:bottom w:val="single" w:sz="4" w:space="0" w:color="auto"/>
              <w:right w:val="single" w:sz="4" w:space="0" w:color="auto"/>
            </w:tcBorders>
            <w:shd w:val="clear" w:color="000000" w:fill="FFFFFF"/>
            <w:vAlign w:val="bottom"/>
            <w:hideMark/>
          </w:tcPr>
          <w:p w14:paraId="28F382A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Type</w:t>
            </w:r>
          </w:p>
        </w:tc>
        <w:tc>
          <w:tcPr>
            <w:tcW w:w="3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E7B06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Compulsory /Elective</w:t>
            </w:r>
          </w:p>
        </w:tc>
        <w:tc>
          <w:tcPr>
            <w:tcW w:w="982" w:type="pct"/>
            <w:gridSpan w:val="4"/>
            <w:tcBorders>
              <w:top w:val="single" w:sz="8" w:space="0" w:color="auto"/>
              <w:left w:val="nil"/>
              <w:bottom w:val="single" w:sz="4" w:space="0" w:color="auto"/>
              <w:right w:val="single" w:sz="4" w:space="0" w:color="auto"/>
            </w:tcBorders>
            <w:shd w:val="clear" w:color="000000" w:fill="FFFFFF"/>
            <w:noWrap/>
            <w:vAlign w:val="bottom"/>
            <w:hideMark/>
          </w:tcPr>
          <w:p w14:paraId="7367760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Weekly Course Distribution</w:t>
            </w:r>
          </w:p>
        </w:tc>
        <w:tc>
          <w:tcPr>
            <w:tcW w:w="280" w:type="pct"/>
            <w:tcBorders>
              <w:top w:val="nil"/>
              <w:left w:val="nil"/>
              <w:bottom w:val="single" w:sz="4" w:space="0" w:color="auto"/>
              <w:right w:val="single" w:sz="4" w:space="0" w:color="auto"/>
            </w:tcBorders>
            <w:shd w:val="clear" w:color="auto" w:fill="auto"/>
            <w:noWrap/>
            <w:vAlign w:val="bottom"/>
            <w:hideMark/>
          </w:tcPr>
          <w:p w14:paraId="6327A1C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Epoka</w:t>
            </w:r>
          </w:p>
        </w:tc>
        <w:tc>
          <w:tcPr>
            <w:tcW w:w="1463" w:type="pct"/>
            <w:gridSpan w:val="6"/>
            <w:tcBorders>
              <w:top w:val="single" w:sz="8" w:space="0" w:color="auto"/>
              <w:left w:val="nil"/>
              <w:bottom w:val="single" w:sz="4" w:space="0" w:color="auto"/>
              <w:right w:val="single" w:sz="4" w:space="0" w:color="auto"/>
            </w:tcBorders>
            <w:shd w:val="clear" w:color="000000" w:fill="FFFFFF"/>
            <w:noWrap/>
            <w:vAlign w:val="bottom"/>
            <w:hideMark/>
          </w:tcPr>
          <w:p w14:paraId="0275B11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Semestral Course and studying hours</w:t>
            </w:r>
          </w:p>
        </w:tc>
        <w:tc>
          <w:tcPr>
            <w:tcW w:w="255" w:type="pct"/>
            <w:vMerge w:val="restart"/>
            <w:tcBorders>
              <w:top w:val="nil"/>
              <w:left w:val="single" w:sz="4" w:space="0" w:color="auto"/>
              <w:bottom w:val="single" w:sz="4" w:space="0" w:color="auto"/>
              <w:right w:val="single" w:sz="8" w:space="0" w:color="auto"/>
            </w:tcBorders>
            <w:shd w:val="clear" w:color="000000" w:fill="FFFFFF"/>
            <w:noWrap/>
            <w:vAlign w:val="bottom"/>
            <w:hideMark/>
          </w:tcPr>
          <w:p w14:paraId="7817DE3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ECTS</w:t>
            </w:r>
          </w:p>
        </w:tc>
      </w:tr>
      <w:tr w:rsidR="0047396A" w:rsidRPr="0047396A" w14:paraId="1C75D97A" w14:textId="77777777" w:rsidTr="0047396A">
        <w:trPr>
          <w:trHeight w:val="255"/>
        </w:trPr>
        <w:tc>
          <w:tcPr>
            <w:tcW w:w="330" w:type="pct"/>
            <w:tcBorders>
              <w:top w:val="nil"/>
              <w:left w:val="single" w:sz="8" w:space="0" w:color="auto"/>
              <w:bottom w:val="single" w:sz="4" w:space="0" w:color="auto"/>
              <w:right w:val="single" w:sz="4" w:space="0" w:color="auto"/>
            </w:tcBorders>
            <w:shd w:val="clear" w:color="000000" w:fill="FFFFFF"/>
            <w:noWrap/>
            <w:vAlign w:val="bottom"/>
            <w:hideMark/>
          </w:tcPr>
          <w:p w14:paraId="0E16CB7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Code</w:t>
            </w:r>
          </w:p>
        </w:tc>
        <w:tc>
          <w:tcPr>
            <w:tcW w:w="1016" w:type="pct"/>
            <w:tcBorders>
              <w:top w:val="nil"/>
              <w:left w:val="nil"/>
              <w:bottom w:val="single" w:sz="4" w:space="0" w:color="auto"/>
              <w:right w:val="single" w:sz="4" w:space="0" w:color="auto"/>
            </w:tcBorders>
            <w:shd w:val="clear" w:color="000000" w:fill="FFFFFF"/>
            <w:noWrap/>
            <w:vAlign w:val="bottom"/>
            <w:hideMark/>
          </w:tcPr>
          <w:p w14:paraId="1B874CA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Name</w:t>
            </w:r>
          </w:p>
        </w:tc>
        <w:tc>
          <w:tcPr>
            <w:tcW w:w="277" w:type="pct"/>
            <w:vMerge/>
            <w:tcBorders>
              <w:top w:val="nil"/>
              <w:left w:val="single" w:sz="4" w:space="0" w:color="auto"/>
              <w:bottom w:val="single" w:sz="4" w:space="0" w:color="auto"/>
              <w:right w:val="single" w:sz="4" w:space="0" w:color="auto"/>
            </w:tcBorders>
            <w:vAlign w:val="center"/>
            <w:hideMark/>
          </w:tcPr>
          <w:p w14:paraId="30934DCC"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vMerge/>
            <w:tcBorders>
              <w:top w:val="nil"/>
              <w:left w:val="single" w:sz="4" w:space="0" w:color="auto"/>
              <w:bottom w:val="single" w:sz="4" w:space="0" w:color="auto"/>
              <w:right w:val="single" w:sz="4" w:space="0" w:color="auto"/>
            </w:tcBorders>
            <w:vAlign w:val="center"/>
            <w:hideMark/>
          </w:tcPr>
          <w:p w14:paraId="1E1C636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single" w:sz="4" w:space="0" w:color="auto"/>
              <w:right w:val="single" w:sz="4" w:space="0" w:color="auto"/>
            </w:tcBorders>
            <w:shd w:val="clear" w:color="000000" w:fill="FFFFFF"/>
            <w:noWrap/>
            <w:vAlign w:val="bottom"/>
            <w:hideMark/>
          </w:tcPr>
          <w:p w14:paraId="421D32A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Theory</w:t>
            </w:r>
          </w:p>
        </w:tc>
        <w:tc>
          <w:tcPr>
            <w:tcW w:w="247" w:type="pct"/>
            <w:tcBorders>
              <w:top w:val="nil"/>
              <w:left w:val="nil"/>
              <w:bottom w:val="single" w:sz="4" w:space="0" w:color="auto"/>
              <w:right w:val="single" w:sz="4" w:space="0" w:color="auto"/>
            </w:tcBorders>
            <w:shd w:val="clear" w:color="000000" w:fill="FFFFFF"/>
            <w:noWrap/>
            <w:vAlign w:val="bottom"/>
            <w:hideMark/>
          </w:tcPr>
          <w:p w14:paraId="752D86F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000000" w:fill="FFFFFF"/>
            <w:noWrap/>
            <w:vAlign w:val="bottom"/>
            <w:hideMark/>
          </w:tcPr>
          <w:p w14:paraId="6E9F781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36" w:type="pct"/>
            <w:tcBorders>
              <w:top w:val="nil"/>
              <w:left w:val="nil"/>
              <w:bottom w:val="single" w:sz="4" w:space="0" w:color="auto"/>
              <w:right w:val="single" w:sz="4" w:space="0" w:color="auto"/>
            </w:tcBorders>
            <w:shd w:val="clear" w:color="000000" w:fill="FFFFFF"/>
            <w:noWrap/>
            <w:vAlign w:val="bottom"/>
            <w:hideMark/>
          </w:tcPr>
          <w:p w14:paraId="76CED36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80" w:type="pct"/>
            <w:tcBorders>
              <w:top w:val="nil"/>
              <w:left w:val="nil"/>
              <w:bottom w:val="single" w:sz="4" w:space="0" w:color="auto"/>
              <w:right w:val="single" w:sz="4" w:space="0" w:color="auto"/>
            </w:tcBorders>
            <w:shd w:val="clear" w:color="000000" w:fill="FFFFFF"/>
            <w:noWrap/>
            <w:vAlign w:val="bottom"/>
            <w:hideMark/>
          </w:tcPr>
          <w:p w14:paraId="779140E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Credits</w:t>
            </w:r>
          </w:p>
        </w:tc>
        <w:tc>
          <w:tcPr>
            <w:tcW w:w="231" w:type="pct"/>
            <w:tcBorders>
              <w:top w:val="nil"/>
              <w:left w:val="nil"/>
              <w:bottom w:val="single" w:sz="4" w:space="0" w:color="auto"/>
              <w:right w:val="single" w:sz="4" w:space="0" w:color="auto"/>
            </w:tcBorders>
            <w:shd w:val="clear" w:color="000000" w:fill="FFFFFF"/>
            <w:noWrap/>
            <w:vAlign w:val="bottom"/>
            <w:hideMark/>
          </w:tcPr>
          <w:p w14:paraId="1A72DA9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Lect.</w:t>
            </w:r>
          </w:p>
        </w:tc>
        <w:tc>
          <w:tcPr>
            <w:tcW w:w="247" w:type="pct"/>
            <w:tcBorders>
              <w:top w:val="nil"/>
              <w:left w:val="nil"/>
              <w:bottom w:val="single" w:sz="4" w:space="0" w:color="auto"/>
              <w:right w:val="single" w:sz="4" w:space="0" w:color="auto"/>
            </w:tcBorders>
            <w:shd w:val="clear" w:color="000000" w:fill="FFFFFF"/>
            <w:noWrap/>
            <w:vAlign w:val="bottom"/>
            <w:hideMark/>
          </w:tcPr>
          <w:p w14:paraId="4337DCF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000000" w:fill="FFFFFF"/>
            <w:noWrap/>
            <w:vAlign w:val="bottom"/>
            <w:hideMark/>
          </w:tcPr>
          <w:p w14:paraId="5125E0D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86" w:type="pct"/>
            <w:tcBorders>
              <w:top w:val="nil"/>
              <w:left w:val="nil"/>
              <w:bottom w:val="single" w:sz="4" w:space="0" w:color="auto"/>
              <w:right w:val="single" w:sz="4" w:space="0" w:color="auto"/>
            </w:tcBorders>
            <w:shd w:val="clear" w:color="000000" w:fill="FFFFFF"/>
            <w:noWrap/>
            <w:vAlign w:val="bottom"/>
            <w:hideMark/>
          </w:tcPr>
          <w:p w14:paraId="352EF5B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Site W.</w:t>
            </w:r>
          </w:p>
        </w:tc>
        <w:tc>
          <w:tcPr>
            <w:tcW w:w="245" w:type="pct"/>
            <w:tcBorders>
              <w:top w:val="nil"/>
              <w:left w:val="nil"/>
              <w:bottom w:val="single" w:sz="4" w:space="0" w:color="auto"/>
              <w:right w:val="single" w:sz="4" w:space="0" w:color="auto"/>
            </w:tcBorders>
            <w:shd w:val="clear" w:color="000000" w:fill="FFFFFF"/>
            <w:noWrap/>
            <w:vAlign w:val="bottom"/>
            <w:hideMark/>
          </w:tcPr>
          <w:p w14:paraId="6595390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Other</w:t>
            </w:r>
          </w:p>
        </w:tc>
        <w:tc>
          <w:tcPr>
            <w:tcW w:w="236" w:type="pct"/>
            <w:tcBorders>
              <w:top w:val="nil"/>
              <w:left w:val="nil"/>
              <w:bottom w:val="single" w:sz="4" w:space="0" w:color="auto"/>
              <w:right w:val="single" w:sz="4" w:space="0" w:color="auto"/>
            </w:tcBorders>
            <w:shd w:val="clear" w:color="000000" w:fill="FFFFFF"/>
            <w:noWrap/>
            <w:vAlign w:val="bottom"/>
            <w:hideMark/>
          </w:tcPr>
          <w:p w14:paraId="28B8DF2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55" w:type="pct"/>
            <w:vMerge/>
            <w:tcBorders>
              <w:top w:val="nil"/>
              <w:left w:val="single" w:sz="4" w:space="0" w:color="auto"/>
              <w:bottom w:val="single" w:sz="4" w:space="0" w:color="auto"/>
              <w:right w:val="single" w:sz="8" w:space="0" w:color="auto"/>
            </w:tcBorders>
            <w:vAlign w:val="center"/>
            <w:hideMark/>
          </w:tcPr>
          <w:p w14:paraId="57561524"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r>
      <w:tr w:rsidR="0047396A" w:rsidRPr="0047396A" w14:paraId="6D03CF4B" w14:textId="77777777" w:rsidTr="0047396A">
        <w:trPr>
          <w:trHeight w:val="510"/>
        </w:trPr>
        <w:tc>
          <w:tcPr>
            <w:tcW w:w="330" w:type="pct"/>
            <w:tcBorders>
              <w:top w:val="nil"/>
              <w:left w:val="single" w:sz="8" w:space="0" w:color="auto"/>
              <w:bottom w:val="single" w:sz="4" w:space="0" w:color="auto"/>
              <w:right w:val="single" w:sz="4" w:space="0" w:color="auto"/>
            </w:tcBorders>
            <w:shd w:val="clear" w:color="auto" w:fill="auto"/>
            <w:vAlign w:val="center"/>
            <w:hideMark/>
          </w:tcPr>
          <w:p w14:paraId="7024D72A"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808</w:t>
            </w:r>
          </w:p>
        </w:tc>
        <w:tc>
          <w:tcPr>
            <w:tcW w:w="1016" w:type="pct"/>
            <w:tcBorders>
              <w:top w:val="nil"/>
              <w:left w:val="nil"/>
              <w:bottom w:val="single" w:sz="4" w:space="0" w:color="auto"/>
              <w:right w:val="single" w:sz="4" w:space="0" w:color="auto"/>
            </w:tcBorders>
            <w:shd w:val="clear" w:color="auto" w:fill="auto"/>
            <w:vAlign w:val="center"/>
            <w:hideMark/>
          </w:tcPr>
          <w:p w14:paraId="505F48CA"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 xml:space="preserve">Advanced Quantitative Methods For Management Science Research </w:t>
            </w:r>
          </w:p>
        </w:tc>
        <w:tc>
          <w:tcPr>
            <w:tcW w:w="277" w:type="pct"/>
            <w:tcBorders>
              <w:top w:val="nil"/>
              <w:left w:val="nil"/>
              <w:bottom w:val="single" w:sz="4" w:space="0" w:color="auto"/>
              <w:right w:val="single" w:sz="4" w:space="0" w:color="auto"/>
            </w:tcBorders>
            <w:shd w:val="clear" w:color="auto" w:fill="auto"/>
            <w:vAlign w:val="center"/>
            <w:hideMark/>
          </w:tcPr>
          <w:p w14:paraId="727841D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000000" w:fill="FFFFFF"/>
            <w:vAlign w:val="center"/>
            <w:hideMark/>
          </w:tcPr>
          <w:p w14:paraId="0A8230B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 xml:space="preserve">Compulsory </w:t>
            </w:r>
          </w:p>
        </w:tc>
        <w:tc>
          <w:tcPr>
            <w:tcW w:w="280" w:type="pct"/>
            <w:tcBorders>
              <w:top w:val="nil"/>
              <w:left w:val="nil"/>
              <w:bottom w:val="single" w:sz="4" w:space="0" w:color="auto"/>
              <w:right w:val="single" w:sz="4" w:space="0" w:color="auto"/>
            </w:tcBorders>
            <w:shd w:val="clear" w:color="auto" w:fill="auto"/>
            <w:vAlign w:val="center"/>
            <w:hideMark/>
          </w:tcPr>
          <w:p w14:paraId="3F92C5A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7CB558D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541EA47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36978FF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6F7BD04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7BF2E95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30EDD66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2F47827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6563EC0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4562FDF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01B4FD3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1763DC3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49E0AD9D" w14:textId="77777777" w:rsidTr="0047396A">
        <w:trPr>
          <w:trHeight w:val="255"/>
        </w:trPr>
        <w:tc>
          <w:tcPr>
            <w:tcW w:w="330" w:type="pct"/>
            <w:tcBorders>
              <w:top w:val="nil"/>
              <w:left w:val="single" w:sz="8" w:space="0" w:color="auto"/>
              <w:bottom w:val="single" w:sz="4" w:space="0" w:color="auto"/>
              <w:right w:val="single" w:sz="4" w:space="0" w:color="auto"/>
            </w:tcBorders>
            <w:shd w:val="clear" w:color="000000" w:fill="FFFFFF"/>
            <w:hideMark/>
          </w:tcPr>
          <w:p w14:paraId="4634729F"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XXX xxx</w:t>
            </w:r>
          </w:p>
        </w:tc>
        <w:tc>
          <w:tcPr>
            <w:tcW w:w="1016" w:type="pct"/>
            <w:tcBorders>
              <w:top w:val="nil"/>
              <w:left w:val="nil"/>
              <w:bottom w:val="single" w:sz="4" w:space="0" w:color="auto"/>
              <w:right w:val="single" w:sz="4" w:space="0" w:color="auto"/>
            </w:tcBorders>
            <w:shd w:val="clear" w:color="auto" w:fill="auto"/>
            <w:noWrap/>
            <w:vAlign w:val="bottom"/>
            <w:hideMark/>
          </w:tcPr>
          <w:p w14:paraId="651E19B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 I</w:t>
            </w:r>
          </w:p>
        </w:tc>
        <w:tc>
          <w:tcPr>
            <w:tcW w:w="277" w:type="pct"/>
            <w:tcBorders>
              <w:top w:val="nil"/>
              <w:left w:val="nil"/>
              <w:bottom w:val="single" w:sz="4" w:space="0" w:color="auto"/>
              <w:right w:val="single" w:sz="4" w:space="0" w:color="auto"/>
            </w:tcBorders>
            <w:shd w:val="clear" w:color="auto" w:fill="auto"/>
            <w:vAlign w:val="center"/>
            <w:hideMark/>
          </w:tcPr>
          <w:p w14:paraId="4ECCBCF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1F7B5BBB"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5A7AC74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333C17C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236837F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70377A9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1B678CE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6E94AE9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58FBA82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496FE35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6470AF3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51FF609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4D29923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4EDB308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01F592D7" w14:textId="77777777" w:rsidTr="0047396A">
        <w:trPr>
          <w:trHeight w:val="270"/>
        </w:trPr>
        <w:tc>
          <w:tcPr>
            <w:tcW w:w="330" w:type="pct"/>
            <w:tcBorders>
              <w:top w:val="nil"/>
              <w:left w:val="single" w:sz="8" w:space="0" w:color="auto"/>
              <w:bottom w:val="nil"/>
              <w:right w:val="single" w:sz="4" w:space="0" w:color="auto"/>
            </w:tcBorders>
            <w:shd w:val="clear" w:color="000000" w:fill="FFFFFF"/>
            <w:hideMark/>
          </w:tcPr>
          <w:p w14:paraId="4B713754"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XXX xxx</w:t>
            </w:r>
          </w:p>
        </w:tc>
        <w:tc>
          <w:tcPr>
            <w:tcW w:w="1016" w:type="pct"/>
            <w:tcBorders>
              <w:top w:val="nil"/>
              <w:left w:val="nil"/>
              <w:bottom w:val="nil"/>
              <w:right w:val="single" w:sz="4" w:space="0" w:color="auto"/>
            </w:tcBorders>
            <w:shd w:val="clear" w:color="auto" w:fill="auto"/>
            <w:noWrap/>
            <w:vAlign w:val="bottom"/>
            <w:hideMark/>
          </w:tcPr>
          <w:p w14:paraId="51645C7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 II</w:t>
            </w:r>
          </w:p>
        </w:tc>
        <w:tc>
          <w:tcPr>
            <w:tcW w:w="277" w:type="pct"/>
            <w:tcBorders>
              <w:top w:val="nil"/>
              <w:left w:val="nil"/>
              <w:bottom w:val="single" w:sz="4" w:space="0" w:color="auto"/>
              <w:right w:val="single" w:sz="4" w:space="0" w:color="auto"/>
            </w:tcBorders>
            <w:shd w:val="clear" w:color="auto" w:fill="auto"/>
            <w:vAlign w:val="center"/>
            <w:hideMark/>
          </w:tcPr>
          <w:p w14:paraId="123B4D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000000" w:fill="FFFFFF"/>
            <w:vAlign w:val="center"/>
            <w:hideMark/>
          </w:tcPr>
          <w:p w14:paraId="0817B616"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10B1140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745A268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418629D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530115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6BA1850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2E79D8C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137E25C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697C3B2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5DF71F2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6C7364B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21EBFE9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7592207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2EFC8ABC" w14:textId="77777777" w:rsidTr="0047396A">
        <w:trPr>
          <w:trHeight w:val="525"/>
        </w:trPr>
        <w:tc>
          <w:tcPr>
            <w:tcW w:w="2020" w:type="pct"/>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450EE865"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Semestral Total</w:t>
            </w:r>
          </w:p>
        </w:tc>
        <w:tc>
          <w:tcPr>
            <w:tcW w:w="280" w:type="pct"/>
            <w:tcBorders>
              <w:top w:val="single" w:sz="8" w:space="0" w:color="auto"/>
              <w:left w:val="nil"/>
              <w:bottom w:val="single" w:sz="8" w:space="0" w:color="auto"/>
              <w:right w:val="single" w:sz="4" w:space="0" w:color="auto"/>
            </w:tcBorders>
            <w:shd w:val="clear" w:color="000000" w:fill="FFFFFF"/>
            <w:vAlign w:val="center"/>
            <w:hideMark/>
          </w:tcPr>
          <w:p w14:paraId="67F63D9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9</w:t>
            </w:r>
          </w:p>
        </w:tc>
        <w:tc>
          <w:tcPr>
            <w:tcW w:w="247" w:type="pct"/>
            <w:tcBorders>
              <w:top w:val="single" w:sz="8" w:space="0" w:color="auto"/>
              <w:left w:val="nil"/>
              <w:bottom w:val="single" w:sz="8" w:space="0" w:color="auto"/>
              <w:right w:val="single" w:sz="4" w:space="0" w:color="auto"/>
            </w:tcBorders>
            <w:shd w:val="clear" w:color="000000" w:fill="FFFFFF"/>
            <w:vAlign w:val="center"/>
            <w:hideMark/>
          </w:tcPr>
          <w:p w14:paraId="6CA4AA1B"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18" w:type="pct"/>
            <w:tcBorders>
              <w:top w:val="single" w:sz="8" w:space="0" w:color="auto"/>
              <w:left w:val="nil"/>
              <w:bottom w:val="single" w:sz="8" w:space="0" w:color="auto"/>
              <w:right w:val="single" w:sz="4" w:space="0" w:color="auto"/>
            </w:tcBorders>
            <w:shd w:val="clear" w:color="000000" w:fill="FFFFFF"/>
            <w:vAlign w:val="center"/>
            <w:hideMark/>
          </w:tcPr>
          <w:p w14:paraId="041EC42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36" w:type="pct"/>
            <w:tcBorders>
              <w:top w:val="single" w:sz="8" w:space="0" w:color="auto"/>
              <w:left w:val="nil"/>
              <w:bottom w:val="single" w:sz="8" w:space="0" w:color="auto"/>
              <w:right w:val="single" w:sz="4" w:space="0" w:color="auto"/>
            </w:tcBorders>
            <w:shd w:val="clear" w:color="000000" w:fill="FFFFFF"/>
            <w:vAlign w:val="center"/>
            <w:hideMark/>
          </w:tcPr>
          <w:p w14:paraId="2B56ABE9"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9</w:t>
            </w:r>
          </w:p>
        </w:tc>
        <w:tc>
          <w:tcPr>
            <w:tcW w:w="280" w:type="pct"/>
            <w:tcBorders>
              <w:top w:val="single" w:sz="8" w:space="0" w:color="auto"/>
              <w:left w:val="nil"/>
              <w:bottom w:val="single" w:sz="8" w:space="0" w:color="auto"/>
              <w:right w:val="single" w:sz="4" w:space="0" w:color="auto"/>
            </w:tcBorders>
            <w:shd w:val="clear" w:color="000000" w:fill="FFFFFF"/>
            <w:vAlign w:val="center"/>
            <w:hideMark/>
          </w:tcPr>
          <w:p w14:paraId="370DCA89"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9</w:t>
            </w:r>
          </w:p>
        </w:tc>
        <w:tc>
          <w:tcPr>
            <w:tcW w:w="231" w:type="pct"/>
            <w:tcBorders>
              <w:top w:val="single" w:sz="8" w:space="0" w:color="auto"/>
              <w:left w:val="nil"/>
              <w:bottom w:val="single" w:sz="8" w:space="0" w:color="auto"/>
              <w:right w:val="single" w:sz="4" w:space="0" w:color="auto"/>
            </w:tcBorders>
            <w:shd w:val="clear" w:color="000000" w:fill="FFFFFF"/>
            <w:vAlign w:val="center"/>
            <w:hideMark/>
          </w:tcPr>
          <w:p w14:paraId="271FA8C9"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144</w:t>
            </w:r>
          </w:p>
        </w:tc>
        <w:tc>
          <w:tcPr>
            <w:tcW w:w="247" w:type="pct"/>
            <w:tcBorders>
              <w:top w:val="single" w:sz="8" w:space="0" w:color="auto"/>
              <w:left w:val="nil"/>
              <w:bottom w:val="single" w:sz="8" w:space="0" w:color="auto"/>
              <w:right w:val="single" w:sz="4" w:space="0" w:color="auto"/>
            </w:tcBorders>
            <w:shd w:val="clear" w:color="000000" w:fill="FFFFFF"/>
            <w:vAlign w:val="center"/>
            <w:hideMark/>
          </w:tcPr>
          <w:p w14:paraId="049AF7A5"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18" w:type="pct"/>
            <w:tcBorders>
              <w:top w:val="single" w:sz="8" w:space="0" w:color="auto"/>
              <w:left w:val="nil"/>
              <w:bottom w:val="single" w:sz="8" w:space="0" w:color="auto"/>
              <w:right w:val="single" w:sz="4" w:space="0" w:color="auto"/>
            </w:tcBorders>
            <w:shd w:val="clear" w:color="000000" w:fill="FFFFFF"/>
            <w:vAlign w:val="center"/>
            <w:hideMark/>
          </w:tcPr>
          <w:p w14:paraId="481B398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86" w:type="pct"/>
            <w:tcBorders>
              <w:top w:val="single" w:sz="8" w:space="0" w:color="auto"/>
              <w:left w:val="nil"/>
              <w:bottom w:val="single" w:sz="8" w:space="0" w:color="auto"/>
              <w:right w:val="single" w:sz="4" w:space="0" w:color="auto"/>
            </w:tcBorders>
            <w:shd w:val="clear" w:color="000000" w:fill="FFFFFF"/>
            <w:vAlign w:val="center"/>
            <w:hideMark/>
          </w:tcPr>
          <w:p w14:paraId="5779C50E"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606</w:t>
            </w:r>
          </w:p>
        </w:tc>
        <w:tc>
          <w:tcPr>
            <w:tcW w:w="245" w:type="pct"/>
            <w:tcBorders>
              <w:top w:val="single" w:sz="8" w:space="0" w:color="auto"/>
              <w:left w:val="nil"/>
              <w:bottom w:val="single" w:sz="8" w:space="0" w:color="auto"/>
              <w:right w:val="single" w:sz="4" w:space="0" w:color="auto"/>
            </w:tcBorders>
            <w:shd w:val="clear" w:color="000000" w:fill="FFFFFF"/>
            <w:vAlign w:val="center"/>
            <w:hideMark/>
          </w:tcPr>
          <w:p w14:paraId="758996F4"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0</w:t>
            </w:r>
          </w:p>
        </w:tc>
        <w:tc>
          <w:tcPr>
            <w:tcW w:w="236" w:type="pct"/>
            <w:tcBorders>
              <w:top w:val="single" w:sz="8" w:space="0" w:color="auto"/>
              <w:left w:val="nil"/>
              <w:bottom w:val="single" w:sz="8" w:space="0" w:color="auto"/>
              <w:right w:val="single" w:sz="4" w:space="0" w:color="auto"/>
            </w:tcBorders>
            <w:shd w:val="clear" w:color="000000" w:fill="FFFFFF"/>
            <w:vAlign w:val="center"/>
            <w:hideMark/>
          </w:tcPr>
          <w:p w14:paraId="3A710BEC"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750</w:t>
            </w:r>
          </w:p>
        </w:tc>
        <w:tc>
          <w:tcPr>
            <w:tcW w:w="255" w:type="pct"/>
            <w:tcBorders>
              <w:top w:val="single" w:sz="8" w:space="0" w:color="auto"/>
              <w:left w:val="nil"/>
              <w:bottom w:val="single" w:sz="8" w:space="0" w:color="auto"/>
              <w:right w:val="single" w:sz="8" w:space="0" w:color="auto"/>
            </w:tcBorders>
            <w:shd w:val="clear" w:color="000000" w:fill="FFFFFF"/>
            <w:vAlign w:val="center"/>
            <w:hideMark/>
          </w:tcPr>
          <w:p w14:paraId="1DE32B3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30</w:t>
            </w:r>
          </w:p>
        </w:tc>
      </w:tr>
      <w:tr w:rsidR="0047396A" w:rsidRPr="0047396A" w14:paraId="5E9447CF" w14:textId="77777777" w:rsidTr="0047396A">
        <w:trPr>
          <w:trHeight w:val="33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5E4D828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Elective Courses -Second Semester</w:t>
            </w:r>
          </w:p>
        </w:tc>
      </w:tr>
      <w:tr w:rsidR="0047396A" w:rsidRPr="0047396A" w14:paraId="1FF2D95E" w14:textId="77777777" w:rsidTr="0047396A">
        <w:trPr>
          <w:trHeight w:val="255"/>
        </w:trPr>
        <w:tc>
          <w:tcPr>
            <w:tcW w:w="1346" w:type="pct"/>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993ABD5"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COURSES</w:t>
            </w:r>
          </w:p>
        </w:tc>
        <w:tc>
          <w:tcPr>
            <w:tcW w:w="277" w:type="pct"/>
            <w:vMerge w:val="restart"/>
            <w:tcBorders>
              <w:top w:val="nil"/>
              <w:left w:val="single" w:sz="4" w:space="0" w:color="auto"/>
              <w:bottom w:val="single" w:sz="4" w:space="0" w:color="auto"/>
              <w:right w:val="single" w:sz="4" w:space="0" w:color="auto"/>
            </w:tcBorders>
            <w:shd w:val="clear" w:color="000000" w:fill="FFFFFF"/>
            <w:vAlign w:val="bottom"/>
            <w:hideMark/>
          </w:tcPr>
          <w:p w14:paraId="3134103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Type</w:t>
            </w:r>
          </w:p>
        </w:tc>
        <w:tc>
          <w:tcPr>
            <w:tcW w:w="3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5E5E4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Compulsory /Elective</w:t>
            </w:r>
          </w:p>
        </w:tc>
        <w:tc>
          <w:tcPr>
            <w:tcW w:w="982" w:type="pct"/>
            <w:gridSpan w:val="4"/>
            <w:tcBorders>
              <w:top w:val="single" w:sz="8" w:space="0" w:color="auto"/>
              <w:left w:val="nil"/>
              <w:bottom w:val="single" w:sz="4" w:space="0" w:color="auto"/>
              <w:right w:val="single" w:sz="4" w:space="0" w:color="auto"/>
            </w:tcBorders>
            <w:shd w:val="clear" w:color="000000" w:fill="FFFFFF"/>
            <w:noWrap/>
            <w:vAlign w:val="bottom"/>
            <w:hideMark/>
          </w:tcPr>
          <w:p w14:paraId="0052A26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Weekly Course Distribution</w:t>
            </w:r>
          </w:p>
        </w:tc>
        <w:tc>
          <w:tcPr>
            <w:tcW w:w="280" w:type="pct"/>
            <w:tcBorders>
              <w:top w:val="nil"/>
              <w:left w:val="nil"/>
              <w:bottom w:val="single" w:sz="4" w:space="0" w:color="auto"/>
              <w:right w:val="single" w:sz="4" w:space="0" w:color="auto"/>
            </w:tcBorders>
            <w:shd w:val="clear" w:color="auto" w:fill="auto"/>
            <w:noWrap/>
            <w:vAlign w:val="bottom"/>
            <w:hideMark/>
          </w:tcPr>
          <w:p w14:paraId="7D2D2B7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Epoka</w:t>
            </w:r>
          </w:p>
        </w:tc>
        <w:tc>
          <w:tcPr>
            <w:tcW w:w="1463" w:type="pct"/>
            <w:gridSpan w:val="6"/>
            <w:tcBorders>
              <w:top w:val="single" w:sz="8" w:space="0" w:color="auto"/>
              <w:left w:val="nil"/>
              <w:bottom w:val="single" w:sz="4" w:space="0" w:color="auto"/>
              <w:right w:val="single" w:sz="4" w:space="0" w:color="auto"/>
            </w:tcBorders>
            <w:shd w:val="clear" w:color="auto" w:fill="auto"/>
            <w:noWrap/>
            <w:vAlign w:val="bottom"/>
            <w:hideMark/>
          </w:tcPr>
          <w:p w14:paraId="48EA9E6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Semestral Course and studying hours</w:t>
            </w:r>
          </w:p>
        </w:tc>
        <w:tc>
          <w:tcPr>
            <w:tcW w:w="255" w:type="pct"/>
            <w:vMerge w:val="restart"/>
            <w:tcBorders>
              <w:top w:val="nil"/>
              <w:left w:val="single" w:sz="4" w:space="0" w:color="auto"/>
              <w:bottom w:val="single" w:sz="4" w:space="0" w:color="auto"/>
              <w:right w:val="single" w:sz="8" w:space="0" w:color="auto"/>
            </w:tcBorders>
            <w:shd w:val="clear" w:color="auto" w:fill="auto"/>
            <w:noWrap/>
            <w:vAlign w:val="bottom"/>
            <w:hideMark/>
          </w:tcPr>
          <w:p w14:paraId="6BCC840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ECTS</w:t>
            </w:r>
          </w:p>
        </w:tc>
      </w:tr>
      <w:tr w:rsidR="0047396A" w:rsidRPr="0047396A" w14:paraId="5D0EAC3C" w14:textId="77777777" w:rsidTr="0047396A">
        <w:trPr>
          <w:trHeight w:val="255"/>
        </w:trPr>
        <w:tc>
          <w:tcPr>
            <w:tcW w:w="330" w:type="pct"/>
            <w:tcBorders>
              <w:top w:val="nil"/>
              <w:left w:val="single" w:sz="8" w:space="0" w:color="auto"/>
              <w:bottom w:val="single" w:sz="4" w:space="0" w:color="auto"/>
              <w:right w:val="single" w:sz="4" w:space="0" w:color="auto"/>
            </w:tcBorders>
            <w:shd w:val="clear" w:color="000000" w:fill="FFFFFF"/>
            <w:noWrap/>
            <w:vAlign w:val="bottom"/>
            <w:hideMark/>
          </w:tcPr>
          <w:p w14:paraId="42899B54"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Code</w:t>
            </w:r>
          </w:p>
        </w:tc>
        <w:tc>
          <w:tcPr>
            <w:tcW w:w="1016" w:type="pct"/>
            <w:tcBorders>
              <w:top w:val="nil"/>
              <w:left w:val="nil"/>
              <w:bottom w:val="single" w:sz="4" w:space="0" w:color="auto"/>
              <w:right w:val="single" w:sz="4" w:space="0" w:color="auto"/>
            </w:tcBorders>
            <w:shd w:val="clear" w:color="000000" w:fill="FFFFFF"/>
            <w:noWrap/>
            <w:vAlign w:val="bottom"/>
            <w:hideMark/>
          </w:tcPr>
          <w:p w14:paraId="3418B77D"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Name</w:t>
            </w:r>
          </w:p>
        </w:tc>
        <w:tc>
          <w:tcPr>
            <w:tcW w:w="277" w:type="pct"/>
            <w:vMerge/>
            <w:tcBorders>
              <w:top w:val="nil"/>
              <w:left w:val="single" w:sz="4" w:space="0" w:color="auto"/>
              <w:bottom w:val="single" w:sz="4" w:space="0" w:color="auto"/>
              <w:right w:val="single" w:sz="4" w:space="0" w:color="auto"/>
            </w:tcBorders>
            <w:vAlign w:val="center"/>
            <w:hideMark/>
          </w:tcPr>
          <w:p w14:paraId="3344055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vMerge/>
            <w:tcBorders>
              <w:top w:val="nil"/>
              <w:left w:val="single" w:sz="4" w:space="0" w:color="auto"/>
              <w:bottom w:val="single" w:sz="4" w:space="0" w:color="auto"/>
              <w:right w:val="single" w:sz="4" w:space="0" w:color="auto"/>
            </w:tcBorders>
            <w:vAlign w:val="center"/>
            <w:hideMark/>
          </w:tcPr>
          <w:p w14:paraId="538C8BCD"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single" w:sz="4" w:space="0" w:color="auto"/>
              <w:right w:val="single" w:sz="4" w:space="0" w:color="auto"/>
            </w:tcBorders>
            <w:shd w:val="clear" w:color="000000" w:fill="FFFFFF"/>
            <w:noWrap/>
            <w:vAlign w:val="bottom"/>
            <w:hideMark/>
          </w:tcPr>
          <w:p w14:paraId="51DC2B1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Theory</w:t>
            </w:r>
          </w:p>
        </w:tc>
        <w:tc>
          <w:tcPr>
            <w:tcW w:w="247" w:type="pct"/>
            <w:tcBorders>
              <w:top w:val="nil"/>
              <w:left w:val="nil"/>
              <w:bottom w:val="single" w:sz="4" w:space="0" w:color="auto"/>
              <w:right w:val="single" w:sz="4" w:space="0" w:color="auto"/>
            </w:tcBorders>
            <w:shd w:val="clear" w:color="000000" w:fill="FFFFFF"/>
            <w:noWrap/>
            <w:vAlign w:val="bottom"/>
            <w:hideMark/>
          </w:tcPr>
          <w:p w14:paraId="066DCF4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000000" w:fill="FFFFFF"/>
            <w:noWrap/>
            <w:vAlign w:val="bottom"/>
            <w:hideMark/>
          </w:tcPr>
          <w:p w14:paraId="3DB47F1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36" w:type="pct"/>
            <w:tcBorders>
              <w:top w:val="nil"/>
              <w:left w:val="nil"/>
              <w:bottom w:val="single" w:sz="4" w:space="0" w:color="auto"/>
              <w:right w:val="single" w:sz="4" w:space="0" w:color="auto"/>
            </w:tcBorders>
            <w:shd w:val="clear" w:color="000000" w:fill="FFFFFF"/>
            <w:noWrap/>
            <w:vAlign w:val="bottom"/>
            <w:hideMark/>
          </w:tcPr>
          <w:p w14:paraId="507BD7E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80" w:type="pct"/>
            <w:tcBorders>
              <w:top w:val="nil"/>
              <w:left w:val="nil"/>
              <w:bottom w:val="single" w:sz="4" w:space="0" w:color="auto"/>
              <w:right w:val="single" w:sz="4" w:space="0" w:color="auto"/>
            </w:tcBorders>
            <w:shd w:val="clear" w:color="000000" w:fill="FFFFFF"/>
            <w:noWrap/>
            <w:vAlign w:val="bottom"/>
            <w:hideMark/>
          </w:tcPr>
          <w:p w14:paraId="3A1707F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Credits</w:t>
            </w:r>
          </w:p>
        </w:tc>
        <w:tc>
          <w:tcPr>
            <w:tcW w:w="231" w:type="pct"/>
            <w:tcBorders>
              <w:top w:val="nil"/>
              <w:left w:val="nil"/>
              <w:bottom w:val="single" w:sz="4" w:space="0" w:color="auto"/>
              <w:right w:val="single" w:sz="4" w:space="0" w:color="auto"/>
            </w:tcBorders>
            <w:shd w:val="clear" w:color="auto" w:fill="auto"/>
            <w:noWrap/>
            <w:vAlign w:val="bottom"/>
            <w:hideMark/>
          </w:tcPr>
          <w:p w14:paraId="2098A3E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Lect.</w:t>
            </w:r>
          </w:p>
        </w:tc>
        <w:tc>
          <w:tcPr>
            <w:tcW w:w="247" w:type="pct"/>
            <w:tcBorders>
              <w:top w:val="nil"/>
              <w:left w:val="nil"/>
              <w:bottom w:val="single" w:sz="4" w:space="0" w:color="auto"/>
              <w:right w:val="single" w:sz="4" w:space="0" w:color="auto"/>
            </w:tcBorders>
            <w:shd w:val="clear" w:color="auto" w:fill="auto"/>
            <w:noWrap/>
            <w:vAlign w:val="bottom"/>
            <w:hideMark/>
          </w:tcPr>
          <w:p w14:paraId="1AD3EE3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auto" w:fill="auto"/>
            <w:noWrap/>
            <w:vAlign w:val="bottom"/>
            <w:hideMark/>
          </w:tcPr>
          <w:p w14:paraId="4F65A68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86" w:type="pct"/>
            <w:tcBorders>
              <w:top w:val="nil"/>
              <w:left w:val="nil"/>
              <w:bottom w:val="single" w:sz="4" w:space="0" w:color="auto"/>
              <w:right w:val="single" w:sz="4" w:space="0" w:color="auto"/>
            </w:tcBorders>
            <w:shd w:val="clear" w:color="auto" w:fill="auto"/>
            <w:noWrap/>
            <w:vAlign w:val="bottom"/>
            <w:hideMark/>
          </w:tcPr>
          <w:p w14:paraId="09B1F23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Site W.</w:t>
            </w:r>
          </w:p>
        </w:tc>
        <w:tc>
          <w:tcPr>
            <w:tcW w:w="245" w:type="pct"/>
            <w:tcBorders>
              <w:top w:val="nil"/>
              <w:left w:val="nil"/>
              <w:bottom w:val="single" w:sz="4" w:space="0" w:color="auto"/>
              <w:right w:val="single" w:sz="4" w:space="0" w:color="auto"/>
            </w:tcBorders>
            <w:shd w:val="clear" w:color="auto" w:fill="auto"/>
            <w:noWrap/>
            <w:vAlign w:val="bottom"/>
            <w:hideMark/>
          </w:tcPr>
          <w:p w14:paraId="0AA50C4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Other</w:t>
            </w:r>
          </w:p>
        </w:tc>
        <w:tc>
          <w:tcPr>
            <w:tcW w:w="236" w:type="pct"/>
            <w:tcBorders>
              <w:top w:val="nil"/>
              <w:left w:val="nil"/>
              <w:bottom w:val="single" w:sz="4" w:space="0" w:color="auto"/>
              <w:right w:val="single" w:sz="4" w:space="0" w:color="auto"/>
            </w:tcBorders>
            <w:shd w:val="clear" w:color="auto" w:fill="auto"/>
            <w:noWrap/>
            <w:vAlign w:val="bottom"/>
            <w:hideMark/>
          </w:tcPr>
          <w:p w14:paraId="78D4EEC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55" w:type="pct"/>
            <w:vMerge/>
            <w:tcBorders>
              <w:top w:val="nil"/>
              <w:left w:val="single" w:sz="4" w:space="0" w:color="auto"/>
              <w:bottom w:val="single" w:sz="4" w:space="0" w:color="auto"/>
              <w:right w:val="single" w:sz="8" w:space="0" w:color="auto"/>
            </w:tcBorders>
            <w:vAlign w:val="center"/>
            <w:hideMark/>
          </w:tcPr>
          <w:p w14:paraId="1BD8890E"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r>
      <w:tr w:rsidR="0047396A" w:rsidRPr="0047396A" w14:paraId="774624ED"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16F264F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802</w:t>
            </w:r>
          </w:p>
        </w:tc>
        <w:tc>
          <w:tcPr>
            <w:tcW w:w="1016" w:type="pct"/>
            <w:tcBorders>
              <w:top w:val="nil"/>
              <w:left w:val="nil"/>
              <w:bottom w:val="single" w:sz="4" w:space="0" w:color="auto"/>
              <w:right w:val="single" w:sz="4" w:space="0" w:color="auto"/>
            </w:tcBorders>
            <w:shd w:val="clear" w:color="auto" w:fill="auto"/>
            <w:vAlign w:val="bottom"/>
            <w:hideMark/>
          </w:tcPr>
          <w:p w14:paraId="6C17680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Advanced Human Resources Management</w:t>
            </w:r>
          </w:p>
        </w:tc>
        <w:tc>
          <w:tcPr>
            <w:tcW w:w="277" w:type="pct"/>
            <w:tcBorders>
              <w:top w:val="nil"/>
              <w:left w:val="nil"/>
              <w:bottom w:val="single" w:sz="4" w:space="0" w:color="auto"/>
              <w:right w:val="single" w:sz="4" w:space="0" w:color="auto"/>
            </w:tcBorders>
            <w:shd w:val="clear" w:color="auto" w:fill="auto"/>
            <w:vAlign w:val="center"/>
            <w:hideMark/>
          </w:tcPr>
          <w:p w14:paraId="58FE1B9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277594A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64D3820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212F764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34DA06D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2B45600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1F81413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3CB0751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5888A21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0CBFF33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3AE1BC0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00F628F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7E8F355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56FE5D1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7B0FEA16"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590395AD"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804</w:t>
            </w:r>
          </w:p>
        </w:tc>
        <w:tc>
          <w:tcPr>
            <w:tcW w:w="1016" w:type="pct"/>
            <w:tcBorders>
              <w:top w:val="nil"/>
              <w:left w:val="nil"/>
              <w:bottom w:val="single" w:sz="4" w:space="0" w:color="auto"/>
              <w:right w:val="single" w:sz="4" w:space="0" w:color="auto"/>
            </w:tcBorders>
            <w:shd w:val="clear" w:color="auto" w:fill="auto"/>
            <w:noWrap/>
            <w:vAlign w:val="bottom"/>
            <w:hideMark/>
          </w:tcPr>
          <w:p w14:paraId="7991F82B"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Knowledge Management</w:t>
            </w:r>
          </w:p>
        </w:tc>
        <w:tc>
          <w:tcPr>
            <w:tcW w:w="277" w:type="pct"/>
            <w:tcBorders>
              <w:top w:val="nil"/>
              <w:left w:val="nil"/>
              <w:bottom w:val="single" w:sz="4" w:space="0" w:color="auto"/>
              <w:right w:val="single" w:sz="4" w:space="0" w:color="auto"/>
            </w:tcBorders>
            <w:shd w:val="clear" w:color="auto" w:fill="auto"/>
            <w:vAlign w:val="center"/>
            <w:hideMark/>
          </w:tcPr>
          <w:p w14:paraId="6FEA802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1243662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3EB2EE7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71730E3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65F53CA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0C24C96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7A5056F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7725A2B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79E1187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4B750F35"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64D54D1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65FAD68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6304BFD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4840DA9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434DDB6D"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2C94568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810</w:t>
            </w:r>
          </w:p>
        </w:tc>
        <w:tc>
          <w:tcPr>
            <w:tcW w:w="1016" w:type="pct"/>
            <w:tcBorders>
              <w:top w:val="nil"/>
              <w:left w:val="nil"/>
              <w:bottom w:val="single" w:sz="4" w:space="0" w:color="auto"/>
              <w:right w:val="single" w:sz="4" w:space="0" w:color="auto"/>
            </w:tcBorders>
            <w:shd w:val="clear" w:color="auto" w:fill="auto"/>
            <w:noWrap/>
            <w:vAlign w:val="bottom"/>
            <w:hideMark/>
          </w:tcPr>
          <w:p w14:paraId="51C7B7A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Strategic Management Accounting</w:t>
            </w:r>
          </w:p>
        </w:tc>
        <w:tc>
          <w:tcPr>
            <w:tcW w:w="277" w:type="pct"/>
            <w:tcBorders>
              <w:top w:val="nil"/>
              <w:left w:val="nil"/>
              <w:bottom w:val="single" w:sz="4" w:space="0" w:color="auto"/>
              <w:right w:val="single" w:sz="4" w:space="0" w:color="auto"/>
            </w:tcBorders>
            <w:shd w:val="clear" w:color="auto" w:fill="auto"/>
            <w:vAlign w:val="center"/>
            <w:hideMark/>
          </w:tcPr>
          <w:p w14:paraId="75DC85B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28036CDE"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267445F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55ACA28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5AE38BF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667DD07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03B3F6A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2A09EA5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5970C42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562117B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4E98306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3F86E17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3483CB6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3F1FD57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62B11958"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1CE7B53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812</w:t>
            </w:r>
          </w:p>
        </w:tc>
        <w:tc>
          <w:tcPr>
            <w:tcW w:w="1016" w:type="pct"/>
            <w:tcBorders>
              <w:top w:val="nil"/>
              <w:left w:val="nil"/>
              <w:bottom w:val="single" w:sz="4" w:space="0" w:color="auto"/>
              <w:right w:val="single" w:sz="4" w:space="0" w:color="auto"/>
            </w:tcBorders>
            <w:shd w:val="clear" w:color="auto" w:fill="auto"/>
            <w:noWrap/>
            <w:vAlign w:val="bottom"/>
            <w:hideMark/>
          </w:tcPr>
          <w:p w14:paraId="0020104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Strategic Brand Management</w:t>
            </w:r>
          </w:p>
        </w:tc>
        <w:tc>
          <w:tcPr>
            <w:tcW w:w="277" w:type="pct"/>
            <w:tcBorders>
              <w:top w:val="nil"/>
              <w:left w:val="nil"/>
              <w:bottom w:val="single" w:sz="4" w:space="0" w:color="auto"/>
              <w:right w:val="single" w:sz="4" w:space="0" w:color="auto"/>
            </w:tcBorders>
            <w:shd w:val="clear" w:color="auto" w:fill="auto"/>
            <w:vAlign w:val="center"/>
            <w:hideMark/>
          </w:tcPr>
          <w:p w14:paraId="691CE24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1420EADA"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4DDE6C2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68E7445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0B36B93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4D6B6DF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2D67269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693FC0E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4DD910A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1B6188C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07C807A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1FDADD6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2A6C675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1BC4A9C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4AA46194"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3F2622B4"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814</w:t>
            </w:r>
          </w:p>
        </w:tc>
        <w:tc>
          <w:tcPr>
            <w:tcW w:w="1016" w:type="pct"/>
            <w:tcBorders>
              <w:top w:val="nil"/>
              <w:left w:val="nil"/>
              <w:bottom w:val="single" w:sz="4" w:space="0" w:color="auto"/>
              <w:right w:val="single" w:sz="4" w:space="0" w:color="auto"/>
            </w:tcBorders>
            <w:shd w:val="clear" w:color="auto" w:fill="auto"/>
            <w:noWrap/>
            <w:vAlign w:val="bottom"/>
            <w:hideMark/>
          </w:tcPr>
          <w:p w14:paraId="350E3626"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Systemic Management and Complexity</w:t>
            </w:r>
          </w:p>
        </w:tc>
        <w:tc>
          <w:tcPr>
            <w:tcW w:w="277" w:type="pct"/>
            <w:tcBorders>
              <w:top w:val="nil"/>
              <w:left w:val="nil"/>
              <w:bottom w:val="single" w:sz="4" w:space="0" w:color="auto"/>
              <w:right w:val="single" w:sz="4" w:space="0" w:color="auto"/>
            </w:tcBorders>
            <w:shd w:val="clear" w:color="auto" w:fill="auto"/>
            <w:vAlign w:val="center"/>
            <w:hideMark/>
          </w:tcPr>
          <w:p w14:paraId="7D4012B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4" w:space="0" w:color="auto"/>
              <w:right w:val="single" w:sz="4" w:space="0" w:color="auto"/>
            </w:tcBorders>
            <w:shd w:val="clear" w:color="auto" w:fill="auto"/>
            <w:noWrap/>
            <w:vAlign w:val="center"/>
            <w:hideMark/>
          </w:tcPr>
          <w:p w14:paraId="1E1AD83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4" w:space="0" w:color="auto"/>
              <w:right w:val="single" w:sz="4" w:space="0" w:color="auto"/>
            </w:tcBorders>
            <w:shd w:val="clear" w:color="auto" w:fill="auto"/>
            <w:vAlign w:val="center"/>
            <w:hideMark/>
          </w:tcPr>
          <w:p w14:paraId="06E47DE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4" w:space="0" w:color="auto"/>
              <w:right w:val="single" w:sz="4" w:space="0" w:color="auto"/>
            </w:tcBorders>
            <w:shd w:val="clear" w:color="auto" w:fill="auto"/>
            <w:vAlign w:val="center"/>
            <w:hideMark/>
          </w:tcPr>
          <w:p w14:paraId="06BE15C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4556427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1941B56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4" w:space="0" w:color="auto"/>
              <w:right w:val="single" w:sz="4" w:space="0" w:color="auto"/>
            </w:tcBorders>
            <w:shd w:val="clear" w:color="auto" w:fill="auto"/>
            <w:noWrap/>
            <w:vAlign w:val="center"/>
            <w:hideMark/>
          </w:tcPr>
          <w:p w14:paraId="08D87A1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4" w:space="0" w:color="auto"/>
              <w:right w:val="single" w:sz="4" w:space="0" w:color="auto"/>
            </w:tcBorders>
            <w:shd w:val="clear" w:color="auto" w:fill="auto"/>
            <w:noWrap/>
            <w:vAlign w:val="center"/>
            <w:hideMark/>
          </w:tcPr>
          <w:p w14:paraId="73D0D0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4" w:space="0" w:color="auto"/>
              <w:right w:val="single" w:sz="4" w:space="0" w:color="auto"/>
            </w:tcBorders>
            <w:shd w:val="clear" w:color="auto" w:fill="auto"/>
            <w:noWrap/>
            <w:vAlign w:val="center"/>
            <w:hideMark/>
          </w:tcPr>
          <w:p w14:paraId="2CDA7F0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4" w:space="0" w:color="auto"/>
              <w:right w:val="single" w:sz="4" w:space="0" w:color="auto"/>
            </w:tcBorders>
            <w:shd w:val="clear" w:color="auto" w:fill="auto"/>
            <w:noWrap/>
            <w:vAlign w:val="center"/>
            <w:hideMark/>
          </w:tcPr>
          <w:p w14:paraId="554938D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4" w:space="0" w:color="auto"/>
              <w:right w:val="single" w:sz="4" w:space="0" w:color="auto"/>
            </w:tcBorders>
            <w:shd w:val="clear" w:color="auto" w:fill="auto"/>
            <w:noWrap/>
            <w:vAlign w:val="center"/>
            <w:hideMark/>
          </w:tcPr>
          <w:p w14:paraId="75167A8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4" w:space="0" w:color="auto"/>
              <w:right w:val="single" w:sz="4" w:space="0" w:color="auto"/>
            </w:tcBorders>
            <w:shd w:val="clear" w:color="auto" w:fill="auto"/>
            <w:noWrap/>
            <w:vAlign w:val="center"/>
            <w:hideMark/>
          </w:tcPr>
          <w:p w14:paraId="7A667E0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4" w:space="0" w:color="auto"/>
              <w:right w:val="single" w:sz="4" w:space="0" w:color="auto"/>
            </w:tcBorders>
            <w:shd w:val="clear" w:color="auto" w:fill="auto"/>
            <w:noWrap/>
            <w:vAlign w:val="center"/>
            <w:hideMark/>
          </w:tcPr>
          <w:p w14:paraId="48FCCFC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4" w:space="0" w:color="auto"/>
              <w:right w:val="single" w:sz="8" w:space="0" w:color="auto"/>
            </w:tcBorders>
            <w:shd w:val="clear" w:color="auto" w:fill="auto"/>
            <w:vAlign w:val="center"/>
            <w:hideMark/>
          </w:tcPr>
          <w:p w14:paraId="25BC7A1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69C03327" w14:textId="77777777" w:rsidTr="0047396A">
        <w:trPr>
          <w:trHeight w:val="270"/>
        </w:trPr>
        <w:tc>
          <w:tcPr>
            <w:tcW w:w="330" w:type="pct"/>
            <w:tcBorders>
              <w:top w:val="nil"/>
              <w:left w:val="single" w:sz="8" w:space="0" w:color="auto"/>
              <w:bottom w:val="single" w:sz="8" w:space="0" w:color="auto"/>
              <w:right w:val="single" w:sz="4" w:space="0" w:color="auto"/>
            </w:tcBorders>
            <w:shd w:val="clear" w:color="auto" w:fill="auto"/>
            <w:noWrap/>
            <w:vAlign w:val="center"/>
            <w:hideMark/>
          </w:tcPr>
          <w:p w14:paraId="1F403E76"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816</w:t>
            </w:r>
          </w:p>
        </w:tc>
        <w:tc>
          <w:tcPr>
            <w:tcW w:w="1016" w:type="pct"/>
            <w:tcBorders>
              <w:top w:val="nil"/>
              <w:left w:val="nil"/>
              <w:bottom w:val="single" w:sz="8" w:space="0" w:color="auto"/>
              <w:right w:val="single" w:sz="4" w:space="0" w:color="auto"/>
            </w:tcBorders>
            <w:shd w:val="clear" w:color="auto" w:fill="auto"/>
            <w:vAlign w:val="center"/>
            <w:hideMark/>
          </w:tcPr>
          <w:p w14:paraId="7EA90A9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Strategic Marketing</w:t>
            </w:r>
          </w:p>
        </w:tc>
        <w:tc>
          <w:tcPr>
            <w:tcW w:w="277" w:type="pct"/>
            <w:tcBorders>
              <w:top w:val="nil"/>
              <w:left w:val="nil"/>
              <w:bottom w:val="single" w:sz="8" w:space="0" w:color="auto"/>
              <w:right w:val="single" w:sz="4" w:space="0" w:color="auto"/>
            </w:tcBorders>
            <w:shd w:val="clear" w:color="auto" w:fill="auto"/>
            <w:vAlign w:val="center"/>
            <w:hideMark/>
          </w:tcPr>
          <w:p w14:paraId="3607EE8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w:t>
            </w:r>
          </w:p>
        </w:tc>
        <w:tc>
          <w:tcPr>
            <w:tcW w:w="397" w:type="pct"/>
            <w:tcBorders>
              <w:top w:val="nil"/>
              <w:left w:val="nil"/>
              <w:bottom w:val="single" w:sz="8" w:space="0" w:color="auto"/>
              <w:right w:val="single" w:sz="4" w:space="0" w:color="auto"/>
            </w:tcBorders>
            <w:shd w:val="clear" w:color="auto" w:fill="auto"/>
            <w:noWrap/>
            <w:vAlign w:val="center"/>
            <w:hideMark/>
          </w:tcPr>
          <w:p w14:paraId="6956FA1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Elective</w:t>
            </w:r>
          </w:p>
        </w:tc>
        <w:tc>
          <w:tcPr>
            <w:tcW w:w="280" w:type="pct"/>
            <w:tcBorders>
              <w:top w:val="nil"/>
              <w:left w:val="nil"/>
              <w:bottom w:val="single" w:sz="8" w:space="0" w:color="auto"/>
              <w:right w:val="single" w:sz="4" w:space="0" w:color="auto"/>
            </w:tcBorders>
            <w:shd w:val="clear" w:color="auto" w:fill="auto"/>
            <w:vAlign w:val="center"/>
            <w:hideMark/>
          </w:tcPr>
          <w:p w14:paraId="48C491D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47" w:type="pct"/>
            <w:tcBorders>
              <w:top w:val="nil"/>
              <w:left w:val="nil"/>
              <w:bottom w:val="single" w:sz="8" w:space="0" w:color="auto"/>
              <w:right w:val="single" w:sz="4" w:space="0" w:color="auto"/>
            </w:tcBorders>
            <w:shd w:val="clear" w:color="auto" w:fill="auto"/>
            <w:vAlign w:val="center"/>
            <w:hideMark/>
          </w:tcPr>
          <w:p w14:paraId="381C481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8" w:space="0" w:color="auto"/>
              <w:right w:val="single" w:sz="4" w:space="0" w:color="auto"/>
            </w:tcBorders>
            <w:shd w:val="clear" w:color="auto" w:fill="auto"/>
            <w:noWrap/>
            <w:vAlign w:val="center"/>
            <w:hideMark/>
          </w:tcPr>
          <w:p w14:paraId="30056EE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8" w:space="0" w:color="auto"/>
              <w:right w:val="single" w:sz="4" w:space="0" w:color="auto"/>
            </w:tcBorders>
            <w:shd w:val="clear" w:color="auto" w:fill="auto"/>
            <w:noWrap/>
            <w:vAlign w:val="center"/>
            <w:hideMark/>
          </w:tcPr>
          <w:p w14:paraId="5B7D16C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80" w:type="pct"/>
            <w:tcBorders>
              <w:top w:val="nil"/>
              <w:left w:val="nil"/>
              <w:bottom w:val="single" w:sz="8" w:space="0" w:color="auto"/>
              <w:right w:val="single" w:sz="4" w:space="0" w:color="auto"/>
            </w:tcBorders>
            <w:shd w:val="clear" w:color="auto" w:fill="auto"/>
            <w:noWrap/>
            <w:vAlign w:val="center"/>
            <w:hideMark/>
          </w:tcPr>
          <w:p w14:paraId="68E0596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3</w:t>
            </w:r>
          </w:p>
        </w:tc>
        <w:tc>
          <w:tcPr>
            <w:tcW w:w="231" w:type="pct"/>
            <w:tcBorders>
              <w:top w:val="nil"/>
              <w:left w:val="nil"/>
              <w:bottom w:val="single" w:sz="8" w:space="0" w:color="auto"/>
              <w:right w:val="single" w:sz="4" w:space="0" w:color="auto"/>
            </w:tcBorders>
            <w:shd w:val="clear" w:color="auto" w:fill="auto"/>
            <w:noWrap/>
            <w:vAlign w:val="center"/>
            <w:hideMark/>
          </w:tcPr>
          <w:p w14:paraId="01D21D8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48</w:t>
            </w:r>
          </w:p>
        </w:tc>
        <w:tc>
          <w:tcPr>
            <w:tcW w:w="247" w:type="pct"/>
            <w:tcBorders>
              <w:top w:val="nil"/>
              <w:left w:val="nil"/>
              <w:bottom w:val="single" w:sz="8" w:space="0" w:color="auto"/>
              <w:right w:val="single" w:sz="4" w:space="0" w:color="auto"/>
            </w:tcBorders>
            <w:shd w:val="clear" w:color="auto" w:fill="auto"/>
            <w:noWrap/>
            <w:vAlign w:val="center"/>
            <w:hideMark/>
          </w:tcPr>
          <w:p w14:paraId="74C3B9D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single" w:sz="8" w:space="0" w:color="auto"/>
              <w:right w:val="single" w:sz="4" w:space="0" w:color="auto"/>
            </w:tcBorders>
            <w:shd w:val="clear" w:color="auto" w:fill="auto"/>
            <w:noWrap/>
            <w:vAlign w:val="center"/>
            <w:hideMark/>
          </w:tcPr>
          <w:p w14:paraId="13BCE88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single" w:sz="8" w:space="0" w:color="auto"/>
              <w:right w:val="single" w:sz="4" w:space="0" w:color="auto"/>
            </w:tcBorders>
            <w:shd w:val="clear" w:color="auto" w:fill="auto"/>
            <w:noWrap/>
            <w:vAlign w:val="center"/>
            <w:hideMark/>
          </w:tcPr>
          <w:p w14:paraId="5131BD8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202</w:t>
            </w:r>
          </w:p>
        </w:tc>
        <w:tc>
          <w:tcPr>
            <w:tcW w:w="245" w:type="pct"/>
            <w:tcBorders>
              <w:top w:val="nil"/>
              <w:left w:val="nil"/>
              <w:bottom w:val="single" w:sz="8" w:space="0" w:color="auto"/>
              <w:right w:val="single" w:sz="4" w:space="0" w:color="auto"/>
            </w:tcBorders>
            <w:shd w:val="clear" w:color="auto" w:fill="auto"/>
            <w:noWrap/>
            <w:vAlign w:val="center"/>
            <w:hideMark/>
          </w:tcPr>
          <w:p w14:paraId="7C4134F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single" w:sz="8" w:space="0" w:color="auto"/>
              <w:right w:val="single" w:sz="4" w:space="0" w:color="auto"/>
            </w:tcBorders>
            <w:shd w:val="clear" w:color="auto" w:fill="auto"/>
            <w:noWrap/>
            <w:vAlign w:val="center"/>
            <w:hideMark/>
          </w:tcPr>
          <w:p w14:paraId="6C98EB4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250</w:t>
            </w:r>
          </w:p>
        </w:tc>
        <w:tc>
          <w:tcPr>
            <w:tcW w:w="255" w:type="pct"/>
            <w:tcBorders>
              <w:top w:val="nil"/>
              <w:left w:val="nil"/>
              <w:bottom w:val="single" w:sz="8" w:space="0" w:color="auto"/>
              <w:right w:val="single" w:sz="8" w:space="0" w:color="auto"/>
            </w:tcBorders>
            <w:shd w:val="clear" w:color="auto" w:fill="auto"/>
            <w:vAlign w:val="center"/>
            <w:hideMark/>
          </w:tcPr>
          <w:p w14:paraId="4186C1A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10</w:t>
            </w:r>
          </w:p>
        </w:tc>
      </w:tr>
      <w:tr w:rsidR="0047396A" w:rsidRPr="0047396A" w14:paraId="7BA863FB" w14:textId="77777777" w:rsidTr="0047396A">
        <w:trPr>
          <w:trHeight w:val="270"/>
        </w:trPr>
        <w:tc>
          <w:tcPr>
            <w:tcW w:w="330" w:type="pct"/>
            <w:tcBorders>
              <w:top w:val="nil"/>
              <w:left w:val="nil"/>
              <w:bottom w:val="nil"/>
              <w:right w:val="nil"/>
            </w:tcBorders>
            <w:shd w:val="clear" w:color="auto" w:fill="auto"/>
            <w:noWrap/>
            <w:vAlign w:val="bottom"/>
            <w:hideMark/>
          </w:tcPr>
          <w:p w14:paraId="0D77594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
        </w:tc>
        <w:tc>
          <w:tcPr>
            <w:tcW w:w="1016" w:type="pct"/>
            <w:tcBorders>
              <w:top w:val="nil"/>
              <w:left w:val="nil"/>
              <w:bottom w:val="nil"/>
              <w:right w:val="nil"/>
            </w:tcBorders>
            <w:shd w:val="clear" w:color="auto" w:fill="auto"/>
            <w:noWrap/>
            <w:vAlign w:val="bottom"/>
            <w:hideMark/>
          </w:tcPr>
          <w:p w14:paraId="36A9BBA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77" w:type="pct"/>
            <w:tcBorders>
              <w:top w:val="nil"/>
              <w:left w:val="nil"/>
              <w:bottom w:val="nil"/>
              <w:right w:val="nil"/>
            </w:tcBorders>
            <w:shd w:val="clear" w:color="auto" w:fill="auto"/>
            <w:noWrap/>
            <w:vAlign w:val="bottom"/>
            <w:hideMark/>
          </w:tcPr>
          <w:p w14:paraId="2891105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tcBorders>
              <w:top w:val="nil"/>
              <w:left w:val="nil"/>
              <w:bottom w:val="nil"/>
              <w:right w:val="nil"/>
            </w:tcBorders>
            <w:shd w:val="clear" w:color="auto" w:fill="auto"/>
            <w:noWrap/>
            <w:vAlign w:val="center"/>
            <w:hideMark/>
          </w:tcPr>
          <w:p w14:paraId="602BF008"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nil"/>
              <w:right w:val="nil"/>
            </w:tcBorders>
            <w:shd w:val="clear" w:color="auto" w:fill="auto"/>
            <w:noWrap/>
            <w:vAlign w:val="bottom"/>
            <w:hideMark/>
          </w:tcPr>
          <w:p w14:paraId="10A43F5F"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47" w:type="pct"/>
            <w:tcBorders>
              <w:top w:val="nil"/>
              <w:left w:val="nil"/>
              <w:bottom w:val="nil"/>
              <w:right w:val="nil"/>
            </w:tcBorders>
            <w:shd w:val="clear" w:color="auto" w:fill="auto"/>
            <w:noWrap/>
            <w:vAlign w:val="bottom"/>
            <w:hideMark/>
          </w:tcPr>
          <w:p w14:paraId="081FD88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18" w:type="pct"/>
            <w:tcBorders>
              <w:top w:val="nil"/>
              <w:left w:val="nil"/>
              <w:bottom w:val="nil"/>
              <w:right w:val="nil"/>
            </w:tcBorders>
            <w:shd w:val="clear" w:color="auto" w:fill="auto"/>
            <w:noWrap/>
            <w:vAlign w:val="bottom"/>
            <w:hideMark/>
          </w:tcPr>
          <w:p w14:paraId="48C2BC03"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bottom"/>
            <w:hideMark/>
          </w:tcPr>
          <w:p w14:paraId="71B39A6D"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nil"/>
              <w:right w:val="nil"/>
            </w:tcBorders>
            <w:shd w:val="clear" w:color="auto" w:fill="auto"/>
            <w:noWrap/>
            <w:vAlign w:val="bottom"/>
            <w:hideMark/>
          </w:tcPr>
          <w:p w14:paraId="1238318D"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31" w:type="pct"/>
            <w:tcBorders>
              <w:top w:val="nil"/>
              <w:left w:val="nil"/>
              <w:bottom w:val="nil"/>
              <w:right w:val="nil"/>
            </w:tcBorders>
            <w:shd w:val="clear" w:color="auto" w:fill="auto"/>
            <w:noWrap/>
            <w:vAlign w:val="bottom"/>
            <w:hideMark/>
          </w:tcPr>
          <w:p w14:paraId="10D19BB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47" w:type="pct"/>
            <w:tcBorders>
              <w:top w:val="nil"/>
              <w:left w:val="nil"/>
              <w:bottom w:val="nil"/>
              <w:right w:val="nil"/>
            </w:tcBorders>
            <w:shd w:val="clear" w:color="auto" w:fill="auto"/>
            <w:noWrap/>
            <w:vAlign w:val="bottom"/>
            <w:hideMark/>
          </w:tcPr>
          <w:p w14:paraId="544F2C0B"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18" w:type="pct"/>
            <w:tcBorders>
              <w:top w:val="nil"/>
              <w:left w:val="nil"/>
              <w:bottom w:val="nil"/>
              <w:right w:val="nil"/>
            </w:tcBorders>
            <w:shd w:val="clear" w:color="auto" w:fill="auto"/>
            <w:noWrap/>
            <w:vAlign w:val="bottom"/>
            <w:hideMark/>
          </w:tcPr>
          <w:p w14:paraId="7C599229"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6" w:type="pct"/>
            <w:tcBorders>
              <w:top w:val="nil"/>
              <w:left w:val="nil"/>
              <w:bottom w:val="nil"/>
              <w:right w:val="nil"/>
            </w:tcBorders>
            <w:shd w:val="clear" w:color="auto" w:fill="auto"/>
            <w:noWrap/>
            <w:vAlign w:val="bottom"/>
            <w:hideMark/>
          </w:tcPr>
          <w:p w14:paraId="13492BE1"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45" w:type="pct"/>
            <w:tcBorders>
              <w:top w:val="nil"/>
              <w:left w:val="nil"/>
              <w:bottom w:val="nil"/>
              <w:right w:val="nil"/>
            </w:tcBorders>
            <w:shd w:val="clear" w:color="auto" w:fill="auto"/>
            <w:noWrap/>
            <w:vAlign w:val="bottom"/>
            <w:hideMark/>
          </w:tcPr>
          <w:p w14:paraId="79250950"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36" w:type="pct"/>
            <w:tcBorders>
              <w:top w:val="nil"/>
              <w:left w:val="nil"/>
              <w:bottom w:val="nil"/>
              <w:right w:val="nil"/>
            </w:tcBorders>
            <w:shd w:val="clear" w:color="auto" w:fill="auto"/>
            <w:noWrap/>
            <w:vAlign w:val="bottom"/>
            <w:hideMark/>
          </w:tcPr>
          <w:p w14:paraId="1CE3333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55" w:type="pct"/>
            <w:tcBorders>
              <w:top w:val="nil"/>
              <w:left w:val="nil"/>
              <w:bottom w:val="nil"/>
              <w:right w:val="nil"/>
            </w:tcBorders>
            <w:shd w:val="clear" w:color="auto" w:fill="auto"/>
            <w:noWrap/>
            <w:vAlign w:val="bottom"/>
            <w:hideMark/>
          </w:tcPr>
          <w:p w14:paraId="5330368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r>
      <w:tr w:rsidR="0047396A" w:rsidRPr="0047396A" w14:paraId="42564B87" w14:textId="77777777" w:rsidTr="0047396A">
        <w:trPr>
          <w:trHeight w:val="33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061081F5"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lastRenderedPageBreak/>
              <w:t>Writing of dissertation stage</w:t>
            </w:r>
          </w:p>
        </w:tc>
      </w:tr>
      <w:tr w:rsidR="0047396A" w:rsidRPr="0047396A" w14:paraId="54F8F9DD" w14:textId="77777777" w:rsidTr="0047396A">
        <w:trPr>
          <w:trHeight w:val="255"/>
        </w:trPr>
        <w:tc>
          <w:tcPr>
            <w:tcW w:w="1346"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039C4460" w14:textId="77777777" w:rsidR="0047396A" w:rsidRPr="0047396A" w:rsidRDefault="0047396A" w:rsidP="0047396A">
            <w:pPr>
              <w:spacing w:after="0" w:line="240" w:lineRule="auto"/>
              <w:jc w:val="center"/>
              <w:rPr>
                <w:rFonts w:ascii="Times New Roman" w:eastAsia="Times New Roman" w:hAnsi="Times New Roman" w:cs="Times New Roman"/>
                <w:b/>
                <w:bCs/>
                <w:kern w:val="0"/>
                <w:sz w:val="15"/>
                <w:szCs w:val="15"/>
                <w14:ligatures w14:val="none"/>
              </w:rPr>
            </w:pPr>
            <w:r w:rsidRPr="0047396A">
              <w:rPr>
                <w:rFonts w:ascii="Times New Roman" w:eastAsia="Times New Roman" w:hAnsi="Times New Roman" w:cs="Times New Roman"/>
                <w:b/>
                <w:bCs/>
                <w:kern w:val="0"/>
                <w:sz w:val="15"/>
                <w:szCs w:val="15"/>
                <w14:ligatures w14:val="none"/>
              </w:rPr>
              <w:t>COURSES</w:t>
            </w:r>
          </w:p>
        </w:tc>
        <w:tc>
          <w:tcPr>
            <w:tcW w:w="277" w:type="pct"/>
            <w:vMerge w:val="restart"/>
            <w:tcBorders>
              <w:top w:val="nil"/>
              <w:left w:val="single" w:sz="4" w:space="0" w:color="auto"/>
              <w:bottom w:val="single" w:sz="4" w:space="0" w:color="000000"/>
              <w:right w:val="single" w:sz="4" w:space="0" w:color="auto"/>
            </w:tcBorders>
            <w:shd w:val="clear" w:color="auto" w:fill="auto"/>
            <w:vAlign w:val="bottom"/>
            <w:hideMark/>
          </w:tcPr>
          <w:p w14:paraId="1CF7D18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Type</w:t>
            </w:r>
          </w:p>
        </w:tc>
        <w:tc>
          <w:tcPr>
            <w:tcW w:w="397" w:type="pct"/>
            <w:vMerge w:val="restart"/>
            <w:tcBorders>
              <w:top w:val="nil"/>
              <w:left w:val="single" w:sz="4" w:space="0" w:color="auto"/>
              <w:bottom w:val="single" w:sz="4" w:space="0" w:color="000000"/>
              <w:right w:val="single" w:sz="4" w:space="0" w:color="auto"/>
            </w:tcBorders>
            <w:shd w:val="clear" w:color="auto" w:fill="auto"/>
            <w:vAlign w:val="bottom"/>
            <w:hideMark/>
          </w:tcPr>
          <w:p w14:paraId="6A2EA3F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Compulsory /Elective</w:t>
            </w:r>
          </w:p>
        </w:tc>
        <w:tc>
          <w:tcPr>
            <w:tcW w:w="982" w:type="pct"/>
            <w:gridSpan w:val="4"/>
            <w:tcBorders>
              <w:top w:val="single" w:sz="8" w:space="0" w:color="auto"/>
              <w:left w:val="nil"/>
              <w:bottom w:val="single" w:sz="4" w:space="0" w:color="auto"/>
              <w:right w:val="single" w:sz="4" w:space="0" w:color="000000"/>
            </w:tcBorders>
            <w:shd w:val="clear" w:color="auto" w:fill="auto"/>
            <w:noWrap/>
            <w:vAlign w:val="bottom"/>
            <w:hideMark/>
          </w:tcPr>
          <w:p w14:paraId="1A54950B"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Weekly Course Distribution</w:t>
            </w:r>
          </w:p>
        </w:tc>
        <w:tc>
          <w:tcPr>
            <w:tcW w:w="280" w:type="pct"/>
            <w:tcBorders>
              <w:top w:val="nil"/>
              <w:left w:val="nil"/>
              <w:bottom w:val="single" w:sz="4" w:space="0" w:color="auto"/>
              <w:right w:val="single" w:sz="4" w:space="0" w:color="auto"/>
            </w:tcBorders>
            <w:shd w:val="clear" w:color="auto" w:fill="auto"/>
            <w:noWrap/>
            <w:vAlign w:val="bottom"/>
            <w:hideMark/>
          </w:tcPr>
          <w:p w14:paraId="39E692D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Epoka</w:t>
            </w:r>
          </w:p>
        </w:tc>
        <w:tc>
          <w:tcPr>
            <w:tcW w:w="1463" w:type="pct"/>
            <w:gridSpan w:val="6"/>
            <w:tcBorders>
              <w:top w:val="single" w:sz="8" w:space="0" w:color="auto"/>
              <w:left w:val="nil"/>
              <w:bottom w:val="single" w:sz="4" w:space="0" w:color="auto"/>
              <w:right w:val="single" w:sz="4" w:space="0" w:color="000000"/>
            </w:tcBorders>
            <w:shd w:val="clear" w:color="auto" w:fill="auto"/>
            <w:noWrap/>
            <w:vAlign w:val="bottom"/>
            <w:hideMark/>
          </w:tcPr>
          <w:p w14:paraId="5D9B7B9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Semestral Course and studying hours</w:t>
            </w:r>
          </w:p>
        </w:tc>
        <w:tc>
          <w:tcPr>
            <w:tcW w:w="255" w:type="pct"/>
            <w:vMerge w:val="restart"/>
            <w:tcBorders>
              <w:top w:val="nil"/>
              <w:left w:val="single" w:sz="4" w:space="0" w:color="auto"/>
              <w:bottom w:val="single" w:sz="4" w:space="0" w:color="000000"/>
              <w:right w:val="single" w:sz="8" w:space="0" w:color="auto"/>
            </w:tcBorders>
            <w:shd w:val="clear" w:color="auto" w:fill="auto"/>
            <w:noWrap/>
            <w:vAlign w:val="bottom"/>
            <w:hideMark/>
          </w:tcPr>
          <w:p w14:paraId="30E1795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ECTS</w:t>
            </w:r>
          </w:p>
        </w:tc>
      </w:tr>
      <w:tr w:rsidR="0047396A" w:rsidRPr="0047396A" w14:paraId="11A6412C" w14:textId="77777777" w:rsidTr="0047396A">
        <w:trPr>
          <w:trHeight w:val="255"/>
        </w:trPr>
        <w:tc>
          <w:tcPr>
            <w:tcW w:w="330" w:type="pct"/>
            <w:tcBorders>
              <w:top w:val="nil"/>
              <w:left w:val="single" w:sz="8" w:space="0" w:color="auto"/>
              <w:bottom w:val="single" w:sz="4" w:space="0" w:color="auto"/>
              <w:right w:val="single" w:sz="4" w:space="0" w:color="auto"/>
            </w:tcBorders>
            <w:shd w:val="clear" w:color="auto" w:fill="auto"/>
            <w:noWrap/>
            <w:vAlign w:val="bottom"/>
            <w:hideMark/>
          </w:tcPr>
          <w:p w14:paraId="6E966567"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Code</w:t>
            </w:r>
          </w:p>
        </w:tc>
        <w:tc>
          <w:tcPr>
            <w:tcW w:w="1016" w:type="pct"/>
            <w:tcBorders>
              <w:top w:val="nil"/>
              <w:left w:val="nil"/>
              <w:bottom w:val="single" w:sz="4" w:space="0" w:color="auto"/>
              <w:right w:val="single" w:sz="4" w:space="0" w:color="auto"/>
            </w:tcBorders>
            <w:shd w:val="clear" w:color="auto" w:fill="auto"/>
            <w:noWrap/>
            <w:vAlign w:val="bottom"/>
            <w:hideMark/>
          </w:tcPr>
          <w:p w14:paraId="1ABD239F"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Course Name</w:t>
            </w:r>
          </w:p>
        </w:tc>
        <w:tc>
          <w:tcPr>
            <w:tcW w:w="277" w:type="pct"/>
            <w:vMerge/>
            <w:tcBorders>
              <w:top w:val="nil"/>
              <w:left w:val="single" w:sz="4" w:space="0" w:color="auto"/>
              <w:bottom w:val="single" w:sz="4" w:space="0" w:color="000000"/>
              <w:right w:val="single" w:sz="4" w:space="0" w:color="auto"/>
            </w:tcBorders>
            <w:vAlign w:val="center"/>
            <w:hideMark/>
          </w:tcPr>
          <w:p w14:paraId="650C4055"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397" w:type="pct"/>
            <w:vMerge/>
            <w:tcBorders>
              <w:top w:val="nil"/>
              <w:left w:val="single" w:sz="4" w:space="0" w:color="auto"/>
              <w:bottom w:val="single" w:sz="4" w:space="0" w:color="000000"/>
              <w:right w:val="single" w:sz="4" w:space="0" w:color="auto"/>
            </w:tcBorders>
            <w:vAlign w:val="center"/>
            <w:hideMark/>
          </w:tcPr>
          <w:p w14:paraId="220CF837"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c>
          <w:tcPr>
            <w:tcW w:w="280" w:type="pct"/>
            <w:tcBorders>
              <w:top w:val="nil"/>
              <w:left w:val="nil"/>
              <w:bottom w:val="single" w:sz="4" w:space="0" w:color="auto"/>
              <w:right w:val="single" w:sz="4" w:space="0" w:color="auto"/>
            </w:tcBorders>
            <w:shd w:val="clear" w:color="auto" w:fill="auto"/>
            <w:noWrap/>
            <w:vAlign w:val="bottom"/>
            <w:hideMark/>
          </w:tcPr>
          <w:p w14:paraId="669B08B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Theory</w:t>
            </w:r>
          </w:p>
        </w:tc>
        <w:tc>
          <w:tcPr>
            <w:tcW w:w="247" w:type="pct"/>
            <w:tcBorders>
              <w:top w:val="nil"/>
              <w:left w:val="nil"/>
              <w:bottom w:val="single" w:sz="4" w:space="0" w:color="auto"/>
              <w:right w:val="single" w:sz="4" w:space="0" w:color="auto"/>
            </w:tcBorders>
            <w:shd w:val="clear" w:color="auto" w:fill="auto"/>
            <w:noWrap/>
            <w:vAlign w:val="bottom"/>
            <w:hideMark/>
          </w:tcPr>
          <w:p w14:paraId="64A9E07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auto" w:fill="auto"/>
            <w:noWrap/>
            <w:vAlign w:val="bottom"/>
            <w:hideMark/>
          </w:tcPr>
          <w:p w14:paraId="641537D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36" w:type="pct"/>
            <w:tcBorders>
              <w:top w:val="nil"/>
              <w:left w:val="nil"/>
              <w:bottom w:val="single" w:sz="4" w:space="0" w:color="auto"/>
              <w:right w:val="single" w:sz="4" w:space="0" w:color="auto"/>
            </w:tcBorders>
            <w:shd w:val="clear" w:color="auto" w:fill="auto"/>
            <w:noWrap/>
            <w:vAlign w:val="bottom"/>
            <w:hideMark/>
          </w:tcPr>
          <w:p w14:paraId="1D0BB0D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80" w:type="pct"/>
            <w:tcBorders>
              <w:top w:val="nil"/>
              <w:left w:val="nil"/>
              <w:bottom w:val="single" w:sz="4" w:space="0" w:color="auto"/>
              <w:right w:val="single" w:sz="4" w:space="0" w:color="auto"/>
            </w:tcBorders>
            <w:shd w:val="clear" w:color="auto" w:fill="auto"/>
            <w:noWrap/>
            <w:vAlign w:val="bottom"/>
            <w:hideMark/>
          </w:tcPr>
          <w:p w14:paraId="648CB08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Credits</w:t>
            </w:r>
          </w:p>
        </w:tc>
        <w:tc>
          <w:tcPr>
            <w:tcW w:w="231" w:type="pct"/>
            <w:tcBorders>
              <w:top w:val="nil"/>
              <w:left w:val="nil"/>
              <w:bottom w:val="single" w:sz="4" w:space="0" w:color="auto"/>
              <w:right w:val="single" w:sz="4" w:space="0" w:color="auto"/>
            </w:tcBorders>
            <w:shd w:val="clear" w:color="auto" w:fill="auto"/>
            <w:noWrap/>
            <w:vAlign w:val="bottom"/>
            <w:hideMark/>
          </w:tcPr>
          <w:p w14:paraId="045D054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Lect.</w:t>
            </w:r>
          </w:p>
        </w:tc>
        <w:tc>
          <w:tcPr>
            <w:tcW w:w="247" w:type="pct"/>
            <w:tcBorders>
              <w:top w:val="nil"/>
              <w:left w:val="nil"/>
              <w:bottom w:val="single" w:sz="4" w:space="0" w:color="auto"/>
              <w:right w:val="single" w:sz="4" w:space="0" w:color="auto"/>
            </w:tcBorders>
            <w:shd w:val="clear" w:color="auto" w:fill="auto"/>
            <w:noWrap/>
            <w:vAlign w:val="bottom"/>
            <w:hideMark/>
          </w:tcPr>
          <w:p w14:paraId="7F9F8320"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proofErr w:type="spellStart"/>
            <w:r w:rsidRPr="0047396A">
              <w:rPr>
                <w:rFonts w:ascii="Times New Roman" w:eastAsia="Times New Roman" w:hAnsi="Times New Roman" w:cs="Times New Roman"/>
                <w:kern w:val="0"/>
                <w:sz w:val="15"/>
                <w:szCs w:val="15"/>
                <w14:ligatures w14:val="none"/>
              </w:rPr>
              <w:t>Pract</w:t>
            </w:r>
            <w:proofErr w:type="spellEnd"/>
            <w:r w:rsidRPr="0047396A">
              <w:rPr>
                <w:rFonts w:ascii="Times New Roman" w:eastAsia="Times New Roman" w:hAnsi="Times New Roman" w:cs="Times New Roman"/>
                <w:kern w:val="0"/>
                <w:sz w:val="15"/>
                <w:szCs w:val="15"/>
                <w14:ligatures w14:val="none"/>
              </w:rPr>
              <w:t>.</w:t>
            </w:r>
          </w:p>
        </w:tc>
        <w:tc>
          <w:tcPr>
            <w:tcW w:w="218" w:type="pct"/>
            <w:tcBorders>
              <w:top w:val="nil"/>
              <w:left w:val="nil"/>
              <w:bottom w:val="single" w:sz="4" w:space="0" w:color="auto"/>
              <w:right w:val="single" w:sz="4" w:space="0" w:color="auto"/>
            </w:tcBorders>
            <w:shd w:val="clear" w:color="auto" w:fill="auto"/>
            <w:noWrap/>
            <w:vAlign w:val="bottom"/>
            <w:hideMark/>
          </w:tcPr>
          <w:p w14:paraId="25764DC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Lab.</w:t>
            </w:r>
          </w:p>
        </w:tc>
        <w:tc>
          <w:tcPr>
            <w:tcW w:w="286" w:type="pct"/>
            <w:tcBorders>
              <w:top w:val="nil"/>
              <w:left w:val="nil"/>
              <w:bottom w:val="single" w:sz="4" w:space="0" w:color="auto"/>
              <w:right w:val="single" w:sz="4" w:space="0" w:color="auto"/>
            </w:tcBorders>
            <w:shd w:val="clear" w:color="auto" w:fill="auto"/>
            <w:noWrap/>
            <w:vAlign w:val="bottom"/>
            <w:hideMark/>
          </w:tcPr>
          <w:p w14:paraId="4692752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Site W.</w:t>
            </w:r>
          </w:p>
        </w:tc>
        <w:tc>
          <w:tcPr>
            <w:tcW w:w="245" w:type="pct"/>
            <w:tcBorders>
              <w:top w:val="nil"/>
              <w:left w:val="nil"/>
              <w:bottom w:val="single" w:sz="4" w:space="0" w:color="auto"/>
              <w:right w:val="single" w:sz="4" w:space="0" w:color="auto"/>
            </w:tcBorders>
            <w:shd w:val="clear" w:color="auto" w:fill="auto"/>
            <w:noWrap/>
            <w:vAlign w:val="bottom"/>
            <w:hideMark/>
          </w:tcPr>
          <w:p w14:paraId="7BA62DC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Other</w:t>
            </w:r>
          </w:p>
        </w:tc>
        <w:tc>
          <w:tcPr>
            <w:tcW w:w="236" w:type="pct"/>
            <w:tcBorders>
              <w:top w:val="nil"/>
              <w:left w:val="nil"/>
              <w:bottom w:val="single" w:sz="4" w:space="0" w:color="auto"/>
              <w:right w:val="single" w:sz="4" w:space="0" w:color="auto"/>
            </w:tcBorders>
            <w:shd w:val="clear" w:color="auto" w:fill="auto"/>
            <w:noWrap/>
            <w:vAlign w:val="bottom"/>
            <w:hideMark/>
          </w:tcPr>
          <w:p w14:paraId="3137948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Total</w:t>
            </w:r>
          </w:p>
        </w:tc>
        <w:tc>
          <w:tcPr>
            <w:tcW w:w="255" w:type="pct"/>
            <w:vMerge/>
            <w:tcBorders>
              <w:top w:val="nil"/>
              <w:left w:val="single" w:sz="4" w:space="0" w:color="auto"/>
              <w:bottom w:val="single" w:sz="4" w:space="0" w:color="000000"/>
              <w:right w:val="single" w:sz="8" w:space="0" w:color="auto"/>
            </w:tcBorders>
            <w:vAlign w:val="center"/>
            <w:hideMark/>
          </w:tcPr>
          <w:p w14:paraId="3C4A8392"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p>
        </w:tc>
      </w:tr>
      <w:tr w:rsidR="0047396A" w:rsidRPr="0047396A" w14:paraId="4E7AE334" w14:textId="77777777" w:rsidTr="0047396A">
        <w:trPr>
          <w:trHeight w:val="270"/>
        </w:trPr>
        <w:tc>
          <w:tcPr>
            <w:tcW w:w="330" w:type="pct"/>
            <w:tcBorders>
              <w:top w:val="nil"/>
              <w:left w:val="single" w:sz="8" w:space="0" w:color="auto"/>
              <w:bottom w:val="nil"/>
              <w:right w:val="single" w:sz="4" w:space="0" w:color="auto"/>
            </w:tcBorders>
            <w:shd w:val="clear" w:color="000000" w:fill="FFFFFF"/>
            <w:hideMark/>
          </w:tcPr>
          <w:p w14:paraId="321EF340"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BUS 800</w:t>
            </w:r>
          </w:p>
        </w:tc>
        <w:tc>
          <w:tcPr>
            <w:tcW w:w="1016" w:type="pct"/>
            <w:tcBorders>
              <w:top w:val="nil"/>
              <w:left w:val="nil"/>
              <w:bottom w:val="nil"/>
              <w:right w:val="single" w:sz="4" w:space="0" w:color="auto"/>
            </w:tcBorders>
            <w:shd w:val="clear" w:color="000000" w:fill="FFFFFF"/>
            <w:hideMark/>
          </w:tcPr>
          <w:p w14:paraId="6866B5EA" w14:textId="77777777" w:rsidR="0047396A" w:rsidRPr="0047396A" w:rsidRDefault="0047396A" w:rsidP="0047396A">
            <w:pPr>
              <w:spacing w:after="0" w:line="240" w:lineRule="auto"/>
              <w:jc w:val="both"/>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Thesis</w:t>
            </w:r>
          </w:p>
        </w:tc>
        <w:tc>
          <w:tcPr>
            <w:tcW w:w="277" w:type="pct"/>
            <w:tcBorders>
              <w:top w:val="nil"/>
              <w:left w:val="nil"/>
              <w:bottom w:val="nil"/>
              <w:right w:val="single" w:sz="4" w:space="0" w:color="auto"/>
            </w:tcBorders>
            <w:shd w:val="clear" w:color="000000" w:fill="FFFFFF"/>
            <w:hideMark/>
          </w:tcPr>
          <w:p w14:paraId="475DBFC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F</w:t>
            </w:r>
          </w:p>
        </w:tc>
        <w:tc>
          <w:tcPr>
            <w:tcW w:w="397" w:type="pct"/>
            <w:tcBorders>
              <w:top w:val="nil"/>
              <w:left w:val="nil"/>
              <w:bottom w:val="nil"/>
              <w:right w:val="single" w:sz="4" w:space="0" w:color="auto"/>
            </w:tcBorders>
            <w:shd w:val="clear" w:color="000000" w:fill="FFFFFF"/>
            <w:vAlign w:val="bottom"/>
            <w:hideMark/>
          </w:tcPr>
          <w:p w14:paraId="7293131A" w14:textId="77777777" w:rsidR="0047396A" w:rsidRPr="0047396A" w:rsidRDefault="0047396A" w:rsidP="0047396A">
            <w:pPr>
              <w:spacing w:after="0" w:line="240" w:lineRule="auto"/>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 xml:space="preserve">Compulsory </w:t>
            </w:r>
          </w:p>
        </w:tc>
        <w:tc>
          <w:tcPr>
            <w:tcW w:w="280" w:type="pct"/>
            <w:tcBorders>
              <w:top w:val="nil"/>
              <w:left w:val="nil"/>
              <w:bottom w:val="nil"/>
              <w:right w:val="single" w:sz="4" w:space="0" w:color="auto"/>
            </w:tcBorders>
            <w:shd w:val="clear" w:color="000000" w:fill="FFFFFF"/>
            <w:vAlign w:val="bottom"/>
            <w:hideMark/>
          </w:tcPr>
          <w:p w14:paraId="0F50B62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47" w:type="pct"/>
            <w:tcBorders>
              <w:top w:val="nil"/>
              <w:left w:val="nil"/>
              <w:bottom w:val="nil"/>
              <w:right w:val="single" w:sz="4" w:space="0" w:color="auto"/>
            </w:tcBorders>
            <w:shd w:val="clear" w:color="000000" w:fill="FFFFFF"/>
            <w:vAlign w:val="bottom"/>
            <w:hideMark/>
          </w:tcPr>
          <w:p w14:paraId="266974D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nil"/>
              <w:right w:val="single" w:sz="4" w:space="0" w:color="auto"/>
            </w:tcBorders>
            <w:shd w:val="clear" w:color="auto" w:fill="auto"/>
            <w:noWrap/>
            <w:vAlign w:val="bottom"/>
            <w:hideMark/>
          </w:tcPr>
          <w:p w14:paraId="36B491E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nil"/>
              <w:right w:val="single" w:sz="4" w:space="0" w:color="auto"/>
            </w:tcBorders>
            <w:shd w:val="clear" w:color="auto" w:fill="auto"/>
            <w:noWrap/>
            <w:vAlign w:val="bottom"/>
            <w:hideMark/>
          </w:tcPr>
          <w:p w14:paraId="484D57E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0" w:type="pct"/>
            <w:tcBorders>
              <w:top w:val="nil"/>
              <w:left w:val="nil"/>
              <w:bottom w:val="nil"/>
              <w:right w:val="single" w:sz="4" w:space="0" w:color="auto"/>
            </w:tcBorders>
            <w:shd w:val="clear" w:color="auto" w:fill="auto"/>
            <w:noWrap/>
            <w:vAlign w:val="bottom"/>
            <w:hideMark/>
          </w:tcPr>
          <w:p w14:paraId="5A3219B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1" w:type="pct"/>
            <w:tcBorders>
              <w:top w:val="nil"/>
              <w:left w:val="nil"/>
              <w:bottom w:val="nil"/>
              <w:right w:val="single" w:sz="4" w:space="0" w:color="auto"/>
            </w:tcBorders>
            <w:shd w:val="clear" w:color="auto" w:fill="auto"/>
            <w:noWrap/>
            <w:vAlign w:val="bottom"/>
            <w:hideMark/>
          </w:tcPr>
          <w:p w14:paraId="4F11C21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47" w:type="pct"/>
            <w:tcBorders>
              <w:top w:val="nil"/>
              <w:left w:val="nil"/>
              <w:bottom w:val="nil"/>
              <w:right w:val="single" w:sz="4" w:space="0" w:color="auto"/>
            </w:tcBorders>
            <w:shd w:val="clear" w:color="auto" w:fill="auto"/>
            <w:noWrap/>
            <w:vAlign w:val="bottom"/>
            <w:hideMark/>
          </w:tcPr>
          <w:p w14:paraId="7750F90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nil"/>
              <w:left w:val="nil"/>
              <w:bottom w:val="nil"/>
              <w:right w:val="single" w:sz="4" w:space="0" w:color="auto"/>
            </w:tcBorders>
            <w:shd w:val="clear" w:color="auto" w:fill="auto"/>
            <w:noWrap/>
            <w:vAlign w:val="bottom"/>
            <w:hideMark/>
          </w:tcPr>
          <w:p w14:paraId="786E4C3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nil"/>
              <w:left w:val="nil"/>
              <w:bottom w:val="nil"/>
              <w:right w:val="single" w:sz="4" w:space="0" w:color="auto"/>
            </w:tcBorders>
            <w:shd w:val="clear" w:color="auto" w:fill="auto"/>
            <w:noWrap/>
            <w:vAlign w:val="bottom"/>
            <w:hideMark/>
          </w:tcPr>
          <w:p w14:paraId="3A6FEA7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45" w:type="pct"/>
            <w:tcBorders>
              <w:top w:val="nil"/>
              <w:left w:val="nil"/>
              <w:bottom w:val="nil"/>
              <w:right w:val="single" w:sz="4" w:space="0" w:color="auto"/>
            </w:tcBorders>
            <w:shd w:val="clear" w:color="auto" w:fill="auto"/>
            <w:noWrap/>
            <w:vAlign w:val="bottom"/>
            <w:hideMark/>
          </w:tcPr>
          <w:p w14:paraId="7282F8D9"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nil"/>
              <w:left w:val="nil"/>
              <w:bottom w:val="nil"/>
              <w:right w:val="single" w:sz="4" w:space="0" w:color="auto"/>
            </w:tcBorders>
            <w:shd w:val="clear" w:color="auto" w:fill="auto"/>
            <w:noWrap/>
            <w:vAlign w:val="bottom"/>
            <w:hideMark/>
          </w:tcPr>
          <w:p w14:paraId="2591955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55" w:type="pct"/>
            <w:tcBorders>
              <w:top w:val="nil"/>
              <w:left w:val="nil"/>
              <w:bottom w:val="nil"/>
              <w:right w:val="single" w:sz="8" w:space="0" w:color="auto"/>
            </w:tcBorders>
            <w:shd w:val="clear" w:color="000000" w:fill="FFFFFF"/>
            <w:vAlign w:val="bottom"/>
            <w:hideMark/>
          </w:tcPr>
          <w:p w14:paraId="5D1A2143"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120</w:t>
            </w:r>
          </w:p>
        </w:tc>
      </w:tr>
      <w:tr w:rsidR="0047396A" w:rsidRPr="0047396A" w14:paraId="59770034" w14:textId="77777777" w:rsidTr="0047396A">
        <w:trPr>
          <w:trHeight w:val="270"/>
        </w:trPr>
        <w:tc>
          <w:tcPr>
            <w:tcW w:w="202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B6B0FE4"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Semestral Total</w:t>
            </w:r>
          </w:p>
        </w:tc>
        <w:tc>
          <w:tcPr>
            <w:tcW w:w="280" w:type="pct"/>
            <w:tcBorders>
              <w:top w:val="single" w:sz="8" w:space="0" w:color="auto"/>
              <w:left w:val="nil"/>
              <w:bottom w:val="single" w:sz="8" w:space="0" w:color="auto"/>
              <w:right w:val="nil"/>
            </w:tcBorders>
            <w:shd w:val="clear" w:color="auto" w:fill="auto"/>
            <w:noWrap/>
            <w:vAlign w:val="bottom"/>
            <w:hideMark/>
          </w:tcPr>
          <w:p w14:paraId="354D7B0A"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47" w:type="pct"/>
            <w:tcBorders>
              <w:top w:val="single" w:sz="8" w:space="0" w:color="auto"/>
              <w:left w:val="nil"/>
              <w:bottom w:val="single" w:sz="8" w:space="0" w:color="auto"/>
              <w:right w:val="nil"/>
            </w:tcBorders>
            <w:shd w:val="clear" w:color="auto" w:fill="auto"/>
            <w:noWrap/>
            <w:vAlign w:val="bottom"/>
            <w:hideMark/>
          </w:tcPr>
          <w:p w14:paraId="787606F8"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single" w:sz="8" w:space="0" w:color="auto"/>
              <w:left w:val="nil"/>
              <w:bottom w:val="single" w:sz="8" w:space="0" w:color="auto"/>
              <w:right w:val="nil"/>
            </w:tcBorders>
            <w:shd w:val="clear" w:color="auto" w:fill="auto"/>
            <w:noWrap/>
            <w:vAlign w:val="bottom"/>
            <w:hideMark/>
          </w:tcPr>
          <w:p w14:paraId="62F65E3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single" w:sz="8" w:space="0" w:color="auto"/>
              <w:left w:val="nil"/>
              <w:bottom w:val="single" w:sz="8" w:space="0" w:color="auto"/>
              <w:right w:val="nil"/>
            </w:tcBorders>
            <w:shd w:val="clear" w:color="auto" w:fill="auto"/>
            <w:noWrap/>
            <w:vAlign w:val="bottom"/>
            <w:hideMark/>
          </w:tcPr>
          <w:p w14:paraId="2089433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0" w:type="pct"/>
            <w:tcBorders>
              <w:top w:val="single" w:sz="8" w:space="0" w:color="auto"/>
              <w:left w:val="nil"/>
              <w:bottom w:val="single" w:sz="8" w:space="0" w:color="auto"/>
              <w:right w:val="single" w:sz="8" w:space="0" w:color="auto"/>
            </w:tcBorders>
            <w:shd w:val="clear" w:color="auto" w:fill="auto"/>
            <w:noWrap/>
            <w:vAlign w:val="bottom"/>
            <w:hideMark/>
          </w:tcPr>
          <w:p w14:paraId="4CE469A6"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1" w:type="pct"/>
            <w:tcBorders>
              <w:top w:val="single" w:sz="8" w:space="0" w:color="auto"/>
              <w:left w:val="nil"/>
              <w:bottom w:val="single" w:sz="8" w:space="0" w:color="auto"/>
              <w:right w:val="single" w:sz="4" w:space="0" w:color="auto"/>
            </w:tcBorders>
            <w:shd w:val="clear" w:color="auto" w:fill="auto"/>
            <w:noWrap/>
            <w:vAlign w:val="bottom"/>
            <w:hideMark/>
          </w:tcPr>
          <w:p w14:paraId="71B5E8E2"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47" w:type="pct"/>
            <w:tcBorders>
              <w:top w:val="single" w:sz="8" w:space="0" w:color="auto"/>
              <w:left w:val="nil"/>
              <w:bottom w:val="single" w:sz="8" w:space="0" w:color="auto"/>
              <w:right w:val="single" w:sz="4" w:space="0" w:color="auto"/>
            </w:tcBorders>
            <w:shd w:val="clear" w:color="auto" w:fill="auto"/>
            <w:noWrap/>
            <w:vAlign w:val="bottom"/>
            <w:hideMark/>
          </w:tcPr>
          <w:p w14:paraId="6AB40F4C"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18" w:type="pct"/>
            <w:tcBorders>
              <w:top w:val="single" w:sz="8" w:space="0" w:color="auto"/>
              <w:left w:val="nil"/>
              <w:bottom w:val="single" w:sz="8" w:space="0" w:color="auto"/>
              <w:right w:val="single" w:sz="4" w:space="0" w:color="auto"/>
            </w:tcBorders>
            <w:shd w:val="clear" w:color="auto" w:fill="auto"/>
            <w:noWrap/>
            <w:vAlign w:val="bottom"/>
            <w:hideMark/>
          </w:tcPr>
          <w:p w14:paraId="18BBD7B7"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86" w:type="pct"/>
            <w:tcBorders>
              <w:top w:val="single" w:sz="8" w:space="0" w:color="auto"/>
              <w:left w:val="nil"/>
              <w:bottom w:val="single" w:sz="8" w:space="0" w:color="auto"/>
              <w:right w:val="single" w:sz="4" w:space="0" w:color="auto"/>
            </w:tcBorders>
            <w:shd w:val="clear" w:color="auto" w:fill="auto"/>
            <w:noWrap/>
            <w:vAlign w:val="bottom"/>
            <w:hideMark/>
          </w:tcPr>
          <w:p w14:paraId="794F39AE"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45" w:type="pct"/>
            <w:tcBorders>
              <w:top w:val="single" w:sz="8" w:space="0" w:color="auto"/>
              <w:left w:val="nil"/>
              <w:bottom w:val="single" w:sz="8" w:space="0" w:color="auto"/>
              <w:right w:val="single" w:sz="4" w:space="0" w:color="auto"/>
            </w:tcBorders>
            <w:shd w:val="clear" w:color="auto" w:fill="auto"/>
            <w:noWrap/>
            <w:vAlign w:val="bottom"/>
            <w:hideMark/>
          </w:tcPr>
          <w:p w14:paraId="6F64BCDF"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36" w:type="pct"/>
            <w:tcBorders>
              <w:top w:val="single" w:sz="8" w:space="0" w:color="auto"/>
              <w:left w:val="nil"/>
              <w:bottom w:val="single" w:sz="8" w:space="0" w:color="auto"/>
              <w:right w:val="nil"/>
            </w:tcBorders>
            <w:shd w:val="clear" w:color="auto" w:fill="auto"/>
            <w:noWrap/>
            <w:vAlign w:val="bottom"/>
            <w:hideMark/>
          </w:tcPr>
          <w:p w14:paraId="06AEB02D"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0</w:t>
            </w:r>
          </w:p>
        </w:tc>
        <w:tc>
          <w:tcPr>
            <w:tcW w:w="255"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6A956E1" w14:textId="77777777" w:rsidR="0047396A" w:rsidRPr="0047396A" w:rsidRDefault="0047396A" w:rsidP="0047396A">
            <w:pPr>
              <w:spacing w:after="0" w:line="240" w:lineRule="auto"/>
              <w:jc w:val="center"/>
              <w:rPr>
                <w:rFonts w:ascii="Times New Roman" w:eastAsia="Times New Roman" w:hAnsi="Times New Roman" w:cs="Times New Roman"/>
                <w:kern w:val="0"/>
                <w:sz w:val="15"/>
                <w:szCs w:val="15"/>
                <w14:ligatures w14:val="none"/>
              </w:rPr>
            </w:pPr>
            <w:r w:rsidRPr="0047396A">
              <w:rPr>
                <w:rFonts w:ascii="Times New Roman" w:eastAsia="Times New Roman" w:hAnsi="Times New Roman" w:cs="Times New Roman"/>
                <w:kern w:val="0"/>
                <w:sz w:val="15"/>
                <w:szCs w:val="15"/>
                <w14:ligatures w14:val="none"/>
              </w:rPr>
              <w:t>120</w:t>
            </w:r>
          </w:p>
        </w:tc>
      </w:tr>
    </w:tbl>
    <w:p w14:paraId="5DC80D90" w14:textId="77777777" w:rsidR="008F76C9" w:rsidRDefault="008F76C9" w:rsidP="008F76C9"/>
    <w:p w14:paraId="07D3518D" w14:textId="77777777" w:rsidR="0047396A" w:rsidRDefault="0047396A" w:rsidP="008F76C9"/>
    <w:p w14:paraId="5EBD28E0" w14:textId="77777777" w:rsidR="008F76C9" w:rsidRPr="00CF5593" w:rsidRDefault="008F76C9" w:rsidP="008F76C9">
      <w:pPr>
        <w:pStyle w:val="Heading2"/>
        <w:numPr>
          <w:ilvl w:val="0"/>
          <w:numId w:val="4"/>
        </w:numPr>
        <w:ind w:left="450" w:hanging="450"/>
      </w:pPr>
      <w:bookmarkStart w:id="50" w:name="_Toc488666859"/>
      <w:r w:rsidRPr="00CF5593">
        <w:t>Teaching, Learning, Assessment &amp; Research</w:t>
      </w:r>
      <w:bookmarkEnd w:id="50"/>
    </w:p>
    <w:p w14:paraId="19D5F1DE" w14:textId="77777777" w:rsidR="008F76C9" w:rsidRDefault="008F76C9" w:rsidP="008F76C9">
      <w:pPr>
        <w:pStyle w:val="Subtitle2"/>
      </w:pPr>
    </w:p>
    <w:p w14:paraId="3FAC98FB" w14:textId="77777777" w:rsidR="008F76C9" w:rsidRPr="00CF5593" w:rsidRDefault="008F76C9" w:rsidP="008F76C9">
      <w:pPr>
        <w:pStyle w:val="Subtitle2"/>
      </w:pPr>
      <w:r w:rsidRPr="00CF5593">
        <w:t xml:space="preserve">Undergraduate Students’ List of Theses </w:t>
      </w:r>
    </w:p>
    <w:p w14:paraId="5B75AC06" w14:textId="77777777" w:rsidR="008F76C9" w:rsidRDefault="008F76C9" w:rsidP="008F76C9">
      <w:pPr>
        <w:jc w:val="center"/>
        <w:rPr>
          <w:i/>
        </w:rPr>
      </w:pPr>
    </w:p>
    <w:p w14:paraId="6EA4BDC8" w14:textId="77777777" w:rsidR="00A86E6F" w:rsidRPr="00A86E6F" w:rsidRDefault="00A86E6F" w:rsidP="00A86E6F">
      <w:pPr>
        <w:pStyle w:val="ListParagraph"/>
        <w:numPr>
          <w:ilvl w:val="0"/>
          <w:numId w:val="16"/>
        </w:numPr>
        <w:tabs>
          <w:tab w:val="left" w:pos="210"/>
        </w:tabs>
        <w:contextualSpacing/>
        <w:jc w:val="both"/>
        <w:rPr>
          <w:b/>
          <w:sz w:val="24"/>
          <w:szCs w:val="24"/>
        </w:rPr>
      </w:pPr>
      <w:r w:rsidRPr="00A86E6F">
        <w:rPr>
          <w:b/>
          <w:sz w:val="24"/>
          <w:szCs w:val="24"/>
        </w:rPr>
        <w:t>Name Surname: Elif Tusha</w:t>
      </w:r>
    </w:p>
    <w:p w14:paraId="59286CF3" w14:textId="77777777" w:rsidR="00A86E6F" w:rsidRPr="00A86E6F" w:rsidRDefault="00A86E6F" w:rsidP="00A86E6F">
      <w:pPr>
        <w:pStyle w:val="ListParagraph"/>
        <w:tabs>
          <w:tab w:val="left" w:pos="210"/>
        </w:tabs>
        <w:ind w:left="720"/>
        <w:contextualSpacing/>
        <w:jc w:val="both"/>
        <w:rPr>
          <w:bCs/>
          <w:color w:val="222222"/>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681792" behindDoc="0" locked="0" layoutInCell="1" allowOverlap="1" wp14:anchorId="19851707" wp14:editId="21D13193">
                <wp:simplePos x="0" y="0"/>
                <wp:positionH relativeFrom="column">
                  <wp:posOffset>-2857500</wp:posOffset>
                </wp:positionH>
                <wp:positionV relativeFrom="paragraph">
                  <wp:posOffset>-914400</wp:posOffset>
                </wp:positionV>
                <wp:extent cx="1714500" cy="228600"/>
                <wp:effectExtent l="0" t="0" r="0" b="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BC144" w14:textId="77777777" w:rsidR="00852A36" w:rsidRDefault="00852A36" w:rsidP="00A86E6F">
                            <w:pPr>
                              <w:rPr>
                                <w:b/>
                                <w:lang w:val="tr-TR"/>
                              </w:rPr>
                            </w:pPr>
                            <w:r>
                              <w:rPr>
                                <w:b/>
                                <w:lang w:val="tr-TR"/>
                              </w:rPr>
                              <w:t>APPENDIX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51707" id="Text Box 34" o:spid="_x0000_s1027" type="#_x0000_t202" style="position:absolute;left:0;text-align:left;margin-left:-225pt;margin-top:-1in;width:13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ylggIAABg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" stroked="f">
                <v:textbox>
                  <w:txbxContent>
                    <w:p w14:paraId="1C8BC144" w14:textId="77777777" w:rsidR="00852A36" w:rsidRDefault="00852A36" w:rsidP="00A86E6F">
                      <w:pPr>
                        <w:rPr>
                          <w:b/>
                          <w:lang w:val="tr-TR"/>
                        </w:rPr>
                      </w:pPr>
                      <w:r>
                        <w:rPr>
                          <w:b/>
                          <w:lang w:val="tr-TR"/>
                        </w:rPr>
                        <w:t>APPENDIX B</w:t>
                      </w:r>
                    </w:p>
                  </w:txbxContent>
                </v:textbox>
              </v:shape>
            </w:pict>
          </mc:Fallback>
        </mc:AlternateContent>
      </w:r>
      <w:r w:rsidRPr="00A86E6F">
        <w:rPr>
          <w:bCs/>
          <w:sz w:val="24"/>
          <w:szCs w:val="24"/>
        </w:rPr>
        <w:t xml:space="preserve"> </w:t>
      </w:r>
      <w:r w:rsidRPr="00A86E6F">
        <w:rPr>
          <w:bCs/>
          <w:color w:val="222222"/>
          <w:sz w:val="24"/>
          <w:szCs w:val="24"/>
          <w:shd w:val="clear" w:color="auto" w:fill="FFFFFF"/>
        </w:rPr>
        <w:t>Market Intermediaries in Albanian Market</w:t>
      </w:r>
      <w:r w:rsidRPr="00A86E6F">
        <w:rPr>
          <w:bCs/>
          <w:color w:val="222222"/>
          <w:sz w:val="24"/>
          <w:szCs w:val="24"/>
        </w:rPr>
        <w:t xml:space="preserve">          </w:t>
      </w:r>
    </w:p>
    <w:p w14:paraId="43A235F2" w14:textId="70796411" w:rsidR="00A86E6F" w:rsidRPr="00A86E6F" w:rsidRDefault="00A86E6F" w:rsidP="00A86E6F">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682816" behindDoc="0" locked="0" layoutInCell="1" allowOverlap="1" wp14:anchorId="7167998F" wp14:editId="2E7AF5E4">
                <wp:simplePos x="0" y="0"/>
                <wp:positionH relativeFrom="column">
                  <wp:posOffset>-1714500</wp:posOffset>
                </wp:positionH>
                <wp:positionV relativeFrom="paragraph">
                  <wp:posOffset>-108585</wp:posOffset>
                </wp:positionV>
                <wp:extent cx="457200" cy="342900"/>
                <wp:effectExtent l="0" t="0" r="0" b="381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200C2" w14:textId="77777777" w:rsidR="00852A36" w:rsidRDefault="00852A36" w:rsidP="00A86E6F">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998F" id="Text Box 14" o:spid="_x0000_s1028" type="#_x0000_t202" style="position:absolute;left:0;text-align:left;margin-left:-135pt;margin-top:-8.5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" stroked="f">
                <v:textbox>
                  <w:txbxContent>
                    <w:p w14:paraId="701200C2" w14:textId="77777777" w:rsidR="00852A36" w:rsidRDefault="00852A36" w:rsidP="00A86E6F">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A86E6F">
        <w:rPr>
          <w:b/>
          <w:sz w:val="24"/>
          <w:szCs w:val="24"/>
        </w:rPr>
        <w:t>Besjon</w:t>
      </w:r>
      <w:proofErr w:type="spellEnd"/>
      <w:r w:rsidRPr="00A86E6F">
        <w:rPr>
          <w:b/>
          <w:sz w:val="24"/>
          <w:szCs w:val="24"/>
        </w:rPr>
        <w:t xml:space="preserve"> </w:t>
      </w:r>
      <w:proofErr w:type="spellStart"/>
      <w:r w:rsidRPr="00A86E6F">
        <w:rPr>
          <w:b/>
          <w:sz w:val="24"/>
          <w:szCs w:val="24"/>
        </w:rPr>
        <w:t>Zenelaj</w:t>
      </w:r>
      <w:proofErr w:type="spellEnd"/>
      <w:r w:rsidRPr="00A86E6F">
        <w:rPr>
          <w:b/>
          <w:sz w:val="24"/>
          <w:szCs w:val="24"/>
        </w:rPr>
        <w:t xml:space="preserve"> </w:t>
      </w:r>
    </w:p>
    <w:p w14:paraId="2A5EFFB9" w14:textId="429E4510" w:rsidR="00A86E6F" w:rsidRDefault="00A86E6F" w:rsidP="00A86E6F">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A86E6F">
        <w:rPr>
          <w:rFonts w:ascii="Times New Roman" w:hAnsi="Times New Roman" w:cs="Times New Roman"/>
          <w:i/>
          <w:iCs/>
          <w:sz w:val="24"/>
          <w:szCs w:val="24"/>
        </w:rPr>
        <w:t>COVID-19 became a pandemic officially was declared a global pandemic on 11th March 2020 by the World Health Organization. The COVID-19 pandemic has impacted the field of marketing in many ways. Below, while focusing on Marketing Intermediaries, we have explained both of them, from their meaning to what they encompass, from what they are, their importance to the advantages and disadvantages of marketing intermediaries. The impact of the pandemic on us and on marketing intermediaries as a whole with information gathered from multiple credible sources. Lastly, we have observed a concrete case of how the COVID-19 pandemic impacted an actual marketing intermediary in the country of Albania, in this case, AGNA Group, what the company encompasses, which areas were affected, and whether the pandemic proved to be a positive or negative effect on AGNA Group as a whole, completely based on information retrieved directly from the company.</w:t>
      </w:r>
    </w:p>
    <w:p w14:paraId="5E0D6D19" w14:textId="77777777" w:rsidR="00A86E6F" w:rsidRDefault="00A86E6F" w:rsidP="00A86E6F">
      <w:pPr>
        <w:contextualSpacing/>
        <w:jc w:val="both"/>
        <w:rPr>
          <w:rFonts w:ascii="Times New Roman" w:hAnsi="Times New Roman" w:cs="Times New Roman"/>
          <w:b/>
          <w:sz w:val="24"/>
          <w:szCs w:val="24"/>
        </w:rPr>
      </w:pPr>
    </w:p>
    <w:p w14:paraId="6DA6B671" w14:textId="05FE5852" w:rsidR="00A86E6F" w:rsidRPr="00A86E6F" w:rsidRDefault="00A86E6F" w:rsidP="00A86E6F">
      <w:pPr>
        <w:pStyle w:val="ListParagraph"/>
        <w:numPr>
          <w:ilvl w:val="0"/>
          <w:numId w:val="16"/>
        </w:numPr>
        <w:tabs>
          <w:tab w:val="left" w:pos="210"/>
        </w:tabs>
        <w:contextualSpacing/>
        <w:jc w:val="both"/>
        <w:rPr>
          <w:b/>
          <w:sz w:val="24"/>
          <w:szCs w:val="24"/>
        </w:rPr>
      </w:pPr>
      <w:r w:rsidRPr="00A86E6F">
        <w:rPr>
          <w:b/>
          <w:sz w:val="24"/>
          <w:szCs w:val="24"/>
        </w:rPr>
        <w:t>Name Surname: Altea Sema</w:t>
      </w:r>
    </w:p>
    <w:p w14:paraId="2FB1F487" w14:textId="28DB4EE9" w:rsidR="00A86E6F" w:rsidRPr="00A86E6F" w:rsidRDefault="00A86E6F" w:rsidP="00A86E6F">
      <w:pPr>
        <w:pStyle w:val="ListParagraph"/>
        <w:tabs>
          <w:tab w:val="left" w:pos="210"/>
        </w:tabs>
        <w:ind w:left="720"/>
        <w:contextualSpacing/>
        <w:jc w:val="both"/>
        <w:rPr>
          <w:bCs/>
          <w:color w:val="222222"/>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684864" behindDoc="0" locked="0" layoutInCell="1" allowOverlap="1" wp14:anchorId="057C4CDA" wp14:editId="0C9CF834">
                <wp:simplePos x="0" y="0"/>
                <wp:positionH relativeFrom="column">
                  <wp:posOffset>-2857500</wp:posOffset>
                </wp:positionH>
                <wp:positionV relativeFrom="paragraph">
                  <wp:posOffset>-914400</wp:posOffset>
                </wp:positionV>
                <wp:extent cx="1714500" cy="228600"/>
                <wp:effectExtent l="0" t="0" r="0" b="0"/>
                <wp:wrapNone/>
                <wp:docPr id="91929370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7E199" w14:textId="77777777" w:rsidR="00852A36" w:rsidRDefault="00852A36" w:rsidP="00A86E6F">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4CDA" id="_x0000_s1029" type="#_x0000_t202" style="position:absolute;left:0;text-align:left;margin-left:-225pt;margin-top:-1in;width:1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DQiQIAAB8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BH8PDQiQIAAB8FAAAOAAAAAAAAAAAAAAAAAC4CAABkcnMvZTJvRG9jLnhtbFBLAQItABQA&#10;BgAIAAAAIQC4+5Af4AAAAA8BAAAPAAAAAAAAAAAAAAAAAOMEAABkcnMvZG93bnJldi54bWxQSwUG&#10;AAAAAAQABADzAAAA8AUAAAAA&#10;" stroked="f">
                <v:textbox>
                  <w:txbxContent>
                    <w:p w14:paraId="4F77E199" w14:textId="77777777" w:rsidR="00852A36" w:rsidRDefault="00852A36" w:rsidP="00A86E6F">
                      <w:pPr>
                        <w:rPr>
                          <w:b/>
                          <w:lang w:val="tr-TR"/>
                        </w:rPr>
                      </w:pPr>
                      <w:r>
                        <w:rPr>
                          <w:b/>
                          <w:lang w:val="tr-TR"/>
                        </w:rPr>
                        <w:t>APPENDIX B</w:t>
                      </w:r>
                    </w:p>
                  </w:txbxContent>
                </v:textbox>
              </v:shape>
            </w:pict>
          </mc:Fallback>
        </mc:AlternateContent>
      </w:r>
      <w:r w:rsidRPr="00A86E6F">
        <w:rPr>
          <w:bCs/>
          <w:sz w:val="24"/>
          <w:szCs w:val="24"/>
        </w:rPr>
        <w:t xml:space="preserve"> </w:t>
      </w:r>
      <w:r w:rsidRPr="00A86E6F">
        <w:rPr>
          <w:bCs/>
          <w:color w:val="222222"/>
          <w:sz w:val="24"/>
          <w:szCs w:val="24"/>
          <w:shd w:val="clear" w:color="auto" w:fill="FFFFFF"/>
        </w:rPr>
        <w:t>Influencer Marketing and its Impact on Generation Z.</w:t>
      </w:r>
    </w:p>
    <w:p w14:paraId="58FEB309" w14:textId="77777777" w:rsidR="00A86E6F" w:rsidRPr="00A86E6F" w:rsidRDefault="00A86E6F" w:rsidP="00A86E6F">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685888" behindDoc="0" locked="0" layoutInCell="1" allowOverlap="1" wp14:anchorId="7CEA8E6C" wp14:editId="4D66B387">
                <wp:simplePos x="0" y="0"/>
                <wp:positionH relativeFrom="column">
                  <wp:posOffset>-1714500</wp:posOffset>
                </wp:positionH>
                <wp:positionV relativeFrom="paragraph">
                  <wp:posOffset>-108585</wp:posOffset>
                </wp:positionV>
                <wp:extent cx="457200" cy="342900"/>
                <wp:effectExtent l="0" t="0" r="0" b="3810"/>
                <wp:wrapNone/>
                <wp:docPr id="10551074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E8A2F" w14:textId="77777777" w:rsidR="00852A36" w:rsidRDefault="00852A36" w:rsidP="00A86E6F">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A8E6C" id="_x0000_s1030" type="#_x0000_t202" style="position:absolute;left:0;text-align:left;margin-left:-135pt;margin-top:-8.5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Jz+uMOIAgAAHwUAAA4AAAAAAAAAAAAAAAAALgIAAGRycy9lMm9Eb2MueG1sUEsBAi0AFAAG&#10;AAgAAAAhAKFJVlPgAAAADAEAAA8AAAAAAAAAAAAAAAAA4gQAAGRycy9kb3ducmV2LnhtbFBLBQYA&#10;AAAABAAEAPMAAADvBQAAAAA=&#10;" stroked="f">
                <v:textbox>
                  <w:txbxContent>
                    <w:p w14:paraId="0B6E8A2F" w14:textId="77777777" w:rsidR="00852A36" w:rsidRDefault="00852A36" w:rsidP="00A86E6F">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A86E6F">
        <w:rPr>
          <w:b/>
          <w:sz w:val="24"/>
          <w:szCs w:val="24"/>
        </w:rPr>
        <w:t>Besjon</w:t>
      </w:r>
      <w:proofErr w:type="spellEnd"/>
      <w:r w:rsidRPr="00A86E6F">
        <w:rPr>
          <w:b/>
          <w:sz w:val="24"/>
          <w:szCs w:val="24"/>
        </w:rPr>
        <w:t xml:space="preserve"> </w:t>
      </w:r>
      <w:proofErr w:type="spellStart"/>
      <w:r w:rsidRPr="00A86E6F">
        <w:rPr>
          <w:b/>
          <w:sz w:val="24"/>
          <w:szCs w:val="24"/>
        </w:rPr>
        <w:t>Zenelaj</w:t>
      </w:r>
      <w:proofErr w:type="spellEnd"/>
      <w:r w:rsidRPr="00A86E6F">
        <w:rPr>
          <w:b/>
          <w:sz w:val="24"/>
          <w:szCs w:val="24"/>
        </w:rPr>
        <w:t xml:space="preserve"> </w:t>
      </w:r>
    </w:p>
    <w:p w14:paraId="3E2751DC" w14:textId="4B36834A" w:rsidR="00A86E6F" w:rsidRDefault="00A86E6F" w:rsidP="004C7CEC">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4C7CEC" w:rsidRPr="004C7CEC">
        <w:rPr>
          <w:rFonts w:ascii="Times New Roman" w:hAnsi="Times New Roman" w:cs="Times New Roman"/>
          <w:i/>
          <w:iCs/>
          <w:sz w:val="24"/>
          <w:szCs w:val="24"/>
        </w:rPr>
        <w:t>Marketing has evolved significantly from traditional methods to digital ones, and it has also</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shifted the consumer’s perception and interest about products, services, and brands. Consumers used to rely massively on the messages introduced through advertisements, but</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nowadays there is a new approach to focus on the perception and influence of others about</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brands. This study aims to make an analysis of influencer marketing and its effect on</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Generation Z based on their behaviors and attitudes as consumers. The objective of this study</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is to adopt a qualitative approach by collecting and interpreting data. To analyze the effect</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of influencer marketing and provide the necessary findings of this study, I conducted</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research at “Epoka University” by interviewing 16 students about the impact that influencer</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marketing has on them mainly based on their information search, purchase intention, and</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 xml:space="preserve">trustworthiness. The responses reflected that </w:t>
      </w:r>
      <w:r w:rsidR="004C7CEC" w:rsidRPr="004C7CEC">
        <w:rPr>
          <w:rFonts w:ascii="Times New Roman" w:hAnsi="Times New Roman" w:cs="Times New Roman"/>
          <w:i/>
          <w:iCs/>
          <w:sz w:val="24"/>
          <w:szCs w:val="24"/>
        </w:rPr>
        <w:lastRenderedPageBreak/>
        <w:t>the influence is significant and influencer</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marketing is considered a highly effective strategy in marketing, especially for younger</w:t>
      </w:r>
      <w:r w:rsidR="004C7CEC">
        <w:rPr>
          <w:rFonts w:ascii="Times New Roman" w:hAnsi="Times New Roman" w:cs="Times New Roman"/>
          <w:i/>
          <w:iCs/>
          <w:sz w:val="24"/>
          <w:szCs w:val="24"/>
        </w:rPr>
        <w:t xml:space="preserve"> </w:t>
      </w:r>
      <w:r w:rsidR="004C7CEC" w:rsidRPr="004C7CEC">
        <w:rPr>
          <w:rFonts w:ascii="Times New Roman" w:hAnsi="Times New Roman" w:cs="Times New Roman"/>
          <w:i/>
          <w:iCs/>
          <w:sz w:val="24"/>
          <w:szCs w:val="24"/>
        </w:rPr>
        <w:t>generations.</w:t>
      </w:r>
    </w:p>
    <w:p w14:paraId="072CED0E" w14:textId="693F5D1D" w:rsidR="004C7CEC" w:rsidRPr="00A86E6F" w:rsidRDefault="004C7CEC" w:rsidP="004C7CEC">
      <w:pPr>
        <w:pStyle w:val="ListParagraph"/>
        <w:numPr>
          <w:ilvl w:val="0"/>
          <w:numId w:val="16"/>
        </w:numPr>
        <w:tabs>
          <w:tab w:val="left" w:pos="210"/>
        </w:tabs>
        <w:contextualSpacing/>
        <w:jc w:val="both"/>
        <w:rPr>
          <w:b/>
          <w:sz w:val="24"/>
          <w:szCs w:val="24"/>
        </w:rPr>
      </w:pPr>
      <w:r w:rsidRPr="00A86E6F">
        <w:rPr>
          <w:b/>
          <w:sz w:val="24"/>
          <w:szCs w:val="24"/>
        </w:rPr>
        <w:t xml:space="preserve">Name Surname: </w:t>
      </w:r>
      <w:proofErr w:type="spellStart"/>
      <w:r w:rsidRPr="004C7CEC">
        <w:rPr>
          <w:b/>
          <w:sz w:val="24"/>
          <w:szCs w:val="24"/>
        </w:rPr>
        <w:t>Erisa</w:t>
      </w:r>
      <w:proofErr w:type="spellEnd"/>
      <w:r w:rsidRPr="004C7CEC">
        <w:rPr>
          <w:b/>
          <w:sz w:val="24"/>
          <w:szCs w:val="24"/>
        </w:rPr>
        <w:t xml:space="preserve"> Shehu</w:t>
      </w:r>
    </w:p>
    <w:p w14:paraId="618EEA95" w14:textId="5AAA6DD4" w:rsidR="004C7CEC" w:rsidRPr="00A86E6F" w:rsidRDefault="004C7CEC" w:rsidP="004C7CEC">
      <w:pPr>
        <w:pStyle w:val="ListParagraph"/>
        <w:tabs>
          <w:tab w:val="left" w:pos="210"/>
        </w:tabs>
        <w:ind w:left="720"/>
        <w:contextualSpacing/>
        <w:jc w:val="both"/>
        <w:rPr>
          <w:bCs/>
          <w:color w:val="222222"/>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687936" behindDoc="0" locked="0" layoutInCell="1" allowOverlap="1" wp14:anchorId="33F93500" wp14:editId="7A7306FB">
                <wp:simplePos x="0" y="0"/>
                <wp:positionH relativeFrom="column">
                  <wp:posOffset>-2857500</wp:posOffset>
                </wp:positionH>
                <wp:positionV relativeFrom="paragraph">
                  <wp:posOffset>-914400</wp:posOffset>
                </wp:positionV>
                <wp:extent cx="1714500" cy="228600"/>
                <wp:effectExtent l="0" t="0" r="0" b="0"/>
                <wp:wrapNone/>
                <wp:docPr id="127228360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2296B" w14:textId="77777777" w:rsidR="00852A36" w:rsidRDefault="00852A36" w:rsidP="004C7CE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3500" id="_x0000_s1031" type="#_x0000_t202" style="position:absolute;left:0;text-align:left;margin-left:-225pt;margin-top:-1in;width:13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i9iQIAACA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CyL4i9iQIAACAFAAAOAAAAAAAAAAAAAAAAAC4CAABkcnMvZTJvRG9jLnhtbFBLAQItABQA&#10;BgAIAAAAIQC4+5Af4AAAAA8BAAAPAAAAAAAAAAAAAAAAAOMEAABkcnMvZG93bnJldi54bWxQSwUG&#10;AAAAAAQABADzAAAA8AUAAAAA&#10;" stroked="f">
                <v:textbox>
                  <w:txbxContent>
                    <w:p w14:paraId="4142296B" w14:textId="77777777" w:rsidR="00852A36" w:rsidRDefault="00852A36" w:rsidP="004C7CEC">
                      <w:pPr>
                        <w:rPr>
                          <w:b/>
                          <w:lang w:val="tr-TR"/>
                        </w:rPr>
                      </w:pPr>
                      <w:r>
                        <w:rPr>
                          <w:b/>
                          <w:lang w:val="tr-TR"/>
                        </w:rPr>
                        <w:t>APPENDIX B</w:t>
                      </w:r>
                    </w:p>
                  </w:txbxContent>
                </v:textbox>
              </v:shape>
            </w:pict>
          </mc:Fallback>
        </mc:AlternateContent>
      </w:r>
      <w:r w:rsidRPr="00A86E6F">
        <w:rPr>
          <w:bCs/>
          <w:sz w:val="24"/>
          <w:szCs w:val="24"/>
        </w:rPr>
        <w:t xml:space="preserve"> </w:t>
      </w:r>
      <w:r w:rsidRPr="004C7CEC">
        <w:rPr>
          <w:bCs/>
          <w:color w:val="222222"/>
          <w:sz w:val="24"/>
          <w:szCs w:val="24"/>
          <w:shd w:val="clear" w:color="auto" w:fill="FFFFFF"/>
        </w:rPr>
        <w:t>The Implementation Possibility of the “Do It Yourself” Concept with Regard to Paint in the Albanian Market</w:t>
      </w:r>
    </w:p>
    <w:p w14:paraId="42CA2E52" w14:textId="6B1C3671" w:rsidR="004C7CEC" w:rsidRPr="00A86E6F" w:rsidRDefault="004C7CEC" w:rsidP="004C7CEC">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688960" behindDoc="0" locked="0" layoutInCell="1" allowOverlap="1" wp14:anchorId="29DFBE0D" wp14:editId="078ABDBC">
                <wp:simplePos x="0" y="0"/>
                <wp:positionH relativeFrom="column">
                  <wp:posOffset>-1714500</wp:posOffset>
                </wp:positionH>
                <wp:positionV relativeFrom="paragraph">
                  <wp:posOffset>-108585</wp:posOffset>
                </wp:positionV>
                <wp:extent cx="457200" cy="342900"/>
                <wp:effectExtent l="0" t="0" r="0" b="3810"/>
                <wp:wrapNone/>
                <wp:docPr id="102044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1BBEF" w14:textId="77777777" w:rsidR="00852A36" w:rsidRDefault="00852A36" w:rsidP="004C7CE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FBE0D" id="_x0000_s1032" type="#_x0000_t202" style="position:absolute;left:0;text-align:left;margin-left:-135pt;margin-top:-8.55pt;width:36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" stroked="f">
                <v:textbox>
                  <w:txbxContent>
                    <w:p w14:paraId="6B01BBEF" w14:textId="77777777" w:rsidR="00852A36" w:rsidRDefault="00852A36" w:rsidP="004C7CEC">
                      <w:pPr>
                        <w:rPr>
                          <w:b/>
                          <w:lang w:val="tr-TR"/>
                        </w:rPr>
                      </w:pPr>
                      <w:r>
                        <w:rPr>
                          <w:b/>
                          <w:lang w:val="tr-TR"/>
                        </w:rPr>
                        <w:t>APPENDIX C</w:t>
                      </w:r>
                    </w:p>
                  </w:txbxContent>
                </v:textbox>
              </v:shape>
            </w:pict>
          </mc:Fallback>
        </mc:AlternateContent>
      </w:r>
      <w:r w:rsidRPr="00A86E6F">
        <w:rPr>
          <w:b/>
          <w:sz w:val="24"/>
          <w:szCs w:val="24"/>
        </w:rPr>
        <w:t xml:space="preserve">Thesis supervisor: MSc. </w:t>
      </w:r>
      <w:r w:rsidRPr="004C7CEC">
        <w:rPr>
          <w:b/>
          <w:sz w:val="24"/>
          <w:szCs w:val="24"/>
        </w:rPr>
        <w:t xml:space="preserve">Mariola </w:t>
      </w:r>
      <w:proofErr w:type="spellStart"/>
      <w:r w:rsidRPr="004C7CEC">
        <w:rPr>
          <w:b/>
          <w:sz w:val="24"/>
          <w:szCs w:val="24"/>
        </w:rPr>
        <w:t>Muçi</w:t>
      </w:r>
      <w:proofErr w:type="spellEnd"/>
    </w:p>
    <w:p w14:paraId="615FD19C" w14:textId="38C74DBA" w:rsidR="004C7CEC" w:rsidRDefault="004C7CEC" w:rsidP="004C7CEC">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4C7CEC">
        <w:rPr>
          <w:rFonts w:ascii="Times New Roman" w:hAnsi="Times New Roman" w:cs="Times New Roman"/>
          <w:i/>
          <w:iCs/>
          <w:sz w:val="24"/>
          <w:szCs w:val="24"/>
        </w:rPr>
        <w:t xml:space="preserve">The “Do It Yourself” Concept is very popular amongst many developed countries around the world and this dissertation’s aim is to discover if it could be implemented in the Albanian market as well, with special regard to the paint industry. The backstory of Albania and their inclination towards performing household tasks themselves was revealed during the literature review and the hypothesis was later stated. The hypothesis was that the implementation of the trend would be successful if the appropriate tools were offered in the market, and that the Albanian mentality is </w:t>
      </w:r>
      <w:proofErr w:type="spellStart"/>
      <w:r w:rsidRPr="004C7CEC">
        <w:rPr>
          <w:rFonts w:ascii="Times New Roman" w:hAnsi="Times New Roman" w:cs="Times New Roman"/>
          <w:i/>
          <w:iCs/>
          <w:sz w:val="24"/>
          <w:szCs w:val="24"/>
        </w:rPr>
        <w:t>mouldable</w:t>
      </w:r>
      <w:proofErr w:type="spellEnd"/>
      <w:r w:rsidRPr="004C7CEC">
        <w:rPr>
          <w:rFonts w:ascii="Times New Roman" w:hAnsi="Times New Roman" w:cs="Times New Roman"/>
          <w:i/>
          <w:iCs/>
          <w:sz w:val="24"/>
          <w:szCs w:val="24"/>
        </w:rPr>
        <w:t xml:space="preserve"> in terms of this concept, regarding the paint industry. The methods used in this study are interviews with professionals of the field, surveys with random participants, focus groups and secondary data analysis. The results of these methods proved the hypothesis to be correct; the concept is feasible in the Albanian market if provided with the correct tools and the mentality of Albanian individuals can experience a shift to accept and embrace this concept. Both quantitative and qualitative data were used in order to obtain the most accurate and reliable results and overall, this field has a potential future in the market of Albania, regarding paint.</w:t>
      </w:r>
    </w:p>
    <w:p w14:paraId="174FBE7B" w14:textId="508F9789" w:rsidR="004C7CEC" w:rsidRPr="00A86E6F" w:rsidRDefault="004C7CEC" w:rsidP="004C7CEC">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4C7CEC">
        <w:rPr>
          <w:b/>
          <w:sz w:val="24"/>
          <w:szCs w:val="24"/>
        </w:rPr>
        <w:t>Meri Spiro</w:t>
      </w:r>
    </w:p>
    <w:p w14:paraId="0D7BA157" w14:textId="77777777" w:rsidR="004C7CEC" w:rsidRPr="004C7CEC" w:rsidRDefault="004C7CEC" w:rsidP="004C7CEC">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691008" behindDoc="0" locked="0" layoutInCell="1" allowOverlap="1" wp14:anchorId="4ACF7751" wp14:editId="14212FE0">
                <wp:simplePos x="0" y="0"/>
                <wp:positionH relativeFrom="column">
                  <wp:posOffset>-2857500</wp:posOffset>
                </wp:positionH>
                <wp:positionV relativeFrom="paragraph">
                  <wp:posOffset>-914400</wp:posOffset>
                </wp:positionV>
                <wp:extent cx="1714500" cy="228600"/>
                <wp:effectExtent l="0" t="0" r="0" b="0"/>
                <wp:wrapNone/>
                <wp:docPr id="18259029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D9858" w14:textId="77777777" w:rsidR="00852A36" w:rsidRDefault="00852A36" w:rsidP="004C7CE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7751" id="_x0000_s1033" type="#_x0000_t202" style="position:absolute;left:0;text-align:left;margin-left:-225pt;margin-top:-1in;width:13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783DU4oCAAAgBQAADgAAAAAAAAAAAAAAAAAuAgAAZHJzL2Uyb0RvYy54bWxQSwECLQAU&#10;AAYACAAAACEAuPuQH+AAAAAPAQAADwAAAAAAAAAAAAAAAADkBAAAZHJzL2Rvd25yZXYueG1sUEsF&#10;BgAAAAAEAAQA8wAAAPEFAAAAAA==&#10;" stroked="f">
                <v:textbox>
                  <w:txbxContent>
                    <w:p w14:paraId="206D9858" w14:textId="77777777" w:rsidR="00852A36" w:rsidRDefault="00852A36" w:rsidP="004C7CEC">
                      <w:pPr>
                        <w:rPr>
                          <w:b/>
                          <w:lang w:val="tr-TR"/>
                        </w:rPr>
                      </w:pPr>
                      <w:r>
                        <w:rPr>
                          <w:b/>
                          <w:lang w:val="tr-TR"/>
                        </w:rPr>
                        <w:t>APPENDIX B</w:t>
                      </w:r>
                    </w:p>
                  </w:txbxContent>
                </v:textbox>
              </v:shape>
            </w:pict>
          </mc:Fallback>
        </mc:AlternateContent>
      </w:r>
      <w:r w:rsidRPr="00A86E6F">
        <w:rPr>
          <w:bCs/>
          <w:sz w:val="24"/>
          <w:szCs w:val="24"/>
        </w:rPr>
        <w:t xml:space="preserve"> </w:t>
      </w:r>
      <w:r w:rsidRPr="004C7CEC">
        <w:rPr>
          <w:bCs/>
          <w:color w:val="222222"/>
          <w:sz w:val="24"/>
          <w:szCs w:val="24"/>
          <w:shd w:val="clear" w:color="auto" w:fill="FFFFFF"/>
        </w:rPr>
        <w:t>Exploring Consumer Response and Strategies for Customer Retention: A</w:t>
      </w:r>
    </w:p>
    <w:p w14:paraId="694B205D" w14:textId="5AE9513C" w:rsidR="004C7CEC" w:rsidRPr="00A86E6F" w:rsidRDefault="004C7CEC" w:rsidP="004C7CEC">
      <w:pPr>
        <w:pStyle w:val="ListParagraph"/>
        <w:tabs>
          <w:tab w:val="left" w:pos="210"/>
        </w:tabs>
        <w:ind w:left="720"/>
        <w:contextualSpacing/>
        <w:jc w:val="both"/>
        <w:rPr>
          <w:bCs/>
          <w:color w:val="222222"/>
          <w:sz w:val="24"/>
          <w:szCs w:val="24"/>
        </w:rPr>
      </w:pPr>
      <w:r w:rsidRPr="004C7CEC">
        <w:rPr>
          <w:bCs/>
          <w:color w:val="222222"/>
          <w:sz w:val="24"/>
          <w:szCs w:val="24"/>
          <w:shd w:val="clear" w:color="auto" w:fill="FFFFFF"/>
        </w:rPr>
        <w:t>Comparative Study of Three Store Types</w:t>
      </w:r>
    </w:p>
    <w:p w14:paraId="02258C05" w14:textId="745F21DC" w:rsidR="004C7CEC" w:rsidRPr="00A86E6F" w:rsidRDefault="004C7CEC" w:rsidP="004C7CEC">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692032" behindDoc="0" locked="0" layoutInCell="1" allowOverlap="1" wp14:anchorId="583668DC" wp14:editId="3A619A83">
                <wp:simplePos x="0" y="0"/>
                <wp:positionH relativeFrom="column">
                  <wp:posOffset>-1714500</wp:posOffset>
                </wp:positionH>
                <wp:positionV relativeFrom="paragraph">
                  <wp:posOffset>-108585</wp:posOffset>
                </wp:positionV>
                <wp:extent cx="457200" cy="342900"/>
                <wp:effectExtent l="0" t="0" r="0" b="3810"/>
                <wp:wrapNone/>
                <wp:docPr id="4862725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A3BAA" w14:textId="77777777" w:rsidR="00852A36" w:rsidRDefault="00852A36" w:rsidP="004C7CE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668DC" id="_x0000_s1034" type="#_x0000_t202" style="position:absolute;left:0;text-align:left;margin-left:-135pt;margin-top:-8.55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5zhwIAAB4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" stroked="f">
                <v:textbox>
                  <w:txbxContent>
                    <w:p w14:paraId="277A3BAA" w14:textId="77777777" w:rsidR="00852A36" w:rsidRDefault="00852A36" w:rsidP="004C7CEC">
                      <w:pPr>
                        <w:rPr>
                          <w:b/>
                          <w:lang w:val="tr-TR"/>
                        </w:rPr>
                      </w:pPr>
                      <w:r>
                        <w:rPr>
                          <w:b/>
                          <w:lang w:val="tr-TR"/>
                        </w:rPr>
                        <w:t>APPENDIX C</w:t>
                      </w:r>
                    </w:p>
                  </w:txbxContent>
                </v:textbox>
              </v:shape>
            </w:pict>
          </mc:Fallback>
        </mc:AlternateContent>
      </w:r>
      <w:r w:rsidRPr="00A86E6F">
        <w:rPr>
          <w:b/>
          <w:sz w:val="24"/>
          <w:szCs w:val="24"/>
        </w:rPr>
        <w:t xml:space="preserve">Thesis supervisor: MSc. </w:t>
      </w:r>
      <w:r w:rsidRPr="004C7CEC">
        <w:rPr>
          <w:b/>
          <w:sz w:val="24"/>
          <w:szCs w:val="24"/>
        </w:rPr>
        <w:t xml:space="preserve">Mariola </w:t>
      </w:r>
      <w:proofErr w:type="spellStart"/>
      <w:r w:rsidRPr="004C7CEC">
        <w:rPr>
          <w:b/>
          <w:sz w:val="24"/>
          <w:szCs w:val="24"/>
        </w:rPr>
        <w:t>Muçi</w:t>
      </w:r>
      <w:proofErr w:type="spellEnd"/>
    </w:p>
    <w:p w14:paraId="7579556F" w14:textId="661E4FAC" w:rsidR="004C7CEC" w:rsidRDefault="004C7CEC" w:rsidP="0002135B">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4C7CEC">
        <w:rPr>
          <w:rFonts w:ascii="Times New Roman" w:hAnsi="Times New Roman" w:cs="Times New Roman"/>
          <w:i/>
          <w:iCs/>
          <w:sz w:val="24"/>
          <w:szCs w:val="24"/>
        </w:rPr>
        <w:t>The purpose of this paper is to explore the customer response to strategies businesses of</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different sizes in Albania use. Today’s market has become highly competitive having</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multiple shops offering similar products under the same industry. This thesis aims to uncover</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what base strategies should be followed by start-ups. The effectiveness, cost and</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applicability of each strategy will be taken into consideration. These findings can be used to</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ensure that even small businesses can retain their customers and grow. A thorough literature</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review was done to fully understand the concept of customer retention as well as its</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importance. From this it was able to identify the main strategies followed most commonly</w:t>
      </w:r>
      <w:r>
        <w:rPr>
          <w:rFonts w:ascii="Times New Roman" w:hAnsi="Times New Roman" w:cs="Times New Roman"/>
          <w:i/>
          <w:iCs/>
          <w:sz w:val="24"/>
          <w:szCs w:val="24"/>
        </w:rPr>
        <w:t xml:space="preserve"> </w:t>
      </w:r>
      <w:r w:rsidRPr="004C7CEC">
        <w:rPr>
          <w:rFonts w:ascii="Times New Roman" w:hAnsi="Times New Roman" w:cs="Times New Roman"/>
          <w:i/>
          <w:iCs/>
          <w:sz w:val="24"/>
          <w:szCs w:val="24"/>
        </w:rPr>
        <w:t>internationally. Secondary data was collected about the three businesses that would be</w:t>
      </w:r>
      <w:r w:rsidR="0002135B">
        <w:rPr>
          <w:rFonts w:ascii="Times New Roman" w:hAnsi="Times New Roman" w:cs="Times New Roman"/>
          <w:i/>
          <w:iCs/>
          <w:sz w:val="24"/>
          <w:szCs w:val="24"/>
        </w:rPr>
        <w:t xml:space="preserve"> </w:t>
      </w:r>
      <w:proofErr w:type="spellStart"/>
      <w:r w:rsidRPr="004C7CEC">
        <w:rPr>
          <w:rFonts w:ascii="Times New Roman" w:hAnsi="Times New Roman" w:cs="Times New Roman"/>
          <w:i/>
          <w:iCs/>
          <w:sz w:val="24"/>
          <w:szCs w:val="24"/>
        </w:rPr>
        <w:t>analysed</w:t>
      </w:r>
      <w:proofErr w:type="spellEnd"/>
      <w:r w:rsidRPr="004C7CEC">
        <w:rPr>
          <w:rFonts w:ascii="Times New Roman" w:hAnsi="Times New Roman" w:cs="Times New Roman"/>
          <w:i/>
          <w:iCs/>
          <w:sz w:val="24"/>
          <w:szCs w:val="24"/>
        </w:rPr>
        <w:t>. The last step was to conduct a survey with the</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businesses customers. This survey</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aimed to collect primary data that would help gain a better understanding of the most valued</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strategies as well as the reasons. As a result of all this research the main strategies to follow</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 xml:space="preserve">for a start-up business were </w:t>
      </w:r>
      <w:proofErr w:type="spellStart"/>
      <w:r w:rsidRPr="004C7CEC">
        <w:rPr>
          <w:rFonts w:ascii="Times New Roman" w:hAnsi="Times New Roman" w:cs="Times New Roman"/>
          <w:i/>
          <w:iCs/>
          <w:sz w:val="24"/>
          <w:szCs w:val="24"/>
        </w:rPr>
        <w:t>categorised</w:t>
      </w:r>
      <w:proofErr w:type="spellEnd"/>
      <w:r w:rsidRPr="004C7CEC">
        <w:rPr>
          <w:rFonts w:ascii="Times New Roman" w:hAnsi="Times New Roman" w:cs="Times New Roman"/>
          <w:i/>
          <w:iCs/>
          <w:sz w:val="24"/>
          <w:szCs w:val="24"/>
        </w:rPr>
        <w:t xml:space="preserve"> into steps needed to be taken before the launch and</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during, as well as a few more extra strategies to help the growth of the business. In</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conclusion this research aims to grow the understanding of the concept of customer retention</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as well as provide a starter guide for businesses and even function as a foundation for future</w:t>
      </w:r>
      <w:r w:rsidR="0002135B">
        <w:rPr>
          <w:rFonts w:ascii="Times New Roman" w:hAnsi="Times New Roman" w:cs="Times New Roman"/>
          <w:i/>
          <w:iCs/>
          <w:sz w:val="24"/>
          <w:szCs w:val="24"/>
        </w:rPr>
        <w:t xml:space="preserve"> </w:t>
      </w:r>
      <w:r w:rsidRPr="004C7CEC">
        <w:rPr>
          <w:rFonts w:ascii="Times New Roman" w:hAnsi="Times New Roman" w:cs="Times New Roman"/>
          <w:i/>
          <w:iCs/>
          <w:sz w:val="24"/>
          <w:szCs w:val="24"/>
        </w:rPr>
        <w:t>research that can be done in similar topics.</w:t>
      </w:r>
    </w:p>
    <w:p w14:paraId="53F556EB" w14:textId="6D64D26A" w:rsidR="0002135B" w:rsidRPr="00A86E6F" w:rsidRDefault="0002135B" w:rsidP="0002135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2135B">
        <w:rPr>
          <w:b/>
          <w:sz w:val="24"/>
          <w:szCs w:val="24"/>
        </w:rPr>
        <w:t>Eni Balla</w:t>
      </w:r>
    </w:p>
    <w:p w14:paraId="6FC5D82E" w14:textId="77777777" w:rsidR="0002135B" w:rsidRDefault="0002135B" w:rsidP="0002135B">
      <w:pPr>
        <w:pStyle w:val="ListParagraph"/>
        <w:tabs>
          <w:tab w:val="left" w:pos="210"/>
        </w:tabs>
        <w:ind w:left="720"/>
        <w:contextualSpacing/>
        <w:jc w:val="both"/>
        <w:rPr>
          <w:bCs/>
          <w:color w:val="222222"/>
          <w:sz w:val="24"/>
          <w:szCs w:val="24"/>
          <w:shd w:val="clear" w:color="auto" w:fill="FFFFFF"/>
        </w:rPr>
      </w:pPr>
      <w:r w:rsidRPr="00A86E6F">
        <w:rPr>
          <w:b/>
          <w:sz w:val="24"/>
          <w:szCs w:val="24"/>
        </w:rPr>
        <w:lastRenderedPageBreak/>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694080" behindDoc="0" locked="0" layoutInCell="1" allowOverlap="1" wp14:anchorId="2190FCD3" wp14:editId="523FE386">
                <wp:simplePos x="0" y="0"/>
                <wp:positionH relativeFrom="column">
                  <wp:posOffset>-2857500</wp:posOffset>
                </wp:positionH>
                <wp:positionV relativeFrom="paragraph">
                  <wp:posOffset>-914400</wp:posOffset>
                </wp:positionV>
                <wp:extent cx="1714500" cy="228600"/>
                <wp:effectExtent l="0" t="0" r="0" b="0"/>
                <wp:wrapNone/>
                <wp:docPr id="15913188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50C7" w14:textId="77777777" w:rsidR="00852A36" w:rsidRDefault="00852A36" w:rsidP="0002135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FCD3" id="_x0000_s1035" type="#_x0000_t202" style="position:absolute;left:0;text-align:left;margin-left:-225pt;margin-top:-1in;width:13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xA8V1YoCAAAgBQAADgAAAAAAAAAAAAAAAAAuAgAAZHJzL2Uyb0RvYy54bWxQSwECLQAU&#10;AAYACAAAACEAuPuQH+AAAAAPAQAADwAAAAAAAAAAAAAAAADkBAAAZHJzL2Rvd25yZXYueG1sUEsF&#10;BgAAAAAEAAQA8wAAAPEFAAAAAA==&#10;" stroked="f">
                <v:textbox>
                  <w:txbxContent>
                    <w:p w14:paraId="1D6450C7" w14:textId="77777777" w:rsidR="00852A36" w:rsidRDefault="00852A36" w:rsidP="0002135B">
                      <w:pPr>
                        <w:rPr>
                          <w:b/>
                          <w:lang w:val="tr-TR"/>
                        </w:rPr>
                      </w:pPr>
                      <w:r>
                        <w:rPr>
                          <w:b/>
                          <w:lang w:val="tr-TR"/>
                        </w:rPr>
                        <w:t>APPENDIX B</w:t>
                      </w:r>
                    </w:p>
                  </w:txbxContent>
                </v:textbox>
              </v:shape>
            </w:pict>
          </mc:Fallback>
        </mc:AlternateContent>
      </w:r>
      <w:r w:rsidRPr="00A86E6F">
        <w:rPr>
          <w:bCs/>
          <w:sz w:val="24"/>
          <w:szCs w:val="24"/>
        </w:rPr>
        <w:t xml:space="preserve"> </w:t>
      </w:r>
      <w:r w:rsidRPr="0002135B">
        <w:rPr>
          <w:bCs/>
          <w:color w:val="222222"/>
          <w:sz w:val="24"/>
          <w:szCs w:val="24"/>
          <w:shd w:val="clear" w:color="auto" w:fill="FFFFFF"/>
        </w:rPr>
        <w:t>Effect of Digital Marketing on Small and Medium Enterprises</w:t>
      </w:r>
    </w:p>
    <w:p w14:paraId="201E713A" w14:textId="53BC0983" w:rsidR="0002135B" w:rsidRPr="00A86E6F" w:rsidRDefault="0002135B" w:rsidP="0002135B">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695104" behindDoc="0" locked="0" layoutInCell="1" allowOverlap="1" wp14:anchorId="78086058" wp14:editId="746519E9">
                <wp:simplePos x="0" y="0"/>
                <wp:positionH relativeFrom="column">
                  <wp:posOffset>-1714500</wp:posOffset>
                </wp:positionH>
                <wp:positionV relativeFrom="paragraph">
                  <wp:posOffset>-108585</wp:posOffset>
                </wp:positionV>
                <wp:extent cx="457200" cy="342900"/>
                <wp:effectExtent l="0" t="0" r="0" b="3810"/>
                <wp:wrapNone/>
                <wp:docPr id="7316849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65E52" w14:textId="77777777" w:rsidR="00852A36" w:rsidRDefault="00852A36" w:rsidP="0002135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6058" id="_x0000_s1036" type="#_x0000_t202" style="position:absolute;left:0;text-align:left;margin-left:-135pt;margin-top:-8.55pt;width:36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CERdOCIAgAAHwUAAA4AAAAAAAAAAAAAAAAALgIAAGRycy9lMm9Eb2MueG1sUEsBAi0AFAAG&#10;AAgAAAAhAKFJVlPgAAAADAEAAA8AAAAAAAAAAAAAAAAA4gQAAGRycy9kb3ducmV2LnhtbFBLBQYA&#10;AAAABAAEAPMAAADvBQAAAAA=&#10;" stroked="f">
                <v:textbox>
                  <w:txbxContent>
                    <w:p w14:paraId="1BA65E52" w14:textId="77777777" w:rsidR="00852A36" w:rsidRDefault="00852A36" w:rsidP="0002135B">
                      <w:pPr>
                        <w:rPr>
                          <w:b/>
                          <w:lang w:val="tr-TR"/>
                        </w:rPr>
                      </w:pPr>
                      <w:r>
                        <w:rPr>
                          <w:b/>
                          <w:lang w:val="tr-TR"/>
                        </w:rPr>
                        <w:t>APPENDIX C</w:t>
                      </w:r>
                    </w:p>
                  </w:txbxContent>
                </v:textbox>
              </v:shape>
            </w:pict>
          </mc:Fallback>
        </mc:AlternateContent>
      </w:r>
      <w:r w:rsidRPr="00A86E6F">
        <w:rPr>
          <w:b/>
          <w:sz w:val="24"/>
          <w:szCs w:val="24"/>
        </w:rPr>
        <w:t xml:space="preserve">Thesis supervisor: MSc. </w:t>
      </w:r>
      <w:r w:rsidRPr="004C7CEC">
        <w:rPr>
          <w:b/>
          <w:sz w:val="24"/>
          <w:szCs w:val="24"/>
        </w:rPr>
        <w:t xml:space="preserve">Mariola </w:t>
      </w:r>
      <w:proofErr w:type="spellStart"/>
      <w:r w:rsidRPr="004C7CEC">
        <w:rPr>
          <w:b/>
          <w:sz w:val="24"/>
          <w:szCs w:val="24"/>
        </w:rPr>
        <w:t>Muçi</w:t>
      </w:r>
      <w:proofErr w:type="spellEnd"/>
    </w:p>
    <w:p w14:paraId="19B40EDC" w14:textId="2BAABB41" w:rsidR="0002135B" w:rsidRDefault="0002135B" w:rsidP="0002135B">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02135B">
        <w:rPr>
          <w:rFonts w:ascii="Times New Roman" w:hAnsi="Times New Roman" w:cs="Times New Roman"/>
          <w:i/>
          <w:iCs/>
          <w:sz w:val="24"/>
          <w:szCs w:val="24"/>
        </w:rPr>
        <w:t>The thesis studies the impact of digital marketing on small businesses, with an emphasis on</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clothing stores in Durres. First, an introduction to the research graduate project is provided,</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followed by a study of the literature review to show how the topic has been studied by</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previous researchers. The statistics are quantitative and qualitative, acquired using face-to-face surveys conducted in-store, with respondents required to answer 15 questions. Data will</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be analyzed using a Google spreadsheet, and the results are expected to support the thesis</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hypothesis that "digital marketing has an effect on SMEs."</w:t>
      </w:r>
    </w:p>
    <w:p w14:paraId="1E9B2115" w14:textId="2A4FCC83" w:rsidR="0002135B" w:rsidRPr="00A86E6F" w:rsidRDefault="0002135B" w:rsidP="0002135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2135B">
        <w:rPr>
          <w:b/>
          <w:sz w:val="24"/>
          <w:szCs w:val="24"/>
        </w:rPr>
        <w:t>Sindi Spahiu</w:t>
      </w:r>
    </w:p>
    <w:p w14:paraId="4050DA27" w14:textId="42A87709" w:rsidR="0002135B" w:rsidRPr="0002135B" w:rsidRDefault="0002135B" w:rsidP="0002135B">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697152" behindDoc="0" locked="0" layoutInCell="1" allowOverlap="1" wp14:anchorId="6BD169A8" wp14:editId="5BCF53A8">
                <wp:simplePos x="0" y="0"/>
                <wp:positionH relativeFrom="column">
                  <wp:posOffset>-2857500</wp:posOffset>
                </wp:positionH>
                <wp:positionV relativeFrom="paragraph">
                  <wp:posOffset>-914400</wp:posOffset>
                </wp:positionV>
                <wp:extent cx="1714500" cy="228600"/>
                <wp:effectExtent l="0" t="0" r="0" b="0"/>
                <wp:wrapNone/>
                <wp:docPr id="4450678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B01F7" w14:textId="77777777" w:rsidR="00852A36" w:rsidRDefault="00852A36" w:rsidP="0002135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69A8" id="_x0000_s1037" type="#_x0000_t202" style="position:absolute;left:0;text-align:left;margin-left:-225pt;margin-top:-1in;width:13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CT65vgiQIAACAFAAAOAAAAAAAAAAAAAAAAAC4CAABkcnMvZTJvRG9jLnhtbFBLAQItABQA&#10;BgAIAAAAIQC4+5Af4AAAAA8BAAAPAAAAAAAAAAAAAAAAAOMEAABkcnMvZG93bnJldi54bWxQSwUG&#10;AAAAAAQABADzAAAA8AUAAAAA&#10;" stroked="f">
                <v:textbox>
                  <w:txbxContent>
                    <w:p w14:paraId="383B01F7" w14:textId="77777777" w:rsidR="00852A36" w:rsidRDefault="00852A36" w:rsidP="0002135B">
                      <w:pPr>
                        <w:rPr>
                          <w:b/>
                          <w:lang w:val="tr-TR"/>
                        </w:rPr>
                      </w:pPr>
                      <w:r>
                        <w:rPr>
                          <w:b/>
                          <w:lang w:val="tr-TR"/>
                        </w:rPr>
                        <w:t>APPENDIX B</w:t>
                      </w:r>
                    </w:p>
                  </w:txbxContent>
                </v:textbox>
              </v:shape>
            </w:pict>
          </mc:Fallback>
        </mc:AlternateContent>
      </w:r>
      <w:r w:rsidRPr="00A86E6F">
        <w:rPr>
          <w:bCs/>
          <w:sz w:val="24"/>
          <w:szCs w:val="24"/>
        </w:rPr>
        <w:t xml:space="preserve"> </w:t>
      </w:r>
      <w:r w:rsidRPr="0002135B">
        <w:rPr>
          <w:bCs/>
          <w:color w:val="222222"/>
          <w:sz w:val="24"/>
          <w:szCs w:val="24"/>
          <w:shd w:val="clear" w:color="auto" w:fill="FFFFFF"/>
        </w:rPr>
        <w:t>The Impact of Green Marketing on Consumer Behavior:</w:t>
      </w:r>
      <w:r>
        <w:rPr>
          <w:bCs/>
          <w:color w:val="222222"/>
          <w:sz w:val="24"/>
          <w:szCs w:val="24"/>
          <w:shd w:val="clear" w:color="auto" w:fill="FFFFFF"/>
        </w:rPr>
        <w:t xml:space="preserve"> </w:t>
      </w:r>
      <w:r w:rsidRPr="0002135B">
        <w:rPr>
          <w:bCs/>
          <w:color w:val="222222"/>
          <w:sz w:val="24"/>
          <w:szCs w:val="24"/>
          <w:shd w:val="clear" w:color="auto" w:fill="FFFFFF"/>
        </w:rPr>
        <w:t>Case of Albanian Market</w:t>
      </w:r>
    </w:p>
    <w:p w14:paraId="78CDEB7F" w14:textId="77777777" w:rsidR="0002135B" w:rsidRPr="00A86E6F" w:rsidRDefault="0002135B" w:rsidP="0002135B">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698176" behindDoc="0" locked="0" layoutInCell="1" allowOverlap="1" wp14:anchorId="3BC93729" wp14:editId="315605A6">
                <wp:simplePos x="0" y="0"/>
                <wp:positionH relativeFrom="column">
                  <wp:posOffset>-1714500</wp:posOffset>
                </wp:positionH>
                <wp:positionV relativeFrom="paragraph">
                  <wp:posOffset>-108585</wp:posOffset>
                </wp:positionV>
                <wp:extent cx="457200" cy="342900"/>
                <wp:effectExtent l="0" t="0" r="0" b="3810"/>
                <wp:wrapNone/>
                <wp:docPr id="6905587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A7A1B" w14:textId="77777777" w:rsidR="00852A36" w:rsidRDefault="00852A36" w:rsidP="0002135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93729" id="_x0000_s1038" type="#_x0000_t202" style="position:absolute;left:0;text-align:left;margin-left:-135pt;margin-top:-8.55pt;width:3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8SiQIAAB8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Dwbq8SiQIAAB8FAAAOAAAAAAAAAAAAAAAAAC4CAABkcnMvZTJvRG9jLnhtbFBLAQItABQA&#10;BgAIAAAAIQChSVZT4AAAAAwBAAAPAAAAAAAAAAAAAAAAAOMEAABkcnMvZG93bnJldi54bWxQSwUG&#10;AAAAAAQABADzAAAA8AUAAAAA&#10;" stroked="f">
                <v:textbox>
                  <w:txbxContent>
                    <w:p w14:paraId="590A7A1B" w14:textId="77777777" w:rsidR="00852A36" w:rsidRDefault="00852A36" w:rsidP="0002135B">
                      <w:pPr>
                        <w:rPr>
                          <w:b/>
                          <w:lang w:val="tr-TR"/>
                        </w:rPr>
                      </w:pPr>
                      <w:r>
                        <w:rPr>
                          <w:b/>
                          <w:lang w:val="tr-TR"/>
                        </w:rPr>
                        <w:t>APPENDIX C</w:t>
                      </w:r>
                    </w:p>
                  </w:txbxContent>
                </v:textbox>
              </v:shape>
            </w:pict>
          </mc:Fallback>
        </mc:AlternateContent>
      </w:r>
      <w:r w:rsidRPr="00A86E6F">
        <w:rPr>
          <w:b/>
          <w:sz w:val="24"/>
          <w:szCs w:val="24"/>
        </w:rPr>
        <w:t xml:space="preserve">Thesis supervisor: MSc. </w:t>
      </w:r>
      <w:r w:rsidRPr="004C7CEC">
        <w:rPr>
          <w:b/>
          <w:sz w:val="24"/>
          <w:szCs w:val="24"/>
        </w:rPr>
        <w:t xml:space="preserve">Mariola </w:t>
      </w:r>
      <w:proofErr w:type="spellStart"/>
      <w:r w:rsidRPr="004C7CEC">
        <w:rPr>
          <w:b/>
          <w:sz w:val="24"/>
          <w:szCs w:val="24"/>
        </w:rPr>
        <w:t>Muçi</w:t>
      </w:r>
      <w:proofErr w:type="spellEnd"/>
    </w:p>
    <w:p w14:paraId="263AC8ED" w14:textId="6E5A1A82" w:rsidR="0002135B" w:rsidRDefault="0002135B" w:rsidP="0002135B">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02135B">
        <w:rPr>
          <w:rFonts w:ascii="Times New Roman" w:hAnsi="Times New Roman" w:cs="Times New Roman"/>
          <w:i/>
          <w:iCs/>
          <w:sz w:val="24"/>
          <w:szCs w:val="24"/>
        </w:rPr>
        <w:t>This research highlights the increasing importance of environmental sustainability and</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the subsequent shift in consumer behavior towards environmentally friendly products</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and services. It acknowledges that while green marketing initiatives aim to encourage</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sustainable consumption patterns, the impact on consumer behavior is not always</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consistent according to previous studies. To address these gaps, the study focuses on</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investigating the influence of green marketing on consumer behavior specifically</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within the Albanian market, with a particular emphasis on the younger generation</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age 18 to 29. According to the findings of the analysis of the survey data, a significant</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percentage of customers in Albania consider environmental considerations into</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consideration when making purchasing decisions. They prioritize environmentally</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friendly qualities in products or services and believe in the positive impact of their</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choices on the environment. Additionally, many consumers are willing to pay a</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premium for eco-friendly options and have demonstrated a willingness to boycott</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companies with a negative environmental impact. Companies that prioritize environmental practices are perceived as more trustworthy</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and are more likely to gain consumer loyalty.</w:t>
      </w:r>
    </w:p>
    <w:p w14:paraId="3D9ADC41" w14:textId="221430CB" w:rsidR="0002135B" w:rsidRPr="00A86E6F" w:rsidRDefault="0002135B" w:rsidP="0002135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2135B">
        <w:rPr>
          <w:b/>
          <w:sz w:val="24"/>
          <w:szCs w:val="24"/>
        </w:rPr>
        <w:t xml:space="preserve">Klevis </w:t>
      </w:r>
      <w:proofErr w:type="spellStart"/>
      <w:r w:rsidRPr="0002135B">
        <w:rPr>
          <w:b/>
          <w:sz w:val="24"/>
          <w:szCs w:val="24"/>
        </w:rPr>
        <w:t>Piciri</w:t>
      </w:r>
      <w:proofErr w:type="spellEnd"/>
    </w:p>
    <w:p w14:paraId="6E276C89" w14:textId="77777777" w:rsidR="0002135B" w:rsidRDefault="0002135B" w:rsidP="0002135B">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00224" behindDoc="0" locked="0" layoutInCell="1" allowOverlap="1" wp14:anchorId="023EDED3" wp14:editId="40F6EB17">
                <wp:simplePos x="0" y="0"/>
                <wp:positionH relativeFrom="column">
                  <wp:posOffset>-2857500</wp:posOffset>
                </wp:positionH>
                <wp:positionV relativeFrom="paragraph">
                  <wp:posOffset>-914400</wp:posOffset>
                </wp:positionV>
                <wp:extent cx="1714500" cy="228600"/>
                <wp:effectExtent l="0" t="0" r="0" b="0"/>
                <wp:wrapNone/>
                <wp:docPr id="12922053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BAC6" w14:textId="77777777" w:rsidR="00852A36" w:rsidRDefault="00852A36" w:rsidP="0002135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DED3" id="_x0000_s1039" type="#_x0000_t202" style="position:absolute;left:0;text-align:left;margin-left:-225pt;margin-top:-1in;width:13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PI7PCeLAgAAIQUAAA4AAAAAAAAAAAAAAAAALgIAAGRycy9lMm9Eb2MueG1sUEsBAi0A&#10;FAAGAAgAAAAhALj7kB/gAAAADwEAAA8AAAAAAAAAAAAAAAAA5QQAAGRycy9kb3ducmV2LnhtbFBL&#10;BQYAAAAABAAEAPMAAADyBQAAAAA=&#10;" stroked="f">
                <v:textbox>
                  <w:txbxContent>
                    <w:p w14:paraId="224CBAC6" w14:textId="77777777" w:rsidR="00852A36" w:rsidRDefault="00852A36" w:rsidP="0002135B">
                      <w:pPr>
                        <w:rPr>
                          <w:b/>
                          <w:lang w:val="tr-TR"/>
                        </w:rPr>
                      </w:pPr>
                      <w:r>
                        <w:rPr>
                          <w:b/>
                          <w:lang w:val="tr-TR"/>
                        </w:rPr>
                        <w:t>APPENDIX B</w:t>
                      </w:r>
                    </w:p>
                  </w:txbxContent>
                </v:textbox>
              </v:shape>
            </w:pict>
          </mc:Fallback>
        </mc:AlternateContent>
      </w:r>
      <w:r w:rsidRPr="00A86E6F">
        <w:rPr>
          <w:bCs/>
          <w:sz w:val="24"/>
          <w:szCs w:val="24"/>
        </w:rPr>
        <w:t xml:space="preserve"> </w:t>
      </w:r>
      <w:r w:rsidRPr="0002135B">
        <w:rPr>
          <w:bCs/>
          <w:color w:val="222222"/>
          <w:sz w:val="24"/>
          <w:szCs w:val="24"/>
          <w:shd w:val="clear" w:color="auto" w:fill="FFFFFF"/>
        </w:rPr>
        <w:t>Marketing Analysis of the five biggest banks in Albania.</w:t>
      </w:r>
    </w:p>
    <w:p w14:paraId="22FC539C" w14:textId="638B3C2E" w:rsidR="0002135B" w:rsidRPr="00A86E6F" w:rsidRDefault="0002135B" w:rsidP="0002135B">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01248" behindDoc="0" locked="0" layoutInCell="1" allowOverlap="1" wp14:anchorId="5BA5B22A" wp14:editId="7EB0D9CF">
                <wp:simplePos x="0" y="0"/>
                <wp:positionH relativeFrom="column">
                  <wp:posOffset>-1714500</wp:posOffset>
                </wp:positionH>
                <wp:positionV relativeFrom="paragraph">
                  <wp:posOffset>-108585</wp:posOffset>
                </wp:positionV>
                <wp:extent cx="457200" cy="342900"/>
                <wp:effectExtent l="0" t="0" r="0" b="3810"/>
                <wp:wrapNone/>
                <wp:docPr id="4442679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80408" w14:textId="77777777" w:rsidR="00852A36" w:rsidRDefault="00852A36" w:rsidP="0002135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B22A" id="_x0000_s1040" type="#_x0000_t202" style="position:absolute;left:0;text-align:left;margin-left:-135pt;margin-top:-8.55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" stroked="f">
                <v:textbox>
                  <w:txbxContent>
                    <w:p w14:paraId="1E980408" w14:textId="77777777" w:rsidR="00852A36" w:rsidRDefault="00852A36" w:rsidP="0002135B">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02135B">
        <w:rPr>
          <w:b/>
          <w:sz w:val="24"/>
          <w:szCs w:val="24"/>
        </w:rPr>
        <w:t>Besjon</w:t>
      </w:r>
      <w:proofErr w:type="spellEnd"/>
      <w:r w:rsidRPr="0002135B">
        <w:rPr>
          <w:b/>
          <w:sz w:val="24"/>
          <w:szCs w:val="24"/>
        </w:rPr>
        <w:t xml:space="preserve"> </w:t>
      </w:r>
      <w:proofErr w:type="spellStart"/>
      <w:r w:rsidRPr="0002135B">
        <w:rPr>
          <w:b/>
          <w:sz w:val="24"/>
          <w:szCs w:val="24"/>
        </w:rPr>
        <w:t>Zenelaj</w:t>
      </w:r>
      <w:proofErr w:type="spellEnd"/>
    </w:p>
    <w:p w14:paraId="359E189D" w14:textId="0A11D566" w:rsidR="0002135B" w:rsidRPr="0002135B" w:rsidRDefault="0002135B" w:rsidP="0002135B">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02135B">
        <w:rPr>
          <w:rFonts w:ascii="Times New Roman" w:hAnsi="Times New Roman" w:cs="Times New Roman"/>
          <w:i/>
          <w:iCs/>
          <w:sz w:val="24"/>
          <w:szCs w:val="24"/>
        </w:rPr>
        <w:t xml:space="preserve">This study analyses five prominent Albanian banks, including OTP, BKT, </w:t>
      </w:r>
      <w:proofErr w:type="spellStart"/>
      <w:r w:rsidRPr="0002135B">
        <w:rPr>
          <w:rFonts w:ascii="Times New Roman" w:hAnsi="Times New Roman" w:cs="Times New Roman"/>
          <w:i/>
          <w:iCs/>
          <w:sz w:val="24"/>
          <w:szCs w:val="24"/>
        </w:rPr>
        <w:t>Credins</w:t>
      </w:r>
      <w:proofErr w:type="spellEnd"/>
      <w:r w:rsidRPr="0002135B">
        <w:rPr>
          <w:rFonts w:ascii="Times New Roman" w:hAnsi="Times New Roman" w:cs="Times New Roman"/>
          <w:i/>
          <w:iCs/>
          <w:sz w:val="24"/>
          <w:szCs w:val="24"/>
        </w:rPr>
        <w:t>, Intesa</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 xml:space="preserve">Sanpaolo, and Raiffeisen. It employs SWOT analysis and the </w:t>
      </w:r>
      <w:proofErr w:type="spellStart"/>
      <w:r w:rsidRPr="0002135B">
        <w:rPr>
          <w:rFonts w:ascii="Times New Roman" w:hAnsi="Times New Roman" w:cs="Times New Roman"/>
          <w:i/>
          <w:iCs/>
          <w:sz w:val="24"/>
          <w:szCs w:val="24"/>
        </w:rPr>
        <w:t>7Ps</w:t>
      </w:r>
      <w:proofErr w:type="spellEnd"/>
      <w:r w:rsidRPr="0002135B">
        <w:rPr>
          <w:rFonts w:ascii="Times New Roman" w:hAnsi="Times New Roman" w:cs="Times New Roman"/>
          <w:i/>
          <w:iCs/>
          <w:sz w:val="24"/>
          <w:szCs w:val="24"/>
        </w:rPr>
        <w:t xml:space="preserve"> of marketing to evaluate</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internal and external variables and to identify areas where marketing strategies can be</w:t>
      </w:r>
      <w:r>
        <w:rPr>
          <w:rFonts w:ascii="Times New Roman" w:hAnsi="Times New Roman" w:cs="Times New Roman"/>
          <w:i/>
          <w:iCs/>
          <w:sz w:val="24"/>
          <w:szCs w:val="24"/>
        </w:rPr>
        <w:t xml:space="preserve"> </w:t>
      </w:r>
      <w:r w:rsidRPr="0002135B">
        <w:rPr>
          <w:rFonts w:ascii="Times New Roman" w:hAnsi="Times New Roman" w:cs="Times New Roman"/>
          <w:i/>
          <w:iCs/>
          <w:sz w:val="24"/>
          <w:szCs w:val="24"/>
        </w:rPr>
        <w:t>strengthened.</w:t>
      </w:r>
    </w:p>
    <w:p w14:paraId="057A372C" w14:textId="757020B2" w:rsidR="0002135B" w:rsidRPr="0002135B" w:rsidRDefault="0002135B" w:rsidP="001C135E">
      <w:pPr>
        <w:ind w:left="720"/>
        <w:contextualSpacing/>
        <w:jc w:val="both"/>
        <w:rPr>
          <w:rFonts w:ascii="Times New Roman" w:hAnsi="Times New Roman" w:cs="Times New Roman"/>
          <w:i/>
          <w:iCs/>
          <w:sz w:val="24"/>
          <w:szCs w:val="24"/>
        </w:rPr>
      </w:pPr>
      <w:r w:rsidRPr="0002135B">
        <w:rPr>
          <w:rFonts w:ascii="Times New Roman" w:hAnsi="Times New Roman" w:cs="Times New Roman"/>
          <w:i/>
          <w:iCs/>
          <w:sz w:val="24"/>
          <w:szCs w:val="24"/>
        </w:rPr>
        <w:t xml:space="preserve">The literature evaluation highlights the importance of SWOT analysis and the </w:t>
      </w:r>
      <w:proofErr w:type="spellStart"/>
      <w:r w:rsidRPr="0002135B">
        <w:rPr>
          <w:rFonts w:ascii="Times New Roman" w:hAnsi="Times New Roman" w:cs="Times New Roman"/>
          <w:i/>
          <w:iCs/>
          <w:sz w:val="24"/>
          <w:szCs w:val="24"/>
        </w:rPr>
        <w:t>7Ps</w:t>
      </w:r>
      <w:proofErr w:type="spellEnd"/>
      <w:r w:rsidRPr="0002135B">
        <w:rPr>
          <w:rFonts w:ascii="Times New Roman" w:hAnsi="Times New Roman" w:cs="Times New Roman"/>
          <w:i/>
          <w:iCs/>
          <w:sz w:val="24"/>
          <w:szCs w:val="24"/>
        </w:rPr>
        <w:t xml:space="preserve"> of</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marketing in developing effective marketing strategies for businesses. The SWOT</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 xml:space="preserve">framework analyses each bank individually, </w:t>
      </w:r>
      <w:proofErr w:type="spellStart"/>
      <w:r w:rsidRPr="0002135B">
        <w:rPr>
          <w:rFonts w:ascii="Times New Roman" w:hAnsi="Times New Roman" w:cs="Times New Roman"/>
          <w:i/>
          <w:iCs/>
          <w:sz w:val="24"/>
          <w:szCs w:val="24"/>
        </w:rPr>
        <w:t>emphasising</w:t>
      </w:r>
      <w:proofErr w:type="spellEnd"/>
      <w:r w:rsidRPr="0002135B">
        <w:rPr>
          <w:rFonts w:ascii="Times New Roman" w:hAnsi="Times New Roman" w:cs="Times New Roman"/>
          <w:i/>
          <w:iCs/>
          <w:sz w:val="24"/>
          <w:szCs w:val="24"/>
        </w:rPr>
        <w:t xml:space="preserve"> their unique characteristics and</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advantages. In addition, their product offerings, pricing strategies, distribution channels,</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promotional activities, customer service, employee training, and physical evidence are</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 xml:space="preserve">evaluated using the </w:t>
      </w:r>
      <w:proofErr w:type="spellStart"/>
      <w:r w:rsidRPr="0002135B">
        <w:rPr>
          <w:rFonts w:ascii="Times New Roman" w:hAnsi="Times New Roman" w:cs="Times New Roman"/>
          <w:i/>
          <w:iCs/>
          <w:sz w:val="24"/>
          <w:szCs w:val="24"/>
        </w:rPr>
        <w:t>7Ps</w:t>
      </w:r>
      <w:proofErr w:type="spellEnd"/>
      <w:r w:rsidRPr="0002135B">
        <w:rPr>
          <w:rFonts w:ascii="Times New Roman" w:hAnsi="Times New Roman" w:cs="Times New Roman"/>
          <w:i/>
          <w:iCs/>
          <w:sz w:val="24"/>
          <w:szCs w:val="24"/>
        </w:rPr>
        <w:t xml:space="preserve"> of marketing.</w:t>
      </w:r>
    </w:p>
    <w:p w14:paraId="0B8F9257" w14:textId="14CFE9F0" w:rsidR="0002135B" w:rsidRPr="0002135B" w:rsidRDefault="0002135B" w:rsidP="001C135E">
      <w:pPr>
        <w:ind w:left="720"/>
        <w:contextualSpacing/>
        <w:jc w:val="both"/>
        <w:rPr>
          <w:rFonts w:ascii="Times New Roman" w:hAnsi="Times New Roman" w:cs="Times New Roman"/>
          <w:i/>
          <w:iCs/>
          <w:sz w:val="24"/>
          <w:szCs w:val="24"/>
        </w:rPr>
      </w:pPr>
      <w:r w:rsidRPr="0002135B">
        <w:rPr>
          <w:rFonts w:ascii="Times New Roman" w:hAnsi="Times New Roman" w:cs="Times New Roman"/>
          <w:i/>
          <w:iCs/>
          <w:sz w:val="24"/>
          <w:szCs w:val="24"/>
        </w:rPr>
        <w:t>The analysis results offer insights into each bank's assets, vulnerabilities, opportunities, and</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 xml:space="preserve">threats and suggestions for improving their marketing strategies and competitiveness </w:t>
      </w:r>
      <w:r w:rsidRPr="0002135B">
        <w:rPr>
          <w:rFonts w:ascii="Times New Roman" w:hAnsi="Times New Roman" w:cs="Times New Roman"/>
          <w:i/>
          <w:iCs/>
          <w:sz w:val="24"/>
          <w:szCs w:val="24"/>
        </w:rPr>
        <w:lastRenderedPageBreak/>
        <w:t>in the</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 xml:space="preserve">Albanian banking sector. These recommendations aim to </w:t>
      </w:r>
      <w:proofErr w:type="spellStart"/>
      <w:r w:rsidRPr="0002135B">
        <w:rPr>
          <w:rFonts w:ascii="Times New Roman" w:hAnsi="Times New Roman" w:cs="Times New Roman"/>
          <w:i/>
          <w:iCs/>
          <w:sz w:val="24"/>
          <w:szCs w:val="24"/>
        </w:rPr>
        <w:t>capitalise</w:t>
      </w:r>
      <w:proofErr w:type="spellEnd"/>
      <w:r w:rsidRPr="0002135B">
        <w:rPr>
          <w:rFonts w:ascii="Times New Roman" w:hAnsi="Times New Roman" w:cs="Times New Roman"/>
          <w:i/>
          <w:iCs/>
          <w:sz w:val="24"/>
          <w:szCs w:val="24"/>
        </w:rPr>
        <w:t xml:space="preserve"> on strengths, resolve</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 xml:space="preserve">deficiencies, </w:t>
      </w:r>
      <w:proofErr w:type="spellStart"/>
      <w:r w:rsidRPr="0002135B">
        <w:rPr>
          <w:rFonts w:ascii="Times New Roman" w:hAnsi="Times New Roman" w:cs="Times New Roman"/>
          <w:i/>
          <w:iCs/>
          <w:sz w:val="24"/>
          <w:szCs w:val="24"/>
        </w:rPr>
        <w:t>capitalise</w:t>
      </w:r>
      <w:proofErr w:type="spellEnd"/>
      <w:r w:rsidRPr="0002135B">
        <w:rPr>
          <w:rFonts w:ascii="Times New Roman" w:hAnsi="Times New Roman" w:cs="Times New Roman"/>
          <w:i/>
          <w:iCs/>
          <w:sz w:val="24"/>
          <w:szCs w:val="24"/>
        </w:rPr>
        <w:t xml:space="preserve"> on opportunities, and reduce threats.</w:t>
      </w:r>
    </w:p>
    <w:p w14:paraId="5B27D615" w14:textId="4762B77A" w:rsidR="0002135B" w:rsidRDefault="0002135B" w:rsidP="001C135E">
      <w:pPr>
        <w:ind w:left="720"/>
        <w:contextualSpacing/>
        <w:jc w:val="both"/>
        <w:rPr>
          <w:rFonts w:ascii="Times New Roman" w:hAnsi="Times New Roman" w:cs="Times New Roman"/>
          <w:i/>
          <w:iCs/>
          <w:sz w:val="24"/>
          <w:szCs w:val="24"/>
        </w:rPr>
      </w:pPr>
      <w:r w:rsidRPr="0002135B">
        <w:rPr>
          <w:rFonts w:ascii="Times New Roman" w:hAnsi="Times New Roman" w:cs="Times New Roman"/>
          <w:i/>
          <w:iCs/>
          <w:sz w:val="24"/>
          <w:szCs w:val="24"/>
        </w:rPr>
        <w:t>This research is a valuable resource for the selected banks and the broader Albanian banking</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sector in their efforts to better their marketing strategies, accomplish sustainable</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development, and adapt to a dynamic banking environment. It is essential to note that this</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study is based on a literature review and that additional empirical research may be required</w:t>
      </w:r>
      <w:r w:rsidR="001C135E">
        <w:rPr>
          <w:rFonts w:ascii="Times New Roman" w:hAnsi="Times New Roman" w:cs="Times New Roman"/>
          <w:i/>
          <w:iCs/>
          <w:sz w:val="24"/>
          <w:szCs w:val="24"/>
        </w:rPr>
        <w:t xml:space="preserve"> </w:t>
      </w:r>
      <w:r w:rsidRPr="0002135B">
        <w:rPr>
          <w:rFonts w:ascii="Times New Roman" w:hAnsi="Times New Roman" w:cs="Times New Roman"/>
          <w:i/>
          <w:iCs/>
          <w:sz w:val="24"/>
          <w:szCs w:val="24"/>
        </w:rPr>
        <w:t>to validate and refine the findings.</w:t>
      </w:r>
    </w:p>
    <w:p w14:paraId="0695D10C" w14:textId="3A9BBA1C" w:rsidR="001C135E" w:rsidRPr="00A86E6F" w:rsidRDefault="001C135E" w:rsidP="001C135E">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C135E">
        <w:rPr>
          <w:b/>
          <w:sz w:val="24"/>
          <w:szCs w:val="24"/>
        </w:rPr>
        <w:t>Efa Cami</w:t>
      </w:r>
    </w:p>
    <w:p w14:paraId="3C817514" w14:textId="7D24EA5D" w:rsidR="001C135E" w:rsidRDefault="001C135E" w:rsidP="001C135E">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03296" behindDoc="0" locked="0" layoutInCell="1" allowOverlap="1" wp14:anchorId="32FD1A23" wp14:editId="32E07281">
                <wp:simplePos x="0" y="0"/>
                <wp:positionH relativeFrom="column">
                  <wp:posOffset>-2857500</wp:posOffset>
                </wp:positionH>
                <wp:positionV relativeFrom="paragraph">
                  <wp:posOffset>-914400</wp:posOffset>
                </wp:positionV>
                <wp:extent cx="1714500" cy="228600"/>
                <wp:effectExtent l="0" t="0" r="0" b="0"/>
                <wp:wrapNone/>
                <wp:docPr id="1130298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53420" w14:textId="77777777" w:rsidR="00852A36" w:rsidRDefault="00852A36" w:rsidP="001C135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1A23" id="_x0000_s1041" type="#_x0000_t202" style="position:absolute;left:0;text-align:left;margin-left:-225pt;margin-top:-1in;width:13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Arj4E6LAgAAIQUAAA4AAAAAAAAAAAAAAAAALgIAAGRycy9lMm9Eb2MueG1sUEsBAi0A&#10;FAAGAAgAAAAhALj7kB/gAAAADwEAAA8AAAAAAAAAAAAAAAAA5QQAAGRycy9kb3ducmV2LnhtbFBL&#10;BQYAAAAABAAEAPMAAADyBQAAAAA=&#10;" stroked="f">
                <v:textbox>
                  <w:txbxContent>
                    <w:p w14:paraId="33E53420" w14:textId="77777777" w:rsidR="00852A36" w:rsidRDefault="00852A36" w:rsidP="001C135E">
                      <w:pPr>
                        <w:rPr>
                          <w:b/>
                          <w:lang w:val="tr-TR"/>
                        </w:rPr>
                      </w:pPr>
                      <w:r>
                        <w:rPr>
                          <w:b/>
                          <w:lang w:val="tr-TR"/>
                        </w:rPr>
                        <w:t>APPENDIX B</w:t>
                      </w:r>
                    </w:p>
                  </w:txbxContent>
                </v:textbox>
              </v:shape>
            </w:pict>
          </mc:Fallback>
        </mc:AlternateContent>
      </w:r>
      <w:r w:rsidRPr="00A86E6F">
        <w:rPr>
          <w:bCs/>
          <w:sz w:val="24"/>
          <w:szCs w:val="24"/>
        </w:rPr>
        <w:t xml:space="preserve"> </w:t>
      </w:r>
      <w:r w:rsidRPr="001C135E">
        <w:rPr>
          <w:bCs/>
          <w:color w:val="222222"/>
          <w:sz w:val="24"/>
          <w:szCs w:val="24"/>
          <w:shd w:val="clear" w:color="auto" w:fill="FFFFFF"/>
        </w:rPr>
        <w:t>The Evolving Role of Artificial Intelligence in Marketing</w:t>
      </w:r>
    </w:p>
    <w:p w14:paraId="4D755130" w14:textId="77777777" w:rsidR="001C135E" w:rsidRPr="00A86E6F" w:rsidRDefault="001C135E" w:rsidP="001C135E">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04320" behindDoc="0" locked="0" layoutInCell="1" allowOverlap="1" wp14:anchorId="679584C5" wp14:editId="6E136576">
                <wp:simplePos x="0" y="0"/>
                <wp:positionH relativeFrom="column">
                  <wp:posOffset>-1714500</wp:posOffset>
                </wp:positionH>
                <wp:positionV relativeFrom="paragraph">
                  <wp:posOffset>-108585</wp:posOffset>
                </wp:positionV>
                <wp:extent cx="457200" cy="342900"/>
                <wp:effectExtent l="0" t="0" r="0" b="3810"/>
                <wp:wrapNone/>
                <wp:docPr id="19034239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C4BB7" w14:textId="77777777" w:rsidR="00852A36" w:rsidRDefault="00852A36" w:rsidP="001C135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84C5" id="_x0000_s1042" type="#_x0000_t202" style="position:absolute;left:0;text-align:left;margin-left:-135pt;margin-top:-8.55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NVapC+IAgAAIAUAAA4AAAAAAAAAAAAAAAAALgIAAGRycy9lMm9Eb2MueG1sUEsBAi0AFAAG&#10;AAgAAAAhAKFJVlPgAAAADAEAAA8AAAAAAAAAAAAAAAAA4gQAAGRycy9kb3ducmV2LnhtbFBLBQYA&#10;AAAABAAEAPMAAADvBQAAAAA=&#10;" stroked="f">
                <v:textbox>
                  <w:txbxContent>
                    <w:p w14:paraId="4E9C4BB7" w14:textId="77777777" w:rsidR="00852A36" w:rsidRDefault="00852A36" w:rsidP="001C135E">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02135B">
        <w:rPr>
          <w:b/>
          <w:sz w:val="24"/>
          <w:szCs w:val="24"/>
        </w:rPr>
        <w:t>Besjon</w:t>
      </w:r>
      <w:proofErr w:type="spellEnd"/>
      <w:r w:rsidRPr="0002135B">
        <w:rPr>
          <w:b/>
          <w:sz w:val="24"/>
          <w:szCs w:val="24"/>
        </w:rPr>
        <w:t xml:space="preserve"> </w:t>
      </w:r>
      <w:proofErr w:type="spellStart"/>
      <w:r w:rsidRPr="0002135B">
        <w:rPr>
          <w:b/>
          <w:sz w:val="24"/>
          <w:szCs w:val="24"/>
        </w:rPr>
        <w:t>Zenelaj</w:t>
      </w:r>
      <w:proofErr w:type="spellEnd"/>
    </w:p>
    <w:p w14:paraId="40B67CF9" w14:textId="2B7C0EF3" w:rsidR="001C135E" w:rsidRDefault="001C135E" w:rsidP="001C135E">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1C135E">
        <w:rPr>
          <w:rFonts w:ascii="Times New Roman" w:hAnsi="Times New Roman" w:cs="Times New Roman"/>
          <w:i/>
          <w:iCs/>
          <w:sz w:val="24"/>
          <w:szCs w:val="24"/>
        </w:rPr>
        <w:t>The purpose of this research is to undertake a theoretical approach to understanding how</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Artificial Intelligence (AI) has affected marketing, to study its current use, and to predict</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future applications for this recent technology. Data has been retrieved using two</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methodologies: a randomly selected focus group, on which a semi-structured interview</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guide was deployed, and a survey passed around in a random selection of 100 (a hundred) people. The results of these methods will be used to furtherly discern the public’s reaction to AI and anticipate forthcoming trends in marketing which will be taken over by the</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technology. This research concludes on how the development of AI has bettered consumer</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analytics and purchase predictions for the marketing industry and how it can be weighed</w:t>
      </w:r>
      <w:r>
        <w:rPr>
          <w:rFonts w:ascii="Times New Roman" w:hAnsi="Times New Roman" w:cs="Times New Roman"/>
          <w:i/>
          <w:iCs/>
          <w:sz w:val="24"/>
          <w:szCs w:val="24"/>
        </w:rPr>
        <w:t xml:space="preserve"> </w:t>
      </w:r>
      <w:r w:rsidRPr="001C135E">
        <w:rPr>
          <w:rFonts w:ascii="Times New Roman" w:hAnsi="Times New Roman" w:cs="Times New Roman"/>
          <w:i/>
          <w:iCs/>
          <w:sz w:val="24"/>
          <w:szCs w:val="24"/>
        </w:rPr>
        <w:t>against human marketers.</w:t>
      </w:r>
    </w:p>
    <w:p w14:paraId="09746E72" w14:textId="5BEA8155" w:rsidR="001C135E" w:rsidRPr="00A86E6F" w:rsidRDefault="001C135E" w:rsidP="001C135E">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C135E">
        <w:rPr>
          <w:b/>
          <w:sz w:val="24"/>
          <w:szCs w:val="24"/>
        </w:rPr>
        <w:t>Kejsi Bushi</w:t>
      </w:r>
    </w:p>
    <w:p w14:paraId="52BDBF6A" w14:textId="3DA9DE0F" w:rsidR="001C135E" w:rsidRPr="001C135E" w:rsidRDefault="001C135E" w:rsidP="001C135E">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06368" behindDoc="0" locked="0" layoutInCell="1" allowOverlap="1" wp14:anchorId="4E064779" wp14:editId="61F0C66B">
                <wp:simplePos x="0" y="0"/>
                <wp:positionH relativeFrom="column">
                  <wp:posOffset>-2857500</wp:posOffset>
                </wp:positionH>
                <wp:positionV relativeFrom="paragraph">
                  <wp:posOffset>-914400</wp:posOffset>
                </wp:positionV>
                <wp:extent cx="1714500" cy="228600"/>
                <wp:effectExtent l="0" t="0" r="0" b="0"/>
                <wp:wrapNone/>
                <wp:docPr id="14451605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C6FD0" w14:textId="77777777" w:rsidR="00852A36" w:rsidRDefault="00852A36" w:rsidP="001C135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4779" id="_x0000_s1043" type="#_x0000_t202" style="position:absolute;left:0;text-align:left;margin-left:-225pt;margin-top:-1in;width:13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Um5u9IoCAAAhBQAADgAAAAAAAAAAAAAAAAAuAgAAZHJzL2Uyb0RvYy54bWxQSwECLQAU&#10;AAYACAAAACEAuPuQH+AAAAAPAQAADwAAAAAAAAAAAAAAAADkBAAAZHJzL2Rvd25yZXYueG1sUEsF&#10;BgAAAAAEAAQA8wAAAPEFAAAAAA==&#10;" stroked="f">
                <v:textbox>
                  <w:txbxContent>
                    <w:p w14:paraId="46CC6FD0" w14:textId="77777777" w:rsidR="00852A36" w:rsidRDefault="00852A36" w:rsidP="001C135E">
                      <w:pPr>
                        <w:rPr>
                          <w:b/>
                          <w:lang w:val="tr-TR"/>
                        </w:rPr>
                      </w:pPr>
                      <w:r>
                        <w:rPr>
                          <w:b/>
                          <w:lang w:val="tr-TR"/>
                        </w:rPr>
                        <w:t>APPENDIX B</w:t>
                      </w:r>
                    </w:p>
                  </w:txbxContent>
                </v:textbox>
              </v:shape>
            </w:pict>
          </mc:Fallback>
        </mc:AlternateContent>
      </w:r>
      <w:r w:rsidRPr="00A86E6F">
        <w:rPr>
          <w:bCs/>
          <w:sz w:val="24"/>
          <w:szCs w:val="24"/>
        </w:rPr>
        <w:t xml:space="preserve"> </w:t>
      </w:r>
      <w:r w:rsidRPr="001C135E">
        <w:rPr>
          <w:bCs/>
          <w:color w:val="222222"/>
          <w:sz w:val="24"/>
          <w:szCs w:val="24"/>
          <w:shd w:val="clear" w:color="auto" w:fill="FFFFFF"/>
        </w:rPr>
        <w:t>An analysis of the impact of infrastructure development on</w:t>
      </w:r>
      <w:r>
        <w:rPr>
          <w:bCs/>
          <w:color w:val="222222"/>
          <w:sz w:val="24"/>
          <w:szCs w:val="24"/>
          <w:shd w:val="clear" w:color="auto" w:fill="FFFFFF"/>
        </w:rPr>
        <w:t xml:space="preserve"> </w:t>
      </w:r>
      <w:r w:rsidRPr="001C135E">
        <w:rPr>
          <w:bCs/>
          <w:color w:val="222222"/>
          <w:sz w:val="24"/>
          <w:szCs w:val="24"/>
          <w:shd w:val="clear" w:color="auto" w:fill="FFFFFF"/>
        </w:rPr>
        <w:t>the Albania economy.</w:t>
      </w:r>
    </w:p>
    <w:p w14:paraId="54652198" w14:textId="725C87E3" w:rsidR="001C135E" w:rsidRPr="00A86E6F" w:rsidRDefault="001C135E" w:rsidP="001C135E">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07392" behindDoc="0" locked="0" layoutInCell="1" allowOverlap="1" wp14:anchorId="6CF8F26D" wp14:editId="25792D98">
                <wp:simplePos x="0" y="0"/>
                <wp:positionH relativeFrom="column">
                  <wp:posOffset>-1714500</wp:posOffset>
                </wp:positionH>
                <wp:positionV relativeFrom="paragraph">
                  <wp:posOffset>-108585</wp:posOffset>
                </wp:positionV>
                <wp:extent cx="457200" cy="342900"/>
                <wp:effectExtent l="0" t="0" r="0" b="3810"/>
                <wp:wrapNone/>
                <wp:docPr id="10551744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CCE5B" w14:textId="77777777" w:rsidR="00852A36" w:rsidRDefault="00852A36" w:rsidP="001C135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F26D" id="_x0000_s1044" type="#_x0000_t202" style="position:absolute;left:0;text-align:left;margin-left:-135pt;margin-top:-8.55pt;width:3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B4JmbWiQIAACAFAAAOAAAAAAAAAAAAAAAAAC4CAABkcnMvZTJvRG9jLnhtbFBLAQItABQA&#10;BgAIAAAAIQChSVZT4AAAAAwBAAAPAAAAAAAAAAAAAAAAAOMEAABkcnMvZG93bnJldi54bWxQSwUG&#10;AAAAAAQABADzAAAA8AUAAAAA&#10;" stroked="f">
                <v:textbox>
                  <w:txbxContent>
                    <w:p w14:paraId="593CCE5B" w14:textId="77777777" w:rsidR="00852A36" w:rsidRDefault="00852A36" w:rsidP="001C135E">
                      <w:pPr>
                        <w:rPr>
                          <w:b/>
                          <w:lang w:val="tr-TR"/>
                        </w:rPr>
                      </w:pPr>
                      <w:r>
                        <w:rPr>
                          <w:b/>
                          <w:lang w:val="tr-TR"/>
                        </w:rPr>
                        <w:t>APPENDIX C</w:t>
                      </w:r>
                    </w:p>
                  </w:txbxContent>
                </v:textbox>
              </v:shape>
            </w:pict>
          </mc:Fallback>
        </mc:AlternateContent>
      </w:r>
      <w:r w:rsidRPr="00A86E6F">
        <w:rPr>
          <w:b/>
          <w:sz w:val="24"/>
          <w:szCs w:val="24"/>
        </w:rPr>
        <w:t xml:space="preserve">Thesis supervisor: MSc. </w:t>
      </w:r>
      <w:r w:rsidR="00E04839" w:rsidRPr="00E04839">
        <w:rPr>
          <w:b/>
          <w:sz w:val="24"/>
          <w:szCs w:val="24"/>
        </w:rPr>
        <w:t>Egla Mansi</w:t>
      </w:r>
    </w:p>
    <w:p w14:paraId="2D202F89" w14:textId="40CC3F2A" w:rsidR="001C135E" w:rsidRDefault="001C135E" w:rsidP="00E04839">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E04839" w:rsidRPr="00E04839">
        <w:rPr>
          <w:rFonts w:ascii="Times New Roman" w:hAnsi="Times New Roman" w:cs="Times New Roman"/>
          <w:i/>
          <w:iCs/>
          <w:sz w:val="24"/>
          <w:szCs w:val="24"/>
        </w:rPr>
        <w:t>Investments in infrastructure have long been considered a key driver of the economy and</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their effects on the country's growth have been studied and analyzed. One of the most</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important factors that can help boost the country's growth is the availability of infrastructure.</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The purpose of this study is to identify the effects of investments in infrastructure in the</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economy of Albania from 2012 to 2022. The methodology of the work on the topic is that</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of empirical research, which consists of the growth rate of infrastructure with the growth</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rate of GDP - real per capita. The methods used in this study are quantitative methods. The</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collected data will be presented in an Excel format and will be analyzed using the SPSS</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program, with the help of which simple linear regression was performed. This paper</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provides estimates of the effect that per capita GDP growth has on infrastructure growth. In</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this study, the different types of infrastructure that are commonly used in Albania, such as</w:t>
      </w:r>
      <w:r w:rsidR="00E04839">
        <w:rPr>
          <w:rFonts w:ascii="Times New Roman" w:hAnsi="Times New Roman" w:cs="Times New Roman"/>
          <w:i/>
          <w:iCs/>
          <w:sz w:val="24"/>
          <w:szCs w:val="24"/>
        </w:rPr>
        <w:t xml:space="preserve"> </w:t>
      </w:r>
      <w:r w:rsidR="00E04839" w:rsidRPr="00E04839">
        <w:rPr>
          <w:rFonts w:ascii="Times New Roman" w:hAnsi="Times New Roman" w:cs="Times New Roman"/>
          <w:i/>
          <w:iCs/>
          <w:sz w:val="24"/>
          <w:szCs w:val="24"/>
        </w:rPr>
        <w:t>telecommunications, transport, and water supply and sanitation.</w:t>
      </w:r>
    </w:p>
    <w:p w14:paraId="49FA5E06" w14:textId="0CC1762B" w:rsidR="00E04839" w:rsidRPr="00A86E6F" w:rsidRDefault="00E04839" w:rsidP="00E04839">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E04839">
        <w:rPr>
          <w:b/>
          <w:sz w:val="24"/>
          <w:szCs w:val="24"/>
        </w:rPr>
        <w:t>Aleksandra Kaba</w:t>
      </w:r>
    </w:p>
    <w:p w14:paraId="60EA3F4F" w14:textId="680F4CCB" w:rsidR="00E04839" w:rsidRPr="00E04839" w:rsidRDefault="00E04839" w:rsidP="00E04839">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09440" behindDoc="0" locked="0" layoutInCell="1" allowOverlap="1" wp14:anchorId="08933A09" wp14:editId="13261010">
                <wp:simplePos x="0" y="0"/>
                <wp:positionH relativeFrom="column">
                  <wp:posOffset>-2857500</wp:posOffset>
                </wp:positionH>
                <wp:positionV relativeFrom="paragraph">
                  <wp:posOffset>-914400</wp:posOffset>
                </wp:positionV>
                <wp:extent cx="1714500" cy="228600"/>
                <wp:effectExtent l="0" t="0" r="0" b="0"/>
                <wp:wrapNone/>
                <wp:docPr id="14916111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5ABC0" w14:textId="77777777" w:rsidR="00852A36" w:rsidRDefault="00852A36" w:rsidP="00E04839">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3A09" id="_x0000_s1045" type="#_x0000_t202" style="position:absolute;left:0;text-align:left;margin-left:-225pt;margin-top:-1in;width:13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D7FtppiQIAACEFAAAOAAAAAAAAAAAAAAAAAC4CAABkcnMvZTJvRG9jLnhtbFBLAQItABQA&#10;BgAIAAAAIQC4+5Af4AAAAA8BAAAPAAAAAAAAAAAAAAAAAOMEAABkcnMvZG93bnJldi54bWxQSwUG&#10;AAAAAAQABADzAAAA8AUAAAAA&#10;" stroked="f">
                <v:textbox>
                  <w:txbxContent>
                    <w:p w14:paraId="49B5ABC0" w14:textId="77777777" w:rsidR="00852A36" w:rsidRDefault="00852A36" w:rsidP="00E04839">
                      <w:pPr>
                        <w:rPr>
                          <w:b/>
                          <w:lang w:val="tr-TR"/>
                        </w:rPr>
                      </w:pPr>
                      <w:r>
                        <w:rPr>
                          <w:b/>
                          <w:lang w:val="tr-TR"/>
                        </w:rPr>
                        <w:t>APPENDIX B</w:t>
                      </w:r>
                    </w:p>
                  </w:txbxContent>
                </v:textbox>
              </v:shape>
            </w:pict>
          </mc:Fallback>
        </mc:AlternateContent>
      </w:r>
      <w:r w:rsidRPr="00A86E6F">
        <w:rPr>
          <w:bCs/>
          <w:sz w:val="24"/>
          <w:szCs w:val="24"/>
        </w:rPr>
        <w:t xml:space="preserve"> </w:t>
      </w:r>
      <w:r w:rsidRPr="00E04839">
        <w:rPr>
          <w:bCs/>
          <w:color w:val="222222"/>
          <w:sz w:val="24"/>
          <w:szCs w:val="24"/>
          <w:shd w:val="clear" w:color="auto" w:fill="FFFFFF"/>
        </w:rPr>
        <w:t xml:space="preserve">How Has the Use </w:t>
      </w:r>
      <w:r>
        <w:rPr>
          <w:bCs/>
          <w:color w:val="222222"/>
          <w:sz w:val="24"/>
          <w:szCs w:val="24"/>
          <w:shd w:val="clear" w:color="auto" w:fill="FFFFFF"/>
        </w:rPr>
        <w:t>o</w:t>
      </w:r>
      <w:r w:rsidRPr="00E04839">
        <w:rPr>
          <w:bCs/>
          <w:color w:val="222222"/>
          <w:sz w:val="24"/>
          <w:szCs w:val="24"/>
          <w:shd w:val="clear" w:color="auto" w:fill="FFFFFF"/>
        </w:rPr>
        <w:t>f Customer Relationship Management, Revolutionized</w:t>
      </w:r>
      <w:r>
        <w:rPr>
          <w:bCs/>
          <w:color w:val="222222"/>
          <w:sz w:val="24"/>
          <w:szCs w:val="24"/>
          <w:shd w:val="clear" w:color="auto" w:fill="FFFFFF"/>
        </w:rPr>
        <w:t xml:space="preserve"> </w:t>
      </w:r>
      <w:r w:rsidRPr="00E04839">
        <w:rPr>
          <w:bCs/>
          <w:color w:val="222222"/>
          <w:sz w:val="24"/>
          <w:szCs w:val="24"/>
          <w:shd w:val="clear" w:color="auto" w:fill="FFFFFF"/>
        </w:rPr>
        <w:t xml:space="preserve">Business Operations: An In-Depth Analysis Within </w:t>
      </w:r>
      <w:r>
        <w:rPr>
          <w:bCs/>
          <w:color w:val="222222"/>
          <w:sz w:val="24"/>
          <w:szCs w:val="24"/>
          <w:shd w:val="clear" w:color="auto" w:fill="FFFFFF"/>
        </w:rPr>
        <w:t>a</w:t>
      </w:r>
      <w:r w:rsidRPr="00E04839">
        <w:rPr>
          <w:bCs/>
          <w:color w:val="222222"/>
          <w:sz w:val="24"/>
          <w:szCs w:val="24"/>
          <w:shd w:val="clear" w:color="auto" w:fill="FFFFFF"/>
        </w:rPr>
        <w:t>n Albanian Company.</w:t>
      </w:r>
    </w:p>
    <w:p w14:paraId="21C6B145" w14:textId="77777777" w:rsidR="00E04839" w:rsidRDefault="00E04839" w:rsidP="00E04839">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10464" behindDoc="0" locked="0" layoutInCell="1" allowOverlap="1" wp14:anchorId="3642F068" wp14:editId="410DA145">
                <wp:simplePos x="0" y="0"/>
                <wp:positionH relativeFrom="column">
                  <wp:posOffset>-1714500</wp:posOffset>
                </wp:positionH>
                <wp:positionV relativeFrom="paragraph">
                  <wp:posOffset>-108585</wp:posOffset>
                </wp:positionV>
                <wp:extent cx="457200" cy="342900"/>
                <wp:effectExtent l="0" t="0" r="0" b="3810"/>
                <wp:wrapNone/>
                <wp:docPr id="20384125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BD8F9" w14:textId="77777777" w:rsidR="00852A36" w:rsidRDefault="00852A36" w:rsidP="00E04839">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F068" id="_x0000_s1046" type="#_x0000_t202" style="position:absolute;left:0;text-align:left;margin-left:-135pt;margin-top:-8.55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OQ8xWCIAgAAIAUAAA4AAAAAAAAAAAAAAAAALgIAAGRycy9lMm9Eb2MueG1sUEsBAi0AFAAG&#10;AAgAAAAhAKFJVlPgAAAADAEAAA8AAAAAAAAAAAAAAAAA4gQAAGRycy9kb3ducmV2LnhtbFBLBQYA&#10;AAAABAAEAPMAAADvBQAAAAA=&#10;" stroked="f">
                <v:textbox>
                  <w:txbxContent>
                    <w:p w14:paraId="3D7BD8F9" w14:textId="77777777" w:rsidR="00852A36" w:rsidRDefault="00852A36" w:rsidP="00E04839">
                      <w:pPr>
                        <w:rPr>
                          <w:b/>
                          <w:lang w:val="tr-TR"/>
                        </w:rPr>
                      </w:pPr>
                      <w:r>
                        <w:rPr>
                          <w:b/>
                          <w:lang w:val="tr-TR"/>
                        </w:rPr>
                        <w:t>APPENDIX C</w:t>
                      </w:r>
                    </w:p>
                  </w:txbxContent>
                </v:textbox>
              </v:shape>
            </w:pict>
          </mc:Fallback>
        </mc:AlternateContent>
      </w:r>
      <w:r w:rsidRPr="00A86E6F">
        <w:rPr>
          <w:b/>
          <w:sz w:val="24"/>
          <w:szCs w:val="24"/>
        </w:rPr>
        <w:t xml:space="preserve">Thesis supervisor: MSc. </w:t>
      </w:r>
      <w:r w:rsidRPr="00E04839">
        <w:rPr>
          <w:b/>
          <w:sz w:val="24"/>
          <w:szCs w:val="24"/>
        </w:rPr>
        <w:t xml:space="preserve">Mariola </w:t>
      </w:r>
      <w:proofErr w:type="spellStart"/>
      <w:r w:rsidRPr="00E04839">
        <w:rPr>
          <w:b/>
          <w:sz w:val="24"/>
          <w:szCs w:val="24"/>
        </w:rPr>
        <w:t>Muçi</w:t>
      </w:r>
      <w:proofErr w:type="spellEnd"/>
    </w:p>
    <w:p w14:paraId="70188E58" w14:textId="07456EED" w:rsidR="00E04839" w:rsidRPr="00E04839" w:rsidRDefault="00E04839" w:rsidP="00E04839">
      <w:pPr>
        <w:pStyle w:val="ListParagraph"/>
        <w:tabs>
          <w:tab w:val="left" w:pos="210"/>
        </w:tabs>
        <w:ind w:left="720"/>
        <w:contextualSpacing/>
        <w:jc w:val="both"/>
        <w:rPr>
          <w:i/>
          <w:iCs/>
          <w:sz w:val="24"/>
          <w:szCs w:val="24"/>
        </w:rPr>
      </w:pPr>
      <w:r w:rsidRPr="00A86E6F">
        <w:rPr>
          <w:b/>
          <w:sz w:val="24"/>
          <w:szCs w:val="24"/>
        </w:rPr>
        <w:t xml:space="preserve">Thesis Summary: </w:t>
      </w:r>
      <w:r w:rsidRPr="00E04839">
        <w:rPr>
          <w:i/>
          <w:iCs/>
          <w:sz w:val="24"/>
          <w:szCs w:val="24"/>
        </w:rPr>
        <w:t>This graduation project explores the profound impact of Customer Relationship</w:t>
      </w:r>
      <w:r>
        <w:rPr>
          <w:i/>
          <w:iCs/>
          <w:sz w:val="24"/>
          <w:szCs w:val="24"/>
        </w:rPr>
        <w:t xml:space="preserve"> </w:t>
      </w:r>
      <w:r w:rsidRPr="00E04839">
        <w:rPr>
          <w:i/>
          <w:iCs/>
          <w:sz w:val="24"/>
          <w:szCs w:val="24"/>
        </w:rPr>
        <w:t>Management (CRM) on modern business operations. As technology continues to</w:t>
      </w:r>
      <w:r>
        <w:rPr>
          <w:i/>
          <w:iCs/>
          <w:sz w:val="24"/>
          <w:szCs w:val="24"/>
        </w:rPr>
        <w:t xml:space="preserve"> </w:t>
      </w:r>
      <w:r w:rsidRPr="00E04839">
        <w:rPr>
          <w:i/>
          <w:iCs/>
          <w:sz w:val="24"/>
          <w:szCs w:val="24"/>
        </w:rPr>
        <w:t>advance and consumer expectations evolve, organizations are compelled to adopt</w:t>
      </w:r>
      <w:r>
        <w:rPr>
          <w:i/>
          <w:iCs/>
          <w:sz w:val="24"/>
          <w:szCs w:val="24"/>
        </w:rPr>
        <w:t xml:space="preserve"> </w:t>
      </w:r>
      <w:r w:rsidRPr="00E04839">
        <w:rPr>
          <w:i/>
          <w:iCs/>
          <w:sz w:val="24"/>
          <w:szCs w:val="24"/>
        </w:rPr>
        <w:t xml:space="preserve">innovative strategies that enhance customer satisfaction and drive sustainable growth. </w:t>
      </w:r>
      <w:r w:rsidRPr="00E04839">
        <w:rPr>
          <w:i/>
          <w:iCs/>
          <w:sz w:val="24"/>
          <w:szCs w:val="24"/>
        </w:rPr>
        <w:lastRenderedPageBreak/>
        <w:t>This study investigates how CRM has emerged as a game-changing solution,</w:t>
      </w:r>
      <w:r>
        <w:rPr>
          <w:i/>
          <w:iCs/>
          <w:sz w:val="24"/>
          <w:szCs w:val="24"/>
        </w:rPr>
        <w:t xml:space="preserve"> </w:t>
      </w:r>
      <w:r w:rsidRPr="00E04839">
        <w:rPr>
          <w:i/>
          <w:iCs/>
          <w:sz w:val="24"/>
          <w:szCs w:val="24"/>
        </w:rPr>
        <w:t>revolutionizing the way businesses interact with their customers, streamline operations,</w:t>
      </w:r>
      <w:r>
        <w:rPr>
          <w:i/>
          <w:iCs/>
          <w:sz w:val="24"/>
          <w:szCs w:val="24"/>
        </w:rPr>
        <w:t xml:space="preserve"> </w:t>
      </w:r>
      <w:r w:rsidRPr="00E04839">
        <w:rPr>
          <w:i/>
          <w:iCs/>
          <w:sz w:val="24"/>
          <w:szCs w:val="24"/>
        </w:rPr>
        <w:t>and optimize overall performance.</w:t>
      </w:r>
    </w:p>
    <w:p w14:paraId="1F123F54" w14:textId="04471ECA" w:rsidR="00E04839" w:rsidRPr="00E04839" w:rsidRDefault="00E04839" w:rsidP="00E04839">
      <w:pPr>
        <w:pStyle w:val="ListParagraph"/>
        <w:tabs>
          <w:tab w:val="left" w:pos="210"/>
        </w:tabs>
        <w:ind w:left="720"/>
        <w:contextualSpacing/>
        <w:jc w:val="both"/>
        <w:rPr>
          <w:i/>
          <w:iCs/>
          <w:sz w:val="24"/>
          <w:szCs w:val="24"/>
        </w:rPr>
      </w:pPr>
      <w:r w:rsidRPr="00E04839">
        <w:rPr>
          <w:i/>
          <w:iCs/>
          <w:sz w:val="24"/>
          <w:szCs w:val="24"/>
        </w:rPr>
        <w:t>The project begins by establishing a comprehensive understanding of CRM, its</w:t>
      </w:r>
      <w:r>
        <w:rPr>
          <w:i/>
          <w:iCs/>
          <w:sz w:val="24"/>
          <w:szCs w:val="24"/>
        </w:rPr>
        <w:t xml:space="preserve"> </w:t>
      </w:r>
      <w:r w:rsidRPr="00E04839">
        <w:rPr>
          <w:i/>
          <w:iCs/>
          <w:sz w:val="24"/>
          <w:szCs w:val="24"/>
        </w:rPr>
        <w:t>evolution, and its fundamental components. Through extensive research within an</w:t>
      </w:r>
      <w:r>
        <w:rPr>
          <w:i/>
          <w:iCs/>
          <w:sz w:val="24"/>
          <w:szCs w:val="24"/>
        </w:rPr>
        <w:t xml:space="preserve"> </w:t>
      </w:r>
      <w:r w:rsidRPr="00E04839">
        <w:rPr>
          <w:i/>
          <w:iCs/>
          <w:sz w:val="24"/>
          <w:szCs w:val="24"/>
        </w:rPr>
        <w:t>Albanian company, the study examines the key benefits that CRM brings to the business,</w:t>
      </w:r>
      <w:r>
        <w:rPr>
          <w:i/>
          <w:iCs/>
          <w:sz w:val="24"/>
          <w:szCs w:val="24"/>
        </w:rPr>
        <w:t xml:space="preserve"> </w:t>
      </w:r>
      <w:r w:rsidRPr="00E04839">
        <w:rPr>
          <w:i/>
          <w:iCs/>
          <w:sz w:val="24"/>
          <w:szCs w:val="24"/>
        </w:rPr>
        <w:t>such as improved customer engagement, enhanced data management, personalized</w:t>
      </w:r>
      <w:r>
        <w:rPr>
          <w:i/>
          <w:iCs/>
          <w:sz w:val="24"/>
          <w:szCs w:val="24"/>
        </w:rPr>
        <w:t xml:space="preserve"> </w:t>
      </w:r>
      <w:r w:rsidRPr="00E04839">
        <w:rPr>
          <w:i/>
          <w:iCs/>
          <w:sz w:val="24"/>
          <w:szCs w:val="24"/>
        </w:rPr>
        <w:t>marketing campaigns, and streamlined sales processes. Furthermore, the project explores</w:t>
      </w:r>
      <w:r>
        <w:rPr>
          <w:i/>
          <w:iCs/>
          <w:sz w:val="24"/>
          <w:szCs w:val="24"/>
        </w:rPr>
        <w:t xml:space="preserve"> </w:t>
      </w:r>
      <w:r w:rsidRPr="00E04839">
        <w:rPr>
          <w:i/>
          <w:iCs/>
          <w:sz w:val="24"/>
          <w:szCs w:val="24"/>
        </w:rPr>
        <w:t>the challenges and considerations associated with CRM implementation within the</w:t>
      </w:r>
      <w:r>
        <w:rPr>
          <w:i/>
          <w:iCs/>
          <w:sz w:val="24"/>
          <w:szCs w:val="24"/>
        </w:rPr>
        <w:t xml:space="preserve"> </w:t>
      </w:r>
      <w:r w:rsidRPr="00E04839">
        <w:rPr>
          <w:i/>
          <w:iCs/>
          <w:sz w:val="24"/>
          <w:szCs w:val="24"/>
        </w:rPr>
        <w:t>company, including data privacy, system integration, and organizational change</w:t>
      </w:r>
      <w:r>
        <w:rPr>
          <w:i/>
          <w:iCs/>
          <w:sz w:val="24"/>
          <w:szCs w:val="24"/>
        </w:rPr>
        <w:t xml:space="preserve"> </w:t>
      </w:r>
      <w:r w:rsidRPr="00E04839">
        <w:rPr>
          <w:i/>
          <w:iCs/>
          <w:sz w:val="24"/>
          <w:szCs w:val="24"/>
        </w:rPr>
        <w:t>management. It examines successful CRM adoption strategies and offers insights into</w:t>
      </w:r>
      <w:r>
        <w:rPr>
          <w:i/>
          <w:iCs/>
          <w:sz w:val="24"/>
          <w:szCs w:val="24"/>
        </w:rPr>
        <w:t xml:space="preserve"> </w:t>
      </w:r>
      <w:r w:rsidRPr="00E04839">
        <w:rPr>
          <w:i/>
          <w:iCs/>
          <w:sz w:val="24"/>
          <w:szCs w:val="24"/>
        </w:rPr>
        <w:t>overcoming potential hurdles and maximizing the return on investment. The study also</w:t>
      </w:r>
      <w:r>
        <w:rPr>
          <w:i/>
          <w:iCs/>
          <w:sz w:val="24"/>
          <w:szCs w:val="24"/>
        </w:rPr>
        <w:t xml:space="preserve"> </w:t>
      </w:r>
      <w:r w:rsidRPr="00E04839">
        <w:rPr>
          <w:i/>
          <w:iCs/>
          <w:sz w:val="24"/>
          <w:szCs w:val="24"/>
        </w:rPr>
        <w:t>discusses the role of CRM in fostering collaboration across departments, breaking down</w:t>
      </w:r>
      <w:r>
        <w:rPr>
          <w:i/>
          <w:iCs/>
          <w:sz w:val="24"/>
          <w:szCs w:val="24"/>
        </w:rPr>
        <w:t xml:space="preserve"> </w:t>
      </w:r>
      <w:r w:rsidRPr="00E04839">
        <w:rPr>
          <w:i/>
          <w:iCs/>
          <w:sz w:val="24"/>
          <w:szCs w:val="24"/>
        </w:rPr>
        <w:t>hierarchy, and facilitating a customer-centric culture within organizations.</w:t>
      </w:r>
    </w:p>
    <w:p w14:paraId="66239151" w14:textId="7672EB40" w:rsidR="00E04839" w:rsidRDefault="00E04839" w:rsidP="00E04839">
      <w:pPr>
        <w:pStyle w:val="ListParagraph"/>
        <w:tabs>
          <w:tab w:val="left" w:pos="210"/>
        </w:tabs>
        <w:ind w:left="720"/>
        <w:contextualSpacing/>
        <w:jc w:val="both"/>
        <w:rPr>
          <w:i/>
          <w:iCs/>
          <w:sz w:val="24"/>
          <w:szCs w:val="24"/>
        </w:rPr>
      </w:pPr>
      <w:r w:rsidRPr="00E04839">
        <w:rPr>
          <w:i/>
          <w:iCs/>
          <w:sz w:val="24"/>
          <w:szCs w:val="24"/>
        </w:rPr>
        <w:t>In conclusion, this graduation project highlights the significant role of CRM in</w:t>
      </w:r>
      <w:r>
        <w:rPr>
          <w:i/>
          <w:iCs/>
          <w:sz w:val="24"/>
          <w:szCs w:val="24"/>
        </w:rPr>
        <w:t xml:space="preserve"> </w:t>
      </w:r>
      <w:r w:rsidRPr="00E04839">
        <w:rPr>
          <w:i/>
          <w:iCs/>
          <w:sz w:val="24"/>
          <w:szCs w:val="24"/>
        </w:rPr>
        <w:t>revolutionizing business operations. It emphasizes the transformative power of CRM in</w:t>
      </w:r>
      <w:r>
        <w:rPr>
          <w:i/>
          <w:iCs/>
          <w:sz w:val="24"/>
          <w:szCs w:val="24"/>
        </w:rPr>
        <w:t xml:space="preserve"> </w:t>
      </w:r>
      <w:r w:rsidRPr="00E04839">
        <w:rPr>
          <w:i/>
          <w:iCs/>
          <w:sz w:val="24"/>
          <w:szCs w:val="24"/>
        </w:rPr>
        <w:t>fostering customer loyalty, driving operational efficiency, and enabling data-driven</w:t>
      </w:r>
      <w:r>
        <w:rPr>
          <w:i/>
          <w:iCs/>
          <w:sz w:val="24"/>
          <w:szCs w:val="24"/>
        </w:rPr>
        <w:t xml:space="preserve"> </w:t>
      </w:r>
      <w:r w:rsidRPr="00E04839">
        <w:rPr>
          <w:i/>
          <w:iCs/>
          <w:sz w:val="24"/>
          <w:szCs w:val="24"/>
        </w:rPr>
        <w:t>decision-making. The findings provide valuable insights for organization, seeking to</w:t>
      </w:r>
      <w:r>
        <w:rPr>
          <w:i/>
          <w:iCs/>
          <w:sz w:val="24"/>
          <w:szCs w:val="24"/>
        </w:rPr>
        <w:t xml:space="preserve"> </w:t>
      </w:r>
      <w:r w:rsidRPr="00E04839">
        <w:rPr>
          <w:i/>
          <w:iCs/>
          <w:sz w:val="24"/>
          <w:szCs w:val="24"/>
        </w:rPr>
        <w:t>harness the full potential of CRM, guiding them towards a successful integration of CRM</w:t>
      </w:r>
      <w:r>
        <w:rPr>
          <w:i/>
          <w:iCs/>
          <w:sz w:val="24"/>
          <w:szCs w:val="24"/>
        </w:rPr>
        <w:t xml:space="preserve"> </w:t>
      </w:r>
      <w:r w:rsidRPr="00E04839">
        <w:rPr>
          <w:i/>
          <w:iCs/>
          <w:sz w:val="24"/>
          <w:szCs w:val="24"/>
        </w:rPr>
        <w:t>system and realizing the benefits of this revolution in their own operations.</w:t>
      </w:r>
    </w:p>
    <w:p w14:paraId="74C45FBC" w14:textId="77777777" w:rsidR="00E04839" w:rsidRDefault="00E04839" w:rsidP="00E04839">
      <w:pPr>
        <w:pStyle w:val="ListParagraph"/>
        <w:tabs>
          <w:tab w:val="left" w:pos="210"/>
        </w:tabs>
        <w:ind w:left="720"/>
        <w:contextualSpacing/>
        <w:jc w:val="both"/>
        <w:rPr>
          <w:i/>
          <w:iCs/>
          <w:sz w:val="24"/>
          <w:szCs w:val="24"/>
        </w:rPr>
      </w:pPr>
    </w:p>
    <w:p w14:paraId="24D1A85D" w14:textId="0EE96B85" w:rsidR="00E04839" w:rsidRPr="00A86E6F" w:rsidRDefault="00E04839" w:rsidP="00E04839">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E04839">
        <w:rPr>
          <w:b/>
          <w:sz w:val="24"/>
          <w:szCs w:val="24"/>
        </w:rPr>
        <w:t>Laura Mehmeti</w:t>
      </w:r>
    </w:p>
    <w:p w14:paraId="4DE1C8E6" w14:textId="180674C4" w:rsidR="00965A59" w:rsidRPr="00965A59" w:rsidRDefault="00E04839" w:rsidP="00965A59">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12512" behindDoc="0" locked="0" layoutInCell="1" allowOverlap="1" wp14:anchorId="05A0E654" wp14:editId="08B0D5E6">
                <wp:simplePos x="0" y="0"/>
                <wp:positionH relativeFrom="column">
                  <wp:posOffset>-2857500</wp:posOffset>
                </wp:positionH>
                <wp:positionV relativeFrom="paragraph">
                  <wp:posOffset>-914400</wp:posOffset>
                </wp:positionV>
                <wp:extent cx="1714500" cy="228600"/>
                <wp:effectExtent l="0" t="0" r="0" b="0"/>
                <wp:wrapNone/>
                <wp:docPr id="8581612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F35E2" w14:textId="77777777" w:rsidR="00852A36" w:rsidRDefault="00852A36" w:rsidP="00E04839">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E654" id="_x0000_s1047" type="#_x0000_t202" style="position:absolute;left:0;text-align:left;margin-left:-225pt;margin-top:-1in;width:13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lbigIAACA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hm95W4oCAAAgBQAADgAAAAAAAAAAAAAAAAAuAgAAZHJzL2Uyb0RvYy54bWxQSwECLQAU&#10;AAYACAAAACEAuPuQH+AAAAAPAQAADwAAAAAAAAAAAAAAAADkBAAAZHJzL2Rvd25yZXYueG1sUEsF&#10;BgAAAAAEAAQA8wAAAPEFAAAAAA==&#10;" stroked="f">
                <v:textbox>
                  <w:txbxContent>
                    <w:p w14:paraId="306F35E2" w14:textId="77777777" w:rsidR="00852A36" w:rsidRDefault="00852A36" w:rsidP="00E04839">
                      <w:pPr>
                        <w:rPr>
                          <w:b/>
                          <w:lang w:val="tr-TR"/>
                        </w:rPr>
                      </w:pPr>
                      <w:r>
                        <w:rPr>
                          <w:b/>
                          <w:lang w:val="tr-TR"/>
                        </w:rPr>
                        <w:t>APPENDIX B</w:t>
                      </w:r>
                    </w:p>
                  </w:txbxContent>
                </v:textbox>
              </v:shape>
            </w:pict>
          </mc:Fallback>
        </mc:AlternateContent>
      </w:r>
      <w:r w:rsidRPr="00A86E6F">
        <w:rPr>
          <w:bCs/>
          <w:sz w:val="24"/>
          <w:szCs w:val="24"/>
        </w:rPr>
        <w:t xml:space="preserve"> </w:t>
      </w:r>
      <w:r w:rsidR="00965A59" w:rsidRPr="00965A59">
        <w:rPr>
          <w:bCs/>
          <w:color w:val="222222"/>
          <w:sz w:val="24"/>
          <w:szCs w:val="24"/>
          <w:shd w:val="clear" w:color="auto" w:fill="FFFFFF"/>
        </w:rPr>
        <w:t xml:space="preserve">Employee Training and Development Programs: Analyzing </w:t>
      </w:r>
      <w:r w:rsidR="00965A59">
        <w:rPr>
          <w:bCs/>
          <w:color w:val="222222"/>
          <w:sz w:val="24"/>
          <w:szCs w:val="24"/>
          <w:shd w:val="clear" w:color="auto" w:fill="FFFFFF"/>
        </w:rPr>
        <w:t>t</w:t>
      </w:r>
      <w:r w:rsidR="00965A59" w:rsidRPr="00965A59">
        <w:rPr>
          <w:bCs/>
          <w:color w:val="222222"/>
          <w:sz w:val="24"/>
          <w:szCs w:val="24"/>
          <w:shd w:val="clear" w:color="auto" w:fill="FFFFFF"/>
        </w:rPr>
        <w:t>he Effectiveness</w:t>
      </w:r>
      <w:r w:rsidR="00965A59">
        <w:rPr>
          <w:bCs/>
          <w:color w:val="222222"/>
          <w:sz w:val="24"/>
          <w:szCs w:val="24"/>
          <w:shd w:val="clear" w:color="auto" w:fill="FFFFFF"/>
        </w:rPr>
        <w:t xml:space="preserve"> o</w:t>
      </w:r>
      <w:r w:rsidR="00965A59" w:rsidRPr="00965A59">
        <w:rPr>
          <w:bCs/>
          <w:color w:val="222222"/>
          <w:sz w:val="24"/>
          <w:szCs w:val="24"/>
          <w:shd w:val="clear" w:color="auto" w:fill="FFFFFF"/>
        </w:rPr>
        <w:t xml:space="preserve">f Different Types </w:t>
      </w:r>
      <w:r w:rsidR="00965A59">
        <w:rPr>
          <w:bCs/>
          <w:color w:val="222222"/>
          <w:sz w:val="24"/>
          <w:szCs w:val="24"/>
          <w:shd w:val="clear" w:color="auto" w:fill="FFFFFF"/>
        </w:rPr>
        <w:t>o</w:t>
      </w:r>
      <w:r w:rsidR="00965A59" w:rsidRPr="00965A59">
        <w:rPr>
          <w:bCs/>
          <w:color w:val="222222"/>
          <w:sz w:val="24"/>
          <w:szCs w:val="24"/>
          <w:shd w:val="clear" w:color="auto" w:fill="FFFFFF"/>
        </w:rPr>
        <w:t xml:space="preserve">f Training </w:t>
      </w:r>
      <w:r w:rsidR="00965A59">
        <w:rPr>
          <w:bCs/>
          <w:color w:val="222222"/>
          <w:sz w:val="24"/>
          <w:szCs w:val="24"/>
          <w:shd w:val="clear" w:color="auto" w:fill="FFFFFF"/>
        </w:rPr>
        <w:t>a</w:t>
      </w:r>
      <w:r w:rsidR="00965A59" w:rsidRPr="00965A59">
        <w:rPr>
          <w:bCs/>
          <w:color w:val="222222"/>
          <w:sz w:val="24"/>
          <w:szCs w:val="24"/>
          <w:shd w:val="clear" w:color="auto" w:fill="FFFFFF"/>
        </w:rPr>
        <w:t xml:space="preserve">nd Development Programs, </w:t>
      </w:r>
      <w:r w:rsidR="00965A59">
        <w:rPr>
          <w:bCs/>
          <w:color w:val="222222"/>
          <w:sz w:val="24"/>
          <w:szCs w:val="24"/>
          <w:shd w:val="clear" w:color="auto" w:fill="FFFFFF"/>
        </w:rPr>
        <w:t>s</w:t>
      </w:r>
      <w:r w:rsidR="00965A59" w:rsidRPr="00965A59">
        <w:rPr>
          <w:bCs/>
          <w:color w:val="222222"/>
          <w:sz w:val="24"/>
          <w:szCs w:val="24"/>
          <w:shd w:val="clear" w:color="auto" w:fill="FFFFFF"/>
        </w:rPr>
        <w:t xml:space="preserve">uch </w:t>
      </w:r>
      <w:r w:rsidR="00965A59">
        <w:rPr>
          <w:bCs/>
          <w:color w:val="222222"/>
          <w:sz w:val="24"/>
          <w:szCs w:val="24"/>
          <w:shd w:val="clear" w:color="auto" w:fill="FFFFFF"/>
        </w:rPr>
        <w:t>a</w:t>
      </w:r>
      <w:r w:rsidR="00965A59" w:rsidRPr="00965A59">
        <w:rPr>
          <w:bCs/>
          <w:color w:val="222222"/>
          <w:sz w:val="24"/>
          <w:szCs w:val="24"/>
          <w:shd w:val="clear" w:color="auto" w:fill="FFFFFF"/>
        </w:rPr>
        <w:t>s Online Learning,</w:t>
      </w:r>
      <w:r w:rsidR="00965A59">
        <w:rPr>
          <w:bCs/>
          <w:color w:val="222222"/>
          <w:sz w:val="24"/>
          <w:szCs w:val="24"/>
          <w:shd w:val="clear" w:color="auto" w:fill="FFFFFF"/>
        </w:rPr>
        <w:t xml:space="preserve"> </w:t>
      </w:r>
      <w:r w:rsidR="00965A59" w:rsidRPr="00965A59">
        <w:rPr>
          <w:bCs/>
          <w:color w:val="222222"/>
          <w:sz w:val="24"/>
          <w:szCs w:val="24"/>
          <w:shd w:val="clear" w:color="auto" w:fill="FFFFFF"/>
        </w:rPr>
        <w:t xml:space="preserve">Mentorship Programs, </w:t>
      </w:r>
      <w:r w:rsidR="00965A59">
        <w:rPr>
          <w:bCs/>
          <w:color w:val="222222"/>
          <w:sz w:val="24"/>
          <w:szCs w:val="24"/>
          <w:shd w:val="clear" w:color="auto" w:fill="FFFFFF"/>
        </w:rPr>
        <w:t>o</w:t>
      </w:r>
      <w:r w:rsidR="00965A59" w:rsidRPr="00965A59">
        <w:rPr>
          <w:bCs/>
          <w:color w:val="222222"/>
          <w:sz w:val="24"/>
          <w:szCs w:val="24"/>
          <w:shd w:val="clear" w:color="auto" w:fill="FFFFFF"/>
        </w:rPr>
        <w:t>r On-The-Job Training.</w:t>
      </w:r>
    </w:p>
    <w:p w14:paraId="75B9EB8C" w14:textId="1A6C297F" w:rsidR="00E04839" w:rsidRPr="00A86E6F" w:rsidRDefault="00E04839" w:rsidP="00965A59">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13536" behindDoc="0" locked="0" layoutInCell="1" allowOverlap="1" wp14:anchorId="030A8092" wp14:editId="44F3145D">
                <wp:simplePos x="0" y="0"/>
                <wp:positionH relativeFrom="column">
                  <wp:posOffset>-1714500</wp:posOffset>
                </wp:positionH>
                <wp:positionV relativeFrom="paragraph">
                  <wp:posOffset>-108585</wp:posOffset>
                </wp:positionV>
                <wp:extent cx="457200" cy="342900"/>
                <wp:effectExtent l="0" t="0" r="0" b="3810"/>
                <wp:wrapNone/>
                <wp:docPr id="3617572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EC0B4" w14:textId="77777777" w:rsidR="00852A36" w:rsidRDefault="00852A36" w:rsidP="00E04839">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8092" id="_x0000_s1048" type="#_x0000_t202" style="position:absolute;left:0;text-align:left;margin-left:-135pt;margin-top:-8.55pt;width:3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5iAIAAB8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IjH5DmIAgAAHwUAAA4AAAAAAAAAAAAAAAAALgIAAGRycy9lMm9Eb2MueG1sUEsBAi0AFAAG&#10;AAgAAAAhAKFJVlPgAAAADAEAAA8AAAAAAAAAAAAAAAAA4gQAAGRycy9kb3ducmV2LnhtbFBLBQYA&#10;AAAABAAEAPMAAADvBQAAAAA=&#10;" stroked="f">
                <v:textbox>
                  <w:txbxContent>
                    <w:p w14:paraId="148EC0B4" w14:textId="77777777" w:rsidR="00852A36" w:rsidRDefault="00852A36" w:rsidP="00E04839">
                      <w:pPr>
                        <w:rPr>
                          <w:b/>
                          <w:lang w:val="tr-TR"/>
                        </w:rPr>
                      </w:pPr>
                      <w:r>
                        <w:rPr>
                          <w:b/>
                          <w:lang w:val="tr-TR"/>
                        </w:rPr>
                        <w:t>APPENDIX C</w:t>
                      </w:r>
                    </w:p>
                  </w:txbxContent>
                </v:textbox>
              </v:shape>
            </w:pict>
          </mc:Fallback>
        </mc:AlternateContent>
      </w:r>
      <w:r w:rsidRPr="00A86E6F">
        <w:rPr>
          <w:b/>
          <w:sz w:val="24"/>
          <w:szCs w:val="24"/>
        </w:rPr>
        <w:t xml:space="preserve">Thesis supervisor: MSc. </w:t>
      </w:r>
      <w:r w:rsidR="00965A59">
        <w:rPr>
          <w:b/>
          <w:sz w:val="24"/>
          <w:szCs w:val="24"/>
        </w:rPr>
        <w:t xml:space="preserve">Saimir </w:t>
      </w:r>
      <w:proofErr w:type="spellStart"/>
      <w:r w:rsidR="00965A59">
        <w:rPr>
          <w:b/>
          <w:sz w:val="24"/>
          <w:szCs w:val="24"/>
        </w:rPr>
        <w:t>Mansaku</w:t>
      </w:r>
      <w:proofErr w:type="spellEnd"/>
    </w:p>
    <w:p w14:paraId="668B3B59" w14:textId="6442A5DE" w:rsidR="00965A59" w:rsidRPr="00965A59" w:rsidRDefault="00E04839" w:rsidP="00965A59">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965A59" w:rsidRPr="00965A59">
        <w:rPr>
          <w:rFonts w:ascii="Times New Roman" w:hAnsi="Times New Roman" w:cs="Times New Roman"/>
          <w:i/>
          <w:iCs/>
          <w:sz w:val="24"/>
          <w:szCs w:val="24"/>
        </w:rPr>
        <w:t>To achieve great success for your organization, you should provide your company with a</w:t>
      </w:r>
      <w:r w:rsidR="00965A59">
        <w:rPr>
          <w:rFonts w:ascii="Times New Roman" w:hAnsi="Times New Roman" w:cs="Times New Roman"/>
          <w:i/>
          <w:iCs/>
          <w:sz w:val="24"/>
          <w:szCs w:val="24"/>
        </w:rPr>
        <w:t xml:space="preserve"> </w:t>
      </w:r>
      <w:r w:rsidR="00965A59" w:rsidRPr="00965A59">
        <w:rPr>
          <w:rFonts w:ascii="Times New Roman" w:hAnsi="Times New Roman" w:cs="Times New Roman"/>
          <w:i/>
          <w:iCs/>
          <w:sz w:val="24"/>
          <w:szCs w:val="24"/>
        </w:rPr>
        <w:t xml:space="preserve">good training session, Waweru, and </w:t>
      </w:r>
      <w:proofErr w:type="spellStart"/>
      <w:r w:rsidR="00965A59" w:rsidRPr="00965A59">
        <w:rPr>
          <w:rFonts w:ascii="Times New Roman" w:hAnsi="Times New Roman" w:cs="Times New Roman"/>
          <w:i/>
          <w:iCs/>
          <w:sz w:val="24"/>
          <w:szCs w:val="24"/>
        </w:rPr>
        <w:t>Waititu</w:t>
      </w:r>
      <w:proofErr w:type="spellEnd"/>
      <w:r w:rsidR="00965A59" w:rsidRPr="00965A59">
        <w:rPr>
          <w:rFonts w:ascii="Times New Roman" w:hAnsi="Times New Roman" w:cs="Times New Roman"/>
          <w:i/>
          <w:iCs/>
          <w:sz w:val="24"/>
          <w:szCs w:val="24"/>
        </w:rPr>
        <w:t xml:space="preserve"> (2020). The aim of this paper is to show how</w:t>
      </w:r>
      <w:r w:rsidR="00965A59">
        <w:rPr>
          <w:rFonts w:ascii="Times New Roman" w:hAnsi="Times New Roman" w:cs="Times New Roman"/>
          <w:i/>
          <w:iCs/>
          <w:sz w:val="24"/>
          <w:szCs w:val="24"/>
        </w:rPr>
        <w:t xml:space="preserve"> </w:t>
      </w:r>
      <w:r w:rsidR="00965A59" w:rsidRPr="00965A59">
        <w:rPr>
          <w:rFonts w:ascii="Times New Roman" w:hAnsi="Times New Roman" w:cs="Times New Roman"/>
          <w:i/>
          <w:iCs/>
          <w:sz w:val="24"/>
          <w:szCs w:val="24"/>
        </w:rPr>
        <w:t>effective the training and development programs are on employee formation by analyzing</w:t>
      </w:r>
      <w:r w:rsidR="00965A59">
        <w:rPr>
          <w:rFonts w:ascii="Times New Roman" w:hAnsi="Times New Roman" w:cs="Times New Roman"/>
          <w:i/>
          <w:iCs/>
          <w:sz w:val="24"/>
          <w:szCs w:val="24"/>
        </w:rPr>
        <w:t xml:space="preserve"> </w:t>
      </w:r>
      <w:r w:rsidR="00965A59" w:rsidRPr="00965A59">
        <w:rPr>
          <w:rFonts w:ascii="Times New Roman" w:hAnsi="Times New Roman" w:cs="Times New Roman"/>
          <w:i/>
          <w:iCs/>
          <w:sz w:val="24"/>
          <w:szCs w:val="24"/>
        </w:rPr>
        <w:t>different literature published in different years. One of the paper's main points is the</w:t>
      </w:r>
      <w:r w:rsidR="00965A59">
        <w:rPr>
          <w:rFonts w:ascii="Times New Roman" w:hAnsi="Times New Roman" w:cs="Times New Roman"/>
          <w:i/>
          <w:iCs/>
          <w:sz w:val="24"/>
          <w:szCs w:val="24"/>
        </w:rPr>
        <w:t xml:space="preserve"> </w:t>
      </w:r>
      <w:r w:rsidR="00965A59" w:rsidRPr="00965A59">
        <w:rPr>
          <w:rFonts w:ascii="Times New Roman" w:hAnsi="Times New Roman" w:cs="Times New Roman"/>
          <w:i/>
          <w:iCs/>
          <w:sz w:val="24"/>
          <w:szCs w:val="24"/>
        </w:rPr>
        <w:t>necessity of training and development programs for enhancing employee knowledge, skills,</w:t>
      </w:r>
      <w:r w:rsidR="00965A59">
        <w:rPr>
          <w:rFonts w:ascii="Times New Roman" w:hAnsi="Times New Roman" w:cs="Times New Roman"/>
          <w:i/>
          <w:iCs/>
          <w:sz w:val="24"/>
          <w:szCs w:val="24"/>
        </w:rPr>
        <w:t xml:space="preserve"> </w:t>
      </w:r>
      <w:r w:rsidR="00965A59" w:rsidRPr="00965A59">
        <w:rPr>
          <w:rFonts w:ascii="Times New Roman" w:hAnsi="Times New Roman" w:cs="Times New Roman"/>
          <w:i/>
          <w:iCs/>
          <w:sz w:val="24"/>
          <w:szCs w:val="24"/>
        </w:rPr>
        <w:t>and competencies. Most of the reviewed literature agrees on the benefits of training and</w:t>
      </w:r>
      <w:r w:rsidR="00965A59">
        <w:rPr>
          <w:rFonts w:ascii="Times New Roman" w:hAnsi="Times New Roman" w:cs="Times New Roman"/>
          <w:i/>
          <w:iCs/>
          <w:sz w:val="24"/>
          <w:szCs w:val="24"/>
        </w:rPr>
        <w:t xml:space="preserve"> </w:t>
      </w:r>
      <w:r w:rsidR="00965A59" w:rsidRPr="00965A59">
        <w:rPr>
          <w:rFonts w:ascii="Times New Roman" w:hAnsi="Times New Roman" w:cs="Times New Roman"/>
          <w:i/>
          <w:iCs/>
          <w:sz w:val="24"/>
          <w:szCs w:val="24"/>
        </w:rPr>
        <w:t>development programs. This paper will be analyzing on how people in Albania see the</w:t>
      </w:r>
    </w:p>
    <w:p w14:paraId="788E4959" w14:textId="041CF4F2" w:rsidR="00E04839" w:rsidRDefault="00965A59" w:rsidP="00965A59">
      <w:pPr>
        <w:ind w:left="720"/>
        <w:contextualSpacing/>
        <w:jc w:val="both"/>
        <w:rPr>
          <w:rFonts w:ascii="Times New Roman" w:hAnsi="Times New Roman" w:cs="Times New Roman"/>
          <w:i/>
          <w:iCs/>
          <w:sz w:val="24"/>
          <w:szCs w:val="24"/>
        </w:rPr>
      </w:pPr>
      <w:r w:rsidRPr="00965A59">
        <w:rPr>
          <w:rFonts w:ascii="Times New Roman" w:hAnsi="Times New Roman" w:cs="Times New Roman"/>
          <w:i/>
          <w:iCs/>
          <w:sz w:val="24"/>
          <w:szCs w:val="24"/>
        </w:rPr>
        <w:t>training and development programs in their personal formation by analyzing the survey</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conducted by me asking questions related to this topic. Many participants were happy with</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the training sessions they took part in and planned to attend more in the future. In conclusion,</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training initiatives are viewed as excellent chances for workers to broaden their knowledge</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and improve their effectiveness and productivity at work. While investing in training is an</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expense for the business, it is ultimately beneficial. The return on investment from employee</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training may help a firm in several ways as staff can utilize their training to stay current with</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technological improvements and provide better customer service.</w:t>
      </w:r>
    </w:p>
    <w:p w14:paraId="6640D3BE" w14:textId="18D2D3AE" w:rsidR="00965A59" w:rsidRPr="00A86E6F" w:rsidRDefault="00965A59" w:rsidP="00965A59">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965A59">
        <w:rPr>
          <w:b/>
          <w:sz w:val="24"/>
          <w:szCs w:val="24"/>
        </w:rPr>
        <w:t xml:space="preserve">Adela </w:t>
      </w:r>
      <w:proofErr w:type="spellStart"/>
      <w:r w:rsidRPr="00965A59">
        <w:rPr>
          <w:b/>
          <w:sz w:val="24"/>
          <w:szCs w:val="24"/>
        </w:rPr>
        <w:t>Kaçorri</w:t>
      </w:r>
      <w:proofErr w:type="spellEnd"/>
    </w:p>
    <w:p w14:paraId="60080999" w14:textId="08EB0D40" w:rsidR="00965A59" w:rsidRPr="00965A59" w:rsidRDefault="00965A59" w:rsidP="00965A59">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15584" behindDoc="0" locked="0" layoutInCell="1" allowOverlap="1" wp14:anchorId="0E6FE29E" wp14:editId="75557507">
                <wp:simplePos x="0" y="0"/>
                <wp:positionH relativeFrom="column">
                  <wp:posOffset>-2857500</wp:posOffset>
                </wp:positionH>
                <wp:positionV relativeFrom="paragraph">
                  <wp:posOffset>-914400</wp:posOffset>
                </wp:positionV>
                <wp:extent cx="1714500" cy="228600"/>
                <wp:effectExtent l="0" t="0" r="0" b="0"/>
                <wp:wrapNone/>
                <wp:docPr id="11111065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7013E" w14:textId="77777777" w:rsidR="00852A36" w:rsidRDefault="00852A36" w:rsidP="00965A59">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E29E" id="_x0000_s1049" type="#_x0000_t202" style="position:absolute;left:0;text-align:left;margin-left:-225pt;margin-top:-1in;width:13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C2sq0LiQIAACEFAAAOAAAAAAAAAAAAAAAAAC4CAABkcnMvZTJvRG9jLnhtbFBLAQItABQA&#10;BgAIAAAAIQC4+5Af4AAAAA8BAAAPAAAAAAAAAAAAAAAAAOMEAABkcnMvZG93bnJldi54bWxQSwUG&#10;AAAAAAQABADzAAAA8AUAAAAA&#10;" stroked="f">
                <v:textbox>
                  <w:txbxContent>
                    <w:p w14:paraId="3CC7013E" w14:textId="77777777" w:rsidR="00852A36" w:rsidRDefault="00852A36" w:rsidP="00965A59">
                      <w:pPr>
                        <w:rPr>
                          <w:b/>
                          <w:lang w:val="tr-TR"/>
                        </w:rPr>
                      </w:pPr>
                      <w:r>
                        <w:rPr>
                          <w:b/>
                          <w:lang w:val="tr-TR"/>
                        </w:rPr>
                        <w:t>APPENDIX B</w:t>
                      </w:r>
                    </w:p>
                  </w:txbxContent>
                </v:textbox>
              </v:shape>
            </w:pict>
          </mc:Fallback>
        </mc:AlternateContent>
      </w:r>
      <w:r w:rsidRPr="00A86E6F">
        <w:rPr>
          <w:bCs/>
          <w:sz w:val="24"/>
          <w:szCs w:val="24"/>
        </w:rPr>
        <w:t xml:space="preserve"> </w:t>
      </w:r>
      <w:r w:rsidRPr="00965A59">
        <w:rPr>
          <w:bCs/>
          <w:color w:val="222222"/>
          <w:sz w:val="24"/>
          <w:szCs w:val="24"/>
          <w:shd w:val="clear" w:color="auto" w:fill="FFFFFF"/>
        </w:rPr>
        <w:t xml:space="preserve">The Impact of Technology Tools </w:t>
      </w:r>
      <w:r>
        <w:rPr>
          <w:bCs/>
          <w:color w:val="222222"/>
          <w:sz w:val="24"/>
          <w:szCs w:val="24"/>
          <w:shd w:val="clear" w:color="auto" w:fill="FFFFFF"/>
        </w:rPr>
        <w:t>o</w:t>
      </w:r>
      <w:r w:rsidRPr="00965A59">
        <w:rPr>
          <w:bCs/>
          <w:color w:val="222222"/>
          <w:sz w:val="24"/>
          <w:szCs w:val="24"/>
          <w:shd w:val="clear" w:color="auto" w:fill="FFFFFF"/>
        </w:rPr>
        <w:t>n Employee Engagement</w:t>
      </w:r>
    </w:p>
    <w:p w14:paraId="2F6509CD" w14:textId="77777777" w:rsidR="00965A59" w:rsidRPr="00A86E6F" w:rsidRDefault="00965A59" w:rsidP="00965A59">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16608" behindDoc="0" locked="0" layoutInCell="1" allowOverlap="1" wp14:anchorId="6A777F22" wp14:editId="05552348">
                <wp:simplePos x="0" y="0"/>
                <wp:positionH relativeFrom="column">
                  <wp:posOffset>-1714500</wp:posOffset>
                </wp:positionH>
                <wp:positionV relativeFrom="paragraph">
                  <wp:posOffset>-108585</wp:posOffset>
                </wp:positionV>
                <wp:extent cx="457200" cy="342900"/>
                <wp:effectExtent l="0" t="0" r="0" b="3810"/>
                <wp:wrapNone/>
                <wp:docPr id="941993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ED883" w14:textId="77777777" w:rsidR="00852A36" w:rsidRDefault="00852A36" w:rsidP="00965A59">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7F22" id="_x0000_s1050" type="#_x0000_t202" style="position:absolute;left:0;text-align:left;margin-left:-135pt;margin-top:-8.55pt;width:3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L7eHiKIAgAAHwUAAA4AAAAAAAAAAAAAAAAALgIAAGRycy9lMm9Eb2MueG1sUEsBAi0AFAAG&#10;AAgAAAAhAKFJVlPgAAAADAEAAA8AAAAAAAAAAAAAAAAA4gQAAGRycy9kb3ducmV2LnhtbFBLBQYA&#10;AAAABAAEAPMAAADvBQAAAAA=&#10;" stroked="f">
                <v:textbox>
                  <w:txbxContent>
                    <w:p w14:paraId="1EFED883" w14:textId="77777777" w:rsidR="00852A36" w:rsidRDefault="00852A36" w:rsidP="00965A59">
                      <w:pPr>
                        <w:rPr>
                          <w:b/>
                          <w:lang w:val="tr-TR"/>
                        </w:rPr>
                      </w:pPr>
                      <w:r>
                        <w:rPr>
                          <w:b/>
                          <w:lang w:val="tr-TR"/>
                        </w:rPr>
                        <w:t>APPENDIX C</w:t>
                      </w:r>
                    </w:p>
                  </w:txbxContent>
                </v:textbox>
              </v:shape>
            </w:pict>
          </mc:Fallback>
        </mc:AlternateContent>
      </w:r>
      <w:r w:rsidRPr="00A86E6F">
        <w:rPr>
          <w:b/>
          <w:sz w:val="24"/>
          <w:szCs w:val="24"/>
        </w:rPr>
        <w:t xml:space="preserve">Thesis supervisor: MSc. </w:t>
      </w:r>
      <w:r>
        <w:rPr>
          <w:b/>
          <w:sz w:val="24"/>
          <w:szCs w:val="24"/>
        </w:rPr>
        <w:t xml:space="preserve">Saimir </w:t>
      </w:r>
      <w:proofErr w:type="spellStart"/>
      <w:r>
        <w:rPr>
          <w:b/>
          <w:sz w:val="24"/>
          <w:szCs w:val="24"/>
        </w:rPr>
        <w:t>Mansaku</w:t>
      </w:r>
      <w:proofErr w:type="spellEnd"/>
    </w:p>
    <w:p w14:paraId="6A5CA28E" w14:textId="48D1CC62" w:rsidR="00965A59" w:rsidRPr="00965A59" w:rsidRDefault="00965A59" w:rsidP="00965A59">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965A59">
        <w:rPr>
          <w:rFonts w:ascii="Times New Roman" w:hAnsi="Times New Roman" w:cs="Times New Roman"/>
          <w:i/>
          <w:iCs/>
          <w:sz w:val="24"/>
          <w:szCs w:val="24"/>
        </w:rPr>
        <w:t>Technology has been able to affect a lot of activities in our life including employee</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 xml:space="preserve">engagement. Since the changes of technology tools are updating all the time </w:t>
      </w:r>
      <w:r w:rsidRPr="00965A59">
        <w:rPr>
          <w:rFonts w:ascii="Times New Roman" w:hAnsi="Times New Roman" w:cs="Times New Roman"/>
          <w:i/>
          <w:iCs/>
          <w:sz w:val="24"/>
          <w:szCs w:val="24"/>
        </w:rPr>
        <w:lastRenderedPageBreak/>
        <w:t>around the</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world, it is expected to create a great effect in Albania too. Therefore, this study aims to find</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relationships, in order to see if the decision for adoption of tools is affected by anything in</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particular from the work environment like job position or general feelings of employees</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toward the job. Another reason is to find if it has an effect on employees, starting from work</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overload to engagement by also being based on previous research studies. If it seems to</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 xml:space="preserve">create positive and expected results, one of the main purposes is to </w:t>
      </w:r>
      <w:r>
        <w:rPr>
          <w:rFonts w:ascii="Times New Roman" w:hAnsi="Times New Roman" w:cs="Times New Roman"/>
          <w:i/>
          <w:iCs/>
          <w:sz w:val="24"/>
          <w:szCs w:val="24"/>
        </w:rPr>
        <w:t xml:space="preserve">encourage </w:t>
      </w:r>
      <w:r w:rsidRPr="00965A59">
        <w:rPr>
          <w:rFonts w:ascii="Times New Roman" w:hAnsi="Times New Roman" w:cs="Times New Roman"/>
          <w:i/>
          <w:iCs/>
          <w:sz w:val="24"/>
          <w:szCs w:val="24"/>
        </w:rPr>
        <w:t>technology</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usage as much as possible.</w:t>
      </w:r>
    </w:p>
    <w:p w14:paraId="1AE1DD0E" w14:textId="1FB8DBB0" w:rsidR="00965A59" w:rsidRPr="00965A59" w:rsidRDefault="00965A59" w:rsidP="00965A59">
      <w:pPr>
        <w:ind w:left="720"/>
        <w:contextualSpacing/>
        <w:jc w:val="both"/>
        <w:rPr>
          <w:rFonts w:ascii="Times New Roman" w:hAnsi="Times New Roman" w:cs="Times New Roman"/>
          <w:i/>
          <w:iCs/>
          <w:sz w:val="24"/>
          <w:szCs w:val="24"/>
        </w:rPr>
      </w:pPr>
      <w:r w:rsidRPr="00965A59">
        <w:rPr>
          <w:rFonts w:ascii="Times New Roman" w:hAnsi="Times New Roman" w:cs="Times New Roman"/>
          <w:i/>
          <w:iCs/>
          <w:sz w:val="24"/>
          <w:szCs w:val="24"/>
        </w:rPr>
        <w:t>The four variables needed to be study were: work environment, adaption of tools, work</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overload and employee engagement. Firsthand data were collected by a survey which had a</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target of employees working in different companies like: Security System Protector and</w:t>
      </w:r>
    </w:p>
    <w:p w14:paraId="2451C5A2" w14:textId="71E1EFA6" w:rsidR="00965A59" w:rsidRPr="00965A59" w:rsidRDefault="00965A59" w:rsidP="003F673C">
      <w:pPr>
        <w:ind w:left="720"/>
        <w:contextualSpacing/>
        <w:jc w:val="both"/>
        <w:rPr>
          <w:rFonts w:ascii="Times New Roman" w:hAnsi="Times New Roman" w:cs="Times New Roman"/>
          <w:i/>
          <w:iCs/>
          <w:sz w:val="24"/>
          <w:szCs w:val="24"/>
        </w:rPr>
      </w:pPr>
      <w:r w:rsidRPr="00965A59">
        <w:rPr>
          <w:rFonts w:ascii="Times New Roman" w:hAnsi="Times New Roman" w:cs="Times New Roman"/>
          <w:i/>
          <w:iCs/>
          <w:sz w:val="24"/>
          <w:szCs w:val="24"/>
        </w:rPr>
        <w:t>Learning centers. These industries were chosen because of the wide number of young people</w:t>
      </w:r>
      <w:r>
        <w:rPr>
          <w:rFonts w:ascii="Times New Roman" w:hAnsi="Times New Roman" w:cs="Times New Roman"/>
          <w:i/>
          <w:iCs/>
          <w:sz w:val="24"/>
          <w:szCs w:val="24"/>
        </w:rPr>
        <w:t xml:space="preserve"> </w:t>
      </w:r>
      <w:r w:rsidRPr="00965A59">
        <w:rPr>
          <w:rFonts w:ascii="Times New Roman" w:hAnsi="Times New Roman" w:cs="Times New Roman"/>
          <w:i/>
          <w:iCs/>
          <w:sz w:val="24"/>
          <w:szCs w:val="24"/>
        </w:rPr>
        <w:t>working and also learning. Therefore, they could be more exposed to technology adoption</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and a clearer view could be created. The research methods used are based on the nature of</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the data. Since there are qualitative and quantitative data retrieved from the survey, the</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method required are Descriptive Statistical analysis, Chi-Square test of independence and</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correlation. The main focus is on graphs and concrete percentages in order to visualize it as</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much as possible.</w:t>
      </w:r>
    </w:p>
    <w:p w14:paraId="5B9853F5" w14:textId="32193F44" w:rsidR="00965A59" w:rsidRDefault="00965A59" w:rsidP="003F673C">
      <w:pPr>
        <w:ind w:left="720"/>
        <w:contextualSpacing/>
        <w:jc w:val="both"/>
        <w:rPr>
          <w:rFonts w:ascii="Times New Roman" w:hAnsi="Times New Roman" w:cs="Times New Roman"/>
          <w:i/>
          <w:iCs/>
          <w:sz w:val="24"/>
          <w:szCs w:val="24"/>
        </w:rPr>
      </w:pPr>
      <w:r w:rsidRPr="00965A59">
        <w:rPr>
          <w:rFonts w:ascii="Times New Roman" w:hAnsi="Times New Roman" w:cs="Times New Roman"/>
          <w:i/>
          <w:iCs/>
          <w:sz w:val="24"/>
          <w:szCs w:val="24"/>
        </w:rPr>
        <w:t xml:space="preserve">The findings were able to conclude </w:t>
      </w:r>
      <w:r w:rsidR="003F673C" w:rsidRPr="00965A59">
        <w:rPr>
          <w:rFonts w:ascii="Times New Roman" w:hAnsi="Times New Roman" w:cs="Times New Roman"/>
          <w:i/>
          <w:iCs/>
          <w:sz w:val="24"/>
          <w:szCs w:val="24"/>
        </w:rPr>
        <w:t>there is not</w:t>
      </w:r>
      <w:r w:rsidRPr="00965A59">
        <w:rPr>
          <w:rFonts w:ascii="Times New Roman" w:hAnsi="Times New Roman" w:cs="Times New Roman"/>
          <w:i/>
          <w:iCs/>
          <w:sz w:val="24"/>
          <w:szCs w:val="24"/>
        </w:rPr>
        <w:t xml:space="preserve"> any relationship between work environment and</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adoption of technology. Therefore, people in Albania are not really affected from it. On the</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other hand, organizations having technology tools adopted and providing training for those</w:t>
      </w:r>
      <w:r w:rsidR="003F673C">
        <w:rPr>
          <w:rFonts w:ascii="Times New Roman" w:hAnsi="Times New Roman" w:cs="Times New Roman"/>
          <w:i/>
          <w:iCs/>
          <w:sz w:val="24"/>
          <w:szCs w:val="24"/>
        </w:rPr>
        <w:t xml:space="preserve"> </w:t>
      </w:r>
      <w:r w:rsidR="003F673C" w:rsidRPr="00965A59">
        <w:rPr>
          <w:rFonts w:ascii="Times New Roman" w:hAnsi="Times New Roman" w:cs="Times New Roman"/>
          <w:i/>
          <w:iCs/>
          <w:sz w:val="24"/>
          <w:szCs w:val="24"/>
        </w:rPr>
        <w:t>tools</w:t>
      </w:r>
      <w:r w:rsidRPr="00965A59">
        <w:rPr>
          <w:rFonts w:ascii="Times New Roman" w:hAnsi="Times New Roman" w:cs="Times New Roman"/>
          <w:i/>
          <w:iCs/>
          <w:sz w:val="24"/>
          <w:szCs w:val="24"/>
        </w:rPr>
        <w:t xml:space="preserve"> tend to increase the employee performance, development and overall engagement. At</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the end, the literature about increased work overload does not fit as more tools are being</w:t>
      </w:r>
      <w:r w:rsidR="003F673C">
        <w:rPr>
          <w:rFonts w:ascii="Times New Roman" w:hAnsi="Times New Roman" w:cs="Times New Roman"/>
          <w:i/>
          <w:iCs/>
          <w:sz w:val="24"/>
          <w:szCs w:val="24"/>
        </w:rPr>
        <w:t xml:space="preserve"> </w:t>
      </w:r>
      <w:r w:rsidRPr="00965A59">
        <w:rPr>
          <w:rFonts w:ascii="Times New Roman" w:hAnsi="Times New Roman" w:cs="Times New Roman"/>
          <w:i/>
          <w:iCs/>
          <w:sz w:val="24"/>
          <w:szCs w:val="24"/>
        </w:rPr>
        <w:t>adopted.</w:t>
      </w:r>
    </w:p>
    <w:p w14:paraId="64861B52" w14:textId="529A95AF" w:rsidR="003F673C" w:rsidRPr="00A86E6F" w:rsidRDefault="003F673C" w:rsidP="003F673C">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3F673C">
        <w:rPr>
          <w:b/>
          <w:sz w:val="24"/>
          <w:szCs w:val="24"/>
        </w:rPr>
        <w:t>Sara Cami</w:t>
      </w:r>
    </w:p>
    <w:p w14:paraId="07D2FAA6" w14:textId="1D8CF454" w:rsidR="003F673C" w:rsidRPr="003F673C" w:rsidRDefault="003F673C" w:rsidP="003F673C">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18656" behindDoc="0" locked="0" layoutInCell="1" allowOverlap="1" wp14:anchorId="65052FB2" wp14:editId="1303A6EB">
                <wp:simplePos x="0" y="0"/>
                <wp:positionH relativeFrom="column">
                  <wp:posOffset>-2857500</wp:posOffset>
                </wp:positionH>
                <wp:positionV relativeFrom="paragraph">
                  <wp:posOffset>-914400</wp:posOffset>
                </wp:positionV>
                <wp:extent cx="1714500" cy="228600"/>
                <wp:effectExtent l="0" t="0" r="0" b="0"/>
                <wp:wrapNone/>
                <wp:docPr id="9312790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75DBD" w14:textId="77777777" w:rsidR="00852A36" w:rsidRDefault="00852A36" w:rsidP="003F673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52FB2" id="_x0000_s1051" type="#_x0000_t202" style="position:absolute;left:0;text-align:left;margin-left:-225pt;margin-top:-1in;width:13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UziQIAACA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CHaxUziQIAACAFAAAOAAAAAAAAAAAAAAAAAC4CAABkcnMvZTJvRG9jLnhtbFBLAQItABQA&#10;BgAIAAAAIQC4+5Af4AAAAA8BAAAPAAAAAAAAAAAAAAAAAOMEAABkcnMvZG93bnJldi54bWxQSwUG&#10;AAAAAAQABADzAAAA8AUAAAAA&#10;" stroked="f">
                <v:textbox>
                  <w:txbxContent>
                    <w:p w14:paraId="16B75DBD" w14:textId="77777777" w:rsidR="00852A36" w:rsidRDefault="00852A36" w:rsidP="003F673C">
                      <w:pPr>
                        <w:rPr>
                          <w:b/>
                          <w:lang w:val="tr-TR"/>
                        </w:rPr>
                      </w:pPr>
                      <w:r>
                        <w:rPr>
                          <w:b/>
                          <w:lang w:val="tr-TR"/>
                        </w:rPr>
                        <w:t>APPENDIX B</w:t>
                      </w:r>
                    </w:p>
                  </w:txbxContent>
                </v:textbox>
              </v:shape>
            </w:pict>
          </mc:Fallback>
        </mc:AlternateContent>
      </w:r>
      <w:r w:rsidRPr="00A86E6F">
        <w:rPr>
          <w:bCs/>
          <w:sz w:val="24"/>
          <w:szCs w:val="24"/>
        </w:rPr>
        <w:t xml:space="preserve"> </w:t>
      </w:r>
      <w:r w:rsidRPr="003F673C">
        <w:rPr>
          <w:bCs/>
          <w:color w:val="222222"/>
          <w:sz w:val="24"/>
          <w:szCs w:val="24"/>
          <w:shd w:val="clear" w:color="auto" w:fill="FFFFFF"/>
        </w:rPr>
        <w:t xml:space="preserve">The Impact of </w:t>
      </w:r>
      <w:proofErr w:type="gramStart"/>
      <w:r w:rsidRPr="003F673C">
        <w:rPr>
          <w:bCs/>
          <w:color w:val="222222"/>
          <w:sz w:val="24"/>
          <w:szCs w:val="24"/>
          <w:shd w:val="clear" w:color="auto" w:fill="FFFFFF"/>
        </w:rPr>
        <w:t>Social Media</w:t>
      </w:r>
      <w:proofErr w:type="gramEnd"/>
      <w:r w:rsidRPr="003F673C">
        <w:rPr>
          <w:bCs/>
          <w:color w:val="222222"/>
          <w:sz w:val="24"/>
          <w:szCs w:val="24"/>
          <w:shd w:val="clear" w:color="auto" w:fill="FFFFFF"/>
        </w:rPr>
        <w:t xml:space="preserve"> </w:t>
      </w:r>
      <w:r>
        <w:rPr>
          <w:bCs/>
          <w:color w:val="222222"/>
          <w:sz w:val="24"/>
          <w:szCs w:val="24"/>
          <w:shd w:val="clear" w:color="auto" w:fill="FFFFFF"/>
        </w:rPr>
        <w:t>o</w:t>
      </w:r>
      <w:r w:rsidRPr="003F673C">
        <w:rPr>
          <w:bCs/>
          <w:color w:val="222222"/>
          <w:sz w:val="24"/>
          <w:szCs w:val="24"/>
          <w:shd w:val="clear" w:color="auto" w:fill="FFFFFF"/>
        </w:rPr>
        <w:t xml:space="preserve">n Recruitment </w:t>
      </w:r>
      <w:r>
        <w:rPr>
          <w:bCs/>
          <w:color w:val="222222"/>
          <w:sz w:val="24"/>
          <w:szCs w:val="24"/>
          <w:shd w:val="clear" w:color="auto" w:fill="FFFFFF"/>
        </w:rPr>
        <w:t>a</w:t>
      </w:r>
      <w:r w:rsidRPr="003F673C">
        <w:rPr>
          <w:bCs/>
          <w:color w:val="222222"/>
          <w:sz w:val="24"/>
          <w:szCs w:val="24"/>
          <w:shd w:val="clear" w:color="auto" w:fill="FFFFFF"/>
        </w:rPr>
        <w:t>nd The Selection</w:t>
      </w:r>
      <w:r>
        <w:rPr>
          <w:bCs/>
          <w:color w:val="222222"/>
          <w:sz w:val="24"/>
          <w:szCs w:val="24"/>
          <w:shd w:val="clear" w:color="auto" w:fill="FFFFFF"/>
        </w:rPr>
        <w:t xml:space="preserve"> </w:t>
      </w:r>
      <w:r w:rsidRPr="003F673C">
        <w:rPr>
          <w:bCs/>
          <w:color w:val="222222"/>
          <w:sz w:val="24"/>
          <w:szCs w:val="24"/>
          <w:shd w:val="clear" w:color="auto" w:fill="FFFFFF"/>
        </w:rPr>
        <w:t>Process. A Comparative Analysis of Traditional Methods Versus</w:t>
      </w:r>
      <w:r>
        <w:rPr>
          <w:bCs/>
          <w:color w:val="222222"/>
          <w:sz w:val="24"/>
          <w:szCs w:val="24"/>
          <w:shd w:val="clear" w:color="auto" w:fill="FFFFFF"/>
        </w:rPr>
        <w:t xml:space="preserve"> </w:t>
      </w:r>
      <w:r w:rsidRPr="003F673C">
        <w:rPr>
          <w:bCs/>
          <w:color w:val="222222"/>
          <w:sz w:val="24"/>
          <w:szCs w:val="24"/>
          <w:shd w:val="clear" w:color="auto" w:fill="FFFFFF"/>
        </w:rPr>
        <w:t>Social Media Recruitment.</w:t>
      </w:r>
    </w:p>
    <w:p w14:paraId="43E66E53" w14:textId="77777777" w:rsidR="003F673C" w:rsidRPr="00A86E6F" w:rsidRDefault="003F673C" w:rsidP="003F673C">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19680" behindDoc="0" locked="0" layoutInCell="1" allowOverlap="1" wp14:anchorId="0E274464" wp14:editId="13775A97">
                <wp:simplePos x="0" y="0"/>
                <wp:positionH relativeFrom="column">
                  <wp:posOffset>-1714500</wp:posOffset>
                </wp:positionH>
                <wp:positionV relativeFrom="paragraph">
                  <wp:posOffset>-108585</wp:posOffset>
                </wp:positionV>
                <wp:extent cx="457200" cy="342900"/>
                <wp:effectExtent l="0" t="0" r="0" b="3810"/>
                <wp:wrapNone/>
                <wp:docPr id="1751772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432E4" w14:textId="77777777" w:rsidR="00852A36" w:rsidRDefault="00852A36" w:rsidP="003F673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4464" id="_x0000_s1052" type="#_x0000_t202" style="position:absolute;left:0;text-align:left;margin-left:-135pt;margin-top:-8.55pt;width:36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VULQRiQIAACAFAAAOAAAAAAAAAAAAAAAAAC4CAABkcnMvZTJvRG9jLnhtbFBLAQItABQA&#10;BgAIAAAAIQChSVZT4AAAAAwBAAAPAAAAAAAAAAAAAAAAAOMEAABkcnMvZG93bnJldi54bWxQSwUG&#10;AAAAAAQABADzAAAA8AUAAAAA&#10;" stroked="f">
                <v:textbox>
                  <w:txbxContent>
                    <w:p w14:paraId="2CB432E4" w14:textId="77777777" w:rsidR="00852A36" w:rsidRDefault="00852A36" w:rsidP="003F673C">
                      <w:pPr>
                        <w:rPr>
                          <w:b/>
                          <w:lang w:val="tr-TR"/>
                        </w:rPr>
                      </w:pPr>
                      <w:r>
                        <w:rPr>
                          <w:b/>
                          <w:lang w:val="tr-TR"/>
                        </w:rPr>
                        <w:t>APPENDIX C</w:t>
                      </w:r>
                    </w:p>
                  </w:txbxContent>
                </v:textbox>
              </v:shape>
            </w:pict>
          </mc:Fallback>
        </mc:AlternateContent>
      </w:r>
      <w:r w:rsidRPr="00A86E6F">
        <w:rPr>
          <w:b/>
          <w:sz w:val="24"/>
          <w:szCs w:val="24"/>
        </w:rPr>
        <w:t xml:space="preserve">Thesis supervisor: MSc. </w:t>
      </w:r>
      <w:r>
        <w:rPr>
          <w:b/>
          <w:sz w:val="24"/>
          <w:szCs w:val="24"/>
        </w:rPr>
        <w:t xml:space="preserve">Saimir </w:t>
      </w:r>
      <w:proofErr w:type="spellStart"/>
      <w:r>
        <w:rPr>
          <w:b/>
          <w:sz w:val="24"/>
          <w:szCs w:val="24"/>
        </w:rPr>
        <w:t>Mansaku</w:t>
      </w:r>
      <w:proofErr w:type="spellEnd"/>
    </w:p>
    <w:p w14:paraId="349D6EFB" w14:textId="5E440F9A" w:rsidR="003F673C" w:rsidRDefault="003F673C" w:rsidP="003F673C">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3F673C">
        <w:rPr>
          <w:rFonts w:ascii="Times New Roman" w:hAnsi="Times New Roman" w:cs="Times New Roman"/>
          <w:i/>
          <w:iCs/>
          <w:sz w:val="24"/>
          <w:szCs w:val="24"/>
        </w:rPr>
        <w:t>Human Resource Management (</w:t>
      </w:r>
      <w:proofErr w:type="spellStart"/>
      <w:r w:rsidRPr="003F673C">
        <w:rPr>
          <w:rFonts w:ascii="Times New Roman" w:hAnsi="Times New Roman" w:cs="Times New Roman"/>
          <w:i/>
          <w:iCs/>
          <w:sz w:val="24"/>
          <w:szCs w:val="24"/>
        </w:rPr>
        <w:t>HRM</w:t>
      </w:r>
      <w:proofErr w:type="spellEnd"/>
      <w:r w:rsidRPr="003F673C">
        <w:rPr>
          <w:rFonts w:ascii="Times New Roman" w:hAnsi="Times New Roman" w:cs="Times New Roman"/>
          <w:i/>
          <w:iCs/>
          <w:sz w:val="24"/>
          <w:szCs w:val="24"/>
        </w:rPr>
        <w:t>) plays a significant role in attracting, selecting, and</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hiring top-talent employees for organizations. With the help of social media platforms and</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technology development, the recruitment stage has undergone a dramatic transformation.</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This research examines the impact of social media recruitment and the comparison of it with</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traditional methods. The research methodology applied in this study involves a review of</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the literature and an analysis of empirical studies on social media recruitment and traditional</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methods. The findings highlight the advantages of social media recruitment, including its</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widespread, targeted advertising, and the ability to showcase the employer’s brand and</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culture. All these factors combined contribute to increasing visibility, attracting a diverse</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pool of candidates with skills and experience, offers a cost-effective and efficient alternative</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to traditional methods. In contrast, traditional methods of recruitment, including job fairs,</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advertising, newspapers, and recruitment agencies, have their own merits and limitations.</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Traditional methods excel in personal interactions, and targeted audience reaches but they</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can be time-consuming and costly. Overall, this study emphasizes the potential of social</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media in recruitment and highlights the importance of applying a balanced approach that</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leverages the strengths of both social media and traditional methods to achieve recruitment</w:t>
      </w:r>
      <w:r>
        <w:rPr>
          <w:rFonts w:ascii="Times New Roman" w:hAnsi="Times New Roman" w:cs="Times New Roman"/>
          <w:i/>
          <w:iCs/>
          <w:sz w:val="24"/>
          <w:szCs w:val="24"/>
        </w:rPr>
        <w:t xml:space="preserve"> </w:t>
      </w:r>
      <w:r w:rsidRPr="003F673C">
        <w:rPr>
          <w:rFonts w:ascii="Times New Roman" w:hAnsi="Times New Roman" w:cs="Times New Roman"/>
          <w:i/>
          <w:iCs/>
          <w:sz w:val="24"/>
          <w:szCs w:val="24"/>
        </w:rPr>
        <w:t>success.</w:t>
      </w:r>
    </w:p>
    <w:p w14:paraId="5B5034F3" w14:textId="59A77042" w:rsidR="000C5C5D" w:rsidRPr="00A86E6F" w:rsidRDefault="000C5C5D" w:rsidP="000C5C5D">
      <w:pPr>
        <w:pStyle w:val="ListParagraph"/>
        <w:numPr>
          <w:ilvl w:val="0"/>
          <w:numId w:val="16"/>
        </w:numPr>
        <w:tabs>
          <w:tab w:val="left" w:pos="210"/>
        </w:tabs>
        <w:contextualSpacing/>
        <w:jc w:val="both"/>
        <w:rPr>
          <w:b/>
          <w:sz w:val="24"/>
          <w:szCs w:val="24"/>
        </w:rPr>
      </w:pPr>
      <w:r w:rsidRPr="00A86E6F">
        <w:rPr>
          <w:b/>
          <w:sz w:val="24"/>
          <w:szCs w:val="24"/>
        </w:rPr>
        <w:lastRenderedPageBreak/>
        <w:t xml:space="preserve">Name Surname: </w:t>
      </w:r>
      <w:r w:rsidRPr="000C5C5D">
        <w:rPr>
          <w:b/>
          <w:sz w:val="24"/>
          <w:szCs w:val="24"/>
        </w:rPr>
        <w:t>Megi Saliaj</w:t>
      </w:r>
    </w:p>
    <w:p w14:paraId="27567B1E" w14:textId="7D76F33B" w:rsidR="000C5C5D" w:rsidRDefault="000C5C5D" w:rsidP="000C5C5D">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21728" behindDoc="0" locked="0" layoutInCell="1" allowOverlap="1" wp14:anchorId="3C715310" wp14:editId="628C63BA">
                <wp:simplePos x="0" y="0"/>
                <wp:positionH relativeFrom="column">
                  <wp:posOffset>-2857500</wp:posOffset>
                </wp:positionH>
                <wp:positionV relativeFrom="paragraph">
                  <wp:posOffset>-914400</wp:posOffset>
                </wp:positionV>
                <wp:extent cx="1714500" cy="228600"/>
                <wp:effectExtent l="0" t="0" r="0" b="0"/>
                <wp:wrapNone/>
                <wp:docPr id="150660140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053E3" w14:textId="77777777" w:rsidR="00852A36" w:rsidRDefault="00852A36" w:rsidP="000C5C5D">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5310" id="_x0000_s1053" type="#_x0000_t202" style="position:absolute;left:0;text-align:left;margin-left:-225pt;margin-top:-1in;width:13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v45OJ4oCAAAhBQAADgAAAAAAAAAAAAAAAAAuAgAAZHJzL2Uyb0RvYy54bWxQSwECLQAU&#10;AAYACAAAACEAuPuQH+AAAAAPAQAADwAAAAAAAAAAAAAAAADkBAAAZHJzL2Rvd25yZXYueG1sUEsF&#10;BgAAAAAEAAQA8wAAAPEFAAAAAA==&#10;" stroked="f">
                <v:textbox>
                  <w:txbxContent>
                    <w:p w14:paraId="032053E3" w14:textId="77777777" w:rsidR="00852A36" w:rsidRDefault="00852A36" w:rsidP="000C5C5D">
                      <w:pPr>
                        <w:rPr>
                          <w:b/>
                          <w:lang w:val="tr-TR"/>
                        </w:rPr>
                      </w:pPr>
                      <w:r>
                        <w:rPr>
                          <w:b/>
                          <w:lang w:val="tr-TR"/>
                        </w:rPr>
                        <w:t>APPENDIX B</w:t>
                      </w:r>
                    </w:p>
                  </w:txbxContent>
                </v:textbox>
              </v:shape>
            </w:pict>
          </mc:Fallback>
        </mc:AlternateContent>
      </w:r>
      <w:r w:rsidRPr="00A86E6F">
        <w:rPr>
          <w:bCs/>
          <w:sz w:val="24"/>
          <w:szCs w:val="24"/>
        </w:rPr>
        <w:t xml:space="preserve"> </w:t>
      </w:r>
      <w:r w:rsidRPr="000C5C5D">
        <w:rPr>
          <w:bCs/>
          <w:color w:val="222222"/>
          <w:sz w:val="24"/>
          <w:szCs w:val="24"/>
          <w:shd w:val="clear" w:color="auto" w:fill="FFFFFF"/>
        </w:rPr>
        <w:t xml:space="preserve">The </w:t>
      </w:r>
      <w:r>
        <w:rPr>
          <w:bCs/>
          <w:color w:val="222222"/>
          <w:sz w:val="24"/>
          <w:szCs w:val="24"/>
          <w:shd w:val="clear" w:color="auto" w:fill="FFFFFF"/>
        </w:rPr>
        <w:t>I</w:t>
      </w:r>
      <w:r w:rsidRPr="000C5C5D">
        <w:rPr>
          <w:bCs/>
          <w:color w:val="222222"/>
          <w:sz w:val="24"/>
          <w:szCs w:val="24"/>
          <w:shd w:val="clear" w:color="auto" w:fill="FFFFFF"/>
        </w:rPr>
        <w:t xml:space="preserve">mpact of Social Media </w:t>
      </w:r>
      <w:r>
        <w:rPr>
          <w:bCs/>
          <w:color w:val="222222"/>
          <w:sz w:val="24"/>
          <w:szCs w:val="24"/>
          <w:shd w:val="clear" w:color="auto" w:fill="FFFFFF"/>
        </w:rPr>
        <w:t>o</w:t>
      </w:r>
      <w:r w:rsidRPr="000C5C5D">
        <w:rPr>
          <w:bCs/>
          <w:color w:val="222222"/>
          <w:sz w:val="24"/>
          <w:szCs w:val="24"/>
          <w:shd w:val="clear" w:color="auto" w:fill="FFFFFF"/>
        </w:rPr>
        <w:t xml:space="preserve">n Recruitment </w:t>
      </w:r>
      <w:r>
        <w:rPr>
          <w:bCs/>
          <w:color w:val="222222"/>
          <w:sz w:val="24"/>
          <w:szCs w:val="24"/>
          <w:shd w:val="clear" w:color="auto" w:fill="FFFFFF"/>
        </w:rPr>
        <w:t>i</w:t>
      </w:r>
      <w:r w:rsidRPr="000C5C5D">
        <w:rPr>
          <w:bCs/>
          <w:color w:val="222222"/>
          <w:sz w:val="24"/>
          <w:szCs w:val="24"/>
          <w:shd w:val="clear" w:color="auto" w:fill="FFFFFF"/>
        </w:rPr>
        <w:t>n Albania</w:t>
      </w:r>
    </w:p>
    <w:p w14:paraId="04CA0644" w14:textId="68FF5B17" w:rsidR="000C5C5D" w:rsidRPr="00A86E6F" w:rsidRDefault="000C5C5D" w:rsidP="000C5C5D">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22752" behindDoc="0" locked="0" layoutInCell="1" allowOverlap="1" wp14:anchorId="3EDACB62" wp14:editId="6AB94F42">
                <wp:simplePos x="0" y="0"/>
                <wp:positionH relativeFrom="column">
                  <wp:posOffset>-1714500</wp:posOffset>
                </wp:positionH>
                <wp:positionV relativeFrom="paragraph">
                  <wp:posOffset>-108585</wp:posOffset>
                </wp:positionV>
                <wp:extent cx="457200" cy="342900"/>
                <wp:effectExtent l="0" t="0" r="0" b="3810"/>
                <wp:wrapNone/>
                <wp:docPr id="17967919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B18D9" w14:textId="77777777" w:rsidR="00852A36" w:rsidRDefault="00852A36" w:rsidP="000C5C5D">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ACB62" id="_x0000_s1054" type="#_x0000_t202" style="position:absolute;left:0;text-align:left;margin-left:-135pt;margin-top:-8.55pt;width:3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9CiAIAAC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NTlD0KIAgAAIAUAAA4AAAAAAAAAAAAAAAAALgIAAGRycy9lMm9Eb2MueG1sUEsBAi0AFAAG&#10;AAgAAAAhAKFJVlPgAAAADAEAAA8AAAAAAAAAAAAAAAAA4gQAAGRycy9kb3ducmV2LnhtbFBLBQYA&#10;AAAABAAEAPMAAADvBQAAAAA=&#10;" stroked="f">
                <v:textbox>
                  <w:txbxContent>
                    <w:p w14:paraId="28AB18D9" w14:textId="77777777" w:rsidR="00852A36" w:rsidRDefault="00852A36" w:rsidP="000C5C5D">
                      <w:pPr>
                        <w:rPr>
                          <w:b/>
                          <w:lang w:val="tr-TR"/>
                        </w:rPr>
                      </w:pPr>
                      <w:r>
                        <w:rPr>
                          <w:b/>
                          <w:lang w:val="tr-TR"/>
                        </w:rPr>
                        <w:t>APPENDIX C</w:t>
                      </w:r>
                    </w:p>
                  </w:txbxContent>
                </v:textbox>
              </v:shape>
            </w:pict>
          </mc:Fallback>
        </mc:AlternateContent>
      </w:r>
      <w:r w:rsidRPr="00A86E6F">
        <w:rPr>
          <w:b/>
          <w:sz w:val="24"/>
          <w:szCs w:val="24"/>
        </w:rPr>
        <w:t xml:space="preserve">Thesis supervisor: MSc. </w:t>
      </w:r>
      <w:r>
        <w:rPr>
          <w:b/>
          <w:sz w:val="24"/>
          <w:szCs w:val="24"/>
        </w:rPr>
        <w:t xml:space="preserve">Saimir </w:t>
      </w:r>
      <w:proofErr w:type="spellStart"/>
      <w:r>
        <w:rPr>
          <w:b/>
          <w:sz w:val="24"/>
          <w:szCs w:val="24"/>
        </w:rPr>
        <w:t>Mansaku</w:t>
      </w:r>
      <w:proofErr w:type="spellEnd"/>
    </w:p>
    <w:p w14:paraId="555F19E5" w14:textId="7704738E" w:rsidR="000C5C5D" w:rsidRDefault="000C5C5D" w:rsidP="000C5C5D">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0C5C5D">
        <w:rPr>
          <w:rFonts w:ascii="Times New Roman" w:hAnsi="Times New Roman" w:cs="Times New Roman"/>
          <w:i/>
          <w:iCs/>
          <w:sz w:val="24"/>
          <w:szCs w:val="24"/>
        </w:rPr>
        <w:t>This study examines the impact of social media on recruitment practices in Albania.</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Through a comprehensive analysis of recruiters' preferences, practices, and perceptions,</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this research sheds light on the transformative influence of social media on traditional</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recruitment methods. The findings reveal that social media has revolutionized candidate</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sourcing, improved the quality and speed of the hiring process, and influenced recruiters'</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future outlook on its importance. The study provides valuable insights and practical</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recommendations for employers, job seekers, and recruitment professionals operating</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within the evolving digital landscape of Albania.</w:t>
      </w:r>
    </w:p>
    <w:p w14:paraId="50A389F7" w14:textId="34B4EC7F" w:rsidR="000C5C5D" w:rsidRPr="00A86E6F" w:rsidRDefault="000C5C5D" w:rsidP="000C5C5D">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C5C5D">
        <w:rPr>
          <w:b/>
          <w:sz w:val="24"/>
          <w:szCs w:val="24"/>
        </w:rPr>
        <w:t xml:space="preserve">Arlina </w:t>
      </w:r>
      <w:proofErr w:type="spellStart"/>
      <w:r w:rsidRPr="000C5C5D">
        <w:rPr>
          <w:b/>
          <w:sz w:val="24"/>
          <w:szCs w:val="24"/>
        </w:rPr>
        <w:t>Duxha</w:t>
      </w:r>
      <w:proofErr w:type="spellEnd"/>
    </w:p>
    <w:p w14:paraId="2CF0BB99" w14:textId="2FEBB1E5" w:rsidR="000C5C5D" w:rsidRPr="000C5C5D" w:rsidRDefault="000C5C5D" w:rsidP="000C5C5D">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24800" behindDoc="0" locked="0" layoutInCell="1" allowOverlap="1" wp14:anchorId="59C91C2D" wp14:editId="134AC324">
                <wp:simplePos x="0" y="0"/>
                <wp:positionH relativeFrom="column">
                  <wp:posOffset>-2857500</wp:posOffset>
                </wp:positionH>
                <wp:positionV relativeFrom="paragraph">
                  <wp:posOffset>-914400</wp:posOffset>
                </wp:positionV>
                <wp:extent cx="1714500" cy="228600"/>
                <wp:effectExtent l="0" t="0" r="0" b="0"/>
                <wp:wrapNone/>
                <wp:docPr id="12031786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DB8D1" w14:textId="77777777" w:rsidR="00852A36" w:rsidRDefault="00852A36" w:rsidP="000C5C5D">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91C2D" id="_x0000_s1055" type="#_x0000_t202" style="position:absolute;left:0;text-align:left;margin-left:-225pt;margin-top:-1in;width:13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9MigIAACE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Yh/TIoCAAAhBQAADgAAAAAAAAAAAAAAAAAuAgAAZHJzL2Uyb0RvYy54bWxQSwECLQAU&#10;AAYACAAAACEAuPuQH+AAAAAPAQAADwAAAAAAAAAAAAAAAADkBAAAZHJzL2Rvd25yZXYueG1sUEsF&#10;BgAAAAAEAAQA8wAAAPEFAAAAAA==&#10;" stroked="f">
                <v:textbox>
                  <w:txbxContent>
                    <w:p w14:paraId="3F3DB8D1" w14:textId="77777777" w:rsidR="00852A36" w:rsidRDefault="00852A36" w:rsidP="000C5C5D">
                      <w:pPr>
                        <w:rPr>
                          <w:b/>
                          <w:lang w:val="tr-TR"/>
                        </w:rPr>
                      </w:pPr>
                      <w:r>
                        <w:rPr>
                          <w:b/>
                          <w:lang w:val="tr-TR"/>
                        </w:rPr>
                        <w:t>APPENDIX B</w:t>
                      </w:r>
                    </w:p>
                  </w:txbxContent>
                </v:textbox>
              </v:shape>
            </w:pict>
          </mc:Fallback>
        </mc:AlternateContent>
      </w:r>
      <w:r w:rsidRPr="00A86E6F">
        <w:rPr>
          <w:bCs/>
          <w:sz w:val="24"/>
          <w:szCs w:val="24"/>
        </w:rPr>
        <w:t xml:space="preserve"> </w:t>
      </w:r>
      <w:r w:rsidRPr="000C5C5D">
        <w:rPr>
          <w:bCs/>
          <w:color w:val="222222"/>
          <w:sz w:val="24"/>
          <w:szCs w:val="24"/>
          <w:shd w:val="clear" w:color="auto" w:fill="FFFFFF"/>
        </w:rPr>
        <w:t xml:space="preserve">The Impact of Financial </w:t>
      </w:r>
      <w:r>
        <w:rPr>
          <w:bCs/>
          <w:color w:val="222222"/>
          <w:sz w:val="24"/>
          <w:szCs w:val="24"/>
          <w:shd w:val="clear" w:color="auto" w:fill="FFFFFF"/>
        </w:rPr>
        <w:t>a</w:t>
      </w:r>
      <w:r w:rsidRPr="000C5C5D">
        <w:rPr>
          <w:bCs/>
          <w:color w:val="222222"/>
          <w:sz w:val="24"/>
          <w:szCs w:val="24"/>
          <w:shd w:val="clear" w:color="auto" w:fill="FFFFFF"/>
        </w:rPr>
        <w:t xml:space="preserve">nd Non-Financial Incentives </w:t>
      </w:r>
      <w:r>
        <w:rPr>
          <w:bCs/>
          <w:color w:val="222222"/>
          <w:sz w:val="24"/>
          <w:szCs w:val="24"/>
          <w:shd w:val="clear" w:color="auto" w:fill="FFFFFF"/>
        </w:rPr>
        <w:t>o</w:t>
      </w:r>
      <w:r w:rsidRPr="000C5C5D">
        <w:rPr>
          <w:bCs/>
          <w:color w:val="222222"/>
          <w:sz w:val="24"/>
          <w:szCs w:val="24"/>
          <w:shd w:val="clear" w:color="auto" w:fill="FFFFFF"/>
        </w:rPr>
        <w:t>n</w:t>
      </w:r>
      <w:r>
        <w:rPr>
          <w:bCs/>
          <w:color w:val="222222"/>
          <w:sz w:val="24"/>
          <w:szCs w:val="24"/>
          <w:shd w:val="clear" w:color="auto" w:fill="FFFFFF"/>
        </w:rPr>
        <w:t xml:space="preserve"> </w:t>
      </w:r>
      <w:r w:rsidRPr="000C5C5D">
        <w:rPr>
          <w:bCs/>
          <w:color w:val="222222"/>
          <w:sz w:val="24"/>
          <w:szCs w:val="24"/>
          <w:shd w:val="clear" w:color="auto" w:fill="FFFFFF"/>
        </w:rPr>
        <w:t xml:space="preserve">Employee Motivation: A Case Study </w:t>
      </w:r>
      <w:r>
        <w:rPr>
          <w:bCs/>
          <w:color w:val="222222"/>
          <w:sz w:val="24"/>
          <w:szCs w:val="24"/>
          <w:shd w:val="clear" w:color="auto" w:fill="FFFFFF"/>
        </w:rPr>
        <w:t>o</w:t>
      </w:r>
      <w:r w:rsidRPr="000C5C5D">
        <w:rPr>
          <w:bCs/>
          <w:color w:val="222222"/>
          <w:sz w:val="24"/>
          <w:szCs w:val="24"/>
          <w:shd w:val="clear" w:color="auto" w:fill="FFFFFF"/>
        </w:rPr>
        <w:t xml:space="preserve">f Tirana Employees </w:t>
      </w:r>
      <w:r>
        <w:rPr>
          <w:bCs/>
          <w:color w:val="222222"/>
          <w:sz w:val="24"/>
          <w:szCs w:val="24"/>
          <w:shd w:val="clear" w:color="auto" w:fill="FFFFFF"/>
        </w:rPr>
        <w:t>i</w:t>
      </w:r>
      <w:r w:rsidRPr="000C5C5D">
        <w:rPr>
          <w:bCs/>
          <w:color w:val="222222"/>
          <w:sz w:val="24"/>
          <w:szCs w:val="24"/>
          <w:shd w:val="clear" w:color="auto" w:fill="FFFFFF"/>
        </w:rPr>
        <w:t>n Albania</w:t>
      </w:r>
    </w:p>
    <w:p w14:paraId="2A59A185" w14:textId="77777777" w:rsidR="000C5C5D" w:rsidRPr="00A86E6F" w:rsidRDefault="000C5C5D" w:rsidP="000C5C5D">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25824" behindDoc="0" locked="0" layoutInCell="1" allowOverlap="1" wp14:anchorId="362CF8EC" wp14:editId="76563C17">
                <wp:simplePos x="0" y="0"/>
                <wp:positionH relativeFrom="column">
                  <wp:posOffset>-1714500</wp:posOffset>
                </wp:positionH>
                <wp:positionV relativeFrom="paragraph">
                  <wp:posOffset>-108585</wp:posOffset>
                </wp:positionV>
                <wp:extent cx="457200" cy="342900"/>
                <wp:effectExtent l="0" t="0" r="0" b="3810"/>
                <wp:wrapNone/>
                <wp:docPr id="14422467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60AB9" w14:textId="77777777" w:rsidR="00852A36" w:rsidRDefault="00852A36" w:rsidP="000C5C5D">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F8EC" id="_x0000_s1056" type="#_x0000_t202" style="position:absolute;left:0;text-align:left;margin-left:-135pt;margin-top:-8.55pt;width:3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D8SbF4iQIAACAFAAAOAAAAAAAAAAAAAAAAAC4CAABkcnMvZTJvRG9jLnhtbFBLAQItABQA&#10;BgAIAAAAIQChSVZT4AAAAAwBAAAPAAAAAAAAAAAAAAAAAOMEAABkcnMvZG93bnJldi54bWxQSwUG&#10;AAAAAAQABADzAAAA8AUAAAAA&#10;" stroked="f">
                <v:textbox>
                  <w:txbxContent>
                    <w:p w14:paraId="08A60AB9" w14:textId="77777777" w:rsidR="00852A36" w:rsidRDefault="00852A36" w:rsidP="000C5C5D">
                      <w:pPr>
                        <w:rPr>
                          <w:b/>
                          <w:lang w:val="tr-TR"/>
                        </w:rPr>
                      </w:pPr>
                      <w:r>
                        <w:rPr>
                          <w:b/>
                          <w:lang w:val="tr-TR"/>
                        </w:rPr>
                        <w:t>APPENDIX C</w:t>
                      </w:r>
                    </w:p>
                  </w:txbxContent>
                </v:textbox>
              </v:shape>
            </w:pict>
          </mc:Fallback>
        </mc:AlternateContent>
      </w:r>
      <w:r w:rsidRPr="00A86E6F">
        <w:rPr>
          <w:b/>
          <w:sz w:val="24"/>
          <w:szCs w:val="24"/>
        </w:rPr>
        <w:t xml:space="preserve">Thesis supervisor: MSc. </w:t>
      </w:r>
      <w:r>
        <w:rPr>
          <w:b/>
          <w:sz w:val="24"/>
          <w:szCs w:val="24"/>
        </w:rPr>
        <w:t xml:space="preserve">Saimir </w:t>
      </w:r>
      <w:proofErr w:type="spellStart"/>
      <w:r>
        <w:rPr>
          <w:b/>
          <w:sz w:val="24"/>
          <w:szCs w:val="24"/>
        </w:rPr>
        <w:t>Mansaku</w:t>
      </w:r>
      <w:proofErr w:type="spellEnd"/>
    </w:p>
    <w:p w14:paraId="4B9622FD" w14:textId="14B7CCA5" w:rsidR="000C5C5D" w:rsidRDefault="000C5C5D" w:rsidP="000C5C5D">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0C5C5D">
        <w:rPr>
          <w:rFonts w:ascii="Times New Roman" w:hAnsi="Times New Roman" w:cs="Times New Roman"/>
          <w:i/>
          <w:iCs/>
          <w:sz w:val="24"/>
          <w:szCs w:val="24"/>
        </w:rPr>
        <w:t>This study examined the impact of financial and non-financial incentives on employee</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motivation. To understand the impacts, the study surveyed employees across both small</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and large companies in various industries. Employee motivation leads to the desire to work</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hard and increases output as a result. Data was collected using a questionnaire from a</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sample of 100 respondents from Tirana employees. The data were analyzed using both</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descriptive and inferential statistical analysis. In the study, it was determined that many</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employees agree that financial incentives such as salary raises, cash rewards, and</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performance-based bonuses help them perform better. Another important factor is the</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amount of financial incentives. The higher the incentive, the more motivated the employee</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will be. Many of the employees strongly agreed that supportive work environments, a</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positive organizational culture, and career advancement opportunities were significant</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motivators for them. We recommend the establishment of a reward system that</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incorporates both monetary and non-monetary incentives. Financial incentives such as pay</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increases and performance-based bonuses can be used to reinforce and recognize high-quality performance, while non-financial incentives, such as recognition and praise,</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opportunities for career advancement, a supportive work environment, flexible work</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arrangements, and training and development opportunities, can provide employees with</w:t>
      </w:r>
      <w:r>
        <w:rPr>
          <w:rFonts w:ascii="Times New Roman" w:hAnsi="Times New Roman" w:cs="Times New Roman"/>
          <w:i/>
          <w:iCs/>
          <w:sz w:val="24"/>
          <w:szCs w:val="24"/>
        </w:rPr>
        <w:t xml:space="preserve"> </w:t>
      </w:r>
      <w:r w:rsidRPr="000C5C5D">
        <w:rPr>
          <w:rFonts w:ascii="Times New Roman" w:hAnsi="Times New Roman" w:cs="Times New Roman"/>
          <w:i/>
          <w:iCs/>
          <w:sz w:val="24"/>
          <w:szCs w:val="24"/>
        </w:rPr>
        <w:t>overall job satisfaction and motivation.</w:t>
      </w:r>
    </w:p>
    <w:p w14:paraId="11BB804D" w14:textId="1DF07EA1" w:rsidR="000C5C5D" w:rsidRPr="00A86E6F" w:rsidRDefault="000C5C5D" w:rsidP="000C5C5D">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C5C5D">
        <w:rPr>
          <w:b/>
          <w:sz w:val="24"/>
          <w:szCs w:val="24"/>
        </w:rPr>
        <w:t>Ariadni Harri</w:t>
      </w:r>
    </w:p>
    <w:p w14:paraId="4F288493" w14:textId="77777777" w:rsidR="000C5C5D" w:rsidRPr="000C5C5D" w:rsidRDefault="000C5C5D" w:rsidP="000C5C5D">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27872" behindDoc="0" locked="0" layoutInCell="1" allowOverlap="1" wp14:anchorId="72B20950" wp14:editId="331C4351">
                <wp:simplePos x="0" y="0"/>
                <wp:positionH relativeFrom="column">
                  <wp:posOffset>-2857500</wp:posOffset>
                </wp:positionH>
                <wp:positionV relativeFrom="paragraph">
                  <wp:posOffset>-914400</wp:posOffset>
                </wp:positionV>
                <wp:extent cx="1714500" cy="228600"/>
                <wp:effectExtent l="0" t="0" r="0" b="0"/>
                <wp:wrapNone/>
                <wp:docPr id="2892678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D269E" w14:textId="77777777" w:rsidR="00852A36" w:rsidRDefault="00852A36" w:rsidP="000C5C5D">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20950" id="_x0000_s1057" type="#_x0000_t202" style="position:absolute;left:0;text-align:left;margin-left:-225pt;margin-top:-1in;width:13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KiacLKLAgAAIAUAAA4AAAAAAAAAAAAAAAAALgIAAGRycy9lMm9Eb2MueG1sUEsBAi0A&#10;FAAGAAgAAAAhALj7kB/gAAAADwEAAA8AAAAAAAAAAAAAAAAA5QQAAGRycy9kb3ducmV2LnhtbFBL&#10;BQYAAAAABAAEAPMAAADyBQAAAAA=&#10;" stroked="f">
                <v:textbox>
                  <w:txbxContent>
                    <w:p w14:paraId="670D269E" w14:textId="77777777" w:rsidR="00852A36" w:rsidRDefault="00852A36" w:rsidP="000C5C5D">
                      <w:pPr>
                        <w:rPr>
                          <w:b/>
                          <w:lang w:val="tr-TR"/>
                        </w:rPr>
                      </w:pPr>
                      <w:r>
                        <w:rPr>
                          <w:b/>
                          <w:lang w:val="tr-TR"/>
                        </w:rPr>
                        <w:t>APPENDIX B</w:t>
                      </w:r>
                    </w:p>
                  </w:txbxContent>
                </v:textbox>
              </v:shape>
            </w:pict>
          </mc:Fallback>
        </mc:AlternateContent>
      </w:r>
      <w:r w:rsidRPr="00A86E6F">
        <w:rPr>
          <w:bCs/>
          <w:sz w:val="24"/>
          <w:szCs w:val="24"/>
        </w:rPr>
        <w:t xml:space="preserve"> </w:t>
      </w:r>
      <w:r w:rsidRPr="000C5C5D">
        <w:rPr>
          <w:bCs/>
          <w:color w:val="222222"/>
          <w:sz w:val="24"/>
          <w:szCs w:val="24"/>
          <w:shd w:val="clear" w:color="auto" w:fill="FFFFFF"/>
        </w:rPr>
        <w:t>From Waste to Wealth: An Exploration of Young Adults' Perceptions and</w:t>
      </w:r>
    </w:p>
    <w:p w14:paraId="1E96BBDF" w14:textId="77777777" w:rsidR="000C5C5D" w:rsidRDefault="000C5C5D" w:rsidP="000C5C5D">
      <w:pPr>
        <w:pStyle w:val="ListParagraph"/>
        <w:tabs>
          <w:tab w:val="left" w:pos="210"/>
        </w:tabs>
        <w:ind w:left="720"/>
        <w:contextualSpacing/>
        <w:jc w:val="both"/>
        <w:rPr>
          <w:bCs/>
          <w:color w:val="222222"/>
          <w:sz w:val="24"/>
          <w:szCs w:val="24"/>
          <w:shd w:val="clear" w:color="auto" w:fill="FFFFFF"/>
        </w:rPr>
      </w:pPr>
      <w:r w:rsidRPr="000C5C5D">
        <w:rPr>
          <w:bCs/>
          <w:color w:val="222222"/>
          <w:sz w:val="24"/>
          <w:szCs w:val="24"/>
          <w:shd w:val="clear" w:color="auto" w:fill="FFFFFF"/>
        </w:rPr>
        <w:t>Practices of Circular Economy in Their Everyday Consumption Behaviors in Albania.</w:t>
      </w:r>
    </w:p>
    <w:p w14:paraId="679A6076" w14:textId="711CEE9E" w:rsidR="000C5C5D" w:rsidRPr="00A86E6F" w:rsidRDefault="000C5C5D" w:rsidP="000C5C5D">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28896" behindDoc="0" locked="0" layoutInCell="1" allowOverlap="1" wp14:anchorId="5E4F3AA3" wp14:editId="2089729B">
                <wp:simplePos x="0" y="0"/>
                <wp:positionH relativeFrom="column">
                  <wp:posOffset>-1714500</wp:posOffset>
                </wp:positionH>
                <wp:positionV relativeFrom="paragraph">
                  <wp:posOffset>-108585</wp:posOffset>
                </wp:positionV>
                <wp:extent cx="457200" cy="342900"/>
                <wp:effectExtent l="0" t="0" r="0" b="3810"/>
                <wp:wrapNone/>
                <wp:docPr id="1411649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B3526" w14:textId="77777777" w:rsidR="00852A36" w:rsidRDefault="00852A36" w:rsidP="000C5C5D">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F3AA3" id="_x0000_s1058" type="#_x0000_t202" style="position:absolute;left:0;text-align:left;margin-left:-135pt;margin-top:-8.55pt;width:36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NXML7mIAgAAHwUAAA4AAAAAAAAAAAAAAAAALgIAAGRycy9lMm9Eb2MueG1sUEsBAi0AFAAG&#10;AAgAAAAhAKFJVlPgAAAADAEAAA8AAAAAAAAAAAAAAAAA4gQAAGRycy9kb3ducmV2LnhtbFBLBQYA&#10;AAAABAAEAPMAAADvBQAAAAA=&#10;" stroked="f">
                <v:textbox>
                  <w:txbxContent>
                    <w:p w14:paraId="5BEB3526" w14:textId="77777777" w:rsidR="00852A36" w:rsidRDefault="00852A36" w:rsidP="000C5C5D">
                      <w:pPr>
                        <w:rPr>
                          <w:b/>
                          <w:lang w:val="tr-TR"/>
                        </w:rPr>
                      </w:pPr>
                      <w:r>
                        <w:rPr>
                          <w:b/>
                          <w:lang w:val="tr-TR"/>
                        </w:rPr>
                        <w:t>APPENDIX C</w:t>
                      </w:r>
                    </w:p>
                  </w:txbxContent>
                </v:textbox>
              </v:shape>
            </w:pict>
          </mc:Fallback>
        </mc:AlternateContent>
      </w:r>
      <w:r w:rsidRPr="00A86E6F">
        <w:rPr>
          <w:b/>
          <w:sz w:val="24"/>
          <w:szCs w:val="24"/>
        </w:rPr>
        <w:t xml:space="preserve">Thesis supervisor: MSc. </w:t>
      </w:r>
      <w:r w:rsidR="003D1046" w:rsidRPr="003D1046">
        <w:rPr>
          <w:b/>
          <w:sz w:val="24"/>
          <w:szCs w:val="24"/>
        </w:rPr>
        <w:t>Arjona Çela</w:t>
      </w:r>
    </w:p>
    <w:p w14:paraId="28738495" w14:textId="111E9D72" w:rsidR="000C5C5D" w:rsidRDefault="000C5C5D" w:rsidP="003D1046">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3D1046" w:rsidRPr="003D1046">
        <w:rPr>
          <w:rFonts w:ascii="Times New Roman" w:hAnsi="Times New Roman" w:cs="Times New Roman"/>
          <w:i/>
          <w:iCs/>
          <w:sz w:val="24"/>
          <w:szCs w:val="24"/>
        </w:rPr>
        <w:t>The linear model of production and consumption has proven to be environmentally</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unsustainable and economically inefficient, necessitating a shift towards a circular economy.</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This study looks into how young adults in Albania perceive and act in relation to the circular</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economy in terms of regular consumption. This study intends to offer important insights into</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the current condition of circular economy activities among young Albanians by analyzing</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the degree of awareness, comprehension, and application of circular economy principles</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including recycling, upcycling, and waste reduction. Employing a mixed-methods approach</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 xml:space="preserve">involving both qualitative and quantitative surveys, </w:t>
      </w:r>
      <w:r w:rsidR="003D1046" w:rsidRPr="003D1046">
        <w:rPr>
          <w:rFonts w:ascii="Times New Roman" w:hAnsi="Times New Roman" w:cs="Times New Roman"/>
          <w:i/>
          <w:iCs/>
          <w:sz w:val="24"/>
          <w:szCs w:val="24"/>
        </w:rPr>
        <w:lastRenderedPageBreak/>
        <w:t>data will be collected to gain firsthand</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perspectives and experiences of young adults. Additionally, the study seeks to identify the</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variables that affect decision-making and the difficulties individuals encounter while</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implementing circular behaviors into their daily lives. The ultimate goal of this research is</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to broaden the understanding of young adults' role in Albania's transition to a more</w:t>
      </w:r>
      <w:r w:rsidR="003D1046">
        <w:rPr>
          <w:rFonts w:ascii="Times New Roman" w:hAnsi="Times New Roman" w:cs="Times New Roman"/>
          <w:i/>
          <w:iCs/>
          <w:sz w:val="24"/>
          <w:szCs w:val="24"/>
        </w:rPr>
        <w:t xml:space="preserve"> </w:t>
      </w:r>
      <w:r w:rsidR="003D1046" w:rsidRPr="003D1046">
        <w:rPr>
          <w:rFonts w:ascii="Times New Roman" w:hAnsi="Times New Roman" w:cs="Times New Roman"/>
          <w:i/>
          <w:iCs/>
          <w:sz w:val="24"/>
          <w:szCs w:val="24"/>
        </w:rPr>
        <w:t>sustainable and prosperous future.</w:t>
      </w:r>
    </w:p>
    <w:p w14:paraId="7400BD25" w14:textId="045C0C71" w:rsidR="003D1046" w:rsidRPr="00A86E6F" w:rsidRDefault="003D1046" w:rsidP="003D1046">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3D1046">
        <w:rPr>
          <w:b/>
          <w:sz w:val="24"/>
          <w:szCs w:val="24"/>
        </w:rPr>
        <w:t>Aldi Hamati</w:t>
      </w:r>
    </w:p>
    <w:p w14:paraId="39E2B968" w14:textId="1255704B" w:rsidR="003D1046" w:rsidRPr="003D1046" w:rsidRDefault="003D1046" w:rsidP="003D1046">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30944" behindDoc="0" locked="0" layoutInCell="1" allowOverlap="1" wp14:anchorId="6F314988" wp14:editId="50DEDE97">
                <wp:simplePos x="0" y="0"/>
                <wp:positionH relativeFrom="column">
                  <wp:posOffset>-2857500</wp:posOffset>
                </wp:positionH>
                <wp:positionV relativeFrom="paragraph">
                  <wp:posOffset>-914400</wp:posOffset>
                </wp:positionV>
                <wp:extent cx="1714500" cy="228600"/>
                <wp:effectExtent l="0" t="0" r="0" b="0"/>
                <wp:wrapNone/>
                <wp:docPr id="21453022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9FCF3" w14:textId="77777777" w:rsidR="00852A36" w:rsidRDefault="00852A36" w:rsidP="003D1046">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4988" id="_x0000_s1059" type="#_x0000_t202" style="position:absolute;left:0;text-align:left;margin-left:-225pt;margin-top:-1in;width:13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aMiwIAACE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DrqVoyLAgAAIQUAAA4AAAAAAAAAAAAAAAAALgIAAGRycy9lMm9Eb2MueG1sUEsBAi0A&#10;FAAGAAgAAAAhALj7kB/gAAAADwEAAA8AAAAAAAAAAAAAAAAA5QQAAGRycy9kb3ducmV2LnhtbFBL&#10;BQYAAAAABAAEAPMAAADyBQAAAAA=&#10;" stroked="f">
                <v:textbox>
                  <w:txbxContent>
                    <w:p w14:paraId="0149FCF3" w14:textId="77777777" w:rsidR="00852A36" w:rsidRDefault="00852A36" w:rsidP="003D1046">
                      <w:pPr>
                        <w:rPr>
                          <w:b/>
                          <w:lang w:val="tr-TR"/>
                        </w:rPr>
                      </w:pPr>
                      <w:r>
                        <w:rPr>
                          <w:b/>
                          <w:lang w:val="tr-TR"/>
                        </w:rPr>
                        <w:t>APPENDIX B</w:t>
                      </w:r>
                    </w:p>
                  </w:txbxContent>
                </v:textbox>
              </v:shape>
            </w:pict>
          </mc:Fallback>
        </mc:AlternateContent>
      </w:r>
      <w:r w:rsidRPr="00A86E6F">
        <w:rPr>
          <w:bCs/>
          <w:sz w:val="24"/>
          <w:szCs w:val="24"/>
        </w:rPr>
        <w:t xml:space="preserve"> </w:t>
      </w:r>
      <w:r w:rsidRPr="003D1046">
        <w:rPr>
          <w:bCs/>
          <w:color w:val="222222"/>
          <w:sz w:val="24"/>
          <w:szCs w:val="24"/>
          <w:shd w:val="clear" w:color="auto" w:fill="FFFFFF"/>
        </w:rPr>
        <w:t>The effects of various economic factors on the middle</w:t>
      </w:r>
      <w:r>
        <w:rPr>
          <w:bCs/>
          <w:color w:val="222222"/>
          <w:sz w:val="24"/>
          <w:szCs w:val="24"/>
          <w:shd w:val="clear" w:color="auto" w:fill="FFFFFF"/>
        </w:rPr>
        <w:t xml:space="preserve"> </w:t>
      </w:r>
      <w:r w:rsidRPr="003D1046">
        <w:rPr>
          <w:bCs/>
          <w:color w:val="222222"/>
          <w:sz w:val="24"/>
          <w:szCs w:val="24"/>
          <w:shd w:val="clear" w:color="auto" w:fill="FFFFFF"/>
        </w:rPr>
        <w:t>class in the United States</w:t>
      </w:r>
    </w:p>
    <w:p w14:paraId="726B8D1C" w14:textId="73AFC9EF" w:rsidR="003D1046" w:rsidRPr="00A86E6F" w:rsidRDefault="003D1046" w:rsidP="003D1046">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31968" behindDoc="0" locked="0" layoutInCell="1" allowOverlap="1" wp14:anchorId="110E2E2F" wp14:editId="680E870E">
                <wp:simplePos x="0" y="0"/>
                <wp:positionH relativeFrom="column">
                  <wp:posOffset>-1714500</wp:posOffset>
                </wp:positionH>
                <wp:positionV relativeFrom="paragraph">
                  <wp:posOffset>-108585</wp:posOffset>
                </wp:positionV>
                <wp:extent cx="457200" cy="342900"/>
                <wp:effectExtent l="0" t="0" r="0" b="3810"/>
                <wp:wrapNone/>
                <wp:docPr id="11937841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7708D" w14:textId="77777777" w:rsidR="00852A36" w:rsidRDefault="00852A36" w:rsidP="003D1046">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2E2F" id="_x0000_s1060" type="#_x0000_t202" style="position:absolute;left:0;text-align:left;margin-left:-135pt;margin-top:-8.55pt;width:36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CgjWgxiQIAACAFAAAOAAAAAAAAAAAAAAAAAC4CAABkcnMvZTJvRG9jLnhtbFBLAQItABQA&#10;BgAIAAAAIQChSVZT4AAAAAwBAAAPAAAAAAAAAAAAAAAAAOMEAABkcnMvZG93bnJldi54bWxQSwUG&#10;AAAAAAQABADzAAAA8AUAAAAA&#10;" stroked="f">
                <v:textbox>
                  <w:txbxContent>
                    <w:p w14:paraId="6E07708D" w14:textId="77777777" w:rsidR="00852A36" w:rsidRDefault="00852A36" w:rsidP="003D1046">
                      <w:pPr>
                        <w:rPr>
                          <w:b/>
                          <w:lang w:val="tr-TR"/>
                        </w:rPr>
                      </w:pPr>
                      <w:r>
                        <w:rPr>
                          <w:b/>
                          <w:lang w:val="tr-TR"/>
                        </w:rPr>
                        <w:t>APPENDIX C</w:t>
                      </w:r>
                    </w:p>
                  </w:txbxContent>
                </v:textbox>
              </v:shape>
            </w:pict>
          </mc:Fallback>
        </mc:AlternateContent>
      </w:r>
      <w:r w:rsidRPr="00A86E6F">
        <w:rPr>
          <w:b/>
          <w:sz w:val="24"/>
          <w:szCs w:val="24"/>
        </w:rPr>
        <w:t xml:space="preserve">Thesis supervisor: MSc. </w:t>
      </w:r>
      <w:r w:rsidRPr="003D1046">
        <w:rPr>
          <w:b/>
          <w:sz w:val="24"/>
          <w:szCs w:val="24"/>
        </w:rPr>
        <w:t>Egla Mansi</w:t>
      </w:r>
    </w:p>
    <w:p w14:paraId="23117138" w14:textId="7BFAC09E" w:rsidR="003D1046" w:rsidRDefault="003D1046" w:rsidP="003D1046">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3D1046">
        <w:rPr>
          <w:rFonts w:ascii="Times New Roman" w:hAnsi="Times New Roman" w:cs="Times New Roman"/>
          <w:i/>
          <w:iCs/>
          <w:sz w:val="24"/>
          <w:szCs w:val="24"/>
        </w:rPr>
        <w:t>The middle class in the United States is defined as households earning between $47,189 and</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$141,568 per year, according to the PEW Research Center (2022). With the median income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we identify the middle-class group. Several studies have been conducted by scholars who</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draw out several factors that affect the middle-income group. Mostly, these studies have not</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been conducted in more recent years and do not have a more expanded view of the situation.</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From these papers we have drawn out several variables in order to construct a model. We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examine how different economic variables have affected historical median income. The Gini</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index between 1974 and 2020, GDP per capita growth between 1961 and 2021, income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shares held by the bottom 20% between 1974 and 2020, the labor force participation rate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between 1960 and 2021, historical median income using alternative price indices between</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1967 and 2020, and lastly household debt between 1960 and 2021. The hypotheses are that</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each of these variables have a significant positive impact on the historical median income.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After conducting a time series model regression, we find out that only the labor force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participation rate is statistically significant, which in turn, we reject the hypotheses for the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other variables. The significance of this result is that the increase of the labor force</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participation rate should be the focus if we want the middle class, as identified by the median</w:t>
      </w:r>
      <w:r>
        <w:rPr>
          <w:rFonts w:ascii="Times New Roman" w:hAnsi="Times New Roman" w:cs="Times New Roman"/>
          <w:i/>
          <w:iCs/>
          <w:sz w:val="24"/>
          <w:szCs w:val="24"/>
        </w:rPr>
        <w:t xml:space="preserve"> </w:t>
      </w:r>
      <w:r w:rsidRPr="003D1046">
        <w:rPr>
          <w:rFonts w:ascii="Times New Roman" w:hAnsi="Times New Roman" w:cs="Times New Roman"/>
          <w:i/>
          <w:iCs/>
          <w:sz w:val="24"/>
          <w:szCs w:val="24"/>
        </w:rPr>
        <w:t>income, to economically flourish. This objective could mainly be achieved by the policy-makers and the government.</w:t>
      </w:r>
    </w:p>
    <w:p w14:paraId="6D3CCFA5" w14:textId="14089F37" w:rsidR="003D1046" w:rsidRPr="00A86E6F" w:rsidRDefault="003D1046" w:rsidP="003D1046">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3D1046">
        <w:rPr>
          <w:b/>
          <w:sz w:val="24"/>
          <w:szCs w:val="24"/>
        </w:rPr>
        <w:t xml:space="preserve">Glen </w:t>
      </w:r>
      <w:proofErr w:type="spellStart"/>
      <w:r w:rsidRPr="003D1046">
        <w:rPr>
          <w:b/>
          <w:sz w:val="24"/>
          <w:szCs w:val="24"/>
        </w:rPr>
        <w:t>Liperi</w:t>
      </w:r>
      <w:proofErr w:type="spellEnd"/>
    </w:p>
    <w:p w14:paraId="28B924D4" w14:textId="0068A45C" w:rsidR="003D1046" w:rsidRPr="003D1046" w:rsidRDefault="003D1046" w:rsidP="003D1046">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34016" behindDoc="0" locked="0" layoutInCell="1" allowOverlap="1" wp14:anchorId="4B065995" wp14:editId="4DA777A7">
                <wp:simplePos x="0" y="0"/>
                <wp:positionH relativeFrom="column">
                  <wp:posOffset>-2857500</wp:posOffset>
                </wp:positionH>
                <wp:positionV relativeFrom="paragraph">
                  <wp:posOffset>-914400</wp:posOffset>
                </wp:positionV>
                <wp:extent cx="1714500" cy="228600"/>
                <wp:effectExtent l="0" t="0" r="0" b="0"/>
                <wp:wrapNone/>
                <wp:docPr id="16534577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4F63E" w14:textId="77777777" w:rsidR="00852A36" w:rsidRDefault="00852A36" w:rsidP="003D1046">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5995" id="_x0000_s1061" type="#_x0000_t202" style="position:absolute;left:0;text-align:left;margin-left:-225pt;margin-top:-1in;width:13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GuzQJmLAgAAIQUAAA4AAAAAAAAAAAAAAAAALgIAAGRycy9lMm9Eb2MueG1sUEsBAi0A&#10;FAAGAAgAAAAhALj7kB/gAAAADwEAAA8AAAAAAAAAAAAAAAAA5QQAAGRycy9kb3ducmV2LnhtbFBL&#10;BQYAAAAABAAEAPMAAADyBQAAAAA=&#10;" stroked="f">
                <v:textbox>
                  <w:txbxContent>
                    <w:p w14:paraId="6B64F63E" w14:textId="77777777" w:rsidR="00852A36" w:rsidRDefault="00852A36" w:rsidP="003D1046">
                      <w:pPr>
                        <w:rPr>
                          <w:b/>
                          <w:lang w:val="tr-TR"/>
                        </w:rPr>
                      </w:pPr>
                      <w:r>
                        <w:rPr>
                          <w:b/>
                          <w:lang w:val="tr-TR"/>
                        </w:rPr>
                        <w:t>APPENDIX B</w:t>
                      </w:r>
                    </w:p>
                  </w:txbxContent>
                </v:textbox>
              </v:shape>
            </w:pict>
          </mc:Fallback>
        </mc:AlternateContent>
      </w:r>
      <w:r w:rsidRPr="00A86E6F">
        <w:rPr>
          <w:bCs/>
          <w:sz w:val="24"/>
          <w:szCs w:val="24"/>
        </w:rPr>
        <w:t xml:space="preserve"> </w:t>
      </w:r>
      <w:r w:rsidRPr="003D1046">
        <w:rPr>
          <w:bCs/>
          <w:color w:val="222222"/>
          <w:sz w:val="24"/>
          <w:szCs w:val="24"/>
          <w:shd w:val="clear" w:color="auto" w:fill="FFFFFF"/>
        </w:rPr>
        <w:t>The COVID-19 Pandemic and Its Effects on The United</w:t>
      </w:r>
      <w:r>
        <w:rPr>
          <w:bCs/>
          <w:color w:val="222222"/>
          <w:sz w:val="24"/>
          <w:szCs w:val="24"/>
          <w:shd w:val="clear" w:color="auto" w:fill="FFFFFF"/>
        </w:rPr>
        <w:t xml:space="preserve"> </w:t>
      </w:r>
      <w:r w:rsidRPr="003D1046">
        <w:rPr>
          <w:bCs/>
          <w:color w:val="222222"/>
          <w:sz w:val="24"/>
          <w:szCs w:val="24"/>
          <w:shd w:val="clear" w:color="auto" w:fill="FFFFFF"/>
        </w:rPr>
        <w:t>States’ Housing Market</w:t>
      </w:r>
    </w:p>
    <w:p w14:paraId="2C30D366" w14:textId="33E30EBD" w:rsidR="003D1046" w:rsidRPr="00A86E6F" w:rsidRDefault="003D1046" w:rsidP="003D1046">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35040" behindDoc="0" locked="0" layoutInCell="1" allowOverlap="1" wp14:anchorId="2CA6294C" wp14:editId="7D8B0419">
                <wp:simplePos x="0" y="0"/>
                <wp:positionH relativeFrom="column">
                  <wp:posOffset>-1714500</wp:posOffset>
                </wp:positionH>
                <wp:positionV relativeFrom="paragraph">
                  <wp:posOffset>-108585</wp:posOffset>
                </wp:positionV>
                <wp:extent cx="457200" cy="342900"/>
                <wp:effectExtent l="0" t="0" r="0" b="3810"/>
                <wp:wrapNone/>
                <wp:docPr id="11660460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358E0" w14:textId="77777777" w:rsidR="00852A36" w:rsidRDefault="00852A36" w:rsidP="003D1046">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6294C" id="_x0000_s1062" type="#_x0000_t202" style="position:absolute;left:0;text-align:left;margin-left:-135pt;margin-top:-8.55pt;width:36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QGiQIAACA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DRxSQGiQIAACAFAAAOAAAAAAAAAAAAAAAAAC4CAABkcnMvZTJvRG9jLnhtbFBLAQItABQA&#10;BgAIAAAAIQChSVZT4AAAAAwBAAAPAAAAAAAAAAAAAAAAAOMEAABkcnMvZG93bnJldi54bWxQSwUG&#10;AAAAAAQABADzAAAA8AUAAAAA&#10;" stroked="f">
                <v:textbox>
                  <w:txbxContent>
                    <w:p w14:paraId="246358E0" w14:textId="77777777" w:rsidR="00852A36" w:rsidRDefault="00852A36" w:rsidP="003D1046">
                      <w:pPr>
                        <w:rPr>
                          <w:b/>
                          <w:lang w:val="tr-TR"/>
                        </w:rPr>
                      </w:pPr>
                      <w:r>
                        <w:rPr>
                          <w:b/>
                          <w:lang w:val="tr-TR"/>
                        </w:rPr>
                        <w:t>APPENDIX C</w:t>
                      </w:r>
                    </w:p>
                  </w:txbxContent>
                </v:textbox>
              </v:shape>
            </w:pict>
          </mc:Fallback>
        </mc:AlternateContent>
      </w:r>
      <w:r w:rsidRPr="00A86E6F">
        <w:rPr>
          <w:b/>
          <w:sz w:val="24"/>
          <w:szCs w:val="24"/>
        </w:rPr>
        <w:t xml:space="preserve">Thesis supervisor: MSc. </w:t>
      </w:r>
      <w:r w:rsidRPr="003D1046">
        <w:rPr>
          <w:b/>
          <w:sz w:val="24"/>
          <w:szCs w:val="24"/>
        </w:rPr>
        <w:t>Egla Mansi</w:t>
      </w:r>
    </w:p>
    <w:p w14:paraId="682ABFA0" w14:textId="05A03EF2" w:rsidR="003D1046" w:rsidRDefault="003D1046" w:rsidP="000D2EA7">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0D2EA7" w:rsidRPr="000D2EA7">
        <w:rPr>
          <w:rFonts w:ascii="Times New Roman" w:hAnsi="Times New Roman" w:cs="Times New Roman"/>
          <w:i/>
          <w:iCs/>
          <w:sz w:val="24"/>
          <w:szCs w:val="24"/>
        </w:rPr>
        <w:t>This study analyzed the impact of the COVID-19 pandemic on the US housing market,</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focusing primarily on the prices of US housing, and how the price level was affected by the</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number of COVID-19 infection cases. The study used a panel-data regression model, taking</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monthly county data from January 2020 to July 2022, and regressing two different models,</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one for urban counties, and the other for rural counties. The categorization of counties into</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either urban or rural was done using county population data. The models used are fixed</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effects regression model, using robust standard errors, which include different independent</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variables to account for and analyze the relationship between the county’s economic activity</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level, economy health as expressed by county unemployment rates, long-term interest rates,</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and COVID-19 infection cases with the national housing market’s prices. The results of the</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study indicate that the US housing market prices were influenced by the number of COVID-</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19 infection cases, as well as by the economic factors mentioned. A difference in magnitude</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 xml:space="preserve">can be observed, with </w:t>
      </w:r>
      <w:proofErr w:type="spellStart"/>
      <w:r w:rsidR="000D2EA7" w:rsidRPr="000D2EA7">
        <w:rPr>
          <w:rFonts w:ascii="Times New Roman" w:hAnsi="Times New Roman" w:cs="Times New Roman"/>
          <w:i/>
          <w:iCs/>
          <w:sz w:val="24"/>
          <w:szCs w:val="24"/>
        </w:rPr>
        <w:t>hous</w:t>
      </w:r>
      <w:proofErr w:type="spellEnd"/>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lastRenderedPageBreak/>
        <w:t>price changes having more range in urban counties, as opposed</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to their rural counterparts. Additionally, the demand for housing changed, with people</w:t>
      </w:r>
      <w:r w:rsidR="000D2EA7">
        <w:rPr>
          <w:rFonts w:ascii="Times New Roman" w:hAnsi="Times New Roman" w:cs="Times New Roman"/>
          <w:i/>
          <w:iCs/>
          <w:sz w:val="24"/>
          <w:szCs w:val="24"/>
        </w:rPr>
        <w:t xml:space="preserve"> </w:t>
      </w:r>
      <w:r w:rsidR="000D2EA7" w:rsidRPr="000D2EA7">
        <w:rPr>
          <w:rFonts w:ascii="Times New Roman" w:hAnsi="Times New Roman" w:cs="Times New Roman"/>
          <w:i/>
          <w:iCs/>
          <w:sz w:val="24"/>
          <w:szCs w:val="24"/>
        </w:rPr>
        <w:t>preferring housing in less-dense areas over those in highly-populated ones.</w:t>
      </w:r>
    </w:p>
    <w:p w14:paraId="6DABD59A" w14:textId="5A0A2E8D" w:rsidR="000D2EA7" w:rsidRPr="00A86E6F" w:rsidRDefault="000D2EA7" w:rsidP="000D2EA7">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D2EA7">
        <w:rPr>
          <w:b/>
          <w:sz w:val="24"/>
          <w:szCs w:val="24"/>
        </w:rPr>
        <w:t xml:space="preserve">Dea </w:t>
      </w:r>
      <w:proofErr w:type="spellStart"/>
      <w:r w:rsidRPr="000D2EA7">
        <w:rPr>
          <w:b/>
          <w:sz w:val="24"/>
          <w:szCs w:val="24"/>
        </w:rPr>
        <w:t>Rucaj</w:t>
      </w:r>
      <w:proofErr w:type="spellEnd"/>
    </w:p>
    <w:p w14:paraId="083B2C14" w14:textId="77777777" w:rsidR="000D2EA7" w:rsidRDefault="000D2EA7" w:rsidP="000D2EA7">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37088" behindDoc="0" locked="0" layoutInCell="1" allowOverlap="1" wp14:anchorId="2710FF93" wp14:editId="5229824B">
                <wp:simplePos x="0" y="0"/>
                <wp:positionH relativeFrom="column">
                  <wp:posOffset>-2857500</wp:posOffset>
                </wp:positionH>
                <wp:positionV relativeFrom="paragraph">
                  <wp:posOffset>-914400</wp:posOffset>
                </wp:positionV>
                <wp:extent cx="1714500" cy="228600"/>
                <wp:effectExtent l="0" t="0" r="0" b="0"/>
                <wp:wrapNone/>
                <wp:docPr id="11699440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9EA80" w14:textId="77777777" w:rsidR="00852A36" w:rsidRDefault="00852A36" w:rsidP="000D2EA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FF93" id="_x0000_s1063" type="#_x0000_t202" style="position:absolute;left:0;text-align:left;margin-left:-225pt;margin-top:-1in;width:13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CB/WdCLAgAAIQUAAA4AAAAAAAAAAAAAAAAALgIAAGRycy9lMm9Eb2MueG1sUEsBAi0A&#10;FAAGAAgAAAAhALj7kB/gAAAADwEAAA8AAAAAAAAAAAAAAAAA5QQAAGRycy9kb3ducmV2LnhtbFBL&#10;BQYAAAAABAAEAPMAAADyBQAAAAA=&#10;" stroked="f">
                <v:textbox>
                  <w:txbxContent>
                    <w:p w14:paraId="6579EA80" w14:textId="77777777" w:rsidR="00852A36" w:rsidRDefault="00852A36" w:rsidP="000D2EA7">
                      <w:pPr>
                        <w:rPr>
                          <w:b/>
                          <w:lang w:val="tr-TR"/>
                        </w:rPr>
                      </w:pPr>
                      <w:r>
                        <w:rPr>
                          <w:b/>
                          <w:lang w:val="tr-TR"/>
                        </w:rPr>
                        <w:t>APPENDIX B</w:t>
                      </w:r>
                    </w:p>
                  </w:txbxContent>
                </v:textbox>
              </v:shape>
            </w:pict>
          </mc:Fallback>
        </mc:AlternateContent>
      </w:r>
      <w:r w:rsidRPr="00A86E6F">
        <w:rPr>
          <w:bCs/>
          <w:sz w:val="24"/>
          <w:szCs w:val="24"/>
        </w:rPr>
        <w:t xml:space="preserve"> </w:t>
      </w:r>
      <w:r w:rsidRPr="000D2EA7">
        <w:rPr>
          <w:bCs/>
          <w:color w:val="222222"/>
          <w:sz w:val="24"/>
          <w:szCs w:val="24"/>
          <w:shd w:val="clear" w:color="auto" w:fill="FFFFFF"/>
        </w:rPr>
        <w:t>Customer Satisfaction in the Banking Sector</w:t>
      </w:r>
    </w:p>
    <w:p w14:paraId="34A78330" w14:textId="75E6BE9E" w:rsidR="000D2EA7" w:rsidRPr="00A86E6F" w:rsidRDefault="000D2EA7" w:rsidP="000D2EA7">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38112" behindDoc="0" locked="0" layoutInCell="1" allowOverlap="1" wp14:anchorId="1D78538F" wp14:editId="2C2A6666">
                <wp:simplePos x="0" y="0"/>
                <wp:positionH relativeFrom="column">
                  <wp:posOffset>-1714500</wp:posOffset>
                </wp:positionH>
                <wp:positionV relativeFrom="paragraph">
                  <wp:posOffset>-108585</wp:posOffset>
                </wp:positionV>
                <wp:extent cx="457200" cy="342900"/>
                <wp:effectExtent l="0" t="0" r="0" b="3810"/>
                <wp:wrapNone/>
                <wp:docPr id="20659355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6DFCA" w14:textId="77777777" w:rsidR="00852A36" w:rsidRDefault="00852A36" w:rsidP="000D2EA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538F" id="_x0000_s1064" type="#_x0000_t202" style="position:absolute;left:0;text-align:left;margin-left:-135pt;margin-top:-8.55pt;width:36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cDigIAACA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" stroked="f">
                <v:textbox>
                  <w:txbxContent>
                    <w:p w14:paraId="7DF6DFCA" w14:textId="77777777" w:rsidR="00852A36" w:rsidRDefault="00852A36" w:rsidP="000D2EA7">
                      <w:pPr>
                        <w:rPr>
                          <w:b/>
                          <w:lang w:val="tr-TR"/>
                        </w:rPr>
                      </w:pPr>
                      <w:r>
                        <w:rPr>
                          <w:b/>
                          <w:lang w:val="tr-TR"/>
                        </w:rPr>
                        <w:t>APPENDIX C</w:t>
                      </w:r>
                    </w:p>
                  </w:txbxContent>
                </v:textbox>
              </v:shape>
            </w:pict>
          </mc:Fallback>
        </mc:AlternateContent>
      </w:r>
      <w:r w:rsidRPr="00A86E6F">
        <w:rPr>
          <w:b/>
          <w:sz w:val="24"/>
          <w:szCs w:val="24"/>
        </w:rPr>
        <w:t xml:space="preserve">Thesis supervisor: MSc. </w:t>
      </w:r>
      <w:r w:rsidRPr="000D2EA7">
        <w:rPr>
          <w:b/>
          <w:sz w:val="24"/>
          <w:szCs w:val="24"/>
        </w:rPr>
        <w:t xml:space="preserve">Mariola </w:t>
      </w:r>
      <w:proofErr w:type="spellStart"/>
      <w:r w:rsidRPr="000D2EA7">
        <w:rPr>
          <w:b/>
          <w:sz w:val="24"/>
          <w:szCs w:val="24"/>
        </w:rPr>
        <w:t>Muçi</w:t>
      </w:r>
      <w:proofErr w:type="spellEnd"/>
    </w:p>
    <w:p w14:paraId="6077D123" w14:textId="761A5109" w:rsidR="008A61F1" w:rsidRPr="008A61F1" w:rsidRDefault="000D2EA7" w:rsidP="008A61F1">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8A61F1" w:rsidRPr="008A61F1">
        <w:rPr>
          <w:rFonts w:ascii="Times New Roman" w:hAnsi="Times New Roman" w:cs="Times New Roman"/>
          <w:i/>
          <w:iCs/>
          <w:sz w:val="24"/>
          <w:szCs w:val="24"/>
        </w:rPr>
        <w:t>We are aware of the fact that nowadays brand loyalty is the most crucial goal that companies</w:t>
      </w:r>
      <w:r w:rsidR="008A61F1">
        <w:rPr>
          <w:rFonts w:ascii="Times New Roman" w:hAnsi="Times New Roman" w:cs="Times New Roman"/>
          <w:i/>
          <w:iCs/>
          <w:sz w:val="24"/>
          <w:szCs w:val="24"/>
        </w:rPr>
        <w:t xml:space="preserve"> </w:t>
      </w:r>
      <w:r w:rsidR="008A61F1" w:rsidRPr="008A61F1">
        <w:rPr>
          <w:rFonts w:ascii="Times New Roman" w:hAnsi="Times New Roman" w:cs="Times New Roman"/>
          <w:i/>
          <w:iCs/>
          <w:sz w:val="24"/>
          <w:szCs w:val="24"/>
        </w:rPr>
        <w:t>are striving to accomplish. However, we should emphasize that in the banking sector this is</w:t>
      </w:r>
      <w:r w:rsidR="008A61F1">
        <w:rPr>
          <w:rFonts w:ascii="Times New Roman" w:hAnsi="Times New Roman" w:cs="Times New Roman"/>
          <w:i/>
          <w:iCs/>
          <w:sz w:val="24"/>
          <w:szCs w:val="24"/>
        </w:rPr>
        <w:t xml:space="preserve"> </w:t>
      </w:r>
      <w:r w:rsidR="008A61F1" w:rsidRPr="008A61F1">
        <w:rPr>
          <w:rFonts w:ascii="Times New Roman" w:hAnsi="Times New Roman" w:cs="Times New Roman"/>
          <w:i/>
          <w:iCs/>
          <w:sz w:val="24"/>
          <w:szCs w:val="24"/>
        </w:rPr>
        <w:t>more complex since having a good reputation is not enough. Besides the potential that you</w:t>
      </w:r>
      <w:r w:rsidR="008A61F1">
        <w:rPr>
          <w:rFonts w:ascii="Times New Roman" w:hAnsi="Times New Roman" w:cs="Times New Roman"/>
          <w:i/>
          <w:iCs/>
          <w:sz w:val="24"/>
          <w:szCs w:val="24"/>
        </w:rPr>
        <w:t xml:space="preserve"> </w:t>
      </w:r>
      <w:r w:rsidR="008A61F1" w:rsidRPr="008A61F1">
        <w:rPr>
          <w:rFonts w:ascii="Times New Roman" w:hAnsi="Times New Roman" w:cs="Times New Roman"/>
          <w:i/>
          <w:iCs/>
          <w:sz w:val="24"/>
          <w:szCs w:val="24"/>
        </w:rPr>
        <w:t>hold in the market as a regular business, a much greater responsibility is assigned to banks</w:t>
      </w:r>
      <w:r w:rsidR="008A61F1">
        <w:rPr>
          <w:rFonts w:ascii="Times New Roman" w:hAnsi="Times New Roman" w:cs="Times New Roman"/>
          <w:i/>
          <w:iCs/>
          <w:sz w:val="24"/>
          <w:szCs w:val="24"/>
        </w:rPr>
        <w:t xml:space="preserve"> </w:t>
      </w:r>
      <w:r w:rsidR="008A61F1" w:rsidRPr="008A61F1">
        <w:rPr>
          <w:rFonts w:ascii="Times New Roman" w:hAnsi="Times New Roman" w:cs="Times New Roman"/>
          <w:i/>
          <w:iCs/>
          <w:sz w:val="24"/>
          <w:szCs w:val="24"/>
        </w:rPr>
        <w:t>regarding the safety of customers’ data and money.</w:t>
      </w:r>
    </w:p>
    <w:p w14:paraId="311D9909" w14:textId="3D084972" w:rsidR="008A61F1" w:rsidRPr="008A61F1" w:rsidRDefault="008A61F1" w:rsidP="008A61F1">
      <w:pPr>
        <w:ind w:left="720"/>
        <w:contextualSpacing/>
        <w:jc w:val="both"/>
        <w:rPr>
          <w:rFonts w:ascii="Times New Roman" w:hAnsi="Times New Roman" w:cs="Times New Roman"/>
          <w:i/>
          <w:iCs/>
          <w:sz w:val="24"/>
          <w:szCs w:val="24"/>
        </w:rPr>
      </w:pPr>
      <w:r w:rsidRPr="008A61F1">
        <w:rPr>
          <w:rFonts w:ascii="Times New Roman" w:hAnsi="Times New Roman" w:cs="Times New Roman"/>
          <w:i/>
          <w:iCs/>
          <w:sz w:val="24"/>
          <w:szCs w:val="24"/>
        </w:rPr>
        <w:t>In this research thesis, we are interested in deepening our knowledge in the services provided</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that fulfill the customers’ requirements and their expectations. The aim of this study is to</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analyze the mechanisms which influence the customers’ satisfaction in different banks in</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Albania, made possible by the usage of several interviews conducted.</w:t>
      </w:r>
    </w:p>
    <w:p w14:paraId="78581065" w14:textId="6E341E35" w:rsidR="000D2EA7" w:rsidRDefault="008A61F1" w:rsidP="008A61F1">
      <w:pPr>
        <w:ind w:left="720"/>
        <w:contextualSpacing/>
        <w:jc w:val="both"/>
        <w:rPr>
          <w:rFonts w:ascii="Times New Roman" w:hAnsi="Times New Roman" w:cs="Times New Roman"/>
          <w:i/>
          <w:iCs/>
          <w:sz w:val="24"/>
          <w:szCs w:val="24"/>
        </w:rPr>
      </w:pPr>
      <w:r w:rsidRPr="008A61F1">
        <w:rPr>
          <w:rFonts w:ascii="Times New Roman" w:hAnsi="Times New Roman" w:cs="Times New Roman"/>
          <w:i/>
          <w:iCs/>
          <w:sz w:val="24"/>
          <w:szCs w:val="24"/>
        </w:rPr>
        <w:t>This study will serve as a sense of direction for the banking sector, by giving them th</w:t>
      </w:r>
      <w:r>
        <w:rPr>
          <w:rFonts w:ascii="Times New Roman" w:hAnsi="Times New Roman" w:cs="Times New Roman"/>
          <w:i/>
          <w:iCs/>
          <w:sz w:val="24"/>
          <w:szCs w:val="24"/>
        </w:rPr>
        <w:t xml:space="preserve">e </w:t>
      </w:r>
      <w:r w:rsidRPr="008A61F1">
        <w:rPr>
          <w:rFonts w:ascii="Times New Roman" w:hAnsi="Times New Roman" w:cs="Times New Roman"/>
          <w:i/>
          <w:iCs/>
          <w:sz w:val="24"/>
          <w:szCs w:val="24"/>
        </w:rPr>
        <w:t>detailed framework of the environment. In this way, they can manage to build better</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customer relationships and capture value in the long-term experience. To this extent, they</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can now incorporate more thoroughly their instruments used in their internal policies.</w:t>
      </w:r>
    </w:p>
    <w:p w14:paraId="4BA19C70" w14:textId="5CE03C7F" w:rsidR="008A61F1" w:rsidRPr="00A86E6F" w:rsidRDefault="008A61F1" w:rsidP="008A61F1">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8A61F1">
        <w:rPr>
          <w:b/>
          <w:sz w:val="24"/>
          <w:szCs w:val="24"/>
        </w:rPr>
        <w:t>Klea Lala</w:t>
      </w:r>
    </w:p>
    <w:p w14:paraId="11FB53D9" w14:textId="1706946E" w:rsidR="008A61F1" w:rsidRDefault="008A61F1" w:rsidP="008A61F1">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40160" behindDoc="0" locked="0" layoutInCell="1" allowOverlap="1" wp14:anchorId="4BCD5A7E" wp14:editId="20156E37">
                <wp:simplePos x="0" y="0"/>
                <wp:positionH relativeFrom="column">
                  <wp:posOffset>-2857500</wp:posOffset>
                </wp:positionH>
                <wp:positionV relativeFrom="paragraph">
                  <wp:posOffset>-914400</wp:posOffset>
                </wp:positionV>
                <wp:extent cx="1714500" cy="228600"/>
                <wp:effectExtent l="0" t="0" r="0" b="0"/>
                <wp:wrapNone/>
                <wp:docPr id="20365582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11500" w14:textId="77777777" w:rsidR="00852A36" w:rsidRDefault="00852A36" w:rsidP="008A61F1">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5A7E" id="_x0000_s1065" type="#_x0000_t202" style="position:absolute;left:0;text-align:left;margin-left:-225pt;margin-top:-1in;width:13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" stroked="f">
                <v:textbox>
                  <w:txbxContent>
                    <w:p w14:paraId="6A411500" w14:textId="77777777" w:rsidR="00852A36" w:rsidRDefault="00852A36" w:rsidP="008A61F1">
                      <w:pPr>
                        <w:rPr>
                          <w:b/>
                          <w:lang w:val="tr-TR"/>
                        </w:rPr>
                      </w:pPr>
                      <w:r>
                        <w:rPr>
                          <w:b/>
                          <w:lang w:val="tr-TR"/>
                        </w:rPr>
                        <w:t>APPENDIX B</w:t>
                      </w:r>
                    </w:p>
                  </w:txbxContent>
                </v:textbox>
              </v:shape>
            </w:pict>
          </mc:Fallback>
        </mc:AlternateContent>
      </w:r>
      <w:r w:rsidRPr="00A86E6F">
        <w:rPr>
          <w:bCs/>
          <w:sz w:val="24"/>
          <w:szCs w:val="24"/>
        </w:rPr>
        <w:t xml:space="preserve"> </w:t>
      </w:r>
      <w:r w:rsidRPr="008A61F1">
        <w:rPr>
          <w:bCs/>
          <w:color w:val="222222"/>
          <w:sz w:val="24"/>
          <w:szCs w:val="24"/>
          <w:shd w:val="clear" w:color="auto" w:fill="FFFFFF"/>
        </w:rPr>
        <w:t xml:space="preserve">The Impact of Social Media </w:t>
      </w:r>
      <w:r>
        <w:rPr>
          <w:bCs/>
          <w:color w:val="222222"/>
          <w:sz w:val="24"/>
          <w:szCs w:val="24"/>
          <w:shd w:val="clear" w:color="auto" w:fill="FFFFFF"/>
        </w:rPr>
        <w:t>o</w:t>
      </w:r>
      <w:r w:rsidRPr="008A61F1">
        <w:rPr>
          <w:bCs/>
          <w:color w:val="222222"/>
          <w:sz w:val="24"/>
          <w:szCs w:val="24"/>
          <w:shd w:val="clear" w:color="auto" w:fill="FFFFFF"/>
        </w:rPr>
        <w:t>n Self-Esteem</w:t>
      </w:r>
    </w:p>
    <w:p w14:paraId="71CC7988" w14:textId="00A0649F" w:rsidR="008A61F1" w:rsidRPr="00A86E6F" w:rsidRDefault="008A61F1" w:rsidP="008A61F1">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41184" behindDoc="0" locked="0" layoutInCell="1" allowOverlap="1" wp14:anchorId="7131F0AB" wp14:editId="23EAD545">
                <wp:simplePos x="0" y="0"/>
                <wp:positionH relativeFrom="column">
                  <wp:posOffset>-1714500</wp:posOffset>
                </wp:positionH>
                <wp:positionV relativeFrom="paragraph">
                  <wp:posOffset>-108585</wp:posOffset>
                </wp:positionV>
                <wp:extent cx="457200" cy="342900"/>
                <wp:effectExtent l="0" t="0" r="0" b="3810"/>
                <wp:wrapNone/>
                <wp:docPr id="12542230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41B92" w14:textId="77777777" w:rsidR="00852A36" w:rsidRDefault="00852A36" w:rsidP="008A61F1">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F0AB" id="_x0000_s1066" type="#_x0000_t202" style="position:absolute;left:0;text-align:left;margin-left:-135pt;margin-top:-8.55pt;width:36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C8R1FSIAgAAIAUAAA4AAAAAAAAAAAAAAAAALgIAAGRycy9lMm9Eb2MueG1sUEsBAi0AFAAG&#10;AAgAAAAhAKFJVlPgAAAADAEAAA8AAAAAAAAAAAAAAAAA4gQAAGRycy9kb3ducmV2LnhtbFBLBQYA&#10;AAAABAAEAPMAAADvBQAAAAA=&#10;" stroked="f">
                <v:textbox>
                  <w:txbxContent>
                    <w:p w14:paraId="7E741B92" w14:textId="77777777" w:rsidR="00852A36" w:rsidRDefault="00852A36" w:rsidP="008A61F1">
                      <w:pPr>
                        <w:rPr>
                          <w:b/>
                          <w:lang w:val="tr-TR"/>
                        </w:rPr>
                      </w:pPr>
                      <w:r>
                        <w:rPr>
                          <w:b/>
                          <w:lang w:val="tr-TR"/>
                        </w:rPr>
                        <w:t>APPENDIX C</w:t>
                      </w:r>
                    </w:p>
                  </w:txbxContent>
                </v:textbox>
              </v:shape>
            </w:pict>
          </mc:Fallback>
        </mc:AlternateContent>
      </w:r>
      <w:r w:rsidRPr="00A86E6F">
        <w:rPr>
          <w:b/>
          <w:sz w:val="24"/>
          <w:szCs w:val="24"/>
        </w:rPr>
        <w:t xml:space="preserve">Thesis supervisor: MSc. </w:t>
      </w:r>
      <w:r w:rsidRPr="008A61F1">
        <w:rPr>
          <w:b/>
          <w:sz w:val="24"/>
          <w:szCs w:val="24"/>
        </w:rPr>
        <w:t xml:space="preserve">Ardita </w:t>
      </w:r>
      <w:proofErr w:type="spellStart"/>
      <w:r w:rsidRPr="008A61F1">
        <w:rPr>
          <w:b/>
          <w:sz w:val="24"/>
          <w:szCs w:val="24"/>
        </w:rPr>
        <w:t>Dorti</w:t>
      </w:r>
      <w:proofErr w:type="spellEnd"/>
    </w:p>
    <w:p w14:paraId="3BB0D610" w14:textId="01B9DD20" w:rsidR="008A61F1" w:rsidRPr="008A61F1" w:rsidRDefault="008A61F1" w:rsidP="008A61F1">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8A61F1">
        <w:rPr>
          <w:rFonts w:ascii="Times New Roman" w:hAnsi="Times New Roman" w:cs="Times New Roman"/>
          <w:i/>
          <w:iCs/>
          <w:sz w:val="24"/>
          <w:szCs w:val="24"/>
        </w:rPr>
        <w:t>As technology becomes more and more integrated into society, particularly the widespread</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use of social media platforms, concerns about how digital media is affecting the minds of</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teens and adults alike regarding their self-perception and self-confidence have become</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increasingly prevalent. While apps such as Facebook, Instagram, and Snapchat allow their</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users to freely communicate with each other and connect people from one side of the globe</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to the other, it has also led to great concerns regarding the contents on these apps and how</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they influence the way that users think about themselves. This project aims to explore the</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connection between the use of social media apps and self-confidence, with a focus on how</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digital platforms impact attitudes towards oneself and one's abilities.</w:t>
      </w:r>
    </w:p>
    <w:p w14:paraId="7575B5EF" w14:textId="11D04748" w:rsidR="008A61F1" w:rsidRPr="008A61F1" w:rsidRDefault="008A61F1" w:rsidP="008A61F1">
      <w:pPr>
        <w:ind w:left="720"/>
        <w:contextualSpacing/>
        <w:jc w:val="both"/>
        <w:rPr>
          <w:rFonts w:ascii="Times New Roman" w:hAnsi="Times New Roman" w:cs="Times New Roman"/>
          <w:i/>
          <w:iCs/>
          <w:sz w:val="24"/>
          <w:szCs w:val="24"/>
        </w:rPr>
      </w:pPr>
      <w:r w:rsidRPr="008A61F1">
        <w:rPr>
          <w:rFonts w:ascii="Times New Roman" w:hAnsi="Times New Roman" w:cs="Times New Roman"/>
          <w:i/>
          <w:iCs/>
          <w:sz w:val="24"/>
          <w:szCs w:val="24"/>
        </w:rPr>
        <w:t>In order to achieve this goal, a survey was conducted, which was distributed to a diverse</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group of participants, including both women and men of different ages. The survey inquired</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about the respondent’s age, gender, and their social media platform usage patterns as well as</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about their agreement or disagreement with the 10 statements of the Rosenberg Self-Esteem</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Scale.</w:t>
      </w:r>
    </w:p>
    <w:p w14:paraId="5ABEF16F" w14:textId="7C33CD6F" w:rsidR="008A61F1" w:rsidRPr="00965A59" w:rsidRDefault="008A61F1" w:rsidP="008A61F1">
      <w:pPr>
        <w:ind w:left="720"/>
        <w:contextualSpacing/>
        <w:jc w:val="both"/>
        <w:rPr>
          <w:rFonts w:ascii="Times New Roman" w:hAnsi="Times New Roman" w:cs="Times New Roman"/>
          <w:i/>
          <w:iCs/>
          <w:sz w:val="24"/>
          <w:szCs w:val="24"/>
        </w:rPr>
      </w:pPr>
      <w:r w:rsidRPr="008A61F1">
        <w:rPr>
          <w:rFonts w:ascii="Times New Roman" w:hAnsi="Times New Roman" w:cs="Times New Roman"/>
          <w:i/>
          <w:iCs/>
          <w:sz w:val="24"/>
          <w:szCs w:val="24"/>
        </w:rPr>
        <w:t>The results of this research have shown that between the time individuals spend on social</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media and their level of self-esteem and negative feelings exists a positive, significant</w:t>
      </w:r>
      <w:r>
        <w:rPr>
          <w:rFonts w:ascii="Times New Roman" w:hAnsi="Times New Roman" w:cs="Times New Roman"/>
          <w:i/>
          <w:iCs/>
          <w:sz w:val="24"/>
          <w:szCs w:val="24"/>
        </w:rPr>
        <w:t xml:space="preserve"> </w:t>
      </w:r>
      <w:r w:rsidRPr="008A61F1">
        <w:rPr>
          <w:rFonts w:ascii="Times New Roman" w:hAnsi="Times New Roman" w:cs="Times New Roman"/>
          <w:i/>
          <w:iCs/>
          <w:sz w:val="24"/>
          <w:szCs w:val="24"/>
        </w:rPr>
        <w:t>relationship. However, according to our data, this relationship does not appear to be strong.</w:t>
      </w:r>
    </w:p>
    <w:p w14:paraId="75F8F892" w14:textId="77777777" w:rsidR="003D1046" w:rsidRPr="00965A59" w:rsidRDefault="003D1046" w:rsidP="003D1046">
      <w:pPr>
        <w:ind w:left="720"/>
        <w:contextualSpacing/>
        <w:jc w:val="both"/>
        <w:rPr>
          <w:rFonts w:ascii="Times New Roman" w:hAnsi="Times New Roman" w:cs="Times New Roman"/>
          <w:i/>
          <w:iCs/>
          <w:sz w:val="24"/>
          <w:szCs w:val="24"/>
        </w:rPr>
      </w:pPr>
    </w:p>
    <w:p w14:paraId="4CF5681E" w14:textId="4B87CDD6" w:rsidR="008A61F1" w:rsidRPr="00A86E6F" w:rsidRDefault="008A61F1" w:rsidP="008A61F1">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8A61F1">
        <w:rPr>
          <w:b/>
          <w:sz w:val="24"/>
          <w:szCs w:val="24"/>
        </w:rPr>
        <w:t xml:space="preserve">Eria </w:t>
      </w:r>
      <w:proofErr w:type="spellStart"/>
      <w:r w:rsidRPr="008A61F1">
        <w:rPr>
          <w:b/>
          <w:sz w:val="24"/>
          <w:szCs w:val="24"/>
        </w:rPr>
        <w:t>Dhespollari</w:t>
      </w:r>
      <w:proofErr w:type="spellEnd"/>
    </w:p>
    <w:p w14:paraId="7DA83557" w14:textId="1012DF02" w:rsidR="008A61F1" w:rsidRDefault="008A61F1" w:rsidP="008A61F1">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43232" behindDoc="0" locked="0" layoutInCell="1" allowOverlap="1" wp14:anchorId="30A93F74" wp14:editId="67F40C8C">
                <wp:simplePos x="0" y="0"/>
                <wp:positionH relativeFrom="column">
                  <wp:posOffset>-2857500</wp:posOffset>
                </wp:positionH>
                <wp:positionV relativeFrom="paragraph">
                  <wp:posOffset>-914400</wp:posOffset>
                </wp:positionV>
                <wp:extent cx="1714500" cy="228600"/>
                <wp:effectExtent l="0" t="0" r="0" b="0"/>
                <wp:wrapNone/>
                <wp:docPr id="4133062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AB36D" w14:textId="77777777" w:rsidR="00852A36" w:rsidRDefault="00852A36" w:rsidP="008A61F1">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3F74" id="_x0000_s1067" type="#_x0000_t202" style="position:absolute;left:0;text-align:left;margin-left:-225pt;margin-top:-1in;width:13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ViQIAACA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BZVf/ViQIAACAFAAAOAAAAAAAAAAAAAAAAAC4CAABkcnMvZTJvRG9jLnhtbFBLAQItABQA&#10;BgAIAAAAIQC4+5Af4AAAAA8BAAAPAAAAAAAAAAAAAAAAAOMEAABkcnMvZG93bnJldi54bWxQSwUG&#10;AAAAAAQABADzAAAA8AUAAAAA&#10;" stroked="f">
                <v:textbox>
                  <w:txbxContent>
                    <w:p w14:paraId="320AB36D" w14:textId="77777777" w:rsidR="00852A36" w:rsidRDefault="00852A36" w:rsidP="008A61F1">
                      <w:pPr>
                        <w:rPr>
                          <w:b/>
                          <w:lang w:val="tr-TR"/>
                        </w:rPr>
                      </w:pPr>
                      <w:r>
                        <w:rPr>
                          <w:b/>
                          <w:lang w:val="tr-TR"/>
                        </w:rPr>
                        <w:t>APPENDIX B</w:t>
                      </w:r>
                    </w:p>
                  </w:txbxContent>
                </v:textbox>
              </v:shape>
            </w:pict>
          </mc:Fallback>
        </mc:AlternateContent>
      </w:r>
      <w:r w:rsidRPr="00A86E6F">
        <w:rPr>
          <w:bCs/>
          <w:sz w:val="24"/>
          <w:szCs w:val="24"/>
        </w:rPr>
        <w:t xml:space="preserve"> </w:t>
      </w:r>
      <w:r w:rsidRPr="008A61F1">
        <w:rPr>
          <w:bCs/>
          <w:color w:val="222222"/>
          <w:sz w:val="24"/>
          <w:szCs w:val="24"/>
          <w:shd w:val="clear" w:color="auto" w:fill="FFFFFF"/>
        </w:rPr>
        <w:t>Inter-generational Differences in Emigration Thoughts</w:t>
      </w:r>
    </w:p>
    <w:p w14:paraId="391340C5" w14:textId="3CE0AE69" w:rsidR="008A61F1" w:rsidRPr="00A86E6F" w:rsidRDefault="008A61F1" w:rsidP="008A61F1">
      <w:pPr>
        <w:pStyle w:val="ListParagraph"/>
        <w:tabs>
          <w:tab w:val="left" w:pos="210"/>
        </w:tabs>
        <w:ind w:left="720"/>
        <w:contextualSpacing/>
        <w:jc w:val="both"/>
        <w:rPr>
          <w:b/>
          <w:sz w:val="24"/>
          <w:szCs w:val="24"/>
        </w:rPr>
      </w:pPr>
      <w:r w:rsidRPr="00A86E6F">
        <w:rPr>
          <w:noProof/>
          <w:sz w:val="24"/>
          <w:szCs w:val="24"/>
        </w:rPr>
        <w:lastRenderedPageBreak/>
        <mc:AlternateContent>
          <mc:Choice Requires="wps">
            <w:drawing>
              <wp:anchor distT="0" distB="0" distL="114300" distR="114300" simplePos="0" relativeHeight="251744256" behindDoc="0" locked="0" layoutInCell="1" allowOverlap="1" wp14:anchorId="189234AC" wp14:editId="3BFB6DD8">
                <wp:simplePos x="0" y="0"/>
                <wp:positionH relativeFrom="column">
                  <wp:posOffset>-1714500</wp:posOffset>
                </wp:positionH>
                <wp:positionV relativeFrom="paragraph">
                  <wp:posOffset>-108585</wp:posOffset>
                </wp:positionV>
                <wp:extent cx="457200" cy="342900"/>
                <wp:effectExtent l="0" t="0" r="0" b="3810"/>
                <wp:wrapNone/>
                <wp:docPr id="16128482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864E8" w14:textId="77777777" w:rsidR="00852A36" w:rsidRDefault="00852A36" w:rsidP="008A61F1">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34AC" id="_x0000_s1068" type="#_x0000_t202" style="position:absolute;left:0;text-align:left;margin-left:-135pt;margin-top:-8.55pt;width:36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EVjp2WIAgAAIAUAAA4AAAAAAAAAAAAAAAAALgIAAGRycy9lMm9Eb2MueG1sUEsBAi0AFAAG&#10;AAgAAAAhAKFJVlPgAAAADAEAAA8AAAAAAAAAAAAAAAAA4gQAAGRycy9kb3ducmV2LnhtbFBLBQYA&#10;AAAABAAEAPMAAADvBQAAAAA=&#10;" stroked="f">
                <v:textbox>
                  <w:txbxContent>
                    <w:p w14:paraId="062864E8" w14:textId="77777777" w:rsidR="00852A36" w:rsidRDefault="00852A36" w:rsidP="008A61F1">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00500E97" w:rsidRPr="00500E97">
        <w:rPr>
          <w:b/>
          <w:sz w:val="24"/>
          <w:szCs w:val="24"/>
        </w:rPr>
        <w:t>Taskyn</w:t>
      </w:r>
      <w:proofErr w:type="spellEnd"/>
      <w:r w:rsidR="00500E97" w:rsidRPr="00500E97">
        <w:rPr>
          <w:b/>
          <w:sz w:val="24"/>
          <w:szCs w:val="24"/>
        </w:rPr>
        <w:t xml:space="preserve"> </w:t>
      </w:r>
      <w:proofErr w:type="spellStart"/>
      <w:r w:rsidR="00500E97" w:rsidRPr="00500E97">
        <w:rPr>
          <w:b/>
          <w:sz w:val="24"/>
          <w:szCs w:val="24"/>
        </w:rPr>
        <w:t>Rakhym</w:t>
      </w:r>
      <w:proofErr w:type="spellEnd"/>
    </w:p>
    <w:p w14:paraId="2A12FF26" w14:textId="6D58692F" w:rsidR="00500E97" w:rsidRPr="00500E97" w:rsidRDefault="008A61F1" w:rsidP="00500E97">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500E97" w:rsidRPr="00500E97">
        <w:rPr>
          <w:rFonts w:ascii="Times New Roman" w:hAnsi="Times New Roman" w:cs="Times New Roman"/>
          <w:i/>
          <w:iCs/>
          <w:sz w:val="24"/>
          <w:szCs w:val="24"/>
        </w:rPr>
        <w:t>This thesis analyzes the distinct inter-generational variations in thoughts surrounding</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emigration. Given that numerous factors have influenced this global trend, the relevance of</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examining such differences must be considered. Specifically, this research compares and</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contrasts the attitudes and opinions of Generation Z and X on emigration to provide a more</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comprehensive understanding of their unique perspectives. The research methodology being</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utilized is qualitative surveys to collect information on the participants’ emigration-related</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motives, perspectives, and attitudes. These surveys capture participants' perspectives on</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motivation, perception, and attitude toward emigration. A thorough examination of these</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responses allows us to unravel their standard themes and patterns while highlighting how</w:t>
      </w:r>
      <w:r w:rsidR="00500E97">
        <w:rPr>
          <w:rFonts w:ascii="Times New Roman" w:hAnsi="Times New Roman" w:cs="Times New Roman"/>
          <w:i/>
          <w:iCs/>
          <w:sz w:val="24"/>
          <w:szCs w:val="24"/>
        </w:rPr>
        <w:t xml:space="preserve"> </w:t>
      </w:r>
      <w:r w:rsidR="00500E97" w:rsidRPr="00500E97">
        <w:rPr>
          <w:rFonts w:ascii="Times New Roman" w:hAnsi="Times New Roman" w:cs="Times New Roman"/>
          <w:i/>
          <w:iCs/>
          <w:sz w:val="24"/>
          <w:szCs w:val="24"/>
        </w:rPr>
        <w:t>varied they can be across generations.</w:t>
      </w:r>
    </w:p>
    <w:p w14:paraId="5E662324" w14:textId="720309E6" w:rsidR="00500E97" w:rsidRPr="00500E97" w:rsidRDefault="00500E97" w:rsidP="00500E97">
      <w:pPr>
        <w:ind w:left="720"/>
        <w:contextualSpacing/>
        <w:jc w:val="both"/>
        <w:rPr>
          <w:rFonts w:ascii="Times New Roman" w:hAnsi="Times New Roman" w:cs="Times New Roman"/>
          <w:i/>
          <w:iCs/>
          <w:sz w:val="24"/>
          <w:szCs w:val="24"/>
        </w:rPr>
      </w:pPr>
      <w:r w:rsidRPr="00500E97">
        <w:rPr>
          <w:rFonts w:ascii="Times New Roman" w:hAnsi="Times New Roman" w:cs="Times New Roman"/>
          <w:i/>
          <w:iCs/>
          <w:sz w:val="24"/>
          <w:szCs w:val="24"/>
        </w:rPr>
        <w:t>Specific areas were surveyed to reveal a deeper understanding of this phenomenon that stood</w:t>
      </w:r>
      <w:r>
        <w:rPr>
          <w:rFonts w:ascii="Times New Roman" w:hAnsi="Times New Roman" w:cs="Times New Roman"/>
          <w:i/>
          <w:iCs/>
          <w:sz w:val="24"/>
          <w:szCs w:val="24"/>
        </w:rPr>
        <w:t xml:space="preserve"> </w:t>
      </w:r>
      <w:r w:rsidRPr="00500E97">
        <w:rPr>
          <w:rFonts w:ascii="Times New Roman" w:hAnsi="Times New Roman" w:cs="Times New Roman"/>
          <w:i/>
          <w:iCs/>
          <w:sz w:val="24"/>
          <w:szCs w:val="24"/>
        </w:rPr>
        <w:t>out in eliciting differences between generations. For starters, we found that most individuals</w:t>
      </w:r>
      <w:r>
        <w:rPr>
          <w:rFonts w:ascii="Times New Roman" w:hAnsi="Times New Roman" w:cs="Times New Roman"/>
          <w:i/>
          <w:iCs/>
          <w:sz w:val="24"/>
          <w:szCs w:val="24"/>
        </w:rPr>
        <w:t xml:space="preserve"> </w:t>
      </w:r>
      <w:r w:rsidRPr="00500E97">
        <w:rPr>
          <w:rFonts w:ascii="Times New Roman" w:hAnsi="Times New Roman" w:cs="Times New Roman"/>
          <w:i/>
          <w:iCs/>
          <w:sz w:val="24"/>
          <w:szCs w:val="24"/>
        </w:rPr>
        <w:t>spent an average of 4.9 years abroad before returning to Albania, suggesting various</w:t>
      </w:r>
      <w:r>
        <w:rPr>
          <w:rFonts w:ascii="Times New Roman" w:hAnsi="Times New Roman" w:cs="Times New Roman"/>
          <w:i/>
          <w:iCs/>
          <w:sz w:val="24"/>
          <w:szCs w:val="24"/>
        </w:rPr>
        <w:t xml:space="preserve"> </w:t>
      </w:r>
      <w:r w:rsidRPr="00500E97">
        <w:rPr>
          <w:rFonts w:ascii="Times New Roman" w:hAnsi="Times New Roman" w:cs="Times New Roman"/>
          <w:i/>
          <w:iCs/>
          <w:sz w:val="24"/>
          <w:szCs w:val="24"/>
        </w:rPr>
        <w:t>challenges within the foreign legal framework and environmental complications when</w:t>
      </w:r>
      <w:r>
        <w:rPr>
          <w:rFonts w:ascii="Times New Roman" w:hAnsi="Times New Roman" w:cs="Times New Roman"/>
          <w:i/>
          <w:iCs/>
          <w:sz w:val="24"/>
          <w:szCs w:val="24"/>
        </w:rPr>
        <w:t xml:space="preserve"> </w:t>
      </w:r>
      <w:r w:rsidRPr="00500E97">
        <w:rPr>
          <w:rFonts w:ascii="Times New Roman" w:hAnsi="Times New Roman" w:cs="Times New Roman"/>
          <w:i/>
          <w:iCs/>
          <w:sz w:val="24"/>
          <w:szCs w:val="24"/>
        </w:rPr>
        <w:t>adapting to new places.</w:t>
      </w:r>
    </w:p>
    <w:p w14:paraId="12813138" w14:textId="4CA4E2FA" w:rsidR="003D1046" w:rsidRPr="00965A59" w:rsidRDefault="00500E97" w:rsidP="00500E97">
      <w:pPr>
        <w:ind w:left="720"/>
        <w:contextualSpacing/>
        <w:jc w:val="both"/>
        <w:rPr>
          <w:rFonts w:ascii="Times New Roman" w:hAnsi="Times New Roman" w:cs="Times New Roman"/>
          <w:i/>
          <w:iCs/>
          <w:sz w:val="24"/>
          <w:szCs w:val="24"/>
        </w:rPr>
      </w:pPr>
      <w:r w:rsidRPr="00500E97">
        <w:rPr>
          <w:rFonts w:ascii="Times New Roman" w:hAnsi="Times New Roman" w:cs="Times New Roman"/>
          <w:i/>
          <w:iCs/>
          <w:sz w:val="24"/>
          <w:szCs w:val="24"/>
        </w:rPr>
        <w:t>As expected with emigration patterns, there is variation among preferred destinations mainly</w:t>
      </w:r>
      <w:r>
        <w:rPr>
          <w:rFonts w:ascii="Times New Roman" w:hAnsi="Times New Roman" w:cs="Times New Roman"/>
          <w:i/>
          <w:iCs/>
          <w:sz w:val="24"/>
          <w:szCs w:val="24"/>
        </w:rPr>
        <w:t xml:space="preserve"> </w:t>
      </w:r>
      <w:r w:rsidRPr="00500E97">
        <w:rPr>
          <w:rFonts w:ascii="Times New Roman" w:hAnsi="Times New Roman" w:cs="Times New Roman"/>
          <w:i/>
          <w:iCs/>
          <w:sz w:val="24"/>
          <w:szCs w:val="24"/>
        </w:rPr>
        <w:t>predicated by proximity, language familiarity, and economic considerations. However, thes</w:t>
      </w:r>
      <w:r>
        <w:rPr>
          <w:rFonts w:ascii="Times New Roman" w:hAnsi="Times New Roman" w:cs="Times New Roman"/>
          <w:i/>
          <w:iCs/>
          <w:sz w:val="24"/>
          <w:szCs w:val="24"/>
        </w:rPr>
        <w:t xml:space="preserve">e </w:t>
      </w:r>
      <w:r w:rsidRPr="00500E97">
        <w:rPr>
          <w:rFonts w:ascii="Times New Roman" w:hAnsi="Times New Roman" w:cs="Times New Roman"/>
          <w:i/>
          <w:iCs/>
          <w:sz w:val="24"/>
          <w:szCs w:val="24"/>
        </w:rPr>
        <w:t>are not limited to geography - familial relationships carry almost equal weight across both</w:t>
      </w:r>
      <w:r>
        <w:rPr>
          <w:rFonts w:ascii="Times New Roman" w:hAnsi="Times New Roman" w:cs="Times New Roman"/>
          <w:i/>
          <w:iCs/>
          <w:sz w:val="24"/>
          <w:szCs w:val="24"/>
        </w:rPr>
        <w:t xml:space="preserve"> </w:t>
      </w:r>
      <w:r w:rsidRPr="00500E97">
        <w:rPr>
          <w:rFonts w:ascii="Times New Roman" w:hAnsi="Times New Roman" w:cs="Times New Roman"/>
          <w:i/>
          <w:iCs/>
          <w:sz w:val="24"/>
          <w:szCs w:val="24"/>
        </w:rPr>
        <w:t>generations.</w:t>
      </w:r>
    </w:p>
    <w:p w14:paraId="3460E925" w14:textId="650286FB" w:rsidR="00EF4168" w:rsidRPr="00A86E6F" w:rsidRDefault="00EF4168" w:rsidP="00EF4168">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EF4168">
        <w:rPr>
          <w:b/>
          <w:sz w:val="24"/>
          <w:szCs w:val="24"/>
        </w:rPr>
        <w:t>Klea Laro</w:t>
      </w:r>
    </w:p>
    <w:p w14:paraId="2E0EC63A" w14:textId="4E06941A" w:rsidR="00EF4168" w:rsidRDefault="00EF4168" w:rsidP="00EF4168">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46304" behindDoc="0" locked="0" layoutInCell="1" allowOverlap="1" wp14:anchorId="15431F34" wp14:editId="4B10BBF9">
                <wp:simplePos x="0" y="0"/>
                <wp:positionH relativeFrom="column">
                  <wp:posOffset>-2857500</wp:posOffset>
                </wp:positionH>
                <wp:positionV relativeFrom="paragraph">
                  <wp:posOffset>-914400</wp:posOffset>
                </wp:positionV>
                <wp:extent cx="1714500" cy="228600"/>
                <wp:effectExtent l="0" t="0" r="0" b="0"/>
                <wp:wrapNone/>
                <wp:docPr id="12930378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83332" w14:textId="77777777" w:rsidR="00852A36" w:rsidRDefault="00852A36" w:rsidP="00EF4168">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1F34" id="_x0000_s1069" type="#_x0000_t202" style="position:absolute;left:0;text-align:left;margin-left:-225pt;margin-top:-1in;width:13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OiwIAACE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A0x5E6LAgAAIQUAAA4AAAAAAAAAAAAAAAAALgIAAGRycy9lMm9Eb2MueG1sUEsBAi0A&#10;FAAGAAgAAAAhALj7kB/gAAAADwEAAA8AAAAAAAAAAAAAAAAA5QQAAGRycy9kb3ducmV2LnhtbFBL&#10;BQYAAAAABAAEAPMAAADyBQAAAAA=&#10;" stroked="f">
                <v:textbox>
                  <w:txbxContent>
                    <w:p w14:paraId="26183332" w14:textId="77777777" w:rsidR="00852A36" w:rsidRDefault="00852A36" w:rsidP="00EF4168">
                      <w:pPr>
                        <w:rPr>
                          <w:b/>
                          <w:lang w:val="tr-TR"/>
                        </w:rPr>
                      </w:pPr>
                      <w:r>
                        <w:rPr>
                          <w:b/>
                          <w:lang w:val="tr-TR"/>
                        </w:rPr>
                        <w:t>APPENDIX B</w:t>
                      </w:r>
                    </w:p>
                  </w:txbxContent>
                </v:textbox>
              </v:shape>
            </w:pict>
          </mc:Fallback>
        </mc:AlternateContent>
      </w:r>
      <w:r w:rsidRPr="00A86E6F">
        <w:rPr>
          <w:bCs/>
          <w:sz w:val="24"/>
          <w:szCs w:val="24"/>
        </w:rPr>
        <w:t xml:space="preserve"> </w:t>
      </w:r>
      <w:r w:rsidRPr="00EF4168">
        <w:rPr>
          <w:bCs/>
          <w:color w:val="222222"/>
          <w:sz w:val="24"/>
          <w:szCs w:val="24"/>
          <w:shd w:val="clear" w:color="auto" w:fill="FFFFFF"/>
        </w:rPr>
        <w:t xml:space="preserve">The Role of Data Analytics </w:t>
      </w:r>
      <w:r>
        <w:rPr>
          <w:bCs/>
          <w:color w:val="222222"/>
          <w:sz w:val="24"/>
          <w:szCs w:val="24"/>
          <w:shd w:val="clear" w:color="auto" w:fill="FFFFFF"/>
        </w:rPr>
        <w:t>i</w:t>
      </w:r>
      <w:r w:rsidRPr="00EF4168">
        <w:rPr>
          <w:bCs/>
          <w:color w:val="222222"/>
          <w:sz w:val="24"/>
          <w:szCs w:val="24"/>
          <w:shd w:val="clear" w:color="auto" w:fill="FFFFFF"/>
        </w:rPr>
        <w:t>n Albanian Healthcare Industry</w:t>
      </w:r>
      <w:r>
        <w:rPr>
          <w:bCs/>
          <w:color w:val="222222"/>
          <w:sz w:val="24"/>
          <w:szCs w:val="24"/>
          <w:shd w:val="clear" w:color="auto" w:fill="FFFFFF"/>
        </w:rPr>
        <w:t>.</w:t>
      </w:r>
    </w:p>
    <w:p w14:paraId="2F841675" w14:textId="79CFA58B" w:rsidR="00EF4168" w:rsidRPr="00A86E6F" w:rsidRDefault="00EF4168" w:rsidP="00EF4168">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47328" behindDoc="0" locked="0" layoutInCell="1" allowOverlap="1" wp14:anchorId="5C080E21" wp14:editId="3C12FD8D">
                <wp:simplePos x="0" y="0"/>
                <wp:positionH relativeFrom="column">
                  <wp:posOffset>-1714500</wp:posOffset>
                </wp:positionH>
                <wp:positionV relativeFrom="paragraph">
                  <wp:posOffset>-108585</wp:posOffset>
                </wp:positionV>
                <wp:extent cx="457200" cy="342900"/>
                <wp:effectExtent l="0" t="0" r="0" b="3810"/>
                <wp:wrapNone/>
                <wp:docPr id="4501408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A5E87" w14:textId="77777777" w:rsidR="00852A36" w:rsidRDefault="00852A36" w:rsidP="00EF4168">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0E21" id="_x0000_s1070" type="#_x0000_t202" style="position:absolute;left:0;text-align:left;margin-left:-135pt;margin-top:-8.55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" stroked="f">
                <v:textbox>
                  <w:txbxContent>
                    <w:p w14:paraId="49DA5E87" w14:textId="77777777" w:rsidR="00852A36" w:rsidRDefault="00852A36" w:rsidP="00EF4168">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500E97">
        <w:rPr>
          <w:b/>
          <w:sz w:val="24"/>
          <w:szCs w:val="24"/>
        </w:rPr>
        <w:t>Taskyn</w:t>
      </w:r>
      <w:proofErr w:type="spellEnd"/>
      <w:r w:rsidRPr="00500E97">
        <w:rPr>
          <w:b/>
          <w:sz w:val="24"/>
          <w:szCs w:val="24"/>
        </w:rPr>
        <w:t xml:space="preserve"> </w:t>
      </w:r>
      <w:proofErr w:type="spellStart"/>
      <w:r w:rsidRPr="00500E97">
        <w:rPr>
          <w:b/>
          <w:sz w:val="24"/>
          <w:szCs w:val="24"/>
        </w:rPr>
        <w:t>Rakhym</w:t>
      </w:r>
      <w:proofErr w:type="spellEnd"/>
    </w:p>
    <w:p w14:paraId="40751756" w14:textId="6957AA86" w:rsidR="000C5C5D" w:rsidRDefault="00EF4168" w:rsidP="00EF4168">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EF4168">
        <w:rPr>
          <w:rFonts w:ascii="Times New Roman" w:hAnsi="Times New Roman" w:cs="Times New Roman"/>
          <w:i/>
          <w:iCs/>
          <w:sz w:val="24"/>
          <w:szCs w:val="24"/>
        </w:rPr>
        <w:t>My thesis will serve as an overview of the implementation and importance of data analytics</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in Albanian healthcare institutions. The health industry in Albania has undergone through</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radical changes related to the collection and maintenance of patients’ data. The main change</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is switching from the traditional collection to electronic storage. Electronic data records</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and analysis are being executed in these institutions. The importance of this study is to</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highlight the several benefits electronic data analytics has brought to the Albanian system of</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healthcare, physicians and patients. Data collection in this paper has been done through</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interviews in several healthcare institutions of different purpose such as laboratories, clinics,</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pharmacies, private and public hospitals. The paper will describe the specific software</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platforms being used, advantages of electronic records and programs, examples of data</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analytics usage and security measures to ensure patients’ sensitive data safety. After</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categorizing and analyzing the gathered information, conclusions are drawn. The insights</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from this paper show that all the institutions in Albanian healthcare system have adapted the</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electronic patient data storage and they all use different software to maintain these data and</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utilize them for further analysis. Doctors and physicians have agreed and come to the</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conclusion that electronic platforms have enabled a better condition analysis, improved</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performance and patient outcomes, a quicker diagnoses and a drastic reduction of medical</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expenditures.</w:t>
      </w:r>
    </w:p>
    <w:p w14:paraId="467F2970" w14:textId="4256181A" w:rsidR="00EF4168" w:rsidRPr="00A86E6F" w:rsidRDefault="00EF4168" w:rsidP="00EF4168">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EF4168">
        <w:rPr>
          <w:b/>
          <w:sz w:val="24"/>
          <w:szCs w:val="24"/>
        </w:rPr>
        <w:t>Redi Nikolli</w:t>
      </w:r>
    </w:p>
    <w:p w14:paraId="17659731" w14:textId="63228ADB" w:rsidR="00EF4168" w:rsidRPr="00EF4168" w:rsidRDefault="00EF4168" w:rsidP="00EF4168">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49376" behindDoc="0" locked="0" layoutInCell="1" allowOverlap="1" wp14:anchorId="150DD00D" wp14:editId="4DF34748">
                <wp:simplePos x="0" y="0"/>
                <wp:positionH relativeFrom="column">
                  <wp:posOffset>-2857500</wp:posOffset>
                </wp:positionH>
                <wp:positionV relativeFrom="paragraph">
                  <wp:posOffset>-914400</wp:posOffset>
                </wp:positionV>
                <wp:extent cx="1714500" cy="228600"/>
                <wp:effectExtent l="0" t="0" r="0" b="0"/>
                <wp:wrapNone/>
                <wp:docPr id="6292231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838A8" w14:textId="77777777" w:rsidR="00852A36" w:rsidRDefault="00852A36" w:rsidP="00EF4168">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D00D" id="_x0000_s1071" type="#_x0000_t202" style="position:absolute;left:0;text-align:left;margin-left:-225pt;margin-top:-1in;width:13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6BiwIAACA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FSlfoGLAgAAIAUAAA4AAAAAAAAAAAAAAAAALgIAAGRycy9lMm9Eb2MueG1sUEsBAi0A&#10;FAAGAAgAAAAhALj7kB/gAAAADwEAAA8AAAAAAAAAAAAAAAAA5QQAAGRycy9kb3ducmV2LnhtbFBL&#10;BQYAAAAABAAEAPMAAADyBQAAAAA=&#10;" stroked="f">
                <v:textbox>
                  <w:txbxContent>
                    <w:p w14:paraId="286838A8" w14:textId="77777777" w:rsidR="00852A36" w:rsidRDefault="00852A36" w:rsidP="00EF4168">
                      <w:pPr>
                        <w:rPr>
                          <w:b/>
                          <w:lang w:val="tr-TR"/>
                        </w:rPr>
                      </w:pPr>
                      <w:r>
                        <w:rPr>
                          <w:b/>
                          <w:lang w:val="tr-TR"/>
                        </w:rPr>
                        <w:t>APPENDIX B</w:t>
                      </w:r>
                    </w:p>
                  </w:txbxContent>
                </v:textbox>
              </v:shape>
            </w:pict>
          </mc:Fallback>
        </mc:AlternateContent>
      </w:r>
      <w:r w:rsidRPr="00A86E6F">
        <w:rPr>
          <w:bCs/>
          <w:sz w:val="24"/>
          <w:szCs w:val="24"/>
        </w:rPr>
        <w:t xml:space="preserve"> </w:t>
      </w:r>
      <w:r w:rsidRPr="00EF4168">
        <w:rPr>
          <w:bCs/>
          <w:color w:val="222222"/>
          <w:sz w:val="24"/>
          <w:szCs w:val="24"/>
          <w:shd w:val="clear" w:color="auto" w:fill="FFFFFF"/>
        </w:rPr>
        <w:t xml:space="preserve">Causes of Brain Drain </w:t>
      </w:r>
      <w:r>
        <w:rPr>
          <w:bCs/>
          <w:color w:val="222222"/>
          <w:sz w:val="24"/>
          <w:szCs w:val="24"/>
          <w:shd w:val="clear" w:color="auto" w:fill="FFFFFF"/>
        </w:rPr>
        <w:t>f</w:t>
      </w:r>
      <w:r w:rsidRPr="00EF4168">
        <w:rPr>
          <w:bCs/>
          <w:color w:val="222222"/>
          <w:sz w:val="24"/>
          <w:szCs w:val="24"/>
          <w:shd w:val="clear" w:color="auto" w:fill="FFFFFF"/>
        </w:rPr>
        <w:t xml:space="preserve">rom Albanian Students </w:t>
      </w:r>
      <w:r>
        <w:rPr>
          <w:bCs/>
          <w:color w:val="222222"/>
          <w:sz w:val="24"/>
          <w:szCs w:val="24"/>
          <w:shd w:val="clear" w:color="auto" w:fill="FFFFFF"/>
        </w:rPr>
        <w:t>a</w:t>
      </w:r>
      <w:r w:rsidRPr="00EF4168">
        <w:rPr>
          <w:bCs/>
          <w:color w:val="222222"/>
          <w:sz w:val="24"/>
          <w:szCs w:val="24"/>
          <w:shd w:val="clear" w:color="auto" w:fill="FFFFFF"/>
        </w:rPr>
        <w:t xml:space="preserve">nd </w:t>
      </w:r>
      <w:r>
        <w:rPr>
          <w:bCs/>
          <w:color w:val="222222"/>
          <w:sz w:val="24"/>
          <w:szCs w:val="24"/>
          <w:shd w:val="clear" w:color="auto" w:fill="FFFFFF"/>
        </w:rPr>
        <w:t>i</w:t>
      </w:r>
      <w:r w:rsidRPr="00EF4168">
        <w:rPr>
          <w:bCs/>
          <w:color w:val="222222"/>
          <w:sz w:val="24"/>
          <w:szCs w:val="24"/>
          <w:shd w:val="clear" w:color="auto" w:fill="FFFFFF"/>
        </w:rPr>
        <w:t>ts Impact</w:t>
      </w:r>
      <w:r>
        <w:rPr>
          <w:bCs/>
          <w:color w:val="222222"/>
          <w:sz w:val="24"/>
          <w:szCs w:val="24"/>
          <w:shd w:val="clear" w:color="auto" w:fill="FFFFFF"/>
        </w:rPr>
        <w:t xml:space="preserve"> o</w:t>
      </w:r>
      <w:r w:rsidRPr="00EF4168">
        <w:rPr>
          <w:bCs/>
          <w:color w:val="222222"/>
          <w:sz w:val="24"/>
          <w:szCs w:val="24"/>
          <w:shd w:val="clear" w:color="auto" w:fill="FFFFFF"/>
        </w:rPr>
        <w:t xml:space="preserve">n </w:t>
      </w:r>
      <w:r>
        <w:rPr>
          <w:bCs/>
          <w:color w:val="222222"/>
          <w:sz w:val="24"/>
          <w:szCs w:val="24"/>
          <w:shd w:val="clear" w:color="auto" w:fill="FFFFFF"/>
        </w:rPr>
        <w:t>t</w:t>
      </w:r>
      <w:r w:rsidRPr="00EF4168">
        <w:rPr>
          <w:bCs/>
          <w:color w:val="222222"/>
          <w:sz w:val="24"/>
          <w:szCs w:val="24"/>
          <w:shd w:val="clear" w:color="auto" w:fill="FFFFFF"/>
        </w:rPr>
        <w:t>he Country’s Economy.</w:t>
      </w:r>
    </w:p>
    <w:p w14:paraId="2F65F3B1" w14:textId="77777777" w:rsidR="00EF4168" w:rsidRPr="00A86E6F" w:rsidRDefault="00EF4168" w:rsidP="00EF4168">
      <w:pPr>
        <w:pStyle w:val="ListParagraph"/>
        <w:tabs>
          <w:tab w:val="left" w:pos="210"/>
        </w:tabs>
        <w:ind w:left="720"/>
        <w:contextualSpacing/>
        <w:jc w:val="both"/>
        <w:rPr>
          <w:b/>
          <w:sz w:val="24"/>
          <w:szCs w:val="24"/>
        </w:rPr>
      </w:pPr>
      <w:r w:rsidRPr="00A86E6F">
        <w:rPr>
          <w:noProof/>
          <w:sz w:val="24"/>
          <w:szCs w:val="24"/>
        </w:rPr>
        <w:lastRenderedPageBreak/>
        <mc:AlternateContent>
          <mc:Choice Requires="wps">
            <w:drawing>
              <wp:anchor distT="0" distB="0" distL="114300" distR="114300" simplePos="0" relativeHeight="251750400" behindDoc="0" locked="0" layoutInCell="1" allowOverlap="1" wp14:anchorId="090276B7" wp14:editId="3E9110FD">
                <wp:simplePos x="0" y="0"/>
                <wp:positionH relativeFrom="column">
                  <wp:posOffset>-1714500</wp:posOffset>
                </wp:positionH>
                <wp:positionV relativeFrom="paragraph">
                  <wp:posOffset>-108585</wp:posOffset>
                </wp:positionV>
                <wp:extent cx="457200" cy="342900"/>
                <wp:effectExtent l="0" t="0" r="0" b="3810"/>
                <wp:wrapNone/>
                <wp:docPr id="15840796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5E42F" w14:textId="77777777" w:rsidR="00852A36" w:rsidRDefault="00852A36" w:rsidP="00EF4168">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76B7" id="_x0000_s1072" type="#_x0000_t202" style="position:absolute;left:0;text-align:left;margin-left:-135pt;margin-top:-8.55pt;width:36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CvTL85iQIAACAFAAAOAAAAAAAAAAAAAAAAAC4CAABkcnMvZTJvRG9jLnhtbFBLAQItABQA&#10;BgAIAAAAIQChSVZT4AAAAAwBAAAPAAAAAAAAAAAAAAAAAOMEAABkcnMvZG93bnJldi54bWxQSwUG&#10;AAAAAAQABADzAAAA8AUAAAAA&#10;" stroked="f">
                <v:textbox>
                  <w:txbxContent>
                    <w:p w14:paraId="0D25E42F" w14:textId="77777777" w:rsidR="00852A36" w:rsidRDefault="00852A36" w:rsidP="00EF4168">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500E97">
        <w:rPr>
          <w:b/>
          <w:sz w:val="24"/>
          <w:szCs w:val="24"/>
        </w:rPr>
        <w:t>Taskyn</w:t>
      </w:r>
      <w:proofErr w:type="spellEnd"/>
      <w:r w:rsidRPr="00500E97">
        <w:rPr>
          <w:b/>
          <w:sz w:val="24"/>
          <w:szCs w:val="24"/>
        </w:rPr>
        <w:t xml:space="preserve"> </w:t>
      </w:r>
      <w:proofErr w:type="spellStart"/>
      <w:r w:rsidRPr="00500E97">
        <w:rPr>
          <w:b/>
          <w:sz w:val="24"/>
          <w:szCs w:val="24"/>
        </w:rPr>
        <w:t>Rakhym</w:t>
      </w:r>
      <w:proofErr w:type="spellEnd"/>
    </w:p>
    <w:p w14:paraId="75428C50" w14:textId="58A66636" w:rsidR="00EF4168" w:rsidRDefault="00EF4168" w:rsidP="00EF4168">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EF4168">
        <w:rPr>
          <w:rFonts w:ascii="Times New Roman" w:hAnsi="Times New Roman" w:cs="Times New Roman"/>
          <w:i/>
          <w:iCs/>
          <w:sz w:val="24"/>
          <w:szCs w:val="24"/>
        </w:rPr>
        <w:t>Brain drain is a pressing matter in Albania and it significantly affects the population of</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students. To emphasize this, I created a survey among 104 students of “Epoka” University</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and used descriptive analyses to determine the severity of the issue, its causes and what it</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means for the economic future if the country. The result was in favor of students leaving</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with most of them wanting to pursue a Master Degree and only 19% of them choosing to</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stay here to reach that goal. The study delved deeper on why students left with a strong</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emphasis on wealth creation and yet the opportunity to return and invest in Albania seemed</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an appealing to most with varying result many of which were about investing in their</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respective fields, a trait commonly shared among Business Informatics students. Worth</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analyzing was the relationship between parents and emigration with 79.8% of students</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clamming their parents advise them to leave the country while only 17.3% of the students</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would accompany them if they left. Overall it can be assessed that Brain Drain affects the</w:t>
      </w:r>
      <w:r>
        <w:rPr>
          <w:rFonts w:ascii="Times New Roman" w:hAnsi="Times New Roman" w:cs="Times New Roman"/>
          <w:i/>
          <w:iCs/>
          <w:sz w:val="24"/>
          <w:szCs w:val="24"/>
        </w:rPr>
        <w:t xml:space="preserve"> </w:t>
      </w:r>
      <w:r w:rsidRPr="00EF4168">
        <w:rPr>
          <w:rFonts w:ascii="Times New Roman" w:hAnsi="Times New Roman" w:cs="Times New Roman"/>
          <w:i/>
          <w:iCs/>
          <w:sz w:val="24"/>
          <w:szCs w:val="24"/>
        </w:rPr>
        <w:t>youth of Albania and can be detriment to continued growth if left unchecked.</w:t>
      </w:r>
    </w:p>
    <w:p w14:paraId="4BC4CE40" w14:textId="1C501436" w:rsidR="00EF4168" w:rsidRPr="00A86E6F" w:rsidRDefault="00EF4168" w:rsidP="00EF4168">
      <w:pPr>
        <w:pStyle w:val="ListParagraph"/>
        <w:numPr>
          <w:ilvl w:val="0"/>
          <w:numId w:val="16"/>
        </w:numPr>
        <w:tabs>
          <w:tab w:val="left" w:pos="210"/>
        </w:tabs>
        <w:contextualSpacing/>
        <w:jc w:val="both"/>
        <w:rPr>
          <w:b/>
          <w:sz w:val="24"/>
          <w:szCs w:val="24"/>
        </w:rPr>
      </w:pPr>
      <w:r w:rsidRPr="00A86E6F">
        <w:rPr>
          <w:b/>
          <w:sz w:val="24"/>
          <w:szCs w:val="24"/>
        </w:rPr>
        <w:t xml:space="preserve">Name Surname: </w:t>
      </w:r>
      <w:proofErr w:type="spellStart"/>
      <w:r w:rsidR="009600A7" w:rsidRPr="009600A7">
        <w:rPr>
          <w:b/>
          <w:sz w:val="24"/>
          <w:szCs w:val="24"/>
        </w:rPr>
        <w:t>Ilirjana</w:t>
      </w:r>
      <w:proofErr w:type="spellEnd"/>
      <w:r w:rsidR="009600A7" w:rsidRPr="009600A7">
        <w:rPr>
          <w:b/>
          <w:sz w:val="24"/>
          <w:szCs w:val="24"/>
        </w:rPr>
        <w:t xml:space="preserve"> </w:t>
      </w:r>
      <w:proofErr w:type="spellStart"/>
      <w:r w:rsidR="009600A7" w:rsidRPr="009600A7">
        <w:rPr>
          <w:b/>
          <w:sz w:val="24"/>
          <w:szCs w:val="24"/>
        </w:rPr>
        <w:t>Didani</w:t>
      </w:r>
      <w:proofErr w:type="spellEnd"/>
    </w:p>
    <w:p w14:paraId="582938ED" w14:textId="3DD03879" w:rsidR="00EF4168" w:rsidRPr="009600A7" w:rsidRDefault="00EF4168" w:rsidP="009600A7">
      <w:pPr>
        <w:pStyle w:val="ListParagraph"/>
        <w:tabs>
          <w:tab w:val="left" w:pos="210"/>
        </w:tabs>
        <w:ind w:left="720"/>
        <w:contextualSpacing/>
        <w:jc w:val="both"/>
        <w:rPr>
          <w:bCs/>
          <w:color w:val="222222"/>
          <w:sz w:val="24"/>
          <w:szCs w:val="24"/>
          <w:shd w:val="clear" w:color="auto" w:fill="FFFFFF"/>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52448" behindDoc="0" locked="0" layoutInCell="1" allowOverlap="1" wp14:anchorId="0B2360BB" wp14:editId="674298BC">
                <wp:simplePos x="0" y="0"/>
                <wp:positionH relativeFrom="column">
                  <wp:posOffset>-2857500</wp:posOffset>
                </wp:positionH>
                <wp:positionV relativeFrom="paragraph">
                  <wp:posOffset>-914400</wp:posOffset>
                </wp:positionV>
                <wp:extent cx="1714500" cy="228600"/>
                <wp:effectExtent l="0" t="0" r="0" b="0"/>
                <wp:wrapNone/>
                <wp:docPr id="2222228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9F5B6" w14:textId="77777777" w:rsidR="00852A36" w:rsidRDefault="00852A36" w:rsidP="00EF4168">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60BB" id="_x0000_s1073" type="#_x0000_t202" style="position:absolute;left:0;text-align:left;margin-left:-225pt;margin-top:-1in;width:135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3vhwIAACA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" stroked="f">
                <v:textbox>
                  <w:txbxContent>
                    <w:p w14:paraId="0C09F5B6" w14:textId="77777777" w:rsidR="00852A36" w:rsidRDefault="00852A36" w:rsidP="00EF4168">
                      <w:pPr>
                        <w:rPr>
                          <w:b/>
                          <w:lang w:val="tr-TR"/>
                        </w:rPr>
                      </w:pPr>
                      <w:r>
                        <w:rPr>
                          <w:b/>
                          <w:lang w:val="tr-TR"/>
                        </w:rPr>
                        <w:t>APPENDIX B</w:t>
                      </w:r>
                    </w:p>
                  </w:txbxContent>
                </v:textbox>
              </v:shape>
            </w:pict>
          </mc:Fallback>
        </mc:AlternateContent>
      </w:r>
      <w:r w:rsidRPr="00A86E6F">
        <w:rPr>
          <w:bCs/>
          <w:sz w:val="24"/>
          <w:szCs w:val="24"/>
        </w:rPr>
        <w:t xml:space="preserve"> </w:t>
      </w:r>
      <w:r w:rsidR="009600A7">
        <w:rPr>
          <w:bCs/>
          <w:sz w:val="24"/>
          <w:szCs w:val="24"/>
        </w:rPr>
        <w:t>T</w:t>
      </w:r>
      <w:r w:rsidR="009600A7" w:rsidRPr="009600A7">
        <w:rPr>
          <w:bCs/>
          <w:color w:val="222222"/>
          <w:sz w:val="24"/>
          <w:szCs w:val="24"/>
          <w:shd w:val="clear" w:color="auto" w:fill="FFFFFF"/>
        </w:rPr>
        <w:t xml:space="preserve">he Role </w:t>
      </w:r>
      <w:r w:rsidR="009600A7">
        <w:rPr>
          <w:bCs/>
          <w:color w:val="222222"/>
          <w:sz w:val="24"/>
          <w:szCs w:val="24"/>
          <w:shd w:val="clear" w:color="auto" w:fill="FFFFFF"/>
        </w:rPr>
        <w:t>o</w:t>
      </w:r>
      <w:r w:rsidR="009600A7" w:rsidRPr="009600A7">
        <w:rPr>
          <w:bCs/>
          <w:color w:val="222222"/>
          <w:sz w:val="24"/>
          <w:szCs w:val="24"/>
          <w:shd w:val="clear" w:color="auto" w:fill="FFFFFF"/>
        </w:rPr>
        <w:t xml:space="preserve">f Artificial Intelligence </w:t>
      </w:r>
      <w:r w:rsidR="009600A7">
        <w:rPr>
          <w:bCs/>
          <w:color w:val="222222"/>
          <w:sz w:val="24"/>
          <w:szCs w:val="24"/>
          <w:shd w:val="clear" w:color="auto" w:fill="FFFFFF"/>
        </w:rPr>
        <w:t>i</w:t>
      </w:r>
      <w:r w:rsidR="009600A7" w:rsidRPr="009600A7">
        <w:rPr>
          <w:bCs/>
          <w:color w:val="222222"/>
          <w:sz w:val="24"/>
          <w:szCs w:val="24"/>
          <w:shd w:val="clear" w:color="auto" w:fill="FFFFFF"/>
        </w:rPr>
        <w:t>n Business Process</w:t>
      </w:r>
      <w:r w:rsidR="009600A7">
        <w:rPr>
          <w:bCs/>
          <w:color w:val="222222"/>
          <w:sz w:val="24"/>
          <w:szCs w:val="24"/>
          <w:shd w:val="clear" w:color="auto" w:fill="FFFFFF"/>
        </w:rPr>
        <w:t xml:space="preserve"> </w:t>
      </w:r>
      <w:r w:rsidR="009600A7" w:rsidRPr="009600A7">
        <w:rPr>
          <w:bCs/>
          <w:color w:val="222222"/>
          <w:sz w:val="24"/>
          <w:szCs w:val="24"/>
          <w:shd w:val="clear" w:color="auto" w:fill="FFFFFF"/>
        </w:rPr>
        <w:t>Automation: Opportunities and Challenges</w:t>
      </w:r>
    </w:p>
    <w:p w14:paraId="4079C778" w14:textId="77777777" w:rsidR="00EF4168" w:rsidRPr="00A86E6F" w:rsidRDefault="00EF4168" w:rsidP="00EF4168">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53472" behindDoc="0" locked="0" layoutInCell="1" allowOverlap="1" wp14:anchorId="00EA43FC" wp14:editId="363ECC4D">
                <wp:simplePos x="0" y="0"/>
                <wp:positionH relativeFrom="column">
                  <wp:posOffset>-1714500</wp:posOffset>
                </wp:positionH>
                <wp:positionV relativeFrom="paragraph">
                  <wp:posOffset>-108585</wp:posOffset>
                </wp:positionV>
                <wp:extent cx="457200" cy="342900"/>
                <wp:effectExtent l="0" t="0" r="0" b="3810"/>
                <wp:wrapNone/>
                <wp:docPr id="10220855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7F7E2" w14:textId="77777777" w:rsidR="00852A36" w:rsidRDefault="00852A36" w:rsidP="00EF4168">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43FC" id="_x0000_s1074" type="#_x0000_t202" style="position:absolute;left:0;text-align:left;margin-left:-135pt;margin-top:-8.5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EzBo/iQIAACAFAAAOAAAAAAAAAAAAAAAAAC4CAABkcnMvZTJvRG9jLnhtbFBLAQItABQA&#10;BgAIAAAAIQChSVZT4AAAAAwBAAAPAAAAAAAAAAAAAAAAAOMEAABkcnMvZG93bnJldi54bWxQSwUG&#10;AAAAAAQABADzAAAA8AUAAAAA&#10;" stroked="f">
                <v:textbox>
                  <w:txbxContent>
                    <w:p w14:paraId="01F7F7E2" w14:textId="77777777" w:rsidR="00852A36" w:rsidRDefault="00852A36" w:rsidP="00EF4168">
                      <w:pPr>
                        <w:rPr>
                          <w:b/>
                          <w:lang w:val="tr-TR"/>
                        </w:rPr>
                      </w:pPr>
                      <w:r>
                        <w:rPr>
                          <w:b/>
                          <w:lang w:val="tr-TR"/>
                        </w:rPr>
                        <w:t>APPENDIX C</w:t>
                      </w:r>
                    </w:p>
                  </w:txbxContent>
                </v:textbox>
              </v:shape>
            </w:pict>
          </mc:Fallback>
        </mc:AlternateContent>
      </w:r>
      <w:r w:rsidRPr="00A86E6F">
        <w:rPr>
          <w:b/>
          <w:sz w:val="24"/>
          <w:szCs w:val="24"/>
        </w:rPr>
        <w:t xml:space="preserve">Thesis supervisor: MSc. </w:t>
      </w:r>
      <w:proofErr w:type="spellStart"/>
      <w:r w:rsidRPr="00500E97">
        <w:rPr>
          <w:b/>
          <w:sz w:val="24"/>
          <w:szCs w:val="24"/>
        </w:rPr>
        <w:t>Taskyn</w:t>
      </w:r>
      <w:proofErr w:type="spellEnd"/>
      <w:r w:rsidRPr="00500E97">
        <w:rPr>
          <w:b/>
          <w:sz w:val="24"/>
          <w:szCs w:val="24"/>
        </w:rPr>
        <w:t xml:space="preserve"> </w:t>
      </w:r>
      <w:proofErr w:type="spellStart"/>
      <w:r w:rsidRPr="00500E97">
        <w:rPr>
          <w:b/>
          <w:sz w:val="24"/>
          <w:szCs w:val="24"/>
        </w:rPr>
        <w:t>Rakhym</w:t>
      </w:r>
      <w:proofErr w:type="spellEnd"/>
    </w:p>
    <w:p w14:paraId="4EE7A038" w14:textId="40657C38" w:rsidR="009600A7" w:rsidRPr="009600A7" w:rsidRDefault="00EF4168" w:rsidP="009600A7">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9600A7" w:rsidRPr="009600A7">
        <w:rPr>
          <w:rFonts w:ascii="Times New Roman" w:hAnsi="Times New Roman" w:cs="Times New Roman"/>
          <w:i/>
          <w:iCs/>
          <w:sz w:val="24"/>
          <w:szCs w:val="24"/>
        </w:rPr>
        <w:t>This research paper analyzes the role of artificial intelligence (AI) in business process automation,</w:t>
      </w:r>
      <w:r w:rsidR="009600A7">
        <w:rPr>
          <w:rFonts w:ascii="Times New Roman" w:hAnsi="Times New Roman" w:cs="Times New Roman"/>
          <w:i/>
          <w:iCs/>
          <w:sz w:val="24"/>
          <w:szCs w:val="24"/>
        </w:rPr>
        <w:t xml:space="preserve"> </w:t>
      </w:r>
      <w:r w:rsidR="009600A7" w:rsidRPr="009600A7">
        <w:rPr>
          <w:rFonts w:ascii="Times New Roman" w:hAnsi="Times New Roman" w:cs="Times New Roman"/>
          <w:i/>
          <w:iCs/>
          <w:sz w:val="24"/>
          <w:szCs w:val="24"/>
        </w:rPr>
        <w:t>zeroing in on the opportunities and challenges affiliated with its integration. The study's objective</w:t>
      </w:r>
      <w:r w:rsidR="009600A7">
        <w:rPr>
          <w:rFonts w:ascii="Times New Roman" w:hAnsi="Times New Roman" w:cs="Times New Roman"/>
          <w:i/>
          <w:iCs/>
          <w:sz w:val="24"/>
          <w:szCs w:val="24"/>
        </w:rPr>
        <w:t xml:space="preserve"> </w:t>
      </w:r>
      <w:r w:rsidR="009600A7" w:rsidRPr="009600A7">
        <w:rPr>
          <w:rFonts w:ascii="Times New Roman" w:hAnsi="Times New Roman" w:cs="Times New Roman"/>
          <w:i/>
          <w:iCs/>
          <w:sz w:val="24"/>
          <w:szCs w:val="24"/>
        </w:rPr>
        <w:t>is to explore how AI can enhance efficiency, accuracy, and decision-making within business</w:t>
      </w:r>
      <w:r w:rsidR="009600A7">
        <w:rPr>
          <w:rFonts w:ascii="Times New Roman" w:hAnsi="Times New Roman" w:cs="Times New Roman"/>
          <w:i/>
          <w:iCs/>
          <w:sz w:val="24"/>
          <w:szCs w:val="24"/>
        </w:rPr>
        <w:t xml:space="preserve"> </w:t>
      </w:r>
      <w:r w:rsidR="009600A7" w:rsidRPr="009600A7">
        <w:rPr>
          <w:rFonts w:ascii="Times New Roman" w:hAnsi="Times New Roman" w:cs="Times New Roman"/>
          <w:i/>
          <w:iCs/>
          <w:sz w:val="24"/>
          <w:szCs w:val="24"/>
        </w:rPr>
        <w:t>processes by analyzing industry reports and surveys</w:t>
      </w:r>
      <w:r w:rsidR="009600A7">
        <w:rPr>
          <w:rFonts w:ascii="Times New Roman" w:hAnsi="Times New Roman" w:cs="Times New Roman"/>
          <w:i/>
          <w:iCs/>
          <w:sz w:val="24"/>
          <w:szCs w:val="24"/>
        </w:rPr>
        <w:t xml:space="preserve">. </w:t>
      </w:r>
      <w:r w:rsidR="009600A7" w:rsidRPr="009600A7">
        <w:rPr>
          <w:rFonts w:ascii="Times New Roman" w:hAnsi="Times New Roman" w:cs="Times New Roman"/>
          <w:i/>
          <w:iCs/>
          <w:sz w:val="24"/>
          <w:szCs w:val="24"/>
        </w:rPr>
        <w:t>The conclusions aim to contribute to the</w:t>
      </w:r>
      <w:r w:rsidR="009600A7">
        <w:rPr>
          <w:rFonts w:ascii="Times New Roman" w:hAnsi="Times New Roman" w:cs="Times New Roman"/>
          <w:i/>
          <w:iCs/>
          <w:sz w:val="24"/>
          <w:szCs w:val="24"/>
        </w:rPr>
        <w:t xml:space="preserve"> </w:t>
      </w:r>
      <w:r w:rsidR="009600A7" w:rsidRPr="009600A7">
        <w:rPr>
          <w:rFonts w:ascii="Times New Roman" w:hAnsi="Times New Roman" w:cs="Times New Roman"/>
          <w:i/>
          <w:iCs/>
          <w:sz w:val="24"/>
          <w:szCs w:val="24"/>
        </w:rPr>
        <w:t>ongoing discussion on AI adoption in business and provide practical recommendations for</w:t>
      </w:r>
      <w:r w:rsidR="009600A7">
        <w:rPr>
          <w:rFonts w:ascii="Times New Roman" w:hAnsi="Times New Roman" w:cs="Times New Roman"/>
          <w:i/>
          <w:iCs/>
          <w:sz w:val="24"/>
          <w:szCs w:val="24"/>
        </w:rPr>
        <w:t xml:space="preserve"> </w:t>
      </w:r>
      <w:r w:rsidR="009600A7" w:rsidRPr="009600A7">
        <w:rPr>
          <w:rFonts w:ascii="Times New Roman" w:hAnsi="Times New Roman" w:cs="Times New Roman"/>
          <w:i/>
          <w:iCs/>
          <w:sz w:val="24"/>
          <w:szCs w:val="24"/>
        </w:rPr>
        <w:t>companies seeking to implement AI-powered business process automation solutions.</w:t>
      </w:r>
    </w:p>
    <w:p w14:paraId="4A308DE5" w14:textId="65498FEA" w:rsidR="009600A7" w:rsidRPr="009600A7" w:rsidRDefault="009600A7" w:rsidP="009600A7">
      <w:pPr>
        <w:ind w:left="720"/>
        <w:contextualSpacing/>
        <w:jc w:val="both"/>
        <w:rPr>
          <w:rFonts w:ascii="Times New Roman" w:hAnsi="Times New Roman" w:cs="Times New Roman"/>
          <w:i/>
          <w:iCs/>
          <w:sz w:val="24"/>
          <w:szCs w:val="24"/>
        </w:rPr>
      </w:pPr>
      <w:r w:rsidRPr="009600A7">
        <w:rPr>
          <w:rFonts w:ascii="Times New Roman" w:hAnsi="Times New Roman" w:cs="Times New Roman"/>
          <w:i/>
          <w:iCs/>
          <w:sz w:val="24"/>
          <w:szCs w:val="24"/>
        </w:rPr>
        <w:t>Based on the analysis, automation is common in organizations inside Albania, with every company</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studied automating at least one activity. These automated procedures include hiring, processing</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invoices, detecting fraud, managing inventories, analyzing sales data, producing, and designing.</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Most businesses have found it advantageous to incorporate AI into business processes since,</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according to 80% of them, it has freed up time for other activities. 20% of respondents also reported</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a decrease in manual labor or a change in the roles of the workforce.</w:t>
      </w:r>
    </w:p>
    <w:p w14:paraId="6F3F4DA5" w14:textId="7FC20BB0" w:rsidR="009600A7" w:rsidRPr="009600A7" w:rsidRDefault="009600A7" w:rsidP="009600A7">
      <w:pPr>
        <w:ind w:left="720"/>
        <w:contextualSpacing/>
        <w:jc w:val="both"/>
        <w:rPr>
          <w:rFonts w:ascii="Times New Roman" w:hAnsi="Times New Roman" w:cs="Times New Roman"/>
          <w:i/>
          <w:iCs/>
          <w:sz w:val="24"/>
          <w:szCs w:val="24"/>
        </w:rPr>
      </w:pPr>
      <w:r w:rsidRPr="009600A7">
        <w:rPr>
          <w:rFonts w:ascii="Times New Roman" w:hAnsi="Times New Roman" w:cs="Times New Roman"/>
          <w:i/>
          <w:iCs/>
          <w:sz w:val="24"/>
          <w:szCs w:val="24"/>
        </w:rPr>
        <w:t>To ensure successful AI incorporation, businesses emphasize the importance of monitoring, with</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60% acknowledging the need for ongoing oversight. Other key considerations include employee</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training, adherence to legal and ethical standards, data security and privacy, and collaboration with</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AI experts. By addressing these factors, companies can maximize the benefits of AI integration</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while mitigating potential risks.</w:t>
      </w:r>
    </w:p>
    <w:p w14:paraId="45594071" w14:textId="51D7AB02" w:rsidR="00EF4168" w:rsidRDefault="009600A7" w:rsidP="009600A7">
      <w:pPr>
        <w:ind w:left="720"/>
        <w:contextualSpacing/>
        <w:jc w:val="both"/>
        <w:rPr>
          <w:rFonts w:ascii="Times New Roman" w:hAnsi="Times New Roman" w:cs="Times New Roman"/>
          <w:i/>
          <w:iCs/>
          <w:sz w:val="24"/>
          <w:szCs w:val="24"/>
        </w:rPr>
      </w:pPr>
      <w:r w:rsidRPr="009600A7">
        <w:rPr>
          <w:rFonts w:ascii="Times New Roman" w:hAnsi="Times New Roman" w:cs="Times New Roman"/>
          <w:i/>
          <w:iCs/>
          <w:sz w:val="24"/>
          <w:szCs w:val="24"/>
        </w:rPr>
        <w:t>Furthermore, the study indicates that AI implementation has had positive impacts on customer</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experience and cost reduction. Sixty percent of companies reported improvements in customer</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experience, while also noting enhanced accuracy, efficiency, and reduced time-to-hire new staff.</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However, it is noteworthy that all surveyed businesses highlighted the significance of maintaining</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a balance between automation and the human touch to ensure industry innovation and customer</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satisfaction.</w:t>
      </w:r>
    </w:p>
    <w:p w14:paraId="0F9C4279" w14:textId="6A5A6D47" w:rsidR="009600A7" w:rsidRPr="00A86E6F" w:rsidRDefault="009600A7" w:rsidP="009600A7">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9600A7">
        <w:rPr>
          <w:b/>
          <w:sz w:val="24"/>
          <w:szCs w:val="24"/>
        </w:rPr>
        <w:t>Katia Haveri</w:t>
      </w:r>
    </w:p>
    <w:p w14:paraId="78AED247" w14:textId="50F7739B" w:rsidR="009600A7" w:rsidRPr="009600A7" w:rsidRDefault="009600A7" w:rsidP="009600A7">
      <w:pPr>
        <w:pStyle w:val="ListParagraph"/>
        <w:tabs>
          <w:tab w:val="left" w:pos="210"/>
        </w:tabs>
        <w:ind w:left="720"/>
        <w:contextualSpacing/>
        <w:jc w:val="both"/>
        <w:rPr>
          <w:bCs/>
          <w:sz w:val="24"/>
          <w:szCs w:val="24"/>
        </w:rPr>
      </w:pPr>
      <w:r w:rsidRPr="00A86E6F">
        <w:rPr>
          <w:b/>
          <w:sz w:val="24"/>
          <w:szCs w:val="24"/>
        </w:rPr>
        <w:lastRenderedPageBreak/>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55520" behindDoc="0" locked="0" layoutInCell="1" allowOverlap="1" wp14:anchorId="57BEB39B" wp14:editId="49FD27E3">
                <wp:simplePos x="0" y="0"/>
                <wp:positionH relativeFrom="column">
                  <wp:posOffset>-2857500</wp:posOffset>
                </wp:positionH>
                <wp:positionV relativeFrom="paragraph">
                  <wp:posOffset>-914400</wp:posOffset>
                </wp:positionV>
                <wp:extent cx="1714500" cy="228600"/>
                <wp:effectExtent l="0" t="0" r="0" b="0"/>
                <wp:wrapNone/>
                <wp:docPr id="173928377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FD4A6" w14:textId="77777777" w:rsidR="00852A36" w:rsidRDefault="00852A36" w:rsidP="009600A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B39B" id="_x0000_s1075" type="#_x0000_t202" style="position:absolute;left:0;text-align:left;margin-left:-225pt;margin-top:-1in;width:13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KFzVneLAgAAIQUAAA4AAAAAAAAAAAAAAAAALgIAAGRycy9lMm9Eb2MueG1sUEsBAi0A&#10;FAAGAAgAAAAhALj7kB/gAAAADwEAAA8AAAAAAAAAAAAAAAAA5QQAAGRycy9kb3ducmV2LnhtbFBL&#10;BQYAAAAABAAEAPMAAADyBQAAAAA=&#10;" stroked="f">
                <v:textbox>
                  <w:txbxContent>
                    <w:p w14:paraId="045FD4A6" w14:textId="77777777" w:rsidR="00852A36" w:rsidRDefault="00852A36" w:rsidP="009600A7">
                      <w:pPr>
                        <w:rPr>
                          <w:b/>
                          <w:lang w:val="tr-TR"/>
                        </w:rPr>
                      </w:pPr>
                      <w:r>
                        <w:rPr>
                          <w:b/>
                          <w:lang w:val="tr-TR"/>
                        </w:rPr>
                        <w:t>APPENDIX B</w:t>
                      </w:r>
                    </w:p>
                  </w:txbxContent>
                </v:textbox>
              </v:shape>
            </w:pict>
          </mc:Fallback>
        </mc:AlternateContent>
      </w:r>
      <w:r w:rsidRPr="00A86E6F">
        <w:rPr>
          <w:bCs/>
          <w:sz w:val="24"/>
          <w:szCs w:val="24"/>
        </w:rPr>
        <w:t xml:space="preserve"> </w:t>
      </w:r>
      <w:r w:rsidRPr="009600A7">
        <w:rPr>
          <w:bCs/>
          <w:sz w:val="24"/>
          <w:szCs w:val="24"/>
        </w:rPr>
        <w:t>Development of a Library Management System for</w:t>
      </w:r>
      <w:r>
        <w:rPr>
          <w:bCs/>
          <w:sz w:val="24"/>
          <w:szCs w:val="24"/>
        </w:rPr>
        <w:t xml:space="preserve"> </w:t>
      </w:r>
      <w:r w:rsidRPr="009600A7">
        <w:rPr>
          <w:bCs/>
          <w:sz w:val="24"/>
          <w:szCs w:val="24"/>
        </w:rPr>
        <w:t>Universities</w:t>
      </w:r>
    </w:p>
    <w:p w14:paraId="65C5E214" w14:textId="20A470E6" w:rsidR="009600A7" w:rsidRPr="00A86E6F" w:rsidRDefault="009600A7" w:rsidP="009600A7">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56544" behindDoc="0" locked="0" layoutInCell="1" allowOverlap="1" wp14:anchorId="0FEFFC7F" wp14:editId="04B63D20">
                <wp:simplePos x="0" y="0"/>
                <wp:positionH relativeFrom="column">
                  <wp:posOffset>-1714500</wp:posOffset>
                </wp:positionH>
                <wp:positionV relativeFrom="paragraph">
                  <wp:posOffset>-108585</wp:posOffset>
                </wp:positionV>
                <wp:extent cx="457200" cy="342900"/>
                <wp:effectExtent l="0" t="0" r="0" b="3810"/>
                <wp:wrapNone/>
                <wp:docPr id="2145790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A9AFB" w14:textId="77777777" w:rsidR="00852A36" w:rsidRDefault="00852A36" w:rsidP="009600A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FFC7F" id="_x0000_s1076" type="#_x0000_t202" style="position:absolute;left:0;text-align:left;margin-left:-135pt;margin-top:-8.55pt;width:36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hfhwIAAC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" stroked="f">
                <v:textbox>
                  <w:txbxContent>
                    <w:p w14:paraId="674A9AFB" w14:textId="77777777" w:rsidR="00852A36" w:rsidRDefault="00852A36" w:rsidP="009600A7">
                      <w:pPr>
                        <w:rPr>
                          <w:b/>
                          <w:lang w:val="tr-TR"/>
                        </w:rPr>
                      </w:pPr>
                      <w:r>
                        <w:rPr>
                          <w:b/>
                          <w:lang w:val="tr-TR"/>
                        </w:rPr>
                        <w:t>APPENDIX C</w:t>
                      </w:r>
                    </w:p>
                  </w:txbxContent>
                </v:textbox>
              </v:shape>
            </w:pict>
          </mc:Fallback>
        </mc:AlternateContent>
      </w:r>
      <w:r w:rsidRPr="00A86E6F">
        <w:rPr>
          <w:b/>
          <w:sz w:val="24"/>
          <w:szCs w:val="24"/>
        </w:rPr>
        <w:t xml:space="preserve">Thesis supervisor: </w:t>
      </w:r>
      <w:r w:rsidRPr="009600A7">
        <w:rPr>
          <w:b/>
          <w:sz w:val="24"/>
          <w:szCs w:val="24"/>
        </w:rPr>
        <w:t>Dr. Aida Bitri</w:t>
      </w:r>
    </w:p>
    <w:p w14:paraId="1DF2BD96" w14:textId="4C1B8AD3" w:rsidR="009600A7" w:rsidRPr="00965A59" w:rsidRDefault="009600A7" w:rsidP="009600A7">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9600A7">
        <w:rPr>
          <w:rFonts w:ascii="Times New Roman" w:hAnsi="Times New Roman" w:cs="Times New Roman"/>
          <w:i/>
          <w:iCs/>
          <w:sz w:val="24"/>
          <w:szCs w:val="24"/>
        </w:rPr>
        <w:t>This thesis is concerned with developing a library management system designed specifically</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to fulfill the requirements and needs of academic institutions’ libraries. Its aim is to handle</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the difficulties that universities have in efficiently managing their library resources and</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addressing the various demands of students, professors, and staff. The thesis goes through</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different library management systems, their key features and the current library management</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systems that are more popular in the world. It also emphasizes the importance of library</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management systems for academic institutions, giving a clear example of its need. The thesis</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 xml:space="preserve">goes even deeper in detail, while identifying the </w:t>
      </w:r>
      <w:proofErr w:type="spellStart"/>
      <w:r w:rsidRPr="009600A7">
        <w:rPr>
          <w:rFonts w:ascii="Times New Roman" w:hAnsi="Times New Roman" w:cs="Times New Roman"/>
          <w:i/>
          <w:iCs/>
          <w:sz w:val="24"/>
          <w:szCs w:val="24"/>
        </w:rPr>
        <w:t>LMS</w:t>
      </w:r>
      <w:proofErr w:type="spellEnd"/>
      <w:r w:rsidRPr="009600A7">
        <w:rPr>
          <w:rFonts w:ascii="Times New Roman" w:hAnsi="Times New Roman" w:cs="Times New Roman"/>
          <w:i/>
          <w:iCs/>
          <w:sz w:val="24"/>
          <w:szCs w:val="24"/>
        </w:rPr>
        <w:t xml:space="preserve"> user requirements using Software</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Engineering approaches such as surveying students and interviewing staff members. Based</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 xml:space="preserve">on these approaches and the gather information, the system design including the </w:t>
      </w:r>
      <w:proofErr w:type="spellStart"/>
      <w:r w:rsidRPr="009600A7">
        <w:rPr>
          <w:rFonts w:ascii="Times New Roman" w:hAnsi="Times New Roman" w:cs="Times New Roman"/>
          <w:i/>
          <w:iCs/>
          <w:sz w:val="24"/>
          <w:szCs w:val="24"/>
        </w:rPr>
        <w:t>LMS's</w:t>
      </w:r>
      <w:proofErr w:type="spellEnd"/>
      <w:r>
        <w:rPr>
          <w:rFonts w:ascii="Times New Roman" w:hAnsi="Times New Roman" w:cs="Times New Roman"/>
          <w:i/>
          <w:iCs/>
          <w:sz w:val="24"/>
          <w:szCs w:val="24"/>
        </w:rPr>
        <w:t xml:space="preserve"> </w:t>
      </w:r>
      <w:r w:rsidRPr="009600A7">
        <w:rPr>
          <w:rFonts w:ascii="Times New Roman" w:hAnsi="Times New Roman" w:cs="Times New Roman"/>
          <w:i/>
          <w:iCs/>
          <w:sz w:val="24"/>
          <w:szCs w:val="24"/>
        </w:rPr>
        <w:t>architecture, features, and user interface is proposed. Its development process make makes</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use of cutting-edge technologies like HTML, CSS, Bootstrap, JavaScript, and PHP. The</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 xml:space="preserve">proposed </w:t>
      </w:r>
      <w:proofErr w:type="spellStart"/>
      <w:r w:rsidRPr="009600A7">
        <w:rPr>
          <w:rFonts w:ascii="Times New Roman" w:hAnsi="Times New Roman" w:cs="Times New Roman"/>
          <w:i/>
          <w:iCs/>
          <w:sz w:val="24"/>
          <w:szCs w:val="24"/>
        </w:rPr>
        <w:t>LMS</w:t>
      </w:r>
      <w:proofErr w:type="spellEnd"/>
      <w:r w:rsidRPr="009600A7">
        <w:rPr>
          <w:rFonts w:ascii="Times New Roman" w:hAnsi="Times New Roman" w:cs="Times New Roman"/>
          <w:i/>
          <w:iCs/>
          <w:sz w:val="24"/>
          <w:szCs w:val="24"/>
        </w:rPr>
        <w:t>'</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implementation includes crucial components including user registration,</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login, search capabilities, reservation, borrowing, account management, and administrative</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duties. The final product provides universities and schools with a useful tool to improve user</w:t>
      </w:r>
      <w:r>
        <w:rPr>
          <w:rFonts w:ascii="Times New Roman" w:hAnsi="Times New Roman" w:cs="Times New Roman"/>
          <w:i/>
          <w:iCs/>
          <w:sz w:val="24"/>
          <w:szCs w:val="24"/>
        </w:rPr>
        <w:t xml:space="preserve"> </w:t>
      </w:r>
      <w:r w:rsidRPr="009600A7">
        <w:rPr>
          <w:rFonts w:ascii="Times New Roman" w:hAnsi="Times New Roman" w:cs="Times New Roman"/>
          <w:i/>
          <w:iCs/>
          <w:sz w:val="24"/>
          <w:szCs w:val="24"/>
        </w:rPr>
        <w:t>experiences, streamline library operations, and create a positive learning environment.</w:t>
      </w:r>
    </w:p>
    <w:p w14:paraId="478E26AC" w14:textId="34ED7B9E" w:rsidR="009600A7" w:rsidRPr="00A86E6F" w:rsidRDefault="009600A7" w:rsidP="009600A7">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9600A7">
        <w:rPr>
          <w:b/>
          <w:sz w:val="24"/>
          <w:szCs w:val="24"/>
        </w:rPr>
        <w:t xml:space="preserve">Minella </w:t>
      </w:r>
      <w:proofErr w:type="spellStart"/>
      <w:r w:rsidRPr="009600A7">
        <w:rPr>
          <w:b/>
          <w:sz w:val="24"/>
          <w:szCs w:val="24"/>
        </w:rPr>
        <w:t>Bishka</w:t>
      </w:r>
      <w:proofErr w:type="spellEnd"/>
    </w:p>
    <w:p w14:paraId="336E69AE" w14:textId="58C5E8B6" w:rsidR="009600A7" w:rsidRPr="009600A7" w:rsidRDefault="009600A7" w:rsidP="009600A7">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58592" behindDoc="0" locked="0" layoutInCell="1" allowOverlap="1" wp14:anchorId="2373CEA7" wp14:editId="2CCB9CBC">
                <wp:simplePos x="0" y="0"/>
                <wp:positionH relativeFrom="column">
                  <wp:posOffset>-2857500</wp:posOffset>
                </wp:positionH>
                <wp:positionV relativeFrom="paragraph">
                  <wp:posOffset>-914400</wp:posOffset>
                </wp:positionV>
                <wp:extent cx="1714500" cy="228600"/>
                <wp:effectExtent l="0" t="0" r="0" b="0"/>
                <wp:wrapNone/>
                <wp:docPr id="3225458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DDE34" w14:textId="77777777" w:rsidR="00852A36" w:rsidRDefault="00852A36" w:rsidP="009600A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CEA7" id="_x0000_s1077" type="#_x0000_t202" style="position:absolute;left:0;text-align:left;margin-left:-225pt;margin-top:-1in;width:13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tqigIAACA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3H8raooCAAAgBQAADgAAAAAAAAAAAAAAAAAuAgAAZHJzL2Uyb0RvYy54bWxQSwECLQAU&#10;AAYACAAAACEAuPuQH+AAAAAPAQAADwAAAAAAAAAAAAAAAADkBAAAZHJzL2Rvd25yZXYueG1sUEsF&#10;BgAAAAAEAAQA8wAAAPEFAAAAAA==&#10;" stroked="f">
                <v:textbox>
                  <w:txbxContent>
                    <w:p w14:paraId="59ADDE34" w14:textId="77777777" w:rsidR="00852A36" w:rsidRDefault="00852A36" w:rsidP="009600A7">
                      <w:pPr>
                        <w:rPr>
                          <w:b/>
                          <w:lang w:val="tr-TR"/>
                        </w:rPr>
                      </w:pPr>
                      <w:r>
                        <w:rPr>
                          <w:b/>
                          <w:lang w:val="tr-TR"/>
                        </w:rPr>
                        <w:t>APPENDIX B</w:t>
                      </w:r>
                    </w:p>
                  </w:txbxContent>
                </v:textbox>
              </v:shape>
            </w:pict>
          </mc:Fallback>
        </mc:AlternateContent>
      </w:r>
      <w:r w:rsidRPr="00A86E6F">
        <w:rPr>
          <w:bCs/>
          <w:sz w:val="24"/>
          <w:szCs w:val="24"/>
        </w:rPr>
        <w:t xml:space="preserve"> </w:t>
      </w:r>
      <w:r w:rsidRPr="009600A7">
        <w:rPr>
          <w:bCs/>
          <w:sz w:val="24"/>
          <w:szCs w:val="24"/>
        </w:rPr>
        <w:t xml:space="preserve">The Effect of Inflation </w:t>
      </w:r>
      <w:r>
        <w:rPr>
          <w:bCs/>
          <w:sz w:val="24"/>
          <w:szCs w:val="24"/>
        </w:rPr>
        <w:t>o</w:t>
      </w:r>
      <w:r w:rsidRPr="009600A7">
        <w:rPr>
          <w:bCs/>
          <w:sz w:val="24"/>
          <w:szCs w:val="24"/>
        </w:rPr>
        <w:t xml:space="preserve">n Economic Growth </w:t>
      </w:r>
      <w:r>
        <w:rPr>
          <w:bCs/>
          <w:sz w:val="24"/>
          <w:szCs w:val="24"/>
        </w:rPr>
        <w:t>o</w:t>
      </w:r>
      <w:r w:rsidRPr="009600A7">
        <w:rPr>
          <w:bCs/>
          <w:sz w:val="24"/>
          <w:szCs w:val="24"/>
        </w:rPr>
        <w:t>f Albania</w:t>
      </w:r>
    </w:p>
    <w:p w14:paraId="2DD8FFD8" w14:textId="5EF3C930" w:rsidR="009600A7" w:rsidRPr="00A86E6F" w:rsidRDefault="009600A7" w:rsidP="009600A7">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59616" behindDoc="0" locked="0" layoutInCell="1" allowOverlap="1" wp14:anchorId="1A489764" wp14:editId="6DE4888E">
                <wp:simplePos x="0" y="0"/>
                <wp:positionH relativeFrom="column">
                  <wp:posOffset>-1714500</wp:posOffset>
                </wp:positionH>
                <wp:positionV relativeFrom="paragraph">
                  <wp:posOffset>-108585</wp:posOffset>
                </wp:positionV>
                <wp:extent cx="457200" cy="342900"/>
                <wp:effectExtent l="0" t="0" r="0" b="3810"/>
                <wp:wrapNone/>
                <wp:docPr id="6229991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4255F" w14:textId="77777777" w:rsidR="00852A36" w:rsidRDefault="00852A36" w:rsidP="009600A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9764" id="_x0000_s1078" type="#_x0000_t202" style="position:absolute;left:0;text-align:left;margin-left:-135pt;margin-top:-8.55pt;width:36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E4IOEiQIAAB8FAAAOAAAAAAAAAAAAAAAAAC4CAABkcnMvZTJvRG9jLnhtbFBLAQItABQA&#10;BgAIAAAAIQChSVZT4AAAAAwBAAAPAAAAAAAAAAAAAAAAAOMEAABkcnMvZG93bnJldi54bWxQSwUG&#10;AAAAAAQABADzAAAA8AUAAAAA&#10;" stroked="f">
                <v:textbox>
                  <w:txbxContent>
                    <w:p w14:paraId="6964255F" w14:textId="77777777" w:rsidR="00852A36" w:rsidRDefault="00852A36" w:rsidP="009600A7">
                      <w:pPr>
                        <w:rPr>
                          <w:b/>
                          <w:lang w:val="tr-TR"/>
                        </w:rPr>
                      </w:pPr>
                      <w:r>
                        <w:rPr>
                          <w:b/>
                          <w:lang w:val="tr-TR"/>
                        </w:rPr>
                        <w:t>APPENDIX C</w:t>
                      </w:r>
                    </w:p>
                  </w:txbxContent>
                </v:textbox>
              </v:shape>
            </w:pict>
          </mc:Fallback>
        </mc:AlternateContent>
      </w:r>
      <w:r w:rsidRPr="00A86E6F">
        <w:rPr>
          <w:b/>
          <w:sz w:val="24"/>
          <w:szCs w:val="24"/>
        </w:rPr>
        <w:t xml:space="preserve">Thesis supervisor: </w:t>
      </w:r>
      <w:r w:rsidRPr="009600A7">
        <w:rPr>
          <w:b/>
          <w:sz w:val="24"/>
          <w:szCs w:val="24"/>
        </w:rPr>
        <w:t xml:space="preserve">MSc. </w:t>
      </w:r>
      <w:proofErr w:type="spellStart"/>
      <w:r w:rsidRPr="009600A7">
        <w:rPr>
          <w:b/>
          <w:sz w:val="24"/>
          <w:szCs w:val="24"/>
        </w:rPr>
        <w:t>Sidorela</w:t>
      </w:r>
      <w:proofErr w:type="spellEnd"/>
      <w:r w:rsidRPr="009600A7">
        <w:rPr>
          <w:b/>
          <w:sz w:val="24"/>
          <w:szCs w:val="24"/>
        </w:rPr>
        <w:t xml:space="preserve"> Meta</w:t>
      </w:r>
    </w:p>
    <w:p w14:paraId="58D19386" w14:textId="069A0E5F" w:rsidR="00883992" w:rsidRPr="00883992" w:rsidRDefault="009600A7" w:rsidP="00883992">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00883992" w:rsidRPr="00883992">
        <w:rPr>
          <w:rFonts w:ascii="Times New Roman" w:hAnsi="Times New Roman" w:cs="Times New Roman"/>
          <w:i/>
          <w:iCs/>
          <w:sz w:val="24"/>
          <w:szCs w:val="24"/>
        </w:rPr>
        <w:t>This graduation project aims to examine the relationship between inflation and economic</w:t>
      </w:r>
      <w:r w:rsidR="00883992">
        <w:rPr>
          <w:rFonts w:ascii="Times New Roman" w:hAnsi="Times New Roman" w:cs="Times New Roman"/>
          <w:i/>
          <w:iCs/>
          <w:sz w:val="24"/>
          <w:szCs w:val="24"/>
        </w:rPr>
        <w:t xml:space="preserve"> </w:t>
      </w:r>
      <w:r w:rsidR="00883992" w:rsidRPr="00883992">
        <w:rPr>
          <w:rFonts w:ascii="Times New Roman" w:hAnsi="Times New Roman" w:cs="Times New Roman"/>
          <w:i/>
          <w:iCs/>
          <w:sz w:val="24"/>
          <w:szCs w:val="24"/>
        </w:rPr>
        <w:t>growth using a mathematical analysis framework. Inflation, defined as the persistent</w:t>
      </w:r>
      <w:r w:rsidR="00883992">
        <w:rPr>
          <w:rFonts w:ascii="Times New Roman" w:hAnsi="Times New Roman" w:cs="Times New Roman"/>
          <w:i/>
          <w:iCs/>
          <w:sz w:val="24"/>
          <w:szCs w:val="24"/>
        </w:rPr>
        <w:t xml:space="preserve"> </w:t>
      </w:r>
      <w:r w:rsidR="00883992" w:rsidRPr="00883992">
        <w:rPr>
          <w:rFonts w:ascii="Times New Roman" w:hAnsi="Times New Roman" w:cs="Times New Roman"/>
          <w:i/>
          <w:iCs/>
          <w:sz w:val="24"/>
          <w:szCs w:val="24"/>
        </w:rPr>
        <w:t>increase in the general price level of goods and services in an economy, has long been a</w:t>
      </w:r>
      <w:r w:rsidR="00883992">
        <w:rPr>
          <w:rFonts w:ascii="Times New Roman" w:hAnsi="Times New Roman" w:cs="Times New Roman"/>
          <w:i/>
          <w:iCs/>
          <w:sz w:val="24"/>
          <w:szCs w:val="24"/>
        </w:rPr>
        <w:t xml:space="preserve"> </w:t>
      </w:r>
      <w:r w:rsidR="00883992" w:rsidRPr="00883992">
        <w:rPr>
          <w:rFonts w:ascii="Times New Roman" w:hAnsi="Times New Roman" w:cs="Times New Roman"/>
          <w:i/>
          <w:iCs/>
          <w:sz w:val="24"/>
          <w:szCs w:val="24"/>
        </w:rPr>
        <w:t>topic of interest for economists and policymakers due to its potential impact on economic</w:t>
      </w:r>
      <w:r w:rsidR="00883992">
        <w:rPr>
          <w:rFonts w:ascii="Times New Roman" w:hAnsi="Times New Roman" w:cs="Times New Roman"/>
          <w:i/>
          <w:iCs/>
          <w:sz w:val="24"/>
          <w:szCs w:val="24"/>
        </w:rPr>
        <w:t xml:space="preserve"> </w:t>
      </w:r>
      <w:r w:rsidR="00883992" w:rsidRPr="00883992">
        <w:rPr>
          <w:rFonts w:ascii="Times New Roman" w:hAnsi="Times New Roman" w:cs="Times New Roman"/>
          <w:i/>
          <w:iCs/>
          <w:sz w:val="24"/>
          <w:szCs w:val="24"/>
        </w:rPr>
        <w:t>performance. The objective of this study is to provide a comprehensive mathematical</w:t>
      </w:r>
      <w:r w:rsidR="00883992">
        <w:rPr>
          <w:rFonts w:ascii="Times New Roman" w:hAnsi="Times New Roman" w:cs="Times New Roman"/>
          <w:i/>
          <w:iCs/>
          <w:sz w:val="24"/>
          <w:szCs w:val="24"/>
        </w:rPr>
        <w:t xml:space="preserve"> </w:t>
      </w:r>
      <w:r w:rsidR="00883992" w:rsidRPr="00883992">
        <w:rPr>
          <w:rFonts w:ascii="Times New Roman" w:hAnsi="Times New Roman" w:cs="Times New Roman"/>
          <w:i/>
          <w:iCs/>
          <w:sz w:val="24"/>
          <w:szCs w:val="24"/>
        </w:rPr>
        <w:t>analysis of how inflation influences economic growth and to explore the underlying</w:t>
      </w:r>
      <w:r w:rsidR="00883992">
        <w:rPr>
          <w:rFonts w:ascii="Times New Roman" w:hAnsi="Times New Roman" w:cs="Times New Roman"/>
          <w:i/>
          <w:iCs/>
          <w:sz w:val="24"/>
          <w:szCs w:val="24"/>
        </w:rPr>
        <w:t xml:space="preserve"> </w:t>
      </w:r>
      <w:r w:rsidR="00883992" w:rsidRPr="00883992">
        <w:rPr>
          <w:rFonts w:ascii="Times New Roman" w:hAnsi="Times New Roman" w:cs="Times New Roman"/>
          <w:i/>
          <w:iCs/>
          <w:sz w:val="24"/>
          <w:szCs w:val="24"/>
        </w:rPr>
        <w:t>dynamics of this relationship.</w:t>
      </w:r>
    </w:p>
    <w:p w14:paraId="0B08B4E1" w14:textId="747D692C" w:rsidR="00883992" w:rsidRPr="00883992" w:rsidRDefault="00883992" w:rsidP="00883992">
      <w:pPr>
        <w:ind w:left="720"/>
        <w:contextualSpacing/>
        <w:jc w:val="both"/>
        <w:rPr>
          <w:rFonts w:ascii="Times New Roman" w:hAnsi="Times New Roman" w:cs="Times New Roman"/>
          <w:i/>
          <w:iCs/>
          <w:sz w:val="24"/>
          <w:szCs w:val="24"/>
        </w:rPr>
      </w:pPr>
      <w:r w:rsidRPr="00883992">
        <w:rPr>
          <w:rFonts w:ascii="Times New Roman" w:hAnsi="Times New Roman" w:cs="Times New Roman"/>
          <w:i/>
          <w:iCs/>
          <w:sz w:val="24"/>
          <w:szCs w:val="24"/>
        </w:rPr>
        <w:t>The results of this study should add to the body of knowledge by offering insightful</w:t>
      </w:r>
      <w:r>
        <w:rPr>
          <w:rFonts w:ascii="Times New Roman" w:hAnsi="Times New Roman" w:cs="Times New Roman"/>
          <w:i/>
          <w:iCs/>
          <w:sz w:val="24"/>
          <w:szCs w:val="24"/>
        </w:rPr>
        <w:t xml:space="preserve"> </w:t>
      </w:r>
      <w:r w:rsidRPr="00883992">
        <w:rPr>
          <w:rFonts w:ascii="Times New Roman" w:hAnsi="Times New Roman" w:cs="Times New Roman"/>
          <w:i/>
          <w:iCs/>
          <w:sz w:val="24"/>
          <w:szCs w:val="24"/>
        </w:rPr>
        <w:t>information on the quantitative aspects of the inflation-growth link. The quantitative</w:t>
      </w:r>
      <w:r>
        <w:rPr>
          <w:rFonts w:ascii="Times New Roman" w:hAnsi="Times New Roman" w:cs="Times New Roman"/>
          <w:i/>
          <w:iCs/>
          <w:sz w:val="24"/>
          <w:szCs w:val="24"/>
        </w:rPr>
        <w:t xml:space="preserve"> </w:t>
      </w:r>
      <w:r w:rsidRPr="00883992">
        <w:rPr>
          <w:rFonts w:ascii="Times New Roman" w:hAnsi="Times New Roman" w:cs="Times New Roman"/>
          <w:i/>
          <w:iCs/>
          <w:sz w:val="24"/>
          <w:szCs w:val="24"/>
        </w:rPr>
        <w:t>analysis will reveal the strength and direction of the link, allowing for a more complex</w:t>
      </w:r>
      <w:r>
        <w:rPr>
          <w:rFonts w:ascii="Times New Roman" w:hAnsi="Times New Roman" w:cs="Times New Roman"/>
          <w:i/>
          <w:iCs/>
          <w:sz w:val="24"/>
          <w:szCs w:val="24"/>
        </w:rPr>
        <w:t xml:space="preserve"> </w:t>
      </w:r>
      <w:r w:rsidRPr="00883992">
        <w:rPr>
          <w:rFonts w:ascii="Times New Roman" w:hAnsi="Times New Roman" w:cs="Times New Roman"/>
          <w:i/>
          <w:iCs/>
          <w:sz w:val="24"/>
          <w:szCs w:val="24"/>
        </w:rPr>
        <w:t>comprehension of the dynamics at play. Policymakers, central banks, and other economic</w:t>
      </w:r>
    </w:p>
    <w:p w14:paraId="78DBCDD1" w14:textId="4A8004C6" w:rsidR="009600A7" w:rsidRDefault="00883992" w:rsidP="00883992">
      <w:pPr>
        <w:ind w:left="720"/>
        <w:contextualSpacing/>
        <w:jc w:val="both"/>
        <w:rPr>
          <w:rFonts w:ascii="Times New Roman" w:hAnsi="Times New Roman" w:cs="Times New Roman"/>
          <w:i/>
          <w:iCs/>
          <w:sz w:val="24"/>
          <w:szCs w:val="24"/>
        </w:rPr>
      </w:pPr>
      <w:r w:rsidRPr="00883992">
        <w:rPr>
          <w:rFonts w:ascii="Times New Roman" w:hAnsi="Times New Roman" w:cs="Times New Roman"/>
          <w:i/>
          <w:iCs/>
          <w:sz w:val="24"/>
          <w:szCs w:val="24"/>
        </w:rPr>
        <w:t>stakeholders will benefit from the project's results, which will make it easier to develop</w:t>
      </w:r>
      <w:r>
        <w:rPr>
          <w:rFonts w:ascii="Times New Roman" w:hAnsi="Times New Roman" w:cs="Times New Roman"/>
          <w:i/>
          <w:iCs/>
          <w:sz w:val="24"/>
          <w:szCs w:val="24"/>
        </w:rPr>
        <w:t xml:space="preserve"> </w:t>
      </w:r>
      <w:r w:rsidRPr="00883992">
        <w:rPr>
          <w:rFonts w:ascii="Times New Roman" w:hAnsi="Times New Roman" w:cs="Times New Roman"/>
          <w:i/>
          <w:iCs/>
          <w:sz w:val="24"/>
          <w:szCs w:val="24"/>
        </w:rPr>
        <w:t>evidence-based policies that will encourage sustainable economic growth while</w:t>
      </w:r>
      <w:r>
        <w:rPr>
          <w:rFonts w:ascii="Times New Roman" w:hAnsi="Times New Roman" w:cs="Times New Roman"/>
          <w:i/>
          <w:iCs/>
          <w:sz w:val="24"/>
          <w:szCs w:val="24"/>
        </w:rPr>
        <w:t xml:space="preserve"> </w:t>
      </w:r>
      <w:r w:rsidRPr="00883992">
        <w:rPr>
          <w:rFonts w:ascii="Times New Roman" w:hAnsi="Times New Roman" w:cs="Times New Roman"/>
          <w:i/>
          <w:iCs/>
          <w:sz w:val="24"/>
          <w:szCs w:val="24"/>
        </w:rPr>
        <w:t>successfully managing inflationary pressures.</w:t>
      </w:r>
    </w:p>
    <w:p w14:paraId="0455157E" w14:textId="0F914BDF" w:rsidR="001F2C12" w:rsidRPr="00A86E6F" w:rsidRDefault="001F2C12" w:rsidP="001F2C12">
      <w:pPr>
        <w:pStyle w:val="ListParagraph"/>
        <w:numPr>
          <w:ilvl w:val="0"/>
          <w:numId w:val="16"/>
        </w:numPr>
        <w:tabs>
          <w:tab w:val="left" w:pos="210"/>
        </w:tabs>
        <w:contextualSpacing/>
        <w:jc w:val="both"/>
        <w:rPr>
          <w:b/>
          <w:sz w:val="24"/>
          <w:szCs w:val="24"/>
        </w:rPr>
      </w:pPr>
      <w:r w:rsidRPr="00A86E6F">
        <w:rPr>
          <w:b/>
          <w:sz w:val="24"/>
          <w:szCs w:val="24"/>
        </w:rPr>
        <w:t xml:space="preserve">Name Surname: </w:t>
      </w:r>
      <w:proofErr w:type="spellStart"/>
      <w:r w:rsidRPr="001F2C12">
        <w:rPr>
          <w:b/>
          <w:sz w:val="24"/>
          <w:szCs w:val="24"/>
        </w:rPr>
        <w:t>Irsi</w:t>
      </w:r>
      <w:proofErr w:type="spellEnd"/>
      <w:r w:rsidRPr="001F2C12">
        <w:rPr>
          <w:b/>
          <w:sz w:val="24"/>
          <w:szCs w:val="24"/>
        </w:rPr>
        <w:t xml:space="preserve"> Hida</w:t>
      </w:r>
    </w:p>
    <w:p w14:paraId="4F2623D1" w14:textId="518930E9" w:rsidR="001F2C12" w:rsidRPr="009600A7" w:rsidRDefault="001F2C12" w:rsidP="001F2C1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61664" behindDoc="0" locked="0" layoutInCell="1" allowOverlap="1" wp14:anchorId="40D4A303" wp14:editId="387E8248">
                <wp:simplePos x="0" y="0"/>
                <wp:positionH relativeFrom="column">
                  <wp:posOffset>-2857500</wp:posOffset>
                </wp:positionH>
                <wp:positionV relativeFrom="paragraph">
                  <wp:posOffset>-914400</wp:posOffset>
                </wp:positionV>
                <wp:extent cx="1714500" cy="228600"/>
                <wp:effectExtent l="0" t="0" r="0" b="0"/>
                <wp:wrapNone/>
                <wp:docPr id="3748094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117E" w14:textId="77777777" w:rsidR="00852A36" w:rsidRDefault="00852A36" w:rsidP="001F2C12">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4A303" id="_x0000_s1079" type="#_x0000_t202" style="position:absolute;left:0;text-align:left;margin-left:-225pt;margin-top:-1in;width:13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lxigIAACA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1MF5cYoCAAAgBQAADgAAAAAAAAAAAAAAAAAuAgAAZHJzL2Uyb0RvYy54bWxQSwECLQAU&#10;AAYACAAAACEAuPuQH+AAAAAPAQAADwAAAAAAAAAAAAAAAADkBAAAZHJzL2Rvd25yZXYueG1sUEsF&#10;BgAAAAAEAAQA8wAAAPEFAAAAAA==&#10;" stroked="f">
                <v:textbox>
                  <w:txbxContent>
                    <w:p w14:paraId="26CB117E" w14:textId="77777777" w:rsidR="00852A36" w:rsidRDefault="00852A36" w:rsidP="001F2C12">
                      <w:pPr>
                        <w:rPr>
                          <w:b/>
                          <w:lang w:val="tr-TR"/>
                        </w:rPr>
                      </w:pPr>
                      <w:r>
                        <w:rPr>
                          <w:b/>
                          <w:lang w:val="tr-TR"/>
                        </w:rPr>
                        <w:t>APPENDIX B</w:t>
                      </w:r>
                    </w:p>
                  </w:txbxContent>
                </v:textbox>
              </v:shape>
            </w:pict>
          </mc:Fallback>
        </mc:AlternateContent>
      </w:r>
      <w:r w:rsidRPr="00A86E6F">
        <w:rPr>
          <w:bCs/>
          <w:sz w:val="24"/>
          <w:szCs w:val="24"/>
        </w:rPr>
        <w:t xml:space="preserve"> </w:t>
      </w:r>
      <w:r w:rsidRPr="001F2C12">
        <w:rPr>
          <w:bCs/>
          <w:sz w:val="24"/>
          <w:szCs w:val="24"/>
        </w:rPr>
        <w:t>The effect of Emigration on the Economy</w:t>
      </w:r>
    </w:p>
    <w:p w14:paraId="0538E6BD" w14:textId="05DF29C0" w:rsidR="001F2C12" w:rsidRPr="00A86E6F" w:rsidRDefault="001F2C12" w:rsidP="001F2C12">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62688" behindDoc="0" locked="0" layoutInCell="1" allowOverlap="1" wp14:anchorId="6858D5FA" wp14:editId="3315BF26">
                <wp:simplePos x="0" y="0"/>
                <wp:positionH relativeFrom="column">
                  <wp:posOffset>-1714500</wp:posOffset>
                </wp:positionH>
                <wp:positionV relativeFrom="paragraph">
                  <wp:posOffset>-108585</wp:posOffset>
                </wp:positionV>
                <wp:extent cx="457200" cy="342900"/>
                <wp:effectExtent l="0" t="0" r="0" b="3810"/>
                <wp:wrapNone/>
                <wp:docPr id="1879390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0052D" w14:textId="77777777" w:rsidR="00852A36" w:rsidRDefault="00852A36" w:rsidP="001F2C12">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D5FA" id="_x0000_s1080" type="#_x0000_t202" style="position:absolute;left:0;text-align:left;margin-left:-135pt;margin-top:-8.55pt;width:36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CEDt+NiQIAACAFAAAOAAAAAAAAAAAAAAAAAC4CAABkcnMvZTJvRG9jLnhtbFBLAQItABQA&#10;BgAIAAAAIQChSVZT4AAAAAwBAAAPAAAAAAAAAAAAAAAAAOMEAABkcnMvZG93bnJldi54bWxQSwUG&#10;AAAAAAQABADzAAAA8AUAAAAA&#10;" stroked="f">
                <v:textbox>
                  <w:txbxContent>
                    <w:p w14:paraId="3840052D" w14:textId="77777777" w:rsidR="00852A36" w:rsidRDefault="00852A36" w:rsidP="001F2C12">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proofErr w:type="spellStart"/>
      <w:r w:rsidRPr="001F2C12">
        <w:rPr>
          <w:b/>
          <w:sz w:val="24"/>
          <w:szCs w:val="24"/>
        </w:rPr>
        <w:t>Taskyn</w:t>
      </w:r>
      <w:proofErr w:type="spellEnd"/>
      <w:r w:rsidRPr="001F2C12">
        <w:rPr>
          <w:b/>
          <w:sz w:val="24"/>
          <w:szCs w:val="24"/>
        </w:rPr>
        <w:t xml:space="preserve"> </w:t>
      </w:r>
      <w:proofErr w:type="spellStart"/>
      <w:r w:rsidRPr="001F2C12">
        <w:rPr>
          <w:b/>
          <w:sz w:val="24"/>
          <w:szCs w:val="24"/>
        </w:rPr>
        <w:t>Rakhym</w:t>
      </w:r>
      <w:proofErr w:type="spellEnd"/>
    </w:p>
    <w:p w14:paraId="3E859C54" w14:textId="4975EEC0" w:rsidR="001F2C12" w:rsidRDefault="001F2C12" w:rsidP="001F2C12">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1F2C12">
        <w:rPr>
          <w:rFonts w:ascii="Times New Roman" w:hAnsi="Times New Roman" w:cs="Times New Roman"/>
          <w:i/>
          <w:iCs/>
          <w:sz w:val="24"/>
          <w:szCs w:val="24"/>
        </w:rPr>
        <w:t xml:space="preserve">This purpose of this project is to find out the causes of emigration and what is the effect on the economy. My hypothesis is that emigration negatively affects the economy by lowering the working force and causing brain drain. After conducting the necessary research, by collecting random sample data from Albanian citizens, I was able to get a general overview of the emigration situation of the country. It showed that a lot of </w:t>
      </w:r>
      <w:r w:rsidRPr="001F2C12">
        <w:rPr>
          <w:rFonts w:ascii="Times New Roman" w:hAnsi="Times New Roman" w:cs="Times New Roman"/>
          <w:i/>
          <w:iCs/>
          <w:sz w:val="24"/>
          <w:szCs w:val="24"/>
        </w:rPr>
        <w:lastRenderedPageBreak/>
        <w:t>people wanted to emigrate, and especially to richer western countries with a much better economic situation. The results were not surprising as this is a trend in other regional countries as well but some changes have to be made to lower it.</w:t>
      </w:r>
    </w:p>
    <w:p w14:paraId="03071468" w14:textId="1AD09924" w:rsidR="001F2C12" w:rsidRPr="00A86E6F" w:rsidRDefault="001F2C12" w:rsidP="001F2C12">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F2C12">
        <w:rPr>
          <w:b/>
          <w:sz w:val="24"/>
          <w:szCs w:val="24"/>
        </w:rPr>
        <w:t>Megi Lala</w:t>
      </w:r>
    </w:p>
    <w:p w14:paraId="41A691FA" w14:textId="0F243D39" w:rsidR="001F2C12" w:rsidRPr="001F2C12" w:rsidRDefault="001F2C12" w:rsidP="001F2C1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64736" behindDoc="0" locked="0" layoutInCell="1" allowOverlap="1" wp14:anchorId="1569C2F7" wp14:editId="15692C44">
                <wp:simplePos x="0" y="0"/>
                <wp:positionH relativeFrom="column">
                  <wp:posOffset>-2857500</wp:posOffset>
                </wp:positionH>
                <wp:positionV relativeFrom="paragraph">
                  <wp:posOffset>-914400</wp:posOffset>
                </wp:positionV>
                <wp:extent cx="1714500" cy="228600"/>
                <wp:effectExtent l="0" t="0" r="0" b="0"/>
                <wp:wrapNone/>
                <wp:docPr id="11349971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F66C8" w14:textId="77777777" w:rsidR="00852A36" w:rsidRDefault="00852A36" w:rsidP="001F2C12">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C2F7" id="_x0000_s1081" type="#_x0000_t202" style="position:absolute;left:0;text-align:left;margin-left:-225pt;margin-top:-1in;width:13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PDCfxKLAgAAIQUAAA4AAAAAAAAAAAAAAAAALgIAAGRycy9lMm9Eb2MueG1sUEsBAi0A&#10;FAAGAAgAAAAhALj7kB/gAAAADwEAAA8AAAAAAAAAAAAAAAAA5QQAAGRycy9kb3ducmV2LnhtbFBL&#10;BQYAAAAABAAEAPMAAADyBQAAAAA=&#10;" stroked="f">
                <v:textbox>
                  <w:txbxContent>
                    <w:p w14:paraId="165F66C8" w14:textId="77777777" w:rsidR="00852A36" w:rsidRDefault="00852A36" w:rsidP="001F2C12">
                      <w:pPr>
                        <w:rPr>
                          <w:b/>
                          <w:lang w:val="tr-TR"/>
                        </w:rPr>
                      </w:pPr>
                      <w:r>
                        <w:rPr>
                          <w:b/>
                          <w:lang w:val="tr-TR"/>
                        </w:rPr>
                        <w:t>APPENDIX B</w:t>
                      </w:r>
                    </w:p>
                  </w:txbxContent>
                </v:textbox>
              </v:shape>
            </w:pict>
          </mc:Fallback>
        </mc:AlternateContent>
      </w:r>
      <w:r w:rsidRPr="00A86E6F">
        <w:rPr>
          <w:bCs/>
          <w:sz w:val="24"/>
          <w:szCs w:val="24"/>
        </w:rPr>
        <w:t xml:space="preserve"> </w:t>
      </w:r>
      <w:r w:rsidRPr="001F2C12">
        <w:rPr>
          <w:bCs/>
          <w:sz w:val="24"/>
          <w:szCs w:val="24"/>
        </w:rPr>
        <w:t>Managing Remote Teams by Incorporating Technological</w:t>
      </w:r>
      <w:r>
        <w:rPr>
          <w:bCs/>
          <w:sz w:val="24"/>
          <w:szCs w:val="24"/>
        </w:rPr>
        <w:t xml:space="preserve"> </w:t>
      </w:r>
      <w:r w:rsidRPr="001F2C12">
        <w:rPr>
          <w:bCs/>
          <w:sz w:val="24"/>
          <w:szCs w:val="24"/>
        </w:rPr>
        <w:t>Tools and Human Resources Strategies to Optimize Their</w:t>
      </w:r>
      <w:r>
        <w:rPr>
          <w:bCs/>
          <w:sz w:val="24"/>
          <w:szCs w:val="24"/>
        </w:rPr>
        <w:t xml:space="preserve"> </w:t>
      </w:r>
      <w:r w:rsidRPr="001F2C12">
        <w:rPr>
          <w:bCs/>
          <w:sz w:val="24"/>
          <w:szCs w:val="24"/>
        </w:rPr>
        <w:t>Performance</w:t>
      </w:r>
    </w:p>
    <w:p w14:paraId="2E3B0681" w14:textId="683C2286" w:rsidR="001F2C12" w:rsidRPr="00A86E6F" w:rsidRDefault="001F2C12" w:rsidP="001F2C12">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65760" behindDoc="0" locked="0" layoutInCell="1" allowOverlap="1" wp14:anchorId="7ED3D875" wp14:editId="202403B5">
                <wp:simplePos x="0" y="0"/>
                <wp:positionH relativeFrom="column">
                  <wp:posOffset>-1714500</wp:posOffset>
                </wp:positionH>
                <wp:positionV relativeFrom="paragraph">
                  <wp:posOffset>-108585</wp:posOffset>
                </wp:positionV>
                <wp:extent cx="457200" cy="342900"/>
                <wp:effectExtent l="0" t="0" r="0" b="3810"/>
                <wp:wrapNone/>
                <wp:docPr id="11034577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EF97E" w14:textId="77777777" w:rsidR="00852A36" w:rsidRDefault="00852A36" w:rsidP="001F2C12">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D875" id="_x0000_s1082" type="#_x0000_t202" style="position:absolute;left:0;text-align:left;margin-left:-135pt;margin-top:-8.55pt;width:36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AiQIAACA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CtI0+AiQIAACAFAAAOAAAAAAAAAAAAAAAAAC4CAABkcnMvZTJvRG9jLnhtbFBLAQItABQA&#10;BgAIAAAAIQChSVZT4AAAAAwBAAAPAAAAAAAAAAAAAAAAAOMEAABkcnMvZG93bnJldi54bWxQSwUG&#10;AAAAAAQABADzAAAA8AUAAAAA&#10;" stroked="f">
                <v:textbox>
                  <w:txbxContent>
                    <w:p w14:paraId="6B4EF97E" w14:textId="77777777" w:rsidR="00852A36" w:rsidRDefault="00852A36" w:rsidP="001F2C12">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r>
        <w:rPr>
          <w:b/>
          <w:sz w:val="24"/>
          <w:szCs w:val="24"/>
        </w:rPr>
        <w:t xml:space="preserve">Saimir </w:t>
      </w:r>
      <w:proofErr w:type="spellStart"/>
      <w:r>
        <w:rPr>
          <w:b/>
          <w:sz w:val="24"/>
          <w:szCs w:val="24"/>
        </w:rPr>
        <w:t>Mansaku</w:t>
      </w:r>
      <w:proofErr w:type="spellEnd"/>
    </w:p>
    <w:p w14:paraId="5E5B5533" w14:textId="2CFCD530" w:rsidR="001F2C12" w:rsidRPr="001F2C12" w:rsidRDefault="001F2C12" w:rsidP="001F2C12">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1F2C12">
        <w:rPr>
          <w:rFonts w:ascii="Times New Roman" w:hAnsi="Times New Roman" w:cs="Times New Roman"/>
          <w:i/>
          <w:iCs/>
          <w:sz w:val="24"/>
          <w:szCs w:val="24"/>
        </w:rPr>
        <w:t>Nowadays remote work has become the new norm in the business environment and many</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companies are in need of effective management strategies to lead them. This thesis aims to</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explore the challenges of working remotely, introduce some of the most useful technological</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tools and human resources strategies to optimize their performance and show if the</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frequency of usage of the tools and practices affects the perceived effectiveness on them.</w:t>
      </w:r>
    </w:p>
    <w:p w14:paraId="38299169" w14:textId="1EBB0794" w:rsidR="001F2C12" w:rsidRPr="001F2C12" w:rsidRDefault="001F2C12" w:rsidP="001F2C12">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t>Through the literature review and survey conducted with employees who worked remotely</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during the time of the research, it identifies the biggest challenges faced by the workers in</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two main industries such as gaming industry and professional services industry in Albania</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which are communication and building trust among members. Regarding the actual</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technological tools, most of the teams use project management tools and communication</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tools. The most common HR practices they use in their teams to accomplish their tasks</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effectively included frequent trainings and feedback. From the study conducted, it resulted</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that a significant relationship was between the frequency of usage of tools and practices with</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the perceived effectiveness on them.</w:t>
      </w:r>
    </w:p>
    <w:p w14:paraId="584DD3ED" w14:textId="7C8381BB" w:rsidR="001F2C12" w:rsidRDefault="001F2C12" w:rsidP="001F2C12">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t>Companies, managers and also anyone who works remotely can benefit from this research</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by gaining insights on the common pain points in virtual environments and create tailored</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strategies by incorporating the practices mentioned in this study together with the platforms</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and software that help the team to effectively communicate and collaborate in real time.</w:t>
      </w:r>
    </w:p>
    <w:p w14:paraId="1E93A034" w14:textId="54FDB701" w:rsidR="001F2C12" w:rsidRPr="00A86E6F" w:rsidRDefault="001F2C12" w:rsidP="001F2C12">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F2C12">
        <w:rPr>
          <w:b/>
          <w:sz w:val="24"/>
          <w:szCs w:val="24"/>
        </w:rPr>
        <w:t>Eden Pere</w:t>
      </w:r>
    </w:p>
    <w:p w14:paraId="1CDB3479" w14:textId="77777777" w:rsidR="001F2C12" w:rsidRDefault="001F2C12" w:rsidP="001F2C1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67808" behindDoc="0" locked="0" layoutInCell="1" allowOverlap="1" wp14:anchorId="2AAB3077" wp14:editId="046F1063">
                <wp:simplePos x="0" y="0"/>
                <wp:positionH relativeFrom="column">
                  <wp:posOffset>-2857500</wp:posOffset>
                </wp:positionH>
                <wp:positionV relativeFrom="paragraph">
                  <wp:posOffset>-914400</wp:posOffset>
                </wp:positionV>
                <wp:extent cx="1714500" cy="228600"/>
                <wp:effectExtent l="0" t="0" r="0" b="0"/>
                <wp:wrapNone/>
                <wp:docPr id="14291549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4D522" w14:textId="77777777" w:rsidR="00852A36" w:rsidRDefault="00852A36" w:rsidP="001F2C12">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3077" id="_x0000_s1083" type="#_x0000_t202" style="position:absolute;left:0;text-align:left;margin-left:-225pt;margin-top:-1in;width:13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E6iwIAACE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JxdITqLAgAAIQUAAA4AAAAAAAAAAAAAAAAALgIAAGRycy9lMm9Eb2MueG1sUEsBAi0A&#10;FAAGAAgAAAAhALj7kB/gAAAADwEAAA8AAAAAAAAAAAAAAAAA5QQAAGRycy9kb3ducmV2LnhtbFBL&#10;BQYAAAAABAAEAPMAAADyBQAAAAA=&#10;" stroked="f">
                <v:textbox>
                  <w:txbxContent>
                    <w:p w14:paraId="25E4D522" w14:textId="77777777" w:rsidR="00852A36" w:rsidRDefault="00852A36" w:rsidP="001F2C12">
                      <w:pPr>
                        <w:rPr>
                          <w:b/>
                          <w:lang w:val="tr-TR"/>
                        </w:rPr>
                      </w:pPr>
                      <w:r>
                        <w:rPr>
                          <w:b/>
                          <w:lang w:val="tr-TR"/>
                        </w:rPr>
                        <w:t>APPENDIX B</w:t>
                      </w:r>
                    </w:p>
                  </w:txbxContent>
                </v:textbox>
              </v:shape>
            </w:pict>
          </mc:Fallback>
        </mc:AlternateContent>
      </w:r>
      <w:r w:rsidRPr="00A86E6F">
        <w:rPr>
          <w:bCs/>
          <w:sz w:val="24"/>
          <w:szCs w:val="24"/>
        </w:rPr>
        <w:t xml:space="preserve"> </w:t>
      </w:r>
      <w:r w:rsidRPr="001F2C12">
        <w:rPr>
          <w:bCs/>
          <w:sz w:val="24"/>
          <w:szCs w:val="24"/>
        </w:rPr>
        <w:t>Implementation of SAP: The main modules</w:t>
      </w:r>
    </w:p>
    <w:p w14:paraId="5ED5A4F4" w14:textId="052C8413" w:rsidR="001F2C12" w:rsidRPr="00A86E6F" w:rsidRDefault="001F2C12" w:rsidP="001F2C12">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68832" behindDoc="0" locked="0" layoutInCell="1" allowOverlap="1" wp14:anchorId="33D4608F" wp14:editId="7589296F">
                <wp:simplePos x="0" y="0"/>
                <wp:positionH relativeFrom="column">
                  <wp:posOffset>-1714500</wp:posOffset>
                </wp:positionH>
                <wp:positionV relativeFrom="paragraph">
                  <wp:posOffset>-108585</wp:posOffset>
                </wp:positionV>
                <wp:extent cx="457200" cy="342900"/>
                <wp:effectExtent l="0" t="0" r="0" b="3810"/>
                <wp:wrapNone/>
                <wp:docPr id="14385511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0CFD8" w14:textId="77777777" w:rsidR="00852A36" w:rsidRDefault="00852A36" w:rsidP="001F2C12">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4608F" id="_x0000_s1084" type="#_x0000_t202" style="position:absolute;left:0;text-align:left;margin-left:-135pt;margin-top:-8.55pt;width:36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" stroked="f">
                <v:textbox>
                  <w:txbxContent>
                    <w:p w14:paraId="31F0CFD8" w14:textId="77777777" w:rsidR="00852A36" w:rsidRDefault="00852A36" w:rsidP="001F2C12">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Mikaela </w:t>
      </w:r>
      <w:proofErr w:type="spellStart"/>
      <w:r w:rsidRPr="001F2C12">
        <w:rPr>
          <w:b/>
          <w:sz w:val="24"/>
          <w:szCs w:val="24"/>
        </w:rPr>
        <w:t>Süslü</w:t>
      </w:r>
      <w:proofErr w:type="spellEnd"/>
    </w:p>
    <w:p w14:paraId="616F3B19" w14:textId="75C38FA3" w:rsidR="001F2C12" w:rsidRPr="001F2C12" w:rsidRDefault="001F2C12" w:rsidP="001F2C12">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1F2C12">
        <w:rPr>
          <w:rFonts w:ascii="Times New Roman" w:hAnsi="Times New Roman" w:cs="Times New Roman"/>
          <w:i/>
          <w:iCs/>
          <w:sz w:val="24"/>
          <w:szCs w:val="24"/>
        </w:rPr>
        <w:t>The age of information has brought about significant changes in the business landscape,</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necessitating transformative measures for organizations to achieve sustained success. In this</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context, the implementation of enterprise resource planning (ERP) systems, such as SAP,</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has emerged as a critical tool for addressing organizational challenges, streamlining</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processes, and leveraging modern technologies to maximize project management</w:t>
      </w:r>
      <w:r>
        <w:rPr>
          <w:rFonts w:ascii="Times New Roman" w:hAnsi="Times New Roman" w:cs="Times New Roman"/>
          <w:i/>
          <w:iCs/>
          <w:sz w:val="24"/>
          <w:szCs w:val="24"/>
        </w:rPr>
        <w:t xml:space="preserve"> </w:t>
      </w:r>
      <w:r w:rsidRPr="001F2C12">
        <w:rPr>
          <w:rFonts w:ascii="Times New Roman" w:hAnsi="Times New Roman" w:cs="Times New Roman"/>
          <w:i/>
          <w:iCs/>
          <w:sz w:val="24"/>
          <w:szCs w:val="24"/>
        </w:rPr>
        <w:t>effectiveness and success.</w:t>
      </w:r>
    </w:p>
    <w:p w14:paraId="033B24EC" w14:textId="77777777" w:rsidR="001F2C12" w:rsidRPr="001F2C12" w:rsidRDefault="001F2C12" w:rsidP="001F2C12">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t>SAP, the world's most widely used ERP system, comprises integrated modules that cater to</w:t>
      </w:r>
    </w:p>
    <w:p w14:paraId="186618B0" w14:textId="2BAF7BDF" w:rsidR="001F2C12" w:rsidRPr="001F2C12" w:rsidRDefault="001F2C12" w:rsidP="004C1805">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t>various aspects of running a business. With a global presence, encompassing over 140,000</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installations and 75,000 clients in 120 countries as of 2010, SAP has become an essential</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component for businesses worldwide. Its ability to facilitate seamless communication and</w:t>
      </w:r>
    </w:p>
    <w:p w14:paraId="3443BBB7" w14:textId="78154A97" w:rsidR="001F2C12" w:rsidRPr="001F2C12" w:rsidRDefault="001F2C12" w:rsidP="004C1805">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t>data exchange among different departments, including sales, finance, production, inventory,</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and human resources, plays a pivotal role in organizational success.</w:t>
      </w:r>
    </w:p>
    <w:p w14:paraId="02CE574B" w14:textId="74CD0463" w:rsidR="001F2C12" w:rsidRPr="001F2C12" w:rsidRDefault="001F2C12" w:rsidP="004C1805">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t>To adapt successfully to the age of information, businesses and organizations must embrace</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a well-defined transformation strategy that encompasses the adoption and optimization of</w:t>
      </w:r>
    </w:p>
    <w:p w14:paraId="2D22AA1D" w14:textId="619A4410" w:rsidR="001F2C12" w:rsidRDefault="001F2C12" w:rsidP="004C1805">
      <w:pPr>
        <w:ind w:left="720"/>
        <w:contextualSpacing/>
        <w:jc w:val="both"/>
        <w:rPr>
          <w:rFonts w:ascii="Times New Roman" w:hAnsi="Times New Roman" w:cs="Times New Roman"/>
          <w:i/>
          <w:iCs/>
          <w:sz w:val="24"/>
          <w:szCs w:val="24"/>
        </w:rPr>
      </w:pPr>
      <w:r w:rsidRPr="001F2C12">
        <w:rPr>
          <w:rFonts w:ascii="Times New Roman" w:hAnsi="Times New Roman" w:cs="Times New Roman"/>
          <w:i/>
          <w:iCs/>
          <w:sz w:val="24"/>
          <w:szCs w:val="24"/>
        </w:rPr>
        <w:lastRenderedPageBreak/>
        <w:t>SAP and other relevant technologies. This involves aligning business processes with SAP</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modules, configuring the system to meet specific organizational requirements, and training</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employees to effectively utilize the ERP system's capabilities. Furthermore, businesses</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should emphasize change management and embrace a culture of continuous improvement to</w:t>
      </w:r>
      <w:r w:rsidR="004C1805">
        <w:rPr>
          <w:rFonts w:ascii="Times New Roman" w:hAnsi="Times New Roman" w:cs="Times New Roman"/>
          <w:i/>
          <w:iCs/>
          <w:sz w:val="24"/>
          <w:szCs w:val="24"/>
        </w:rPr>
        <w:t xml:space="preserve"> </w:t>
      </w:r>
      <w:r w:rsidRPr="001F2C12">
        <w:rPr>
          <w:rFonts w:ascii="Times New Roman" w:hAnsi="Times New Roman" w:cs="Times New Roman"/>
          <w:i/>
          <w:iCs/>
          <w:sz w:val="24"/>
          <w:szCs w:val="24"/>
        </w:rPr>
        <w:t>ensure the successful implementation and long-term utilization of SAP.</w:t>
      </w:r>
    </w:p>
    <w:p w14:paraId="05FA69C0" w14:textId="5CA5113F" w:rsidR="00AA0F5B" w:rsidRPr="00A86E6F" w:rsidRDefault="00AA0F5B" w:rsidP="00AA0F5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AA0F5B">
        <w:rPr>
          <w:b/>
          <w:sz w:val="24"/>
          <w:szCs w:val="24"/>
        </w:rPr>
        <w:t xml:space="preserve">Marsela </w:t>
      </w:r>
      <w:proofErr w:type="spellStart"/>
      <w:r w:rsidRPr="00AA0F5B">
        <w:rPr>
          <w:b/>
          <w:sz w:val="24"/>
          <w:szCs w:val="24"/>
        </w:rPr>
        <w:t>Horeshka</w:t>
      </w:r>
      <w:proofErr w:type="spellEnd"/>
    </w:p>
    <w:p w14:paraId="72B79202" w14:textId="71B9CACB" w:rsidR="00AA0F5B" w:rsidRPr="00AA0F5B" w:rsidRDefault="00AA0F5B" w:rsidP="00AA0F5B">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70880" behindDoc="0" locked="0" layoutInCell="1" allowOverlap="1" wp14:anchorId="0E6054C0" wp14:editId="20A013B5">
                <wp:simplePos x="0" y="0"/>
                <wp:positionH relativeFrom="column">
                  <wp:posOffset>-2857500</wp:posOffset>
                </wp:positionH>
                <wp:positionV relativeFrom="paragraph">
                  <wp:posOffset>-914400</wp:posOffset>
                </wp:positionV>
                <wp:extent cx="1714500" cy="228600"/>
                <wp:effectExtent l="0" t="0" r="0" b="0"/>
                <wp:wrapNone/>
                <wp:docPr id="6103788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3BEA" w14:textId="77777777" w:rsidR="00852A36" w:rsidRDefault="00852A36" w:rsidP="00AA0F5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054C0" id="_x0000_s1085" type="#_x0000_t202" style="position:absolute;left:0;text-align:left;margin-left:-225pt;margin-top:-1in;width:13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GtXinuLAgAAIAUAAA4AAAAAAAAAAAAAAAAALgIAAGRycy9lMm9Eb2MueG1sUEsBAi0A&#10;FAAGAAgAAAAhALj7kB/gAAAADwEAAA8AAAAAAAAAAAAAAAAA5QQAAGRycy9kb3ducmV2LnhtbFBL&#10;BQYAAAAABAAEAPMAAADyBQAAAAA=&#10;" stroked="f">
                <v:textbox>
                  <w:txbxContent>
                    <w:p w14:paraId="6D353BEA" w14:textId="77777777" w:rsidR="00852A36" w:rsidRDefault="00852A36" w:rsidP="00AA0F5B">
                      <w:pPr>
                        <w:rPr>
                          <w:b/>
                          <w:lang w:val="tr-TR"/>
                        </w:rPr>
                      </w:pPr>
                      <w:r>
                        <w:rPr>
                          <w:b/>
                          <w:lang w:val="tr-TR"/>
                        </w:rPr>
                        <w:t>APPENDIX B</w:t>
                      </w:r>
                    </w:p>
                  </w:txbxContent>
                </v:textbox>
              </v:shape>
            </w:pict>
          </mc:Fallback>
        </mc:AlternateContent>
      </w:r>
      <w:r w:rsidRPr="00A86E6F">
        <w:rPr>
          <w:bCs/>
          <w:sz w:val="24"/>
          <w:szCs w:val="24"/>
        </w:rPr>
        <w:t xml:space="preserve"> </w:t>
      </w:r>
      <w:r>
        <w:rPr>
          <w:bCs/>
          <w:sz w:val="24"/>
          <w:szCs w:val="24"/>
        </w:rPr>
        <w:t>T</w:t>
      </w:r>
      <w:r w:rsidRPr="00AA0F5B">
        <w:rPr>
          <w:bCs/>
          <w:sz w:val="24"/>
          <w:szCs w:val="24"/>
        </w:rPr>
        <w:t>he impact of social media on customer purchases. A</w:t>
      </w:r>
      <w:r>
        <w:rPr>
          <w:bCs/>
          <w:sz w:val="24"/>
          <w:szCs w:val="24"/>
        </w:rPr>
        <w:t xml:space="preserve"> </w:t>
      </w:r>
      <w:r w:rsidRPr="00AA0F5B">
        <w:rPr>
          <w:bCs/>
          <w:sz w:val="24"/>
          <w:szCs w:val="24"/>
        </w:rPr>
        <w:t xml:space="preserve">statistical </w:t>
      </w:r>
      <w:proofErr w:type="spellStart"/>
      <w:r w:rsidRPr="00AA0F5B">
        <w:rPr>
          <w:bCs/>
          <w:sz w:val="24"/>
          <w:szCs w:val="24"/>
        </w:rPr>
        <w:t>analyse</w:t>
      </w:r>
      <w:proofErr w:type="spellEnd"/>
      <w:r w:rsidRPr="00AA0F5B">
        <w:rPr>
          <w:bCs/>
          <w:sz w:val="24"/>
          <w:szCs w:val="24"/>
        </w:rPr>
        <w:t>.</w:t>
      </w:r>
    </w:p>
    <w:p w14:paraId="07695DD3" w14:textId="4779D956" w:rsidR="00AA0F5B" w:rsidRPr="00A86E6F" w:rsidRDefault="00AA0F5B" w:rsidP="00AA0F5B">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71904" behindDoc="0" locked="0" layoutInCell="1" allowOverlap="1" wp14:anchorId="3820C4F2" wp14:editId="5C30489C">
                <wp:simplePos x="0" y="0"/>
                <wp:positionH relativeFrom="column">
                  <wp:posOffset>-1714500</wp:posOffset>
                </wp:positionH>
                <wp:positionV relativeFrom="paragraph">
                  <wp:posOffset>-108585</wp:posOffset>
                </wp:positionV>
                <wp:extent cx="457200" cy="342900"/>
                <wp:effectExtent l="0" t="0" r="0" b="3810"/>
                <wp:wrapNone/>
                <wp:docPr id="2293603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C8DB5" w14:textId="77777777" w:rsidR="00852A36" w:rsidRDefault="00852A36" w:rsidP="00AA0F5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0C4F2" id="_x0000_s1086" type="#_x0000_t202" style="position:absolute;left:0;text-align:left;margin-left:-135pt;margin-top:-8.55pt;width:36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QyiAIAAB8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DdjRDKIAgAAHwUAAA4AAAAAAAAAAAAAAAAALgIAAGRycy9lMm9Eb2MueG1sUEsBAi0AFAAG&#10;AAgAAAAhAKFJVlPgAAAADAEAAA8AAAAAAAAAAAAAAAAA4gQAAGRycy9kb3ducmV2LnhtbFBLBQYA&#10;AAAABAAEAPMAAADvBQAAAAA=&#10;" stroked="f">
                <v:textbox>
                  <w:txbxContent>
                    <w:p w14:paraId="2E0C8DB5" w14:textId="77777777" w:rsidR="00852A36" w:rsidRDefault="00852A36" w:rsidP="00AA0F5B">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proofErr w:type="spellStart"/>
      <w:r w:rsidRPr="00AA0F5B">
        <w:rPr>
          <w:b/>
          <w:sz w:val="24"/>
          <w:szCs w:val="24"/>
        </w:rPr>
        <w:t>Sidorela</w:t>
      </w:r>
      <w:proofErr w:type="spellEnd"/>
      <w:r w:rsidRPr="00AA0F5B">
        <w:rPr>
          <w:b/>
          <w:sz w:val="24"/>
          <w:szCs w:val="24"/>
        </w:rPr>
        <w:t xml:space="preserve"> Meta</w:t>
      </w:r>
    </w:p>
    <w:p w14:paraId="10100C54" w14:textId="64129FED" w:rsidR="00AA0F5B" w:rsidRPr="00AA0F5B" w:rsidRDefault="00AA0F5B" w:rsidP="00AA0F5B">
      <w:pPr>
        <w:ind w:left="720"/>
        <w:contextualSpacing/>
        <w:jc w:val="both"/>
        <w:rPr>
          <w:rFonts w:ascii="Times New Roman" w:hAnsi="Times New Roman" w:cs="Times New Roman"/>
          <w:i/>
          <w:iCs/>
          <w:sz w:val="24"/>
          <w:szCs w:val="24"/>
        </w:rPr>
      </w:pPr>
      <w:r w:rsidRPr="00A86E6F">
        <w:rPr>
          <w:rFonts w:ascii="Times New Roman" w:hAnsi="Times New Roman" w:cs="Times New Roman"/>
          <w:b/>
          <w:sz w:val="24"/>
          <w:szCs w:val="24"/>
        </w:rPr>
        <w:t xml:space="preserve">Thesis Summary: </w:t>
      </w:r>
      <w:r w:rsidRPr="00AA0F5B">
        <w:rPr>
          <w:rFonts w:ascii="Times New Roman" w:hAnsi="Times New Roman" w:cs="Times New Roman"/>
          <w:i/>
          <w:iCs/>
          <w:sz w:val="24"/>
          <w:szCs w:val="24"/>
        </w:rPr>
        <w:t>This graduation project is about the impact of social media on customer purchases. The</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inspiration for this diploma topic arose from a desire to investigate the relationship between</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two elements that are part of our lives: social media and consumer purchases. Nowadays,</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using social media and going shopping are practically necessities of life for everyone.</w:t>
      </w:r>
    </w:p>
    <w:p w14:paraId="5D8E9314" w14:textId="6798C5CA" w:rsidR="00AA0F5B" w:rsidRPr="00AA0F5B" w:rsidRDefault="00AA0F5B" w:rsidP="00AA0F5B">
      <w:pPr>
        <w:ind w:left="720"/>
        <w:contextualSpacing/>
        <w:jc w:val="both"/>
        <w:rPr>
          <w:rFonts w:ascii="Times New Roman" w:hAnsi="Times New Roman" w:cs="Times New Roman"/>
          <w:i/>
          <w:iCs/>
          <w:sz w:val="24"/>
          <w:szCs w:val="24"/>
        </w:rPr>
      </w:pPr>
      <w:r w:rsidRPr="00AA0F5B">
        <w:rPr>
          <w:rFonts w:ascii="Times New Roman" w:hAnsi="Times New Roman" w:cs="Times New Roman"/>
          <w:i/>
          <w:iCs/>
          <w:sz w:val="24"/>
          <w:szCs w:val="24"/>
        </w:rPr>
        <w:t>The relationship between these two elements will serve as the project's foundation. The aim</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of this study is to determine how social media affects customer purchases. It can b</w:t>
      </w:r>
      <w:r>
        <w:rPr>
          <w:rFonts w:ascii="Times New Roman" w:hAnsi="Times New Roman" w:cs="Times New Roman"/>
          <w:i/>
          <w:iCs/>
          <w:sz w:val="24"/>
          <w:szCs w:val="24"/>
        </w:rPr>
        <w:t xml:space="preserve">e </w:t>
      </w:r>
      <w:r w:rsidRPr="00AA0F5B">
        <w:rPr>
          <w:rFonts w:ascii="Times New Roman" w:hAnsi="Times New Roman" w:cs="Times New Roman"/>
          <w:i/>
          <w:iCs/>
          <w:sz w:val="24"/>
          <w:szCs w:val="24"/>
        </w:rPr>
        <w:t>regarded</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as one of the best illustrations of how technology and human life are intertwined. Social</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media, which is at the peak of its evolution, has ingrained itself into everyone's decisions,</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especially when it comes to purchases. The motivation behind this study's development is</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the curiosity of how much social networks effect people. This research aims to conduct a</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statistical examination of how social media affects consumer purchasing.</w:t>
      </w:r>
    </w:p>
    <w:p w14:paraId="2769FEFF" w14:textId="37907D0D" w:rsidR="00EF4168" w:rsidRDefault="00AA0F5B" w:rsidP="00AA0F5B">
      <w:pPr>
        <w:ind w:left="720"/>
        <w:contextualSpacing/>
        <w:jc w:val="both"/>
        <w:rPr>
          <w:rFonts w:ascii="Times New Roman" w:hAnsi="Times New Roman" w:cs="Times New Roman"/>
          <w:i/>
          <w:iCs/>
          <w:sz w:val="24"/>
          <w:szCs w:val="24"/>
        </w:rPr>
      </w:pPr>
      <w:r w:rsidRPr="00AA0F5B">
        <w:rPr>
          <w:rFonts w:ascii="Times New Roman" w:hAnsi="Times New Roman" w:cs="Times New Roman"/>
          <w:i/>
          <w:iCs/>
          <w:sz w:val="24"/>
          <w:szCs w:val="24"/>
        </w:rPr>
        <w:t>This study will be based on 61 replies to a survey that was created with questions about the</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subject. How much of an influence social media has on purchases will be determined by</w:t>
      </w:r>
      <w:r>
        <w:rPr>
          <w:rFonts w:ascii="Times New Roman" w:hAnsi="Times New Roman" w:cs="Times New Roman"/>
          <w:i/>
          <w:iCs/>
          <w:sz w:val="24"/>
          <w:szCs w:val="24"/>
        </w:rPr>
        <w:t xml:space="preserve"> </w:t>
      </w:r>
      <w:proofErr w:type="spellStart"/>
      <w:r w:rsidRPr="00AA0F5B">
        <w:rPr>
          <w:rFonts w:ascii="Times New Roman" w:hAnsi="Times New Roman" w:cs="Times New Roman"/>
          <w:i/>
          <w:iCs/>
          <w:sz w:val="24"/>
          <w:szCs w:val="24"/>
        </w:rPr>
        <w:t>analysing</w:t>
      </w:r>
      <w:proofErr w:type="spellEnd"/>
      <w:r w:rsidRPr="00AA0F5B">
        <w:rPr>
          <w:rFonts w:ascii="Times New Roman" w:hAnsi="Times New Roman" w:cs="Times New Roman"/>
          <w:i/>
          <w:iCs/>
          <w:sz w:val="24"/>
          <w:szCs w:val="24"/>
        </w:rPr>
        <w:t xml:space="preserve"> various components and their interactions. Gender, age, the number o</w:t>
      </w:r>
      <w:r>
        <w:rPr>
          <w:rFonts w:ascii="Times New Roman" w:hAnsi="Times New Roman" w:cs="Times New Roman"/>
          <w:i/>
          <w:iCs/>
          <w:sz w:val="24"/>
          <w:szCs w:val="24"/>
        </w:rPr>
        <w:t xml:space="preserve">f </w:t>
      </w:r>
      <w:r w:rsidRPr="00AA0F5B">
        <w:rPr>
          <w:rFonts w:ascii="Times New Roman" w:hAnsi="Times New Roman" w:cs="Times New Roman"/>
          <w:i/>
          <w:iCs/>
          <w:sz w:val="24"/>
          <w:szCs w:val="24"/>
        </w:rPr>
        <w:t>purchases</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influenced by social media during a year, time spent on social networks, the influence of</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various elements, and many other aspects are the primary factors that this study attempts to</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evaluate. All of these will be examined using various statistical techniques, including the</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correlation and regression method between the hours spent on social media per day and the</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number of purchases influenced by social media in a year, as well as various graphics,</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including histograms, pie charts, bar graphs, and others, to describe and illustrate the</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relationship between the factors mentioned above that were discovered through the survey.</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The result from all statistical analyses will be that social media has a significant impact on</w:t>
      </w:r>
      <w:r>
        <w:rPr>
          <w:rFonts w:ascii="Times New Roman" w:hAnsi="Times New Roman" w:cs="Times New Roman"/>
          <w:i/>
          <w:iCs/>
          <w:sz w:val="24"/>
          <w:szCs w:val="24"/>
        </w:rPr>
        <w:t xml:space="preserve"> </w:t>
      </w:r>
      <w:r w:rsidRPr="00AA0F5B">
        <w:rPr>
          <w:rFonts w:ascii="Times New Roman" w:hAnsi="Times New Roman" w:cs="Times New Roman"/>
          <w:i/>
          <w:iCs/>
          <w:sz w:val="24"/>
          <w:szCs w:val="24"/>
        </w:rPr>
        <w:t>daily purchases and that this impact is gradually growing.</w:t>
      </w:r>
    </w:p>
    <w:p w14:paraId="10191390" w14:textId="3B7224F3" w:rsidR="009D0FBD" w:rsidRPr="00A86E6F" w:rsidRDefault="009D0FBD" w:rsidP="009D0FBD">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9D0FBD">
        <w:rPr>
          <w:b/>
          <w:sz w:val="24"/>
          <w:szCs w:val="24"/>
        </w:rPr>
        <w:t xml:space="preserve">Erdita </w:t>
      </w:r>
      <w:proofErr w:type="spellStart"/>
      <w:r w:rsidRPr="009D0FBD">
        <w:rPr>
          <w:b/>
          <w:sz w:val="24"/>
          <w:szCs w:val="24"/>
        </w:rPr>
        <w:t>Kumaraku</w:t>
      </w:r>
      <w:proofErr w:type="spellEnd"/>
    </w:p>
    <w:p w14:paraId="2D103A7B" w14:textId="76F60DE9" w:rsidR="009D0FBD" w:rsidRPr="009D0FBD" w:rsidRDefault="009D0FBD" w:rsidP="009D0FBD">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73952" behindDoc="0" locked="0" layoutInCell="1" allowOverlap="1" wp14:anchorId="2D50636B" wp14:editId="0002D212">
                <wp:simplePos x="0" y="0"/>
                <wp:positionH relativeFrom="column">
                  <wp:posOffset>-2857500</wp:posOffset>
                </wp:positionH>
                <wp:positionV relativeFrom="paragraph">
                  <wp:posOffset>-914400</wp:posOffset>
                </wp:positionV>
                <wp:extent cx="1714500" cy="228600"/>
                <wp:effectExtent l="0" t="0" r="0" b="0"/>
                <wp:wrapNone/>
                <wp:docPr id="12057414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3FFAF" w14:textId="77777777" w:rsidR="00852A36" w:rsidRDefault="00852A36" w:rsidP="009D0FBD">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0636B" id="_x0000_s1087" type="#_x0000_t202" style="position:absolute;left:0;text-align:left;margin-left:-225pt;margin-top:-1in;width:13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DxOTb1iQIAACEFAAAOAAAAAAAAAAAAAAAAAC4CAABkcnMvZTJvRG9jLnhtbFBLAQItABQA&#10;BgAIAAAAIQC4+5Af4AAAAA8BAAAPAAAAAAAAAAAAAAAAAOMEAABkcnMvZG93bnJldi54bWxQSwUG&#10;AAAAAAQABADzAAAA8AUAAAAA&#10;" stroked="f">
                <v:textbox>
                  <w:txbxContent>
                    <w:p w14:paraId="58B3FFAF" w14:textId="77777777" w:rsidR="00852A36" w:rsidRDefault="00852A36" w:rsidP="009D0FBD">
                      <w:pPr>
                        <w:rPr>
                          <w:b/>
                          <w:lang w:val="tr-TR"/>
                        </w:rPr>
                      </w:pPr>
                      <w:r>
                        <w:rPr>
                          <w:b/>
                          <w:lang w:val="tr-TR"/>
                        </w:rPr>
                        <w:t>APPENDIX B</w:t>
                      </w:r>
                    </w:p>
                  </w:txbxContent>
                </v:textbox>
              </v:shape>
            </w:pict>
          </mc:Fallback>
        </mc:AlternateContent>
      </w:r>
      <w:r w:rsidRPr="00A86E6F">
        <w:rPr>
          <w:bCs/>
          <w:sz w:val="24"/>
          <w:szCs w:val="24"/>
        </w:rPr>
        <w:t xml:space="preserve"> </w:t>
      </w:r>
      <w:r w:rsidRPr="009D0FBD">
        <w:rPr>
          <w:bCs/>
          <w:sz w:val="24"/>
          <w:szCs w:val="24"/>
        </w:rPr>
        <w:t>Exploring the challenges and opportunities in implementing Blockchain</w:t>
      </w:r>
      <w:r>
        <w:rPr>
          <w:bCs/>
          <w:sz w:val="24"/>
          <w:szCs w:val="24"/>
        </w:rPr>
        <w:t xml:space="preserve"> </w:t>
      </w:r>
      <w:r w:rsidRPr="009D0FBD">
        <w:rPr>
          <w:bCs/>
          <w:sz w:val="24"/>
          <w:szCs w:val="24"/>
        </w:rPr>
        <w:t>Technology in voting systems.</w:t>
      </w:r>
    </w:p>
    <w:p w14:paraId="62A038E1" w14:textId="0871923F" w:rsidR="009D0FBD" w:rsidRPr="00A86E6F" w:rsidRDefault="009D0FBD" w:rsidP="009D0FBD">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74976" behindDoc="0" locked="0" layoutInCell="1" allowOverlap="1" wp14:anchorId="0741B9FC" wp14:editId="7F88A9EC">
                <wp:simplePos x="0" y="0"/>
                <wp:positionH relativeFrom="column">
                  <wp:posOffset>-1714500</wp:posOffset>
                </wp:positionH>
                <wp:positionV relativeFrom="paragraph">
                  <wp:posOffset>-108585</wp:posOffset>
                </wp:positionV>
                <wp:extent cx="457200" cy="342900"/>
                <wp:effectExtent l="0" t="0" r="0" b="3810"/>
                <wp:wrapNone/>
                <wp:docPr id="1855482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3D75B" w14:textId="77777777" w:rsidR="00852A36" w:rsidRDefault="00852A36" w:rsidP="009D0FBD">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B9FC" id="_x0000_s1088" type="#_x0000_t202" style="position:absolute;left:0;text-align:left;margin-left:-135pt;margin-top:-8.55pt;width:36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7gjSXiQIAACAFAAAOAAAAAAAAAAAAAAAAAC4CAABkcnMvZTJvRG9jLnhtbFBLAQItABQA&#10;BgAIAAAAIQChSVZT4AAAAAwBAAAPAAAAAAAAAAAAAAAAAOMEAABkcnMvZG93bnJldi54bWxQSwUG&#10;AAAAAAQABADzAAAA8AUAAAAA&#10;" stroked="f">
                <v:textbox>
                  <w:txbxContent>
                    <w:p w14:paraId="0E43D75B" w14:textId="77777777" w:rsidR="00852A36" w:rsidRDefault="00852A36" w:rsidP="009D0FBD">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r>
        <w:rPr>
          <w:b/>
          <w:sz w:val="24"/>
          <w:szCs w:val="24"/>
        </w:rPr>
        <w:t xml:space="preserve">Ardita </w:t>
      </w:r>
      <w:proofErr w:type="spellStart"/>
      <w:r>
        <w:rPr>
          <w:b/>
          <w:sz w:val="24"/>
          <w:szCs w:val="24"/>
        </w:rPr>
        <w:t>Dorti</w:t>
      </w:r>
      <w:proofErr w:type="spellEnd"/>
    </w:p>
    <w:p w14:paraId="376869E1" w14:textId="53919744" w:rsidR="009D0FBD" w:rsidRPr="009D0FBD" w:rsidRDefault="009D0FBD" w:rsidP="009D0FBD">
      <w:pPr>
        <w:ind w:left="720"/>
        <w:contextualSpacing/>
        <w:jc w:val="both"/>
        <w:rPr>
          <w:rFonts w:ascii="Times New Roman" w:hAnsi="Times New Roman" w:cs="Times New Roman"/>
          <w:bCs/>
          <w:i/>
          <w:iCs/>
          <w:sz w:val="24"/>
          <w:szCs w:val="24"/>
        </w:rPr>
      </w:pPr>
      <w:r w:rsidRPr="00A86E6F">
        <w:rPr>
          <w:rFonts w:ascii="Times New Roman" w:hAnsi="Times New Roman" w:cs="Times New Roman"/>
          <w:b/>
          <w:sz w:val="24"/>
          <w:szCs w:val="24"/>
        </w:rPr>
        <w:t xml:space="preserve">Thesis Summary: </w:t>
      </w:r>
      <w:r w:rsidRPr="009D0FBD">
        <w:rPr>
          <w:rFonts w:ascii="Times New Roman" w:hAnsi="Times New Roman" w:cs="Times New Roman"/>
          <w:bCs/>
          <w:i/>
          <w:iCs/>
          <w:sz w:val="24"/>
          <w:szCs w:val="24"/>
        </w:rPr>
        <w:t>Online voting is getting more popular in modern culture because it has the ability to</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reduce costs and improve voter turnout. However, there are still worries concerning the</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reliability and authenticity of online voting systems. By enabling decentralized nodes and</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end-to-end verification, blockchain technology has emerged as a possible solution to these</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difficulties. The aim of this paper is to view the present status of blockchain-based voting</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systems, and their problems and future potential. The research investigates the theoretical</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 xml:space="preserve">framework and properties of blockchain tech in respect to </w:t>
      </w:r>
      <w:r w:rsidRPr="009D0FBD">
        <w:rPr>
          <w:rFonts w:ascii="Times New Roman" w:hAnsi="Times New Roman" w:cs="Times New Roman"/>
          <w:bCs/>
          <w:i/>
          <w:iCs/>
          <w:sz w:val="24"/>
          <w:szCs w:val="24"/>
        </w:rPr>
        <w:lastRenderedPageBreak/>
        <w:t>online voting. Privacy and</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transaction speed have been cited as critical considerations in blockchain applications. To</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enable a long-term blockchain-based voting system, remote participation security and</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transaction speed must be addressed. To be effective in voting systems, current</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frameworks must be improved. The study also examines previous research on blockchain-based voting systems, such as protocols, safety precautions, and performance evaluation.</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The social and political repercussions of these technologies are also examined, including</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voters’ privacy, accessibility, and faith in democratic institutions. While blockchain-based</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systems for voting have the ability to overcome traditional voting system constraints, they</w:t>
      </w:r>
      <w:r>
        <w:rPr>
          <w:rFonts w:ascii="Times New Roman" w:hAnsi="Times New Roman" w:cs="Times New Roman"/>
          <w:bCs/>
          <w:i/>
          <w:iCs/>
          <w:sz w:val="24"/>
          <w:szCs w:val="24"/>
        </w:rPr>
        <w:t xml:space="preserve"> </w:t>
      </w:r>
      <w:r w:rsidRPr="009D0FBD">
        <w:rPr>
          <w:rFonts w:ascii="Times New Roman" w:hAnsi="Times New Roman" w:cs="Times New Roman"/>
          <w:bCs/>
          <w:i/>
          <w:iCs/>
          <w:sz w:val="24"/>
          <w:szCs w:val="24"/>
        </w:rPr>
        <w:t>also create new issues that must be carefully considered.</w:t>
      </w:r>
    </w:p>
    <w:p w14:paraId="57A7A689" w14:textId="34BC3626" w:rsidR="009D0FBD" w:rsidRPr="00A86E6F" w:rsidRDefault="009D0FBD" w:rsidP="009D0FBD">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001A66A2" w:rsidRPr="001A66A2">
        <w:rPr>
          <w:b/>
          <w:sz w:val="24"/>
          <w:szCs w:val="24"/>
        </w:rPr>
        <w:t xml:space="preserve">Idi </w:t>
      </w:r>
      <w:proofErr w:type="spellStart"/>
      <w:r w:rsidR="001A66A2" w:rsidRPr="001A66A2">
        <w:rPr>
          <w:b/>
          <w:sz w:val="24"/>
          <w:szCs w:val="24"/>
        </w:rPr>
        <w:t>Xhengo</w:t>
      </w:r>
      <w:proofErr w:type="spellEnd"/>
    </w:p>
    <w:p w14:paraId="55ACC75C" w14:textId="55350529" w:rsidR="009D0FBD" w:rsidRPr="001A66A2" w:rsidRDefault="009D0FBD" w:rsidP="001A66A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77024" behindDoc="0" locked="0" layoutInCell="1" allowOverlap="1" wp14:anchorId="0ED1D9ED" wp14:editId="23A22108">
                <wp:simplePos x="0" y="0"/>
                <wp:positionH relativeFrom="column">
                  <wp:posOffset>-2857500</wp:posOffset>
                </wp:positionH>
                <wp:positionV relativeFrom="paragraph">
                  <wp:posOffset>-914400</wp:posOffset>
                </wp:positionV>
                <wp:extent cx="1714500" cy="228600"/>
                <wp:effectExtent l="0" t="0" r="0" b="0"/>
                <wp:wrapNone/>
                <wp:docPr id="6885633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D5A1" w14:textId="77777777" w:rsidR="00852A36" w:rsidRDefault="00852A36" w:rsidP="009D0FBD">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D9ED" id="_x0000_s1089" type="#_x0000_t202" style="position:absolute;left:0;text-align:left;margin-left:-225pt;margin-top:-1in;width:13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OkCaHiLAgAAIAUAAA4AAAAAAAAAAAAAAAAALgIAAGRycy9lMm9Eb2MueG1sUEsBAi0A&#10;FAAGAAgAAAAhALj7kB/gAAAADwEAAA8AAAAAAAAAAAAAAAAA5QQAAGRycy9kb3ducmV2LnhtbFBL&#10;BQYAAAAABAAEAPMAAADyBQAAAAA=&#10;" stroked="f">
                <v:textbox>
                  <w:txbxContent>
                    <w:p w14:paraId="7414D5A1" w14:textId="77777777" w:rsidR="00852A36" w:rsidRDefault="00852A36" w:rsidP="009D0FBD">
                      <w:pPr>
                        <w:rPr>
                          <w:b/>
                          <w:lang w:val="tr-TR"/>
                        </w:rPr>
                      </w:pPr>
                      <w:r>
                        <w:rPr>
                          <w:b/>
                          <w:lang w:val="tr-TR"/>
                        </w:rPr>
                        <w:t>APPENDIX B</w:t>
                      </w:r>
                    </w:p>
                  </w:txbxContent>
                </v:textbox>
              </v:shape>
            </w:pict>
          </mc:Fallback>
        </mc:AlternateContent>
      </w:r>
      <w:r w:rsidRPr="00A86E6F">
        <w:rPr>
          <w:bCs/>
          <w:sz w:val="24"/>
          <w:szCs w:val="24"/>
        </w:rPr>
        <w:t xml:space="preserve"> </w:t>
      </w:r>
      <w:r w:rsidR="001A66A2" w:rsidRPr="001A66A2">
        <w:rPr>
          <w:bCs/>
          <w:sz w:val="24"/>
          <w:szCs w:val="24"/>
        </w:rPr>
        <w:t xml:space="preserve">Evaluating Impact of Artificial Intelligence </w:t>
      </w:r>
      <w:proofErr w:type="gramStart"/>
      <w:r w:rsidR="001A66A2">
        <w:rPr>
          <w:bCs/>
          <w:sz w:val="24"/>
          <w:szCs w:val="24"/>
        </w:rPr>
        <w:t>i</w:t>
      </w:r>
      <w:r w:rsidR="001A66A2" w:rsidRPr="001A66A2">
        <w:rPr>
          <w:bCs/>
          <w:sz w:val="24"/>
          <w:szCs w:val="24"/>
        </w:rPr>
        <w:t>n Today’s Society</w:t>
      </w:r>
      <w:proofErr w:type="gramEnd"/>
      <w:r w:rsidR="001A66A2" w:rsidRPr="001A66A2">
        <w:rPr>
          <w:bCs/>
          <w:sz w:val="24"/>
          <w:szCs w:val="24"/>
        </w:rPr>
        <w:t>:</w:t>
      </w:r>
      <w:r w:rsidR="001A66A2">
        <w:rPr>
          <w:bCs/>
          <w:sz w:val="24"/>
          <w:szCs w:val="24"/>
        </w:rPr>
        <w:t xml:space="preserve"> </w:t>
      </w:r>
      <w:r w:rsidR="001A66A2" w:rsidRPr="001A66A2">
        <w:rPr>
          <w:bCs/>
          <w:sz w:val="24"/>
          <w:szCs w:val="24"/>
        </w:rPr>
        <w:t>Case Study of ChatGPT</w:t>
      </w:r>
    </w:p>
    <w:p w14:paraId="6068FC59" w14:textId="77777777" w:rsidR="009D0FBD" w:rsidRPr="00A86E6F" w:rsidRDefault="009D0FBD" w:rsidP="009D0FBD">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78048" behindDoc="0" locked="0" layoutInCell="1" allowOverlap="1" wp14:anchorId="1DD9F1C5" wp14:editId="4D1CDF71">
                <wp:simplePos x="0" y="0"/>
                <wp:positionH relativeFrom="column">
                  <wp:posOffset>-1714500</wp:posOffset>
                </wp:positionH>
                <wp:positionV relativeFrom="paragraph">
                  <wp:posOffset>-108585</wp:posOffset>
                </wp:positionV>
                <wp:extent cx="457200" cy="342900"/>
                <wp:effectExtent l="0" t="0" r="0" b="3810"/>
                <wp:wrapNone/>
                <wp:docPr id="8862318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5BEE0" w14:textId="77777777" w:rsidR="00852A36" w:rsidRDefault="00852A36" w:rsidP="009D0FBD">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F1C5" id="_x0000_s1090" type="#_x0000_t202" style="position:absolute;left:0;text-align:left;margin-left:-135pt;margin-top:-8.55pt;width:36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addsIiQIAAB8FAAAOAAAAAAAAAAAAAAAAAC4CAABkcnMvZTJvRG9jLnhtbFBLAQItABQA&#10;BgAIAAAAIQChSVZT4AAAAAwBAAAPAAAAAAAAAAAAAAAAAOMEAABkcnMvZG93bnJldi54bWxQSwUG&#10;AAAAAAQABADzAAAA8AUAAAAA&#10;" stroked="f">
                <v:textbox>
                  <w:txbxContent>
                    <w:p w14:paraId="6A25BEE0" w14:textId="77777777" w:rsidR="00852A36" w:rsidRDefault="00852A36" w:rsidP="009D0FBD">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r>
        <w:rPr>
          <w:b/>
          <w:sz w:val="24"/>
          <w:szCs w:val="24"/>
        </w:rPr>
        <w:t xml:space="preserve">Ardita </w:t>
      </w:r>
      <w:proofErr w:type="spellStart"/>
      <w:r>
        <w:rPr>
          <w:b/>
          <w:sz w:val="24"/>
          <w:szCs w:val="24"/>
        </w:rPr>
        <w:t>Dorti</w:t>
      </w:r>
      <w:proofErr w:type="spellEnd"/>
    </w:p>
    <w:p w14:paraId="4E3E1879" w14:textId="10D08C84" w:rsidR="000C5C5D" w:rsidRPr="001A66A2" w:rsidRDefault="009D0FBD" w:rsidP="001A66A2">
      <w:pPr>
        <w:ind w:left="720"/>
        <w:contextualSpacing/>
        <w:jc w:val="both"/>
        <w:rPr>
          <w:rFonts w:ascii="Times New Roman" w:hAnsi="Times New Roman" w:cs="Times New Roman"/>
          <w:bCs/>
          <w:i/>
          <w:iCs/>
          <w:sz w:val="24"/>
          <w:szCs w:val="24"/>
        </w:rPr>
      </w:pPr>
      <w:r w:rsidRPr="00A86E6F">
        <w:rPr>
          <w:rFonts w:ascii="Times New Roman" w:hAnsi="Times New Roman" w:cs="Times New Roman"/>
          <w:b/>
          <w:sz w:val="24"/>
          <w:szCs w:val="24"/>
        </w:rPr>
        <w:t xml:space="preserve">Thesis Summary: </w:t>
      </w:r>
      <w:r w:rsidR="001A66A2" w:rsidRPr="001A66A2">
        <w:rPr>
          <w:rFonts w:ascii="Times New Roman" w:hAnsi="Times New Roman" w:cs="Times New Roman"/>
          <w:bCs/>
          <w:i/>
          <w:iCs/>
          <w:sz w:val="24"/>
          <w:szCs w:val="24"/>
        </w:rPr>
        <w:t>Artificial intelligence is establishing itself as a game-changing technology that has the power</w:t>
      </w:r>
      <w:r w:rsidR="001A66A2">
        <w:rPr>
          <w:rFonts w:ascii="Times New Roman" w:hAnsi="Times New Roman" w:cs="Times New Roman"/>
          <w:bCs/>
          <w:i/>
          <w:iCs/>
          <w:sz w:val="24"/>
          <w:szCs w:val="24"/>
        </w:rPr>
        <w:t xml:space="preserve"> </w:t>
      </w:r>
      <w:r w:rsidR="001A66A2" w:rsidRPr="001A66A2">
        <w:rPr>
          <w:rFonts w:ascii="Times New Roman" w:hAnsi="Times New Roman" w:cs="Times New Roman"/>
          <w:bCs/>
          <w:i/>
          <w:iCs/>
          <w:sz w:val="24"/>
          <w:szCs w:val="24"/>
        </w:rPr>
        <w:t>to completely disrupt a number of facets of daily life. It is essential to evaluate both the</w:t>
      </w:r>
      <w:r w:rsidR="001A66A2">
        <w:rPr>
          <w:rFonts w:ascii="Times New Roman" w:hAnsi="Times New Roman" w:cs="Times New Roman"/>
          <w:bCs/>
          <w:i/>
          <w:iCs/>
          <w:sz w:val="24"/>
          <w:szCs w:val="24"/>
        </w:rPr>
        <w:t xml:space="preserve"> </w:t>
      </w:r>
      <w:r w:rsidR="001A66A2" w:rsidRPr="001A66A2">
        <w:rPr>
          <w:rFonts w:ascii="Times New Roman" w:hAnsi="Times New Roman" w:cs="Times New Roman"/>
          <w:bCs/>
          <w:i/>
          <w:iCs/>
          <w:sz w:val="24"/>
          <w:szCs w:val="24"/>
        </w:rPr>
        <w:t>advantages and disadvantages of AI systems as they develop in sophistication. The goal of</w:t>
      </w:r>
      <w:r w:rsidR="001A66A2">
        <w:rPr>
          <w:rFonts w:ascii="Times New Roman" w:hAnsi="Times New Roman" w:cs="Times New Roman"/>
          <w:bCs/>
          <w:i/>
          <w:iCs/>
          <w:sz w:val="24"/>
          <w:szCs w:val="24"/>
        </w:rPr>
        <w:t xml:space="preserve"> </w:t>
      </w:r>
      <w:r w:rsidR="001A66A2" w:rsidRPr="001A66A2">
        <w:rPr>
          <w:rFonts w:ascii="Times New Roman" w:hAnsi="Times New Roman" w:cs="Times New Roman"/>
          <w:bCs/>
          <w:i/>
          <w:iCs/>
          <w:sz w:val="24"/>
          <w:szCs w:val="24"/>
        </w:rPr>
        <w:t>this diploma thesis is to examine the many effects of AI, with a particular focus on ChatGPT,</w:t>
      </w:r>
      <w:r w:rsidR="001A66A2">
        <w:rPr>
          <w:rFonts w:ascii="Times New Roman" w:hAnsi="Times New Roman" w:cs="Times New Roman"/>
          <w:bCs/>
          <w:i/>
          <w:iCs/>
          <w:sz w:val="24"/>
          <w:szCs w:val="24"/>
        </w:rPr>
        <w:t xml:space="preserve"> </w:t>
      </w:r>
      <w:r w:rsidR="001A66A2" w:rsidRPr="001A66A2">
        <w:rPr>
          <w:rFonts w:ascii="Times New Roman" w:hAnsi="Times New Roman" w:cs="Times New Roman"/>
          <w:bCs/>
          <w:i/>
          <w:iCs/>
          <w:sz w:val="24"/>
          <w:szCs w:val="24"/>
        </w:rPr>
        <w:t>a sophisticated language model created by OpenAI. The research seeks to guide the</w:t>
      </w:r>
      <w:r w:rsidR="001A66A2">
        <w:rPr>
          <w:rFonts w:ascii="Times New Roman" w:hAnsi="Times New Roman" w:cs="Times New Roman"/>
          <w:bCs/>
          <w:i/>
          <w:iCs/>
          <w:sz w:val="24"/>
          <w:szCs w:val="24"/>
        </w:rPr>
        <w:t xml:space="preserve"> </w:t>
      </w:r>
      <w:r w:rsidR="001A66A2" w:rsidRPr="001A66A2">
        <w:rPr>
          <w:rFonts w:ascii="Times New Roman" w:hAnsi="Times New Roman" w:cs="Times New Roman"/>
          <w:bCs/>
          <w:i/>
          <w:iCs/>
          <w:sz w:val="24"/>
          <w:szCs w:val="24"/>
        </w:rPr>
        <w:t>responsible development and application of AI technology by educating policymakers,</w:t>
      </w:r>
      <w:r w:rsidR="001A66A2">
        <w:rPr>
          <w:rFonts w:ascii="Times New Roman" w:hAnsi="Times New Roman" w:cs="Times New Roman"/>
          <w:bCs/>
          <w:i/>
          <w:iCs/>
          <w:sz w:val="24"/>
          <w:szCs w:val="24"/>
        </w:rPr>
        <w:t xml:space="preserve"> </w:t>
      </w:r>
      <w:r w:rsidR="001A66A2" w:rsidRPr="001A66A2">
        <w:rPr>
          <w:rFonts w:ascii="Times New Roman" w:hAnsi="Times New Roman" w:cs="Times New Roman"/>
          <w:bCs/>
          <w:i/>
          <w:iCs/>
          <w:sz w:val="24"/>
          <w:szCs w:val="24"/>
        </w:rPr>
        <w:t>developers, and consumers about the possible benefits and drawbacks of AI systems.</w:t>
      </w:r>
    </w:p>
    <w:p w14:paraId="6211911E" w14:textId="682898F9" w:rsidR="001A66A2" w:rsidRPr="00A86E6F" w:rsidRDefault="001A66A2" w:rsidP="001A66A2">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A66A2">
        <w:rPr>
          <w:b/>
          <w:sz w:val="24"/>
          <w:szCs w:val="24"/>
        </w:rPr>
        <w:t xml:space="preserve">Amber </w:t>
      </w:r>
      <w:proofErr w:type="spellStart"/>
      <w:r w:rsidRPr="001A66A2">
        <w:rPr>
          <w:b/>
          <w:sz w:val="24"/>
          <w:szCs w:val="24"/>
        </w:rPr>
        <w:t>Tepshi</w:t>
      </w:r>
      <w:proofErr w:type="spellEnd"/>
    </w:p>
    <w:p w14:paraId="632C233D" w14:textId="77777777" w:rsidR="001A66A2" w:rsidRDefault="001A66A2" w:rsidP="001A66A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80096" behindDoc="0" locked="0" layoutInCell="1" allowOverlap="1" wp14:anchorId="237D46D6" wp14:editId="18135743">
                <wp:simplePos x="0" y="0"/>
                <wp:positionH relativeFrom="column">
                  <wp:posOffset>-2857500</wp:posOffset>
                </wp:positionH>
                <wp:positionV relativeFrom="paragraph">
                  <wp:posOffset>-914400</wp:posOffset>
                </wp:positionV>
                <wp:extent cx="1714500" cy="228600"/>
                <wp:effectExtent l="0" t="0" r="0" b="0"/>
                <wp:wrapNone/>
                <wp:docPr id="20374589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4827A" w14:textId="77777777" w:rsidR="00852A36" w:rsidRDefault="00852A36" w:rsidP="001A66A2">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46D6" id="_x0000_s1091" type="#_x0000_t202" style="position:absolute;left:0;text-align:left;margin-left:-225pt;margin-top:-1in;width:13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EyiwIAACE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Go14TKLAgAAIQUAAA4AAAAAAAAAAAAAAAAALgIAAGRycy9lMm9Eb2MueG1sUEsBAi0A&#10;FAAGAAgAAAAhALj7kB/gAAAADwEAAA8AAAAAAAAAAAAAAAAA5QQAAGRycy9kb3ducmV2LnhtbFBL&#10;BQYAAAAABAAEAPMAAADyBQAAAAA=&#10;" stroked="f">
                <v:textbox>
                  <w:txbxContent>
                    <w:p w14:paraId="1564827A" w14:textId="77777777" w:rsidR="00852A36" w:rsidRDefault="00852A36" w:rsidP="001A66A2">
                      <w:pPr>
                        <w:rPr>
                          <w:b/>
                          <w:lang w:val="tr-TR"/>
                        </w:rPr>
                      </w:pPr>
                      <w:r>
                        <w:rPr>
                          <w:b/>
                          <w:lang w:val="tr-TR"/>
                        </w:rPr>
                        <w:t>APPENDIX B</w:t>
                      </w:r>
                    </w:p>
                  </w:txbxContent>
                </v:textbox>
              </v:shape>
            </w:pict>
          </mc:Fallback>
        </mc:AlternateContent>
      </w:r>
      <w:r w:rsidRPr="00A86E6F">
        <w:rPr>
          <w:bCs/>
          <w:sz w:val="24"/>
          <w:szCs w:val="24"/>
        </w:rPr>
        <w:t xml:space="preserve"> </w:t>
      </w:r>
      <w:r w:rsidRPr="001A66A2">
        <w:rPr>
          <w:bCs/>
          <w:sz w:val="24"/>
          <w:szCs w:val="24"/>
        </w:rPr>
        <w:t>Women in Leadership Positions</w:t>
      </w:r>
    </w:p>
    <w:p w14:paraId="3F4F3277" w14:textId="77777777" w:rsidR="001A66A2" w:rsidRDefault="001A66A2" w:rsidP="001A66A2">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81120" behindDoc="0" locked="0" layoutInCell="1" allowOverlap="1" wp14:anchorId="39075ED0" wp14:editId="6ACD1140">
                <wp:simplePos x="0" y="0"/>
                <wp:positionH relativeFrom="column">
                  <wp:posOffset>-1714500</wp:posOffset>
                </wp:positionH>
                <wp:positionV relativeFrom="paragraph">
                  <wp:posOffset>-108585</wp:posOffset>
                </wp:positionV>
                <wp:extent cx="457200" cy="342900"/>
                <wp:effectExtent l="0" t="0" r="0" b="3810"/>
                <wp:wrapNone/>
                <wp:docPr id="1075355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E7523" w14:textId="77777777" w:rsidR="00852A36" w:rsidRDefault="00852A36" w:rsidP="001A66A2">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75ED0" id="_x0000_s1092" type="#_x0000_t202" style="position:absolute;left:0;text-align:left;margin-left:-135pt;margin-top:-8.55pt;width:36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Sk7O2iQIAAB8FAAAOAAAAAAAAAAAAAAAAAC4CAABkcnMvZTJvRG9jLnhtbFBLAQItABQA&#10;BgAIAAAAIQChSVZT4AAAAAwBAAAPAAAAAAAAAAAAAAAAAOMEAABkcnMvZG93bnJldi54bWxQSwUG&#10;AAAAAAQABADzAAAA8AUAAAAA&#10;" stroked="f">
                <v:textbox>
                  <w:txbxContent>
                    <w:p w14:paraId="0DEE7523" w14:textId="77777777" w:rsidR="00852A36" w:rsidRDefault="00852A36" w:rsidP="001A66A2">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Mikaela </w:t>
      </w:r>
      <w:proofErr w:type="spellStart"/>
      <w:r w:rsidRPr="001F2C12">
        <w:rPr>
          <w:b/>
          <w:sz w:val="24"/>
          <w:szCs w:val="24"/>
        </w:rPr>
        <w:t>Süslü</w:t>
      </w:r>
      <w:proofErr w:type="spellEnd"/>
      <w:r w:rsidRPr="00A86E6F">
        <w:rPr>
          <w:b/>
          <w:sz w:val="24"/>
          <w:szCs w:val="24"/>
        </w:rPr>
        <w:t xml:space="preserve"> </w:t>
      </w:r>
    </w:p>
    <w:p w14:paraId="5FEF8724" w14:textId="0C7BC44E" w:rsidR="000C5C5D" w:rsidRPr="001A66A2" w:rsidRDefault="001A66A2" w:rsidP="001A66A2">
      <w:pPr>
        <w:pStyle w:val="ListParagraph"/>
        <w:tabs>
          <w:tab w:val="left" w:pos="210"/>
        </w:tabs>
        <w:ind w:left="720"/>
        <w:contextualSpacing/>
        <w:jc w:val="both"/>
        <w:rPr>
          <w:bCs/>
          <w:i/>
          <w:iCs/>
          <w:sz w:val="24"/>
          <w:szCs w:val="24"/>
        </w:rPr>
      </w:pPr>
      <w:r w:rsidRPr="00A86E6F">
        <w:rPr>
          <w:b/>
          <w:sz w:val="24"/>
          <w:szCs w:val="24"/>
        </w:rPr>
        <w:t xml:space="preserve">Thesis Summary: </w:t>
      </w:r>
      <w:r w:rsidRPr="001A66A2">
        <w:rPr>
          <w:bCs/>
          <w:i/>
          <w:iCs/>
          <w:sz w:val="24"/>
          <w:szCs w:val="24"/>
        </w:rPr>
        <w:t>This research aims to study the goals and intentions of women in the professions they practice.</w:t>
      </w:r>
      <w:r>
        <w:rPr>
          <w:bCs/>
          <w:i/>
          <w:iCs/>
          <w:sz w:val="24"/>
          <w:szCs w:val="24"/>
        </w:rPr>
        <w:t xml:space="preserve"> </w:t>
      </w:r>
      <w:r w:rsidRPr="001A66A2">
        <w:rPr>
          <w:bCs/>
          <w:i/>
          <w:iCs/>
          <w:sz w:val="24"/>
          <w:szCs w:val="24"/>
        </w:rPr>
        <w:t>The main point on which this study will be based is the career advancement of women to high</w:t>
      </w:r>
      <w:r>
        <w:rPr>
          <w:bCs/>
          <w:i/>
          <w:iCs/>
          <w:sz w:val="24"/>
          <w:szCs w:val="24"/>
        </w:rPr>
        <w:t xml:space="preserve"> </w:t>
      </w:r>
      <w:r w:rsidRPr="001A66A2">
        <w:rPr>
          <w:bCs/>
          <w:i/>
          <w:iCs/>
          <w:sz w:val="24"/>
          <w:szCs w:val="24"/>
        </w:rPr>
        <w:t>management positions. By asking some short questions, we will try to find out how great is their</w:t>
      </w:r>
      <w:r>
        <w:rPr>
          <w:bCs/>
          <w:i/>
          <w:iCs/>
          <w:sz w:val="24"/>
          <w:szCs w:val="24"/>
        </w:rPr>
        <w:t xml:space="preserve"> </w:t>
      </w:r>
      <w:r w:rsidRPr="001A66A2">
        <w:rPr>
          <w:bCs/>
          <w:i/>
          <w:iCs/>
          <w:sz w:val="24"/>
          <w:szCs w:val="24"/>
        </w:rPr>
        <w:t>desire to reach these positions and what drives them to pursue this ambition.</w:t>
      </w:r>
      <w:r>
        <w:rPr>
          <w:bCs/>
          <w:i/>
          <w:iCs/>
          <w:sz w:val="24"/>
          <w:szCs w:val="24"/>
        </w:rPr>
        <w:t xml:space="preserve"> </w:t>
      </w:r>
      <w:r w:rsidRPr="001A66A2">
        <w:rPr>
          <w:bCs/>
          <w:i/>
          <w:iCs/>
          <w:sz w:val="24"/>
          <w:szCs w:val="24"/>
        </w:rPr>
        <w:t>To walk toward the path of success, especially when you are a woman, is hard, and you may</w:t>
      </w:r>
      <w:r>
        <w:rPr>
          <w:bCs/>
          <w:i/>
          <w:iCs/>
          <w:sz w:val="24"/>
          <w:szCs w:val="24"/>
        </w:rPr>
        <w:t xml:space="preserve"> </w:t>
      </w:r>
      <w:r w:rsidRPr="001A66A2">
        <w:rPr>
          <w:bCs/>
          <w:i/>
          <w:iCs/>
          <w:sz w:val="24"/>
          <w:szCs w:val="24"/>
        </w:rPr>
        <w:t>encounter many obstacles. There exist sorts of prejudices, stereotypes, harassment, and other</w:t>
      </w:r>
      <w:r>
        <w:rPr>
          <w:bCs/>
          <w:i/>
          <w:iCs/>
          <w:sz w:val="24"/>
          <w:szCs w:val="24"/>
        </w:rPr>
        <w:t xml:space="preserve"> </w:t>
      </w:r>
      <w:r w:rsidRPr="001A66A2">
        <w:rPr>
          <w:bCs/>
          <w:i/>
          <w:iCs/>
          <w:sz w:val="24"/>
          <w:szCs w:val="24"/>
        </w:rPr>
        <w:t>reasons that make women feel weak and not work hard to get where they want to be. To find out</w:t>
      </w:r>
      <w:r>
        <w:rPr>
          <w:bCs/>
          <w:i/>
          <w:iCs/>
          <w:sz w:val="24"/>
          <w:szCs w:val="24"/>
        </w:rPr>
        <w:t xml:space="preserve"> </w:t>
      </w:r>
      <w:r w:rsidRPr="001A66A2">
        <w:rPr>
          <w:bCs/>
          <w:i/>
          <w:iCs/>
          <w:sz w:val="24"/>
          <w:szCs w:val="24"/>
        </w:rPr>
        <w:t>more about these dark sides, the women interviewed will tell us about their experiences with this</w:t>
      </w:r>
      <w:r>
        <w:rPr>
          <w:bCs/>
          <w:i/>
          <w:iCs/>
          <w:sz w:val="24"/>
          <w:szCs w:val="24"/>
        </w:rPr>
        <w:t xml:space="preserve"> </w:t>
      </w:r>
      <w:r w:rsidRPr="001A66A2">
        <w:rPr>
          <w:bCs/>
          <w:i/>
          <w:iCs/>
          <w:sz w:val="24"/>
          <w:szCs w:val="24"/>
        </w:rPr>
        <w:t>phenomenon. At the end of this study, we will summarize the overall situation and provide some</w:t>
      </w:r>
      <w:r>
        <w:rPr>
          <w:bCs/>
          <w:i/>
          <w:iCs/>
          <w:sz w:val="24"/>
          <w:szCs w:val="24"/>
        </w:rPr>
        <w:t xml:space="preserve"> </w:t>
      </w:r>
      <w:r w:rsidRPr="001A66A2">
        <w:rPr>
          <w:bCs/>
          <w:i/>
          <w:iCs/>
          <w:sz w:val="24"/>
          <w:szCs w:val="24"/>
        </w:rPr>
        <w:t>recommendations on how women should be supported and encouraged to get to the top, where</w:t>
      </w:r>
      <w:r>
        <w:rPr>
          <w:bCs/>
          <w:i/>
          <w:iCs/>
          <w:sz w:val="24"/>
          <w:szCs w:val="24"/>
        </w:rPr>
        <w:t xml:space="preserve"> </w:t>
      </w:r>
      <w:r w:rsidRPr="001A66A2">
        <w:rPr>
          <w:bCs/>
          <w:i/>
          <w:iCs/>
          <w:sz w:val="24"/>
          <w:szCs w:val="24"/>
        </w:rPr>
        <w:t>they imagine and want.</w:t>
      </w:r>
    </w:p>
    <w:p w14:paraId="4F25E10F" w14:textId="09036BC9" w:rsidR="001A66A2" w:rsidRPr="00A86E6F" w:rsidRDefault="001A66A2" w:rsidP="001A66A2">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A66A2">
        <w:rPr>
          <w:b/>
          <w:sz w:val="24"/>
          <w:szCs w:val="24"/>
        </w:rPr>
        <w:t>Ana Maria Hysa</w:t>
      </w:r>
    </w:p>
    <w:p w14:paraId="7B37E592" w14:textId="1E8DECED" w:rsidR="001A66A2" w:rsidRPr="001A66A2" w:rsidRDefault="001A66A2" w:rsidP="001A66A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83168" behindDoc="0" locked="0" layoutInCell="1" allowOverlap="1" wp14:anchorId="1581E427" wp14:editId="331A7A2C">
                <wp:simplePos x="0" y="0"/>
                <wp:positionH relativeFrom="column">
                  <wp:posOffset>-2857500</wp:posOffset>
                </wp:positionH>
                <wp:positionV relativeFrom="paragraph">
                  <wp:posOffset>-914400</wp:posOffset>
                </wp:positionV>
                <wp:extent cx="1714500" cy="228600"/>
                <wp:effectExtent l="0" t="0" r="0" b="0"/>
                <wp:wrapNone/>
                <wp:docPr id="12294963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524CC" w14:textId="77777777" w:rsidR="00852A36" w:rsidRDefault="00852A36" w:rsidP="001A66A2">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E427" id="_x0000_s1093" type="#_x0000_t202" style="position:absolute;left:0;text-align:left;margin-left:-225pt;margin-top:-1in;width:13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AntE74oCAAAhBQAADgAAAAAAAAAAAAAAAAAuAgAAZHJzL2Uyb0RvYy54bWxQSwECLQAU&#10;AAYACAAAACEAuPuQH+AAAAAPAQAADwAAAAAAAAAAAAAAAADkBAAAZHJzL2Rvd25yZXYueG1sUEsF&#10;BgAAAAAEAAQA8wAAAPEFAAAAAA==&#10;" stroked="f">
                <v:textbox>
                  <w:txbxContent>
                    <w:p w14:paraId="37C524CC" w14:textId="77777777" w:rsidR="00852A36" w:rsidRDefault="00852A36" w:rsidP="001A66A2">
                      <w:pPr>
                        <w:rPr>
                          <w:b/>
                          <w:lang w:val="tr-TR"/>
                        </w:rPr>
                      </w:pPr>
                      <w:r>
                        <w:rPr>
                          <w:b/>
                          <w:lang w:val="tr-TR"/>
                        </w:rPr>
                        <w:t>APPENDIX B</w:t>
                      </w:r>
                    </w:p>
                  </w:txbxContent>
                </v:textbox>
              </v:shape>
            </w:pict>
          </mc:Fallback>
        </mc:AlternateContent>
      </w:r>
      <w:r w:rsidRPr="00A86E6F">
        <w:rPr>
          <w:bCs/>
          <w:sz w:val="24"/>
          <w:szCs w:val="24"/>
        </w:rPr>
        <w:t xml:space="preserve"> </w:t>
      </w:r>
      <w:r w:rsidRPr="001A66A2">
        <w:rPr>
          <w:bCs/>
          <w:sz w:val="24"/>
          <w:szCs w:val="24"/>
        </w:rPr>
        <w:t>Social Media Marketing in the Clothing Industry: Is It More</w:t>
      </w:r>
      <w:r>
        <w:rPr>
          <w:bCs/>
          <w:sz w:val="24"/>
          <w:szCs w:val="24"/>
        </w:rPr>
        <w:t xml:space="preserve"> </w:t>
      </w:r>
      <w:r w:rsidRPr="001A66A2">
        <w:rPr>
          <w:bCs/>
          <w:sz w:val="24"/>
          <w:szCs w:val="24"/>
        </w:rPr>
        <w:t>Efficient for Targeted Men or Women Segment?</w:t>
      </w:r>
    </w:p>
    <w:p w14:paraId="2A6F0C2D" w14:textId="77777777" w:rsidR="001A66A2" w:rsidRDefault="001A66A2" w:rsidP="001A66A2">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84192" behindDoc="0" locked="0" layoutInCell="1" allowOverlap="1" wp14:anchorId="19CDAC56" wp14:editId="02591FDF">
                <wp:simplePos x="0" y="0"/>
                <wp:positionH relativeFrom="column">
                  <wp:posOffset>-1714500</wp:posOffset>
                </wp:positionH>
                <wp:positionV relativeFrom="paragraph">
                  <wp:posOffset>-108585</wp:posOffset>
                </wp:positionV>
                <wp:extent cx="457200" cy="342900"/>
                <wp:effectExtent l="0" t="0" r="0" b="3810"/>
                <wp:wrapNone/>
                <wp:docPr id="5610841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D7F06" w14:textId="77777777" w:rsidR="00852A36" w:rsidRDefault="00852A36" w:rsidP="001A66A2">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AC56" id="_x0000_s1094" type="#_x0000_t202" style="position:absolute;left:0;text-align:left;margin-left:-135pt;margin-top:-8.55pt;width:36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TLUx+iQIAAB8FAAAOAAAAAAAAAAAAAAAAAC4CAABkcnMvZTJvRG9jLnhtbFBLAQItABQA&#10;BgAIAAAAIQChSVZT4AAAAAwBAAAPAAAAAAAAAAAAAAAAAOMEAABkcnMvZG93bnJldi54bWxQSwUG&#10;AAAAAAQABADzAAAA8AUAAAAA&#10;" stroked="f">
                <v:textbox>
                  <w:txbxContent>
                    <w:p w14:paraId="1A6D7F06" w14:textId="77777777" w:rsidR="00852A36" w:rsidRDefault="00852A36" w:rsidP="001A66A2">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Mikaela </w:t>
      </w:r>
      <w:proofErr w:type="spellStart"/>
      <w:r w:rsidRPr="001F2C12">
        <w:rPr>
          <w:b/>
          <w:sz w:val="24"/>
          <w:szCs w:val="24"/>
        </w:rPr>
        <w:t>Süslü</w:t>
      </w:r>
      <w:proofErr w:type="spellEnd"/>
      <w:r w:rsidRPr="00A86E6F">
        <w:rPr>
          <w:b/>
          <w:sz w:val="24"/>
          <w:szCs w:val="24"/>
        </w:rPr>
        <w:t xml:space="preserve"> </w:t>
      </w:r>
    </w:p>
    <w:p w14:paraId="40D7C361" w14:textId="0F743BA6" w:rsidR="00E04839" w:rsidRDefault="001A66A2" w:rsidP="001A66A2">
      <w:pPr>
        <w:pStyle w:val="ListParagraph"/>
        <w:tabs>
          <w:tab w:val="left" w:pos="210"/>
        </w:tabs>
        <w:ind w:left="720"/>
        <w:contextualSpacing/>
        <w:jc w:val="both"/>
        <w:rPr>
          <w:bCs/>
          <w:i/>
          <w:iCs/>
          <w:sz w:val="24"/>
          <w:szCs w:val="24"/>
        </w:rPr>
      </w:pPr>
      <w:r w:rsidRPr="00A86E6F">
        <w:rPr>
          <w:b/>
          <w:sz w:val="24"/>
          <w:szCs w:val="24"/>
        </w:rPr>
        <w:t xml:space="preserve">Thesis Summary: </w:t>
      </w:r>
      <w:r w:rsidRPr="001A66A2">
        <w:rPr>
          <w:bCs/>
          <w:i/>
          <w:iCs/>
          <w:sz w:val="24"/>
          <w:szCs w:val="24"/>
        </w:rPr>
        <w:t>Social Media Marketing has become the most preferred medium of product promotion in</w:t>
      </w:r>
      <w:r>
        <w:rPr>
          <w:bCs/>
          <w:i/>
          <w:iCs/>
          <w:sz w:val="24"/>
          <w:szCs w:val="24"/>
        </w:rPr>
        <w:t xml:space="preserve"> </w:t>
      </w:r>
      <w:r w:rsidRPr="001A66A2">
        <w:rPr>
          <w:bCs/>
          <w:i/>
          <w:iCs/>
          <w:sz w:val="24"/>
          <w:szCs w:val="24"/>
        </w:rPr>
        <w:t>the clothing industry, also referred to as the garment industry. In a market such as this,</w:t>
      </w:r>
      <w:r>
        <w:rPr>
          <w:bCs/>
          <w:i/>
          <w:iCs/>
          <w:sz w:val="24"/>
          <w:szCs w:val="24"/>
        </w:rPr>
        <w:t xml:space="preserve"> </w:t>
      </w:r>
      <w:r w:rsidRPr="001A66A2">
        <w:rPr>
          <w:bCs/>
          <w:i/>
          <w:iCs/>
          <w:sz w:val="24"/>
          <w:szCs w:val="24"/>
        </w:rPr>
        <w:t>where competition is fierce, marketers must fight to create a brands image, scheduling</w:t>
      </w:r>
      <w:r>
        <w:rPr>
          <w:bCs/>
          <w:i/>
          <w:iCs/>
          <w:sz w:val="24"/>
          <w:szCs w:val="24"/>
        </w:rPr>
        <w:t xml:space="preserve"> </w:t>
      </w:r>
      <w:r w:rsidRPr="001A66A2">
        <w:rPr>
          <w:bCs/>
          <w:i/>
          <w:iCs/>
          <w:sz w:val="24"/>
          <w:szCs w:val="24"/>
        </w:rPr>
        <w:t>campaigns, predicting trends, ensuring customer loyalty and identifying a target audience</w:t>
      </w:r>
      <w:r>
        <w:rPr>
          <w:bCs/>
          <w:i/>
          <w:iCs/>
          <w:sz w:val="24"/>
          <w:szCs w:val="24"/>
        </w:rPr>
        <w:t xml:space="preserve"> </w:t>
      </w:r>
      <w:r w:rsidRPr="001A66A2">
        <w:rPr>
          <w:bCs/>
          <w:i/>
          <w:iCs/>
          <w:sz w:val="24"/>
          <w:szCs w:val="24"/>
        </w:rPr>
        <w:t>a brand seeks to appeal to, just to name a few. Online marketing in such a widespread and</w:t>
      </w:r>
      <w:r>
        <w:rPr>
          <w:bCs/>
          <w:i/>
          <w:iCs/>
          <w:sz w:val="24"/>
          <w:szCs w:val="24"/>
        </w:rPr>
        <w:t xml:space="preserve"> </w:t>
      </w:r>
      <w:r w:rsidRPr="001A66A2">
        <w:rPr>
          <w:bCs/>
          <w:i/>
          <w:iCs/>
          <w:sz w:val="24"/>
          <w:szCs w:val="24"/>
        </w:rPr>
        <w:t xml:space="preserve">important industry, is the easiest and most efficient way a brand can </w:t>
      </w:r>
      <w:r w:rsidRPr="001A66A2">
        <w:rPr>
          <w:bCs/>
          <w:i/>
          <w:iCs/>
          <w:sz w:val="24"/>
          <w:szCs w:val="24"/>
        </w:rPr>
        <w:lastRenderedPageBreak/>
        <w:t>grow and, best case</w:t>
      </w:r>
      <w:r>
        <w:rPr>
          <w:bCs/>
          <w:i/>
          <w:iCs/>
          <w:sz w:val="24"/>
          <w:szCs w:val="24"/>
        </w:rPr>
        <w:t xml:space="preserve"> </w:t>
      </w:r>
      <w:r w:rsidRPr="001A66A2">
        <w:rPr>
          <w:bCs/>
          <w:i/>
          <w:iCs/>
          <w:sz w:val="24"/>
          <w:szCs w:val="24"/>
        </w:rPr>
        <w:t>scenario, establish their name. In this project, there will be an emphasis on the benefit of</w:t>
      </w:r>
      <w:r>
        <w:rPr>
          <w:bCs/>
          <w:i/>
          <w:iCs/>
          <w:sz w:val="24"/>
          <w:szCs w:val="24"/>
        </w:rPr>
        <w:t xml:space="preserve"> </w:t>
      </w:r>
      <w:r w:rsidRPr="001A66A2">
        <w:rPr>
          <w:bCs/>
          <w:i/>
          <w:iCs/>
          <w:sz w:val="24"/>
          <w:szCs w:val="24"/>
        </w:rPr>
        <w:t>targeting the women segment of this industry over the men segment. By analyzing and</w:t>
      </w:r>
      <w:r>
        <w:rPr>
          <w:bCs/>
          <w:i/>
          <w:iCs/>
          <w:sz w:val="24"/>
          <w:szCs w:val="24"/>
        </w:rPr>
        <w:t xml:space="preserve"> </w:t>
      </w:r>
      <w:r w:rsidRPr="001A66A2">
        <w:rPr>
          <w:bCs/>
          <w:i/>
          <w:iCs/>
          <w:sz w:val="24"/>
          <w:szCs w:val="24"/>
        </w:rPr>
        <w:t>comparing data collected from both men and women on their social media experiences</w:t>
      </w:r>
      <w:r>
        <w:rPr>
          <w:bCs/>
          <w:i/>
          <w:iCs/>
          <w:sz w:val="24"/>
          <w:szCs w:val="24"/>
        </w:rPr>
        <w:t xml:space="preserve"> </w:t>
      </w:r>
      <w:r w:rsidRPr="001A66A2">
        <w:rPr>
          <w:bCs/>
          <w:i/>
          <w:iCs/>
          <w:sz w:val="24"/>
          <w:szCs w:val="24"/>
        </w:rPr>
        <w:t>when it comes to clothes, referring statistical data collected by market specialist for</w:t>
      </w:r>
      <w:r>
        <w:rPr>
          <w:bCs/>
          <w:i/>
          <w:iCs/>
          <w:sz w:val="24"/>
          <w:szCs w:val="24"/>
        </w:rPr>
        <w:t xml:space="preserve"> </w:t>
      </w:r>
      <w:r w:rsidRPr="001A66A2">
        <w:rPr>
          <w:bCs/>
          <w:i/>
          <w:iCs/>
          <w:sz w:val="24"/>
          <w:szCs w:val="24"/>
        </w:rPr>
        <w:t>average female expenditures as well as the engagement both genders show in social media</w:t>
      </w:r>
      <w:r>
        <w:rPr>
          <w:bCs/>
          <w:i/>
          <w:iCs/>
          <w:sz w:val="24"/>
          <w:szCs w:val="24"/>
        </w:rPr>
        <w:t xml:space="preserve"> </w:t>
      </w:r>
      <w:r w:rsidRPr="001A66A2">
        <w:rPr>
          <w:bCs/>
          <w:i/>
          <w:iCs/>
          <w:sz w:val="24"/>
          <w:szCs w:val="24"/>
        </w:rPr>
        <w:t>platforms, we will be able to pinpoint why it is far easier for women to fall prey to the</w:t>
      </w:r>
      <w:r>
        <w:rPr>
          <w:bCs/>
          <w:i/>
          <w:iCs/>
          <w:sz w:val="24"/>
          <w:szCs w:val="24"/>
        </w:rPr>
        <w:t xml:space="preserve"> </w:t>
      </w:r>
      <w:r w:rsidRPr="001A66A2">
        <w:rPr>
          <w:bCs/>
          <w:i/>
          <w:iCs/>
          <w:sz w:val="24"/>
          <w:szCs w:val="24"/>
        </w:rPr>
        <w:t>tactics social media marketers use to almost lure these women into buying the clothing</w:t>
      </w:r>
      <w:r>
        <w:rPr>
          <w:bCs/>
          <w:i/>
          <w:iCs/>
          <w:sz w:val="24"/>
          <w:szCs w:val="24"/>
        </w:rPr>
        <w:t xml:space="preserve"> </w:t>
      </w:r>
      <w:r w:rsidRPr="001A66A2">
        <w:rPr>
          <w:bCs/>
          <w:i/>
          <w:iCs/>
          <w:sz w:val="24"/>
          <w:szCs w:val="24"/>
        </w:rPr>
        <w:t>they want. Results show that the clothing industry does in fact benefit more from targeting</w:t>
      </w:r>
      <w:r>
        <w:rPr>
          <w:bCs/>
          <w:i/>
          <w:iCs/>
          <w:sz w:val="24"/>
          <w:szCs w:val="24"/>
        </w:rPr>
        <w:t xml:space="preserve"> </w:t>
      </w:r>
      <w:r w:rsidRPr="001A66A2">
        <w:rPr>
          <w:bCs/>
          <w:i/>
          <w:iCs/>
          <w:sz w:val="24"/>
          <w:szCs w:val="24"/>
        </w:rPr>
        <w:t xml:space="preserve">the fairer sex, their decision-making style differs from that of </w:t>
      </w:r>
      <w:proofErr w:type="gramStart"/>
      <w:r w:rsidRPr="001A66A2">
        <w:rPr>
          <w:bCs/>
          <w:i/>
          <w:iCs/>
          <w:sz w:val="24"/>
          <w:szCs w:val="24"/>
        </w:rPr>
        <w:t>men</w:t>
      </w:r>
      <w:proofErr w:type="gramEnd"/>
      <w:r w:rsidRPr="001A66A2">
        <w:rPr>
          <w:bCs/>
          <w:i/>
          <w:iCs/>
          <w:sz w:val="24"/>
          <w:szCs w:val="24"/>
        </w:rPr>
        <w:t xml:space="preserve"> and that social media</w:t>
      </w:r>
      <w:r>
        <w:rPr>
          <w:bCs/>
          <w:i/>
          <w:iCs/>
          <w:sz w:val="24"/>
          <w:szCs w:val="24"/>
        </w:rPr>
        <w:t xml:space="preserve"> </w:t>
      </w:r>
      <w:r w:rsidRPr="001A66A2">
        <w:rPr>
          <w:bCs/>
          <w:i/>
          <w:iCs/>
          <w:sz w:val="24"/>
          <w:szCs w:val="24"/>
        </w:rPr>
        <w:t>marketing impacts them more, which makes them the marketers ideal demographic.</w:t>
      </w:r>
    </w:p>
    <w:p w14:paraId="2A9CB8D9" w14:textId="0A1F40A2" w:rsidR="001A66A2" w:rsidRPr="00A86E6F" w:rsidRDefault="001A66A2" w:rsidP="001A66A2">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1A66A2">
        <w:rPr>
          <w:b/>
          <w:sz w:val="24"/>
          <w:szCs w:val="24"/>
        </w:rPr>
        <w:t>Griselda Ramadani</w:t>
      </w:r>
    </w:p>
    <w:p w14:paraId="596C30AD" w14:textId="4085174A" w:rsidR="001A66A2" w:rsidRPr="001A66A2" w:rsidRDefault="001A66A2" w:rsidP="001A66A2">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86240" behindDoc="0" locked="0" layoutInCell="1" allowOverlap="1" wp14:anchorId="37EB9CBD" wp14:editId="64E8D799">
                <wp:simplePos x="0" y="0"/>
                <wp:positionH relativeFrom="column">
                  <wp:posOffset>-2857500</wp:posOffset>
                </wp:positionH>
                <wp:positionV relativeFrom="paragraph">
                  <wp:posOffset>-914400</wp:posOffset>
                </wp:positionV>
                <wp:extent cx="1714500" cy="228600"/>
                <wp:effectExtent l="0" t="0" r="0" b="0"/>
                <wp:wrapNone/>
                <wp:docPr id="16313946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4F4A5" w14:textId="77777777" w:rsidR="00852A36" w:rsidRDefault="00852A36" w:rsidP="001A66A2">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9CBD" id="_x0000_s1095" type="#_x0000_t202" style="position:absolute;left:0;text-align:left;margin-left:-225pt;margin-top:-1in;width:13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EewKliLAgAAIQUAAA4AAAAAAAAAAAAAAAAALgIAAGRycy9lMm9Eb2MueG1sUEsBAi0A&#10;FAAGAAgAAAAhALj7kB/gAAAADwEAAA8AAAAAAAAAAAAAAAAA5QQAAGRycy9kb3ducmV2LnhtbFBL&#10;BQYAAAAABAAEAPMAAADyBQAAAAA=&#10;" stroked="f">
                <v:textbox>
                  <w:txbxContent>
                    <w:p w14:paraId="5534F4A5" w14:textId="77777777" w:rsidR="00852A36" w:rsidRDefault="00852A36" w:rsidP="001A66A2">
                      <w:pPr>
                        <w:rPr>
                          <w:b/>
                          <w:lang w:val="tr-TR"/>
                        </w:rPr>
                      </w:pPr>
                      <w:r>
                        <w:rPr>
                          <w:b/>
                          <w:lang w:val="tr-TR"/>
                        </w:rPr>
                        <w:t>APPENDIX B</w:t>
                      </w:r>
                    </w:p>
                  </w:txbxContent>
                </v:textbox>
              </v:shape>
            </w:pict>
          </mc:Fallback>
        </mc:AlternateContent>
      </w:r>
      <w:r w:rsidRPr="00A86E6F">
        <w:rPr>
          <w:bCs/>
          <w:sz w:val="24"/>
          <w:szCs w:val="24"/>
        </w:rPr>
        <w:t xml:space="preserve"> </w:t>
      </w:r>
      <w:r w:rsidRPr="001A66A2">
        <w:rPr>
          <w:bCs/>
          <w:sz w:val="24"/>
          <w:szCs w:val="24"/>
        </w:rPr>
        <w:t>The effect of leadership styles on employee motivation in</w:t>
      </w:r>
      <w:r>
        <w:rPr>
          <w:bCs/>
          <w:sz w:val="24"/>
          <w:szCs w:val="24"/>
        </w:rPr>
        <w:t xml:space="preserve"> </w:t>
      </w:r>
      <w:r w:rsidRPr="001A66A2">
        <w:rPr>
          <w:bCs/>
          <w:sz w:val="24"/>
          <w:szCs w:val="24"/>
        </w:rPr>
        <w:t>Albanian IT companies</w:t>
      </w:r>
    </w:p>
    <w:p w14:paraId="26944081" w14:textId="77777777" w:rsidR="001A66A2" w:rsidRDefault="001A66A2" w:rsidP="001A66A2">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87264" behindDoc="0" locked="0" layoutInCell="1" allowOverlap="1" wp14:anchorId="53A3F9B9" wp14:editId="54B012AF">
                <wp:simplePos x="0" y="0"/>
                <wp:positionH relativeFrom="column">
                  <wp:posOffset>-1714500</wp:posOffset>
                </wp:positionH>
                <wp:positionV relativeFrom="paragraph">
                  <wp:posOffset>-108585</wp:posOffset>
                </wp:positionV>
                <wp:extent cx="457200" cy="342900"/>
                <wp:effectExtent l="0" t="0" r="0" b="3810"/>
                <wp:wrapNone/>
                <wp:docPr id="15449031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3AB69" w14:textId="77777777" w:rsidR="00852A36" w:rsidRDefault="00852A36" w:rsidP="001A66A2">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F9B9" id="_x0000_s1096" type="#_x0000_t202" style="position:absolute;left:0;text-align:left;margin-left:-135pt;margin-top:-8.55pt;width:36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LGai+iQIAACAFAAAOAAAAAAAAAAAAAAAAAC4CAABkcnMvZTJvRG9jLnhtbFBLAQItABQA&#10;BgAIAAAAIQChSVZT4AAAAAwBAAAPAAAAAAAAAAAAAAAAAOMEAABkcnMvZG93bnJldi54bWxQSwUG&#10;AAAAAAQABADzAAAA8AUAAAAA&#10;" stroked="f">
                <v:textbox>
                  <w:txbxContent>
                    <w:p w14:paraId="15D3AB69" w14:textId="77777777" w:rsidR="00852A36" w:rsidRDefault="00852A36" w:rsidP="001A66A2">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Mikaela </w:t>
      </w:r>
      <w:proofErr w:type="spellStart"/>
      <w:r w:rsidRPr="001F2C12">
        <w:rPr>
          <w:b/>
          <w:sz w:val="24"/>
          <w:szCs w:val="24"/>
        </w:rPr>
        <w:t>Süslü</w:t>
      </w:r>
      <w:proofErr w:type="spellEnd"/>
      <w:r w:rsidRPr="00A86E6F">
        <w:rPr>
          <w:b/>
          <w:sz w:val="24"/>
          <w:szCs w:val="24"/>
        </w:rPr>
        <w:t xml:space="preserve"> </w:t>
      </w:r>
    </w:p>
    <w:p w14:paraId="24BBD707" w14:textId="1D336476" w:rsidR="001A66A2" w:rsidRDefault="001A66A2" w:rsidP="005610EC">
      <w:pPr>
        <w:pStyle w:val="ListParagraph"/>
        <w:tabs>
          <w:tab w:val="left" w:pos="210"/>
        </w:tabs>
        <w:ind w:left="720"/>
        <w:contextualSpacing/>
        <w:jc w:val="both"/>
        <w:rPr>
          <w:bCs/>
          <w:i/>
          <w:iCs/>
          <w:sz w:val="24"/>
          <w:szCs w:val="24"/>
        </w:rPr>
      </w:pPr>
      <w:r w:rsidRPr="00A86E6F">
        <w:rPr>
          <w:b/>
          <w:sz w:val="24"/>
          <w:szCs w:val="24"/>
        </w:rPr>
        <w:t xml:space="preserve">Thesis Summary: </w:t>
      </w:r>
      <w:r w:rsidR="005610EC" w:rsidRPr="005610EC">
        <w:rPr>
          <w:bCs/>
          <w:i/>
          <w:iCs/>
          <w:sz w:val="24"/>
          <w:szCs w:val="24"/>
        </w:rPr>
        <w:t>This research paper aims to observe different leadership styles, distinguishing the two most</w:t>
      </w:r>
      <w:r w:rsidR="005610EC">
        <w:rPr>
          <w:bCs/>
          <w:i/>
          <w:iCs/>
          <w:sz w:val="24"/>
          <w:szCs w:val="24"/>
        </w:rPr>
        <w:t xml:space="preserve"> </w:t>
      </w:r>
      <w:r w:rsidR="005610EC" w:rsidRPr="005610EC">
        <w:rPr>
          <w:bCs/>
          <w:i/>
          <w:iCs/>
          <w:sz w:val="24"/>
          <w:szCs w:val="24"/>
        </w:rPr>
        <w:t>common styles, transformational and delegative leadership styles, and their effect on</w:t>
      </w:r>
      <w:r w:rsidR="005610EC">
        <w:rPr>
          <w:bCs/>
          <w:i/>
          <w:iCs/>
          <w:sz w:val="24"/>
          <w:szCs w:val="24"/>
        </w:rPr>
        <w:t xml:space="preserve"> </w:t>
      </w:r>
      <w:r w:rsidR="005610EC" w:rsidRPr="005610EC">
        <w:rPr>
          <w:bCs/>
          <w:i/>
          <w:iCs/>
          <w:sz w:val="24"/>
          <w:szCs w:val="24"/>
        </w:rPr>
        <w:t>employee motivation. The observation is made on IT companies in Albania through a</w:t>
      </w:r>
      <w:r w:rsidR="005610EC">
        <w:rPr>
          <w:bCs/>
          <w:i/>
          <w:iCs/>
          <w:sz w:val="24"/>
          <w:szCs w:val="24"/>
        </w:rPr>
        <w:t xml:space="preserve"> </w:t>
      </w:r>
      <w:r w:rsidR="005610EC" w:rsidRPr="005610EC">
        <w:rPr>
          <w:bCs/>
          <w:i/>
          <w:iCs/>
          <w:sz w:val="24"/>
          <w:szCs w:val="24"/>
        </w:rPr>
        <w:t>survey completed by 100 IT employees. The focus of this survey is threefold, which one is</w:t>
      </w:r>
      <w:r w:rsidR="005610EC">
        <w:rPr>
          <w:bCs/>
          <w:i/>
          <w:iCs/>
          <w:sz w:val="24"/>
          <w:szCs w:val="24"/>
        </w:rPr>
        <w:t xml:space="preserve"> </w:t>
      </w:r>
      <w:r w:rsidR="005610EC" w:rsidRPr="005610EC">
        <w:rPr>
          <w:bCs/>
          <w:i/>
          <w:iCs/>
          <w:sz w:val="24"/>
          <w:szCs w:val="24"/>
        </w:rPr>
        <w:t>the most common leadership between the two chosen styles, which type of leadership</w:t>
      </w:r>
      <w:r w:rsidR="005610EC">
        <w:rPr>
          <w:bCs/>
          <w:i/>
          <w:iCs/>
          <w:sz w:val="24"/>
          <w:szCs w:val="24"/>
        </w:rPr>
        <w:t xml:space="preserve"> </w:t>
      </w:r>
      <w:r w:rsidR="005610EC" w:rsidRPr="005610EC">
        <w:rPr>
          <w:bCs/>
          <w:i/>
          <w:iCs/>
          <w:sz w:val="24"/>
          <w:szCs w:val="24"/>
        </w:rPr>
        <w:t>motivates employees the most, and what other leadership behaviors employees find</w:t>
      </w:r>
      <w:r w:rsidR="005610EC">
        <w:rPr>
          <w:bCs/>
          <w:i/>
          <w:iCs/>
          <w:sz w:val="24"/>
          <w:szCs w:val="24"/>
        </w:rPr>
        <w:t xml:space="preserve"> </w:t>
      </w:r>
      <w:r w:rsidR="005610EC" w:rsidRPr="005610EC">
        <w:rPr>
          <w:bCs/>
          <w:i/>
          <w:iCs/>
          <w:sz w:val="24"/>
          <w:szCs w:val="24"/>
        </w:rPr>
        <w:t>motivating. Based on the results of this study, the most common leadership style in IT</w:t>
      </w:r>
      <w:r w:rsidR="005610EC">
        <w:rPr>
          <w:bCs/>
          <w:i/>
          <w:iCs/>
          <w:sz w:val="24"/>
          <w:szCs w:val="24"/>
        </w:rPr>
        <w:t xml:space="preserve"> </w:t>
      </w:r>
      <w:r w:rsidR="005610EC" w:rsidRPr="005610EC">
        <w:rPr>
          <w:bCs/>
          <w:i/>
          <w:iCs/>
          <w:sz w:val="24"/>
          <w:szCs w:val="24"/>
        </w:rPr>
        <w:t>companies in Albania is transformational leadership, and employees are more motivated by</w:t>
      </w:r>
      <w:r w:rsidR="005610EC">
        <w:rPr>
          <w:bCs/>
          <w:i/>
          <w:iCs/>
          <w:sz w:val="24"/>
          <w:szCs w:val="24"/>
        </w:rPr>
        <w:t xml:space="preserve"> </w:t>
      </w:r>
      <w:r w:rsidR="005610EC" w:rsidRPr="005610EC">
        <w:rPr>
          <w:bCs/>
          <w:i/>
          <w:iCs/>
          <w:sz w:val="24"/>
          <w:szCs w:val="24"/>
        </w:rPr>
        <w:t>this style rather than delegative leadership style. Behaviors of other leadership styles that</w:t>
      </w:r>
      <w:r w:rsidR="005610EC">
        <w:rPr>
          <w:bCs/>
          <w:i/>
          <w:iCs/>
          <w:sz w:val="24"/>
          <w:szCs w:val="24"/>
        </w:rPr>
        <w:t xml:space="preserve"> </w:t>
      </w:r>
      <w:r w:rsidR="005610EC" w:rsidRPr="005610EC">
        <w:rPr>
          <w:bCs/>
          <w:i/>
          <w:iCs/>
          <w:sz w:val="24"/>
          <w:szCs w:val="24"/>
        </w:rPr>
        <w:t>motivate employees were identified. This research provides valuable information regarding</w:t>
      </w:r>
      <w:r w:rsidR="005610EC">
        <w:rPr>
          <w:bCs/>
          <w:i/>
          <w:iCs/>
          <w:sz w:val="24"/>
          <w:szCs w:val="24"/>
        </w:rPr>
        <w:t xml:space="preserve"> </w:t>
      </w:r>
      <w:r w:rsidR="005610EC" w:rsidRPr="005610EC">
        <w:rPr>
          <w:bCs/>
          <w:i/>
          <w:iCs/>
          <w:sz w:val="24"/>
          <w:szCs w:val="24"/>
        </w:rPr>
        <w:t>effective leadership styles in Albanian IT companies, however it does not take into</w:t>
      </w:r>
      <w:r w:rsidR="005610EC">
        <w:rPr>
          <w:bCs/>
          <w:i/>
          <w:iCs/>
          <w:sz w:val="24"/>
          <w:szCs w:val="24"/>
        </w:rPr>
        <w:t xml:space="preserve"> </w:t>
      </w:r>
      <w:r w:rsidR="005610EC" w:rsidRPr="005610EC">
        <w:rPr>
          <w:bCs/>
          <w:i/>
          <w:iCs/>
          <w:sz w:val="24"/>
          <w:szCs w:val="24"/>
        </w:rPr>
        <w:t>consideration other factors, hence further research can be done in this area.</w:t>
      </w:r>
    </w:p>
    <w:p w14:paraId="0BA0A990" w14:textId="59FA903F" w:rsidR="005610EC" w:rsidRPr="00A86E6F" w:rsidRDefault="005610EC" w:rsidP="005610EC">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5610EC">
        <w:rPr>
          <w:b/>
          <w:sz w:val="24"/>
          <w:szCs w:val="24"/>
        </w:rPr>
        <w:t>Oksana Kadriu</w:t>
      </w:r>
    </w:p>
    <w:p w14:paraId="34758E04" w14:textId="37B5CEA7" w:rsidR="005610EC" w:rsidRDefault="005610EC" w:rsidP="005610EC">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89312" behindDoc="0" locked="0" layoutInCell="1" allowOverlap="1" wp14:anchorId="0FAD2C53" wp14:editId="018A16CA">
                <wp:simplePos x="0" y="0"/>
                <wp:positionH relativeFrom="column">
                  <wp:posOffset>-2857500</wp:posOffset>
                </wp:positionH>
                <wp:positionV relativeFrom="paragraph">
                  <wp:posOffset>-914400</wp:posOffset>
                </wp:positionV>
                <wp:extent cx="1714500" cy="228600"/>
                <wp:effectExtent l="0" t="0" r="0" b="0"/>
                <wp:wrapNone/>
                <wp:docPr id="15245399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E0EBD" w14:textId="77777777" w:rsidR="00852A36" w:rsidRDefault="00852A36" w:rsidP="005610E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2C53" id="_x0000_s1097" type="#_x0000_t202" style="position:absolute;left:0;text-align:left;margin-left:-225pt;margin-top:-1in;width:13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Nu2cReLAgAAIQUAAA4AAAAAAAAAAAAAAAAALgIAAGRycy9lMm9Eb2MueG1sUEsBAi0A&#10;FAAGAAgAAAAhALj7kB/gAAAADwEAAA8AAAAAAAAAAAAAAAAA5QQAAGRycy9kb3ducmV2LnhtbFBL&#10;BQYAAAAABAAEAPMAAADyBQAAAAA=&#10;" stroked="f">
                <v:textbox>
                  <w:txbxContent>
                    <w:p w14:paraId="031E0EBD" w14:textId="77777777" w:rsidR="00852A36" w:rsidRDefault="00852A36" w:rsidP="005610EC">
                      <w:pPr>
                        <w:rPr>
                          <w:b/>
                          <w:lang w:val="tr-TR"/>
                        </w:rPr>
                      </w:pPr>
                      <w:r>
                        <w:rPr>
                          <w:b/>
                          <w:lang w:val="tr-TR"/>
                        </w:rPr>
                        <w:t>APPENDIX B</w:t>
                      </w:r>
                    </w:p>
                  </w:txbxContent>
                </v:textbox>
              </v:shape>
            </w:pict>
          </mc:Fallback>
        </mc:AlternateContent>
      </w:r>
      <w:r w:rsidRPr="00A86E6F">
        <w:rPr>
          <w:bCs/>
          <w:sz w:val="24"/>
          <w:szCs w:val="24"/>
        </w:rPr>
        <w:t xml:space="preserve"> </w:t>
      </w:r>
      <w:r w:rsidRPr="005610EC">
        <w:rPr>
          <w:bCs/>
          <w:sz w:val="24"/>
          <w:szCs w:val="24"/>
        </w:rPr>
        <w:t>Vodafone Customer Satisfaction</w:t>
      </w:r>
      <w:r>
        <w:rPr>
          <w:bCs/>
          <w:sz w:val="24"/>
          <w:szCs w:val="24"/>
        </w:rPr>
        <w:t>.</w:t>
      </w:r>
    </w:p>
    <w:p w14:paraId="6057E6F8" w14:textId="4D06D724" w:rsidR="005610EC" w:rsidRDefault="005610EC" w:rsidP="005610EC">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90336" behindDoc="0" locked="0" layoutInCell="1" allowOverlap="1" wp14:anchorId="2999046C" wp14:editId="6E4B702F">
                <wp:simplePos x="0" y="0"/>
                <wp:positionH relativeFrom="column">
                  <wp:posOffset>-1714500</wp:posOffset>
                </wp:positionH>
                <wp:positionV relativeFrom="paragraph">
                  <wp:posOffset>-108585</wp:posOffset>
                </wp:positionV>
                <wp:extent cx="457200" cy="342900"/>
                <wp:effectExtent l="0" t="0" r="0" b="3810"/>
                <wp:wrapNone/>
                <wp:docPr id="15073969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4702E" w14:textId="77777777" w:rsidR="00852A36" w:rsidRDefault="00852A36" w:rsidP="005610E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9046C" id="_x0000_s1098" type="#_x0000_t202" style="position:absolute;left:0;text-align:left;margin-left:-135pt;margin-top:-8.55pt;width:36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liQIAAC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CNU5GliQIAACAFAAAOAAAAAAAAAAAAAAAAAC4CAABkcnMvZTJvRG9jLnhtbFBLAQItABQA&#10;BgAIAAAAIQChSVZT4AAAAAwBAAAPAAAAAAAAAAAAAAAAAOMEAABkcnMvZG93bnJldi54bWxQSwUG&#10;AAAAAAQABADzAAAA8AUAAAAA&#10;" stroked="f">
                <v:textbox>
                  <w:txbxContent>
                    <w:p w14:paraId="2314702E" w14:textId="77777777" w:rsidR="00852A36" w:rsidRDefault="00852A36" w:rsidP="005610EC">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proofErr w:type="spellStart"/>
      <w:r w:rsidRPr="005610EC">
        <w:rPr>
          <w:b/>
          <w:sz w:val="24"/>
          <w:szCs w:val="24"/>
        </w:rPr>
        <w:t>Sidorela</w:t>
      </w:r>
      <w:proofErr w:type="spellEnd"/>
      <w:r w:rsidRPr="005610EC">
        <w:rPr>
          <w:b/>
          <w:sz w:val="24"/>
          <w:szCs w:val="24"/>
        </w:rPr>
        <w:t xml:space="preserve"> Meta</w:t>
      </w:r>
    </w:p>
    <w:p w14:paraId="31CE9902" w14:textId="6CD5EA8C" w:rsidR="005610EC" w:rsidRPr="005610EC" w:rsidRDefault="005610EC" w:rsidP="005610EC">
      <w:pPr>
        <w:pStyle w:val="ListParagraph"/>
        <w:tabs>
          <w:tab w:val="left" w:pos="210"/>
        </w:tabs>
        <w:ind w:left="720"/>
        <w:contextualSpacing/>
        <w:jc w:val="both"/>
        <w:rPr>
          <w:bCs/>
          <w:i/>
          <w:iCs/>
          <w:sz w:val="24"/>
          <w:szCs w:val="24"/>
        </w:rPr>
      </w:pPr>
      <w:r w:rsidRPr="00A86E6F">
        <w:rPr>
          <w:b/>
          <w:sz w:val="24"/>
          <w:szCs w:val="24"/>
        </w:rPr>
        <w:t xml:space="preserve">Thesis Summary: </w:t>
      </w:r>
      <w:r w:rsidRPr="005610EC">
        <w:rPr>
          <w:bCs/>
          <w:i/>
          <w:iCs/>
          <w:sz w:val="24"/>
          <w:szCs w:val="24"/>
        </w:rPr>
        <w:t>Vodafone is a key participant in the telecommunications sector and has an important</w:t>
      </w:r>
      <w:r>
        <w:rPr>
          <w:bCs/>
          <w:i/>
          <w:iCs/>
          <w:sz w:val="24"/>
          <w:szCs w:val="24"/>
        </w:rPr>
        <w:t xml:space="preserve"> </w:t>
      </w:r>
      <w:r w:rsidRPr="005610EC">
        <w:rPr>
          <w:bCs/>
          <w:i/>
          <w:iCs/>
          <w:sz w:val="24"/>
          <w:szCs w:val="24"/>
        </w:rPr>
        <w:t>influence on both society and the global economy.</w:t>
      </w:r>
      <w:r>
        <w:rPr>
          <w:bCs/>
          <w:i/>
          <w:iCs/>
          <w:sz w:val="24"/>
          <w:szCs w:val="24"/>
        </w:rPr>
        <w:t xml:space="preserve"> </w:t>
      </w:r>
      <w:r w:rsidRPr="005610EC">
        <w:rPr>
          <w:bCs/>
          <w:i/>
          <w:iCs/>
          <w:sz w:val="24"/>
          <w:szCs w:val="24"/>
        </w:rPr>
        <w:t>A research paper on "Vodafone customer satisfaction" might be written with the intention</w:t>
      </w:r>
      <w:r>
        <w:rPr>
          <w:bCs/>
          <w:i/>
          <w:iCs/>
          <w:sz w:val="24"/>
          <w:szCs w:val="24"/>
        </w:rPr>
        <w:t xml:space="preserve"> </w:t>
      </w:r>
      <w:r w:rsidRPr="005610EC">
        <w:rPr>
          <w:bCs/>
          <w:i/>
          <w:iCs/>
          <w:sz w:val="24"/>
          <w:szCs w:val="24"/>
        </w:rPr>
        <w:t xml:space="preserve">of exploring and </w:t>
      </w:r>
      <w:proofErr w:type="spellStart"/>
      <w:r w:rsidRPr="005610EC">
        <w:rPr>
          <w:bCs/>
          <w:i/>
          <w:iCs/>
          <w:sz w:val="24"/>
          <w:szCs w:val="24"/>
        </w:rPr>
        <w:t>analysing</w:t>
      </w:r>
      <w:proofErr w:type="spellEnd"/>
      <w:r w:rsidRPr="005610EC">
        <w:rPr>
          <w:bCs/>
          <w:i/>
          <w:iCs/>
          <w:sz w:val="24"/>
          <w:szCs w:val="24"/>
        </w:rPr>
        <w:t xml:space="preserve"> various aspects of customer satisfaction in the telecom sector,</w:t>
      </w:r>
      <w:r>
        <w:rPr>
          <w:bCs/>
          <w:i/>
          <w:iCs/>
          <w:sz w:val="24"/>
          <w:szCs w:val="24"/>
        </w:rPr>
        <w:t xml:space="preserve"> </w:t>
      </w:r>
      <w:r w:rsidRPr="005610EC">
        <w:rPr>
          <w:bCs/>
          <w:i/>
          <w:iCs/>
          <w:sz w:val="24"/>
          <w:szCs w:val="24"/>
        </w:rPr>
        <w:t>specifically using</w:t>
      </w:r>
      <w:r>
        <w:rPr>
          <w:bCs/>
          <w:i/>
          <w:iCs/>
          <w:sz w:val="24"/>
          <w:szCs w:val="24"/>
        </w:rPr>
        <w:t xml:space="preserve"> </w:t>
      </w:r>
      <w:r w:rsidRPr="005610EC">
        <w:rPr>
          <w:bCs/>
          <w:i/>
          <w:iCs/>
          <w:sz w:val="24"/>
          <w:szCs w:val="24"/>
        </w:rPr>
        <w:t>Vodafone as a case study. The thesis could look into how satisfied</w:t>
      </w:r>
      <w:r>
        <w:rPr>
          <w:bCs/>
          <w:i/>
          <w:iCs/>
          <w:sz w:val="24"/>
          <w:szCs w:val="24"/>
        </w:rPr>
        <w:t xml:space="preserve"> </w:t>
      </w:r>
      <w:r w:rsidRPr="005610EC">
        <w:rPr>
          <w:bCs/>
          <w:i/>
          <w:iCs/>
          <w:sz w:val="24"/>
          <w:szCs w:val="24"/>
        </w:rPr>
        <w:t>customers are with Vodafone's services and identify areas for improvement.</w:t>
      </w:r>
      <w:r>
        <w:rPr>
          <w:bCs/>
          <w:i/>
          <w:iCs/>
          <w:sz w:val="24"/>
          <w:szCs w:val="24"/>
        </w:rPr>
        <w:t xml:space="preserve"> </w:t>
      </w:r>
      <w:r w:rsidRPr="005610EC">
        <w:rPr>
          <w:bCs/>
          <w:i/>
          <w:iCs/>
          <w:sz w:val="24"/>
          <w:szCs w:val="24"/>
        </w:rPr>
        <w:t>Surveys, interviews, and focus groups may be used to gather information for the study in</w:t>
      </w:r>
      <w:r>
        <w:rPr>
          <w:bCs/>
          <w:i/>
          <w:iCs/>
          <w:sz w:val="24"/>
          <w:szCs w:val="24"/>
        </w:rPr>
        <w:t xml:space="preserve"> </w:t>
      </w:r>
      <w:r w:rsidRPr="005610EC">
        <w:rPr>
          <w:bCs/>
          <w:i/>
          <w:iCs/>
          <w:sz w:val="24"/>
          <w:szCs w:val="24"/>
        </w:rPr>
        <w:t>order to learn how customers feel about Vodafone's offerings. Additionally, the study</w:t>
      </w:r>
      <w:r>
        <w:rPr>
          <w:bCs/>
          <w:i/>
          <w:iCs/>
          <w:sz w:val="24"/>
          <w:szCs w:val="24"/>
        </w:rPr>
        <w:t xml:space="preserve"> </w:t>
      </w:r>
      <w:r w:rsidRPr="005610EC">
        <w:rPr>
          <w:bCs/>
          <w:i/>
          <w:iCs/>
          <w:sz w:val="24"/>
          <w:szCs w:val="24"/>
        </w:rPr>
        <w:t>could look at how other elements like network quality, cost, customer service, and brand</w:t>
      </w:r>
      <w:r>
        <w:rPr>
          <w:bCs/>
          <w:i/>
          <w:iCs/>
          <w:sz w:val="24"/>
          <w:szCs w:val="24"/>
        </w:rPr>
        <w:t xml:space="preserve"> </w:t>
      </w:r>
      <w:r w:rsidRPr="005610EC">
        <w:rPr>
          <w:bCs/>
          <w:i/>
          <w:iCs/>
          <w:sz w:val="24"/>
          <w:szCs w:val="24"/>
        </w:rPr>
        <w:t>image affect consumer satisfaction.</w:t>
      </w:r>
    </w:p>
    <w:p w14:paraId="174C9A7E" w14:textId="6F866019" w:rsidR="0002135B" w:rsidRDefault="005610EC" w:rsidP="005610EC">
      <w:pPr>
        <w:pStyle w:val="ListParagraph"/>
        <w:tabs>
          <w:tab w:val="left" w:pos="210"/>
        </w:tabs>
        <w:ind w:left="720"/>
        <w:contextualSpacing/>
        <w:jc w:val="both"/>
        <w:rPr>
          <w:bCs/>
          <w:i/>
          <w:iCs/>
          <w:sz w:val="24"/>
          <w:szCs w:val="24"/>
        </w:rPr>
      </w:pPr>
      <w:r w:rsidRPr="005610EC">
        <w:rPr>
          <w:bCs/>
          <w:i/>
          <w:iCs/>
          <w:sz w:val="24"/>
          <w:szCs w:val="24"/>
        </w:rPr>
        <w:t>The thesis's ultimate objective might be to offer Vodafone with information and</w:t>
      </w:r>
      <w:r>
        <w:rPr>
          <w:bCs/>
          <w:i/>
          <w:iCs/>
          <w:sz w:val="24"/>
          <w:szCs w:val="24"/>
        </w:rPr>
        <w:t xml:space="preserve"> </w:t>
      </w:r>
      <w:r w:rsidRPr="005610EC">
        <w:rPr>
          <w:bCs/>
          <w:i/>
          <w:iCs/>
          <w:sz w:val="24"/>
          <w:szCs w:val="24"/>
        </w:rPr>
        <w:t>suggestions it can utilize to raise customer satisfaction levels, boost customer retention</w:t>
      </w:r>
      <w:r>
        <w:rPr>
          <w:bCs/>
          <w:i/>
          <w:iCs/>
          <w:sz w:val="24"/>
          <w:szCs w:val="24"/>
        </w:rPr>
        <w:t xml:space="preserve"> </w:t>
      </w:r>
      <w:r w:rsidRPr="005610EC">
        <w:rPr>
          <w:bCs/>
          <w:i/>
          <w:iCs/>
          <w:sz w:val="24"/>
          <w:szCs w:val="24"/>
        </w:rPr>
        <w:t>rates, and keep a competitive edge in the market. The thesis's findings may also add to the</w:t>
      </w:r>
      <w:r>
        <w:rPr>
          <w:bCs/>
          <w:i/>
          <w:iCs/>
          <w:sz w:val="24"/>
          <w:szCs w:val="24"/>
        </w:rPr>
        <w:t xml:space="preserve"> </w:t>
      </w:r>
      <w:r w:rsidRPr="005610EC">
        <w:rPr>
          <w:bCs/>
          <w:i/>
          <w:iCs/>
          <w:sz w:val="24"/>
          <w:szCs w:val="24"/>
        </w:rPr>
        <w:t>body of knowledge already available on customer satisfaction in the telecom sector and</w:t>
      </w:r>
      <w:r>
        <w:rPr>
          <w:bCs/>
          <w:i/>
          <w:iCs/>
          <w:sz w:val="24"/>
          <w:szCs w:val="24"/>
        </w:rPr>
        <w:t xml:space="preserve"> </w:t>
      </w:r>
      <w:r w:rsidRPr="005610EC">
        <w:rPr>
          <w:bCs/>
          <w:i/>
          <w:iCs/>
          <w:sz w:val="24"/>
          <w:szCs w:val="24"/>
        </w:rPr>
        <w:t>provide guidance for further study in this area.</w:t>
      </w:r>
    </w:p>
    <w:p w14:paraId="0DAB56D7" w14:textId="77777777" w:rsidR="00686364" w:rsidRDefault="00686364" w:rsidP="005610EC">
      <w:pPr>
        <w:pStyle w:val="ListParagraph"/>
        <w:tabs>
          <w:tab w:val="left" w:pos="210"/>
        </w:tabs>
        <w:ind w:left="720"/>
        <w:contextualSpacing/>
        <w:jc w:val="both"/>
        <w:rPr>
          <w:bCs/>
          <w:i/>
          <w:iCs/>
          <w:sz w:val="24"/>
          <w:szCs w:val="24"/>
        </w:rPr>
      </w:pPr>
    </w:p>
    <w:p w14:paraId="0860F60E" w14:textId="77777777" w:rsidR="00686364" w:rsidRDefault="00686364" w:rsidP="005610EC">
      <w:pPr>
        <w:pStyle w:val="ListParagraph"/>
        <w:tabs>
          <w:tab w:val="left" w:pos="210"/>
        </w:tabs>
        <w:ind w:left="720"/>
        <w:contextualSpacing/>
        <w:jc w:val="both"/>
        <w:rPr>
          <w:bCs/>
          <w:i/>
          <w:iCs/>
          <w:sz w:val="24"/>
          <w:szCs w:val="24"/>
        </w:rPr>
      </w:pPr>
    </w:p>
    <w:p w14:paraId="20CF91CC" w14:textId="77777777" w:rsidR="005610EC" w:rsidRDefault="005610EC" w:rsidP="005610EC">
      <w:pPr>
        <w:pStyle w:val="ListParagraph"/>
        <w:tabs>
          <w:tab w:val="left" w:pos="210"/>
        </w:tabs>
        <w:ind w:left="720"/>
        <w:contextualSpacing/>
        <w:jc w:val="both"/>
        <w:rPr>
          <w:bCs/>
          <w:i/>
          <w:iCs/>
          <w:sz w:val="24"/>
          <w:szCs w:val="24"/>
        </w:rPr>
      </w:pPr>
    </w:p>
    <w:p w14:paraId="2E89EC17" w14:textId="492A79DF" w:rsidR="005610EC" w:rsidRPr="00A86E6F" w:rsidRDefault="005610EC" w:rsidP="005610EC">
      <w:pPr>
        <w:pStyle w:val="ListParagraph"/>
        <w:numPr>
          <w:ilvl w:val="0"/>
          <w:numId w:val="16"/>
        </w:numPr>
        <w:tabs>
          <w:tab w:val="left" w:pos="210"/>
        </w:tabs>
        <w:contextualSpacing/>
        <w:jc w:val="both"/>
        <w:rPr>
          <w:b/>
          <w:sz w:val="24"/>
          <w:szCs w:val="24"/>
        </w:rPr>
      </w:pPr>
      <w:r w:rsidRPr="00A86E6F">
        <w:rPr>
          <w:b/>
          <w:sz w:val="24"/>
          <w:szCs w:val="24"/>
        </w:rPr>
        <w:lastRenderedPageBreak/>
        <w:t xml:space="preserve">Name Surname: </w:t>
      </w:r>
      <w:proofErr w:type="spellStart"/>
      <w:r w:rsidR="00686364" w:rsidRPr="00686364">
        <w:rPr>
          <w:b/>
          <w:sz w:val="24"/>
          <w:szCs w:val="24"/>
        </w:rPr>
        <w:t>Xhesi</w:t>
      </w:r>
      <w:proofErr w:type="spellEnd"/>
      <w:r w:rsidR="00686364" w:rsidRPr="00686364">
        <w:rPr>
          <w:b/>
          <w:sz w:val="24"/>
          <w:szCs w:val="24"/>
        </w:rPr>
        <w:t xml:space="preserve"> </w:t>
      </w:r>
      <w:proofErr w:type="spellStart"/>
      <w:r w:rsidR="00686364" w:rsidRPr="00686364">
        <w:rPr>
          <w:b/>
          <w:sz w:val="24"/>
          <w:szCs w:val="24"/>
        </w:rPr>
        <w:t>Qordja</w:t>
      </w:r>
      <w:proofErr w:type="spellEnd"/>
    </w:p>
    <w:p w14:paraId="7C330305" w14:textId="1E21D0AE" w:rsidR="005610EC" w:rsidRPr="00686364" w:rsidRDefault="005610EC" w:rsidP="00686364">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92384" behindDoc="0" locked="0" layoutInCell="1" allowOverlap="1" wp14:anchorId="02767AF4" wp14:editId="16578AF4">
                <wp:simplePos x="0" y="0"/>
                <wp:positionH relativeFrom="column">
                  <wp:posOffset>-2857500</wp:posOffset>
                </wp:positionH>
                <wp:positionV relativeFrom="paragraph">
                  <wp:posOffset>-914400</wp:posOffset>
                </wp:positionV>
                <wp:extent cx="1714500" cy="228600"/>
                <wp:effectExtent l="0" t="0" r="0" b="0"/>
                <wp:wrapNone/>
                <wp:docPr id="3679388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051D4" w14:textId="77777777" w:rsidR="00852A36" w:rsidRDefault="00852A36" w:rsidP="005610E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67AF4" id="_x0000_s1099" type="#_x0000_t202" style="position:absolute;left:0;text-align:left;margin-left:-225pt;margin-top:-1in;width:135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H8DYmWLAgAAIAUAAA4AAAAAAAAAAAAAAAAALgIAAGRycy9lMm9Eb2MueG1sUEsBAi0A&#10;FAAGAAgAAAAhALj7kB/gAAAADwEAAA8AAAAAAAAAAAAAAAAA5QQAAGRycy9kb3ducmV2LnhtbFBL&#10;BQYAAAAABAAEAPMAAADyBQAAAAA=&#10;" stroked="f">
                <v:textbox>
                  <w:txbxContent>
                    <w:p w14:paraId="767051D4" w14:textId="77777777" w:rsidR="00852A36" w:rsidRDefault="00852A36" w:rsidP="005610EC">
                      <w:pPr>
                        <w:rPr>
                          <w:b/>
                          <w:lang w:val="tr-TR"/>
                        </w:rPr>
                      </w:pPr>
                      <w:r>
                        <w:rPr>
                          <w:b/>
                          <w:lang w:val="tr-TR"/>
                        </w:rPr>
                        <w:t>APPENDIX B</w:t>
                      </w:r>
                    </w:p>
                  </w:txbxContent>
                </v:textbox>
              </v:shape>
            </w:pict>
          </mc:Fallback>
        </mc:AlternateContent>
      </w:r>
      <w:r w:rsidRPr="00A86E6F">
        <w:rPr>
          <w:bCs/>
          <w:sz w:val="24"/>
          <w:szCs w:val="24"/>
        </w:rPr>
        <w:t xml:space="preserve"> </w:t>
      </w:r>
      <w:r w:rsidR="00686364" w:rsidRPr="00686364">
        <w:rPr>
          <w:bCs/>
          <w:sz w:val="24"/>
          <w:szCs w:val="24"/>
        </w:rPr>
        <w:t>The Impact of Foreign Direct Investment and Trade</w:t>
      </w:r>
      <w:r w:rsidR="00686364">
        <w:rPr>
          <w:bCs/>
          <w:sz w:val="24"/>
          <w:szCs w:val="24"/>
        </w:rPr>
        <w:t xml:space="preserve"> </w:t>
      </w:r>
      <w:r w:rsidR="00686364" w:rsidRPr="00686364">
        <w:rPr>
          <w:bCs/>
          <w:sz w:val="24"/>
          <w:szCs w:val="24"/>
        </w:rPr>
        <w:t>on the Economic</w:t>
      </w:r>
      <w:r w:rsidR="00686364">
        <w:rPr>
          <w:bCs/>
          <w:sz w:val="24"/>
          <w:szCs w:val="24"/>
        </w:rPr>
        <w:t xml:space="preserve"> </w:t>
      </w:r>
      <w:r w:rsidR="00686364" w:rsidRPr="00686364">
        <w:rPr>
          <w:bCs/>
          <w:sz w:val="24"/>
          <w:szCs w:val="24"/>
        </w:rPr>
        <w:t>Growth of Albania</w:t>
      </w:r>
    </w:p>
    <w:p w14:paraId="4C07E0C2" w14:textId="77777777" w:rsidR="005610EC" w:rsidRDefault="005610EC" w:rsidP="005610EC">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93408" behindDoc="0" locked="0" layoutInCell="1" allowOverlap="1" wp14:anchorId="377A81D8" wp14:editId="71D405B8">
                <wp:simplePos x="0" y="0"/>
                <wp:positionH relativeFrom="column">
                  <wp:posOffset>-1714500</wp:posOffset>
                </wp:positionH>
                <wp:positionV relativeFrom="paragraph">
                  <wp:posOffset>-108585</wp:posOffset>
                </wp:positionV>
                <wp:extent cx="457200" cy="342900"/>
                <wp:effectExtent l="0" t="0" r="0" b="3810"/>
                <wp:wrapNone/>
                <wp:docPr id="1322473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458D8" w14:textId="77777777" w:rsidR="00852A36" w:rsidRDefault="00852A36" w:rsidP="005610E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A81D8" id="_x0000_s1100" type="#_x0000_t202" style="position:absolute;left:0;text-align:left;margin-left:-135pt;margin-top:-8.55pt;width:36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D5Nc4diQIAACAFAAAOAAAAAAAAAAAAAAAAAC4CAABkcnMvZTJvRG9jLnhtbFBLAQItABQA&#10;BgAIAAAAIQChSVZT4AAAAAwBAAAPAAAAAAAAAAAAAAAAAOMEAABkcnMvZG93bnJldi54bWxQSwUG&#10;AAAAAAQABADzAAAA8AUAAAAA&#10;" stroked="f">
                <v:textbox>
                  <w:txbxContent>
                    <w:p w14:paraId="793458D8" w14:textId="77777777" w:rsidR="00852A36" w:rsidRDefault="00852A36" w:rsidP="005610EC">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proofErr w:type="spellStart"/>
      <w:r w:rsidRPr="005610EC">
        <w:rPr>
          <w:b/>
          <w:sz w:val="24"/>
          <w:szCs w:val="24"/>
        </w:rPr>
        <w:t>Sidorela</w:t>
      </w:r>
      <w:proofErr w:type="spellEnd"/>
      <w:r w:rsidRPr="005610EC">
        <w:rPr>
          <w:b/>
          <w:sz w:val="24"/>
          <w:szCs w:val="24"/>
        </w:rPr>
        <w:t xml:space="preserve"> Meta</w:t>
      </w:r>
    </w:p>
    <w:p w14:paraId="4F0E661D" w14:textId="1D2D39C3" w:rsidR="005610EC" w:rsidRDefault="005610EC" w:rsidP="00686364">
      <w:pPr>
        <w:pStyle w:val="ListParagraph"/>
        <w:tabs>
          <w:tab w:val="left" w:pos="210"/>
        </w:tabs>
        <w:ind w:left="720"/>
        <w:contextualSpacing/>
        <w:jc w:val="both"/>
        <w:rPr>
          <w:bCs/>
          <w:i/>
          <w:iCs/>
          <w:sz w:val="24"/>
          <w:szCs w:val="24"/>
        </w:rPr>
      </w:pPr>
      <w:r w:rsidRPr="00A86E6F">
        <w:rPr>
          <w:b/>
          <w:sz w:val="24"/>
          <w:szCs w:val="24"/>
        </w:rPr>
        <w:t xml:space="preserve">Thesis Summary: </w:t>
      </w:r>
      <w:r w:rsidR="00686364" w:rsidRPr="00686364">
        <w:rPr>
          <w:bCs/>
          <w:i/>
          <w:iCs/>
          <w:sz w:val="24"/>
          <w:szCs w:val="24"/>
        </w:rPr>
        <w:t>The effects of foreign direct investment on trade and economic growth in Albania are</w:t>
      </w:r>
      <w:r w:rsidR="00686364">
        <w:rPr>
          <w:bCs/>
          <w:i/>
          <w:iCs/>
          <w:sz w:val="24"/>
          <w:szCs w:val="24"/>
        </w:rPr>
        <w:t xml:space="preserve"> </w:t>
      </w:r>
      <w:r w:rsidR="00686364" w:rsidRPr="00686364">
        <w:rPr>
          <w:bCs/>
          <w:i/>
          <w:iCs/>
          <w:sz w:val="24"/>
          <w:szCs w:val="24"/>
        </w:rPr>
        <w:t>investigated in this paper. In order to determine if foreign trade and investment have a</w:t>
      </w:r>
      <w:r w:rsidR="00686364">
        <w:rPr>
          <w:bCs/>
          <w:i/>
          <w:iCs/>
          <w:sz w:val="24"/>
          <w:szCs w:val="24"/>
        </w:rPr>
        <w:t xml:space="preserve"> </w:t>
      </w:r>
      <w:r w:rsidR="00686364" w:rsidRPr="00686364">
        <w:rPr>
          <w:bCs/>
          <w:i/>
          <w:iCs/>
          <w:sz w:val="24"/>
          <w:szCs w:val="24"/>
        </w:rPr>
        <w:t>favorable or unfavorable impact on the rate at which the GDP grows, this study examines</w:t>
      </w:r>
      <w:r w:rsidR="00686364">
        <w:rPr>
          <w:bCs/>
          <w:i/>
          <w:iCs/>
          <w:sz w:val="24"/>
          <w:szCs w:val="24"/>
        </w:rPr>
        <w:t xml:space="preserve"> </w:t>
      </w:r>
      <w:r w:rsidR="00686364" w:rsidRPr="00686364">
        <w:rPr>
          <w:bCs/>
          <w:i/>
          <w:iCs/>
          <w:sz w:val="24"/>
          <w:szCs w:val="24"/>
        </w:rPr>
        <w:t>its undeniable effects. Due to the multiple advantages, it provides, foreign direct</w:t>
      </w:r>
      <w:r w:rsidR="00686364">
        <w:rPr>
          <w:bCs/>
          <w:i/>
          <w:iCs/>
          <w:sz w:val="24"/>
          <w:szCs w:val="24"/>
        </w:rPr>
        <w:t xml:space="preserve"> </w:t>
      </w:r>
      <w:r w:rsidR="00686364" w:rsidRPr="00686364">
        <w:rPr>
          <w:bCs/>
          <w:i/>
          <w:iCs/>
          <w:sz w:val="24"/>
          <w:szCs w:val="24"/>
        </w:rPr>
        <w:t>investments and trade are important factors that influence activity in a nation. Albania</w:t>
      </w:r>
      <w:r w:rsidR="00686364">
        <w:rPr>
          <w:bCs/>
          <w:i/>
          <w:iCs/>
          <w:sz w:val="24"/>
          <w:szCs w:val="24"/>
        </w:rPr>
        <w:t xml:space="preserve"> </w:t>
      </w:r>
      <w:r w:rsidR="00686364" w:rsidRPr="00686364">
        <w:rPr>
          <w:bCs/>
          <w:i/>
          <w:iCs/>
          <w:sz w:val="24"/>
          <w:szCs w:val="24"/>
        </w:rPr>
        <w:t>changed from a centrally planned society to a free one after communism was overthrown in</w:t>
      </w:r>
      <w:r w:rsidR="00686364">
        <w:rPr>
          <w:bCs/>
          <w:i/>
          <w:iCs/>
          <w:sz w:val="24"/>
          <w:szCs w:val="24"/>
        </w:rPr>
        <w:t xml:space="preserve"> </w:t>
      </w:r>
      <w:r w:rsidR="00686364" w:rsidRPr="00686364">
        <w:rPr>
          <w:bCs/>
          <w:i/>
          <w:iCs/>
          <w:sz w:val="24"/>
          <w:szCs w:val="24"/>
        </w:rPr>
        <w:t>1990, and the contrasts in the economy as a whole were immediately noticeable. The</w:t>
      </w:r>
      <w:r w:rsidR="00686364">
        <w:rPr>
          <w:bCs/>
          <w:i/>
          <w:iCs/>
          <w:sz w:val="24"/>
          <w:szCs w:val="24"/>
        </w:rPr>
        <w:t xml:space="preserve"> </w:t>
      </w:r>
      <w:r w:rsidR="00686364" w:rsidRPr="00686364">
        <w:rPr>
          <w:bCs/>
          <w:i/>
          <w:iCs/>
          <w:sz w:val="24"/>
          <w:szCs w:val="24"/>
        </w:rPr>
        <w:t xml:space="preserve">findings show that trade and </w:t>
      </w:r>
      <w:proofErr w:type="spellStart"/>
      <w:r w:rsidR="00686364" w:rsidRPr="00686364">
        <w:rPr>
          <w:bCs/>
          <w:i/>
          <w:iCs/>
          <w:sz w:val="24"/>
          <w:szCs w:val="24"/>
        </w:rPr>
        <w:t>FDI</w:t>
      </w:r>
      <w:proofErr w:type="spellEnd"/>
      <w:r w:rsidR="00686364" w:rsidRPr="00686364">
        <w:rPr>
          <w:bCs/>
          <w:i/>
          <w:iCs/>
          <w:sz w:val="24"/>
          <w:szCs w:val="24"/>
        </w:rPr>
        <w:t xml:space="preserve"> have a considerable impact on Albania's expansion. </w:t>
      </w:r>
      <w:proofErr w:type="spellStart"/>
      <w:r w:rsidR="00686364" w:rsidRPr="00686364">
        <w:rPr>
          <w:bCs/>
          <w:i/>
          <w:iCs/>
          <w:sz w:val="24"/>
          <w:szCs w:val="24"/>
        </w:rPr>
        <w:t>EG</w:t>
      </w:r>
      <w:proofErr w:type="spellEnd"/>
      <w:r w:rsidR="00686364" w:rsidRPr="00686364">
        <w:rPr>
          <w:bCs/>
          <w:i/>
          <w:iCs/>
          <w:sz w:val="24"/>
          <w:szCs w:val="24"/>
        </w:rPr>
        <w:t xml:space="preserve"> is</w:t>
      </w:r>
      <w:r w:rsidR="00686364">
        <w:rPr>
          <w:bCs/>
          <w:i/>
          <w:iCs/>
          <w:sz w:val="24"/>
          <w:szCs w:val="24"/>
        </w:rPr>
        <w:t xml:space="preserve"> </w:t>
      </w:r>
      <w:r w:rsidR="00686364" w:rsidRPr="00686364">
        <w:rPr>
          <w:bCs/>
          <w:i/>
          <w:iCs/>
          <w:sz w:val="24"/>
          <w:szCs w:val="24"/>
        </w:rPr>
        <w:t>significantly boosted by domestic economic factors including domestic investment and</w:t>
      </w:r>
      <w:r w:rsidR="00686364">
        <w:rPr>
          <w:bCs/>
          <w:i/>
          <w:iCs/>
          <w:sz w:val="24"/>
          <w:szCs w:val="24"/>
        </w:rPr>
        <w:t xml:space="preserve"> </w:t>
      </w:r>
      <w:r w:rsidR="00686364" w:rsidRPr="00686364">
        <w:rPr>
          <w:bCs/>
          <w:i/>
          <w:iCs/>
          <w:sz w:val="24"/>
          <w:szCs w:val="24"/>
        </w:rPr>
        <w:t>human capital.</w:t>
      </w:r>
    </w:p>
    <w:p w14:paraId="7247B4CE" w14:textId="77777777" w:rsidR="002E4404" w:rsidRDefault="002E4404" w:rsidP="00686364">
      <w:pPr>
        <w:pStyle w:val="ListParagraph"/>
        <w:tabs>
          <w:tab w:val="left" w:pos="210"/>
        </w:tabs>
        <w:ind w:left="720"/>
        <w:contextualSpacing/>
        <w:jc w:val="both"/>
        <w:rPr>
          <w:bCs/>
          <w:i/>
          <w:iCs/>
          <w:sz w:val="24"/>
          <w:szCs w:val="24"/>
        </w:rPr>
      </w:pPr>
    </w:p>
    <w:p w14:paraId="738D551D" w14:textId="18B90B46" w:rsidR="002E4404" w:rsidRPr="00A86E6F" w:rsidRDefault="002E4404" w:rsidP="002E4404">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2E4404">
        <w:rPr>
          <w:b/>
          <w:sz w:val="24"/>
          <w:szCs w:val="24"/>
        </w:rPr>
        <w:t>Sonia Osmani</w:t>
      </w:r>
    </w:p>
    <w:p w14:paraId="100732B3" w14:textId="36CAA2D0" w:rsidR="002E4404" w:rsidRPr="002E4404" w:rsidRDefault="002E4404" w:rsidP="002E4404">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95456" behindDoc="0" locked="0" layoutInCell="1" allowOverlap="1" wp14:anchorId="7674FB1F" wp14:editId="00D2B885">
                <wp:simplePos x="0" y="0"/>
                <wp:positionH relativeFrom="column">
                  <wp:posOffset>-2857500</wp:posOffset>
                </wp:positionH>
                <wp:positionV relativeFrom="paragraph">
                  <wp:posOffset>-914400</wp:posOffset>
                </wp:positionV>
                <wp:extent cx="1714500" cy="228600"/>
                <wp:effectExtent l="0" t="0" r="0" b="0"/>
                <wp:wrapNone/>
                <wp:docPr id="3108842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FBCE9" w14:textId="77777777" w:rsidR="00852A36" w:rsidRDefault="00852A36" w:rsidP="002E4404">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FB1F" id="_x0000_s1101" type="#_x0000_t202" style="position:absolute;left:0;text-align:left;margin-left:-225pt;margin-top:-1in;width:13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r8iwIAACA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LeIOvyLAgAAIAUAAA4AAAAAAAAAAAAAAAAALgIAAGRycy9lMm9Eb2MueG1sUEsBAi0A&#10;FAAGAAgAAAAhALj7kB/gAAAADwEAAA8AAAAAAAAAAAAAAAAA5QQAAGRycy9kb3ducmV2LnhtbFBL&#10;BQYAAAAABAAEAPMAAADyBQAAAAA=&#10;" stroked="f">
                <v:textbox>
                  <w:txbxContent>
                    <w:p w14:paraId="044FBCE9" w14:textId="77777777" w:rsidR="00852A36" w:rsidRDefault="00852A36" w:rsidP="002E4404">
                      <w:pPr>
                        <w:rPr>
                          <w:b/>
                          <w:lang w:val="tr-TR"/>
                        </w:rPr>
                      </w:pPr>
                      <w:r>
                        <w:rPr>
                          <w:b/>
                          <w:lang w:val="tr-TR"/>
                        </w:rPr>
                        <w:t>APPENDIX B</w:t>
                      </w:r>
                    </w:p>
                  </w:txbxContent>
                </v:textbox>
              </v:shape>
            </w:pict>
          </mc:Fallback>
        </mc:AlternateContent>
      </w:r>
      <w:r w:rsidRPr="00A86E6F">
        <w:rPr>
          <w:bCs/>
          <w:sz w:val="24"/>
          <w:szCs w:val="24"/>
        </w:rPr>
        <w:t xml:space="preserve"> </w:t>
      </w:r>
      <w:r w:rsidRPr="002E4404">
        <w:rPr>
          <w:bCs/>
          <w:sz w:val="24"/>
          <w:szCs w:val="24"/>
        </w:rPr>
        <w:t>Enhancing text mining techniques for</w:t>
      </w:r>
      <w:r>
        <w:rPr>
          <w:bCs/>
          <w:sz w:val="24"/>
          <w:szCs w:val="24"/>
        </w:rPr>
        <w:t xml:space="preserve"> </w:t>
      </w:r>
      <w:r w:rsidRPr="002E4404">
        <w:rPr>
          <w:bCs/>
          <w:sz w:val="24"/>
          <w:szCs w:val="24"/>
        </w:rPr>
        <w:t>document classification in diverse domains</w:t>
      </w:r>
      <w:r w:rsidR="00BD1C2E">
        <w:rPr>
          <w:bCs/>
          <w:sz w:val="24"/>
          <w:szCs w:val="24"/>
        </w:rPr>
        <w:t>.</w:t>
      </w:r>
    </w:p>
    <w:p w14:paraId="7F30A58F" w14:textId="796E0F8F" w:rsidR="002E4404" w:rsidRDefault="002E4404" w:rsidP="002E4404">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96480" behindDoc="0" locked="0" layoutInCell="1" allowOverlap="1" wp14:anchorId="2EFD7B4B" wp14:editId="4D6FAFD5">
                <wp:simplePos x="0" y="0"/>
                <wp:positionH relativeFrom="column">
                  <wp:posOffset>-1714500</wp:posOffset>
                </wp:positionH>
                <wp:positionV relativeFrom="paragraph">
                  <wp:posOffset>-108585</wp:posOffset>
                </wp:positionV>
                <wp:extent cx="457200" cy="342900"/>
                <wp:effectExtent l="0" t="0" r="0" b="3810"/>
                <wp:wrapNone/>
                <wp:docPr id="8872348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893E5" w14:textId="77777777" w:rsidR="00852A36" w:rsidRDefault="00852A36" w:rsidP="002E4404">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D7B4B" id="_x0000_s1102" type="#_x0000_t202" style="position:absolute;left:0;text-align:left;margin-left:-135pt;margin-top:-8.55pt;width:36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VciAIAAB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N5fNVyIAgAAHwUAAA4AAAAAAAAAAAAAAAAALgIAAGRycy9lMm9Eb2MueG1sUEsBAi0AFAAG&#10;AAgAAAAhAKFJVlPgAAAADAEAAA8AAAAAAAAAAAAAAAAA4gQAAGRycy9kb3ducmV2LnhtbFBLBQYA&#10;AAAABAAEAPMAAADvBQAAAAA=&#10;" stroked="f">
                <v:textbox>
                  <w:txbxContent>
                    <w:p w14:paraId="11A893E5" w14:textId="77777777" w:rsidR="00852A36" w:rsidRDefault="00852A36" w:rsidP="002E4404">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proofErr w:type="spellStart"/>
      <w:r w:rsidRPr="002E4404">
        <w:rPr>
          <w:b/>
          <w:sz w:val="24"/>
          <w:szCs w:val="24"/>
        </w:rPr>
        <w:t>Enesh</w:t>
      </w:r>
      <w:proofErr w:type="spellEnd"/>
      <w:r w:rsidRPr="002E4404">
        <w:rPr>
          <w:b/>
          <w:sz w:val="24"/>
          <w:szCs w:val="24"/>
        </w:rPr>
        <w:t xml:space="preserve"> </w:t>
      </w:r>
      <w:proofErr w:type="spellStart"/>
      <w:r w:rsidRPr="002E4404">
        <w:rPr>
          <w:b/>
          <w:sz w:val="24"/>
          <w:szCs w:val="24"/>
        </w:rPr>
        <w:t>Orazova</w:t>
      </w:r>
      <w:proofErr w:type="spellEnd"/>
    </w:p>
    <w:p w14:paraId="6AD4DA68" w14:textId="49E2E232" w:rsidR="002E4404" w:rsidRPr="002E4404" w:rsidRDefault="002E4404" w:rsidP="002E4404">
      <w:pPr>
        <w:pStyle w:val="ListParagraph"/>
        <w:tabs>
          <w:tab w:val="left" w:pos="210"/>
        </w:tabs>
        <w:ind w:left="720"/>
        <w:contextualSpacing/>
        <w:jc w:val="both"/>
        <w:rPr>
          <w:bCs/>
          <w:i/>
          <w:iCs/>
          <w:sz w:val="24"/>
          <w:szCs w:val="24"/>
        </w:rPr>
      </w:pPr>
      <w:r w:rsidRPr="00A86E6F">
        <w:rPr>
          <w:b/>
          <w:sz w:val="24"/>
          <w:szCs w:val="24"/>
        </w:rPr>
        <w:t xml:space="preserve">Thesis Summary: </w:t>
      </w:r>
      <w:r w:rsidRPr="00686364">
        <w:rPr>
          <w:bCs/>
          <w:i/>
          <w:iCs/>
          <w:sz w:val="24"/>
          <w:szCs w:val="24"/>
        </w:rPr>
        <w:t>The effects of foreign direct investment on trade and economic growth in Albania are</w:t>
      </w:r>
      <w:r>
        <w:rPr>
          <w:bCs/>
          <w:i/>
          <w:iCs/>
          <w:sz w:val="24"/>
          <w:szCs w:val="24"/>
        </w:rPr>
        <w:t xml:space="preserve"> </w:t>
      </w:r>
      <w:r w:rsidRPr="00686364">
        <w:rPr>
          <w:bCs/>
          <w:i/>
          <w:iCs/>
          <w:sz w:val="24"/>
          <w:szCs w:val="24"/>
        </w:rPr>
        <w:t>investigated in this paper. In order to determine if foreign trade and investment have a</w:t>
      </w:r>
      <w:r>
        <w:rPr>
          <w:bCs/>
          <w:i/>
          <w:iCs/>
          <w:sz w:val="24"/>
          <w:szCs w:val="24"/>
        </w:rPr>
        <w:t xml:space="preserve"> </w:t>
      </w:r>
      <w:r w:rsidRPr="00686364">
        <w:rPr>
          <w:bCs/>
          <w:i/>
          <w:iCs/>
          <w:sz w:val="24"/>
          <w:szCs w:val="24"/>
        </w:rPr>
        <w:t>favorable or unfavorable impact on the rate at which the GDP grows, this study examines</w:t>
      </w:r>
      <w:r>
        <w:rPr>
          <w:bCs/>
          <w:i/>
          <w:iCs/>
          <w:sz w:val="24"/>
          <w:szCs w:val="24"/>
        </w:rPr>
        <w:t xml:space="preserve"> </w:t>
      </w:r>
      <w:r w:rsidRPr="00686364">
        <w:rPr>
          <w:bCs/>
          <w:i/>
          <w:iCs/>
          <w:sz w:val="24"/>
          <w:szCs w:val="24"/>
        </w:rPr>
        <w:t>its undeniable effects. Due to the multiple advantages, it provides, foreign direct</w:t>
      </w:r>
      <w:r>
        <w:rPr>
          <w:bCs/>
          <w:i/>
          <w:iCs/>
          <w:sz w:val="24"/>
          <w:szCs w:val="24"/>
        </w:rPr>
        <w:t xml:space="preserve"> </w:t>
      </w:r>
      <w:r w:rsidRPr="00686364">
        <w:rPr>
          <w:bCs/>
          <w:i/>
          <w:iCs/>
          <w:sz w:val="24"/>
          <w:szCs w:val="24"/>
        </w:rPr>
        <w:t>investments and trade are important factors that influence activity in a nation. Albania</w:t>
      </w:r>
      <w:r>
        <w:rPr>
          <w:bCs/>
          <w:i/>
          <w:iCs/>
          <w:sz w:val="24"/>
          <w:szCs w:val="24"/>
        </w:rPr>
        <w:t xml:space="preserve"> </w:t>
      </w:r>
      <w:r w:rsidRPr="00686364">
        <w:rPr>
          <w:bCs/>
          <w:i/>
          <w:iCs/>
          <w:sz w:val="24"/>
          <w:szCs w:val="24"/>
        </w:rPr>
        <w:t>changed from a centrally planned society to a free one after communism was overthrown in</w:t>
      </w:r>
      <w:r>
        <w:rPr>
          <w:bCs/>
          <w:i/>
          <w:iCs/>
          <w:sz w:val="24"/>
          <w:szCs w:val="24"/>
        </w:rPr>
        <w:t xml:space="preserve"> </w:t>
      </w:r>
      <w:r w:rsidRPr="00686364">
        <w:rPr>
          <w:bCs/>
          <w:i/>
          <w:iCs/>
          <w:sz w:val="24"/>
          <w:szCs w:val="24"/>
        </w:rPr>
        <w:t>1990, and the contrasts in the economy as a whole were immediately noticeable. The</w:t>
      </w:r>
      <w:r>
        <w:rPr>
          <w:bCs/>
          <w:i/>
          <w:iCs/>
          <w:sz w:val="24"/>
          <w:szCs w:val="24"/>
        </w:rPr>
        <w:t xml:space="preserve"> </w:t>
      </w:r>
      <w:r w:rsidRPr="00686364">
        <w:rPr>
          <w:bCs/>
          <w:i/>
          <w:iCs/>
          <w:sz w:val="24"/>
          <w:szCs w:val="24"/>
        </w:rPr>
        <w:t xml:space="preserve">findings show that trade and </w:t>
      </w:r>
      <w:proofErr w:type="spellStart"/>
      <w:r w:rsidRPr="00686364">
        <w:rPr>
          <w:bCs/>
          <w:i/>
          <w:iCs/>
          <w:sz w:val="24"/>
          <w:szCs w:val="24"/>
        </w:rPr>
        <w:t>FDI</w:t>
      </w:r>
      <w:proofErr w:type="spellEnd"/>
      <w:r w:rsidRPr="00686364">
        <w:rPr>
          <w:bCs/>
          <w:i/>
          <w:iCs/>
          <w:sz w:val="24"/>
          <w:szCs w:val="24"/>
        </w:rPr>
        <w:t xml:space="preserve"> have a considerable impact on Albania's expansion. </w:t>
      </w:r>
      <w:proofErr w:type="spellStart"/>
      <w:r w:rsidRPr="00686364">
        <w:rPr>
          <w:bCs/>
          <w:i/>
          <w:iCs/>
          <w:sz w:val="24"/>
          <w:szCs w:val="24"/>
        </w:rPr>
        <w:t>EG</w:t>
      </w:r>
      <w:proofErr w:type="spellEnd"/>
      <w:r w:rsidRPr="00686364">
        <w:rPr>
          <w:bCs/>
          <w:i/>
          <w:iCs/>
          <w:sz w:val="24"/>
          <w:szCs w:val="24"/>
        </w:rPr>
        <w:t xml:space="preserve"> is</w:t>
      </w:r>
      <w:r>
        <w:rPr>
          <w:bCs/>
          <w:i/>
          <w:iCs/>
          <w:sz w:val="24"/>
          <w:szCs w:val="24"/>
        </w:rPr>
        <w:t xml:space="preserve"> </w:t>
      </w:r>
      <w:r w:rsidRPr="00686364">
        <w:rPr>
          <w:bCs/>
          <w:i/>
          <w:iCs/>
          <w:sz w:val="24"/>
          <w:szCs w:val="24"/>
        </w:rPr>
        <w:t>significantly boosted by domestic economic factors including domestic investment and</w:t>
      </w:r>
      <w:r>
        <w:rPr>
          <w:bCs/>
          <w:i/>
          <w:iCs/>
          <w:sz w:val="24"/>
          <w:szCs w:val="24"/>
        </w:rPr>
        <w:t xml:space="preserve"> </w:t>
      </w:r>
      <w:r w:rsidRPr="00686364">
        <w:rPr>
          <w:bCs/>
          <w:i/>
          <w:iCs/>
          <w:sz w:val="24"/>
          <w:szCs w:val="24"/>
        </w:rPr>
        <w:t>human capital.</w:t>
      </w:r>
      <w:r w:rsidRPr="002E4404">
        <w:t xml:space="preserve"> </w:t>
      </w:r>
      <w:r w:rsidRPr="002E4404">
        <w:rPr>
          <w:bCs/>
          <w:i/>
          <w:iCs/>
          <w:sz w:val="24"/>
          <w:szCs w:val="24"/>
        </w:rPr>
        <w:t>This thesis investigates the application of text mining techniques for document classification</w:t>
      </w:r>
      <w:r>
        <w:rPr>
          <w:bCs/>
          <w:i/>
          <w:iCs/>
          <w:sz w:val="24"/>
          <w:szCs w:val="24"/>
        </w:rPr>
        <w:t xml:space="preserve"> </w:t>
      </w:r>
      <w:r w:rsidRPr="002E4404">
        <w:rPr>
          <w:bCs/>
          <w:i/>
          <w:iCs/>
          <w:sz w:val="24"/>
          <w:szCs w:val="24"/>
        </w:rPr>
        <w:t>across diverse domains. The main objective is to explore the effectiveness of various</w:t>
      </w:r>
      <w:r>
        <w:rPr>
          <w:bCs/>
          <w:i/>
          <w:iCs/>
          <w:sz w:val="24"/>
          <w:szCs w:val="24"/>
        </w:rPr>
        <w:t xml:space="preserve"> </w:t>
      </w:r>
      <w:r w:rsidRPr="002E4404">
        <w:rPr>
          <w:bCs/>
          <w:i/>
          <w:iCs/>
          <w:sz w:val="24"/>
          <w:szCs w:val="24"/>
        </w:rPr>
        <w:t xml:space="preserve">classifiers, including </w:t>
      </w:r>
      <w:proofErr w:type="spellStart"/>
      <w:r w:rsidRPr="002E4404">
        <w:rPr>
          <w:bCs/>
          <w:i/>
          <w:iCs/>
          <w:sz w:val="24"/>
          <w:szCs w:val="24"/>
        </w:rPr>
        <w:t>J48</w:t>
      </w:r>
      <w:proofErr w:type="spellEnd"/>
      <w:r w:rsidRPr="002E4404">
        <w:rPr>
          <w:bCs/>
          <w:i/>
          <w:iCs/>
          <w:sz w:val="24"/>
          <w:szCs w:val="24"/>
        </w:rPr>
        <w:t>, Decision table, Simple logistic, Naive Bayes, SMO, and Random</w:t>
      </w:r>
      <w:r>
        <w:rPr>
          <w:bCs/>
          <w:i/>
          <w:iCs/>
          <w:sz w:val="24"/>
          <w:szCs w:val="24"/>
        </w:rPr>
        <w:t xml:space="preserve"> </w:t>
      </w:r>
      <w:r w:rsidRPr="002E4404">
        <w:rPr>
          <w:bCs/>
          <w:i/>
          <w:iCs/>
          <w:sz w:val="24"/>
          <w:szCs w:val="24"/>
        </w:rPr>
        <w:t>Forest, in accurately categorizing textual data. The research employs the "</w:t>
      </w:r>
      <w:proofErr w:type="spellStart"/>
      <w:r w:rsidRPr="002E4404">
        <w:rPr>
          <w:bCs/>
          <w:i/>
          <w:iCs/>
          <w:sz w:val="24"/>
          <w:szCs w:val="24"/>
        </w:rPr>
        <w:t>10Dataset</w:t>
      </w:r>
      <w:proofErr w:type="spellEnd"/>
      <w:r w:rsidRPr="002E4404">
        <w:rPr>
          <w:bCs/>
          <w:i/>
          <w:iCs/>
          <w:sz w:val="24"/>
          <w:szCs w:val="24"/>
        </w:rPr>
        <w:t xml:space="preserve"> Text</w:t>
      </w:r>
      <w:r>
        <w:rPr>
          <w:bCs/>
          <w:i/>
          <w:iCs/>
          <w:sz w:val="24"/>
          <w:szCs w:val="24"/>
        </w:rPr>
        <w:t xml:space="preserve"> </w:t>
      </w:r>
      <w:r w:rsidRPr="002E4404">
        <w:rPr>
          <w:bCs/>
          <w:i/>
          <w:iCs/>
          <w:sz w:val="24"/>
          <w:szCs w:val="24"/>
        </w:rPr>
        <w:t>Document Classification" dataset from Kaggle, encompassing a wide range of domains.</w:t>
      </w:r>
    </w:p>
    <w:p w14:paraId="6C6BC9FB" w14:textId="47D67597" w:rsidR="002E4404" w:rsidRPr="002E4404" w:rsidRDefault="002E4404" w:rsidP="002E4404">
      <w:pPr>
        <w:pStyle w:val="ListParagraph"/>
        <w:tabs>
          <w:tab w:val="left" w:pos="210"/>
        </w:tabs>
        <w:ind w:left="720"/>
        <w:contextualSpacing/>
        <w:jc w:val="both"/>
        <w:rPr>
          <w:bCs/>
          <w:i/>
          <w:iCs/>
          <w:sz w:val="24"/>
          <w:szCs w:val="24"/>
        </w:rPr>
      </w:pPr>
      <w:r w:rsidRPr="002E4404">
        <w:rPr>
          <w:bCs/>
          <w:i/>
          <w:iCs/>
          <w:sz w:val="24"/>
          <w:szCs w:val="24"/>
        </w:rPr>
        <w:t>The study begins with a statement of the problem, which revolves around the need to develop</w:t>
      </w:r>
      <w:r>
        <w:rPr>
          <w:bCs/>
          <w:i/>
          <w:iCs/>
          <w:sz w:val="24"/>
          <w:szCs w:val="24"/>
        </w:rPr>
        <w:t xml:space="preserve"> </w:t>
      </w:r>
      <w:r w:rsidRPr="002E4404">
        <w:rPr>
          <w:bCs/>
          <w:i/>
          <w:iCs/>
          <w:sz w:val="24"/>
          <w:szCs w:val="24"/>
        </w:rPr>
        <w:t>robust text classification models capable of handling different types of documents</w:t>
      </w:r>
      <w:r>
        <w:rPr>
          <w:bCs/>
          <w:i/>
          <w:iCs/>
          <w:sz w:val="24"/>
          <w:szCs w:val="24"/>
        </w:rPr>
        <w:t xml:space="preserve"> </w:t>
      </w:r>
      <w:r w:rsidRPr="002E4404">
        <w:rPr>
          <w:bCs/>
          <w:i/>
          <w:iCs/>
          <w:sz w:val="24"/>
          <w:szCs w:val="24"/>
        </w:rPr>
        <w:t>efficiently. By leveraging the power of text mining, this research aims to uncover patterns</w:t>
      </w:r>
      <w:r>
        <w:rPr>
          <w:bCs/>
          <w:i/>
          <w:iCs/>
          <w:sz w:val="24"/>
          <w:szCs w:val="24"/>
        </w:rPr>
        <w:t xml:space="preserve"> </w:t>
      </w:r>
      <w:r w:rsidRPr="002E4404">
        <w:rPr>
          <w:bCs/>
          <w:i/>
          <w:iCs/>
          <w:sz w:val="24"/>
          <w:szCs w:val="24"/>
        </w:rPr>
        <w:t>and extract meaningful insights from textual data.</w:t>
      </w:r>
    </w:p>
    <w:p w14:paraId="563A221C" w14:textId="4051B48A" w:rsidR="002E4404" w:rsidRPr="00BB774B" w:rsidRDefault="002E4404" w:rsidP="00BB774B">
      <w:pPr>
        <w:pStyle w:val="ListParagraph"/>
        <w:tabs>
          <w:tab w:val="left" w:pos="210"/>
        </w:tabs>
        <w:ind w:left="720"/>
        <w:contextualSpacing/>
        <w:jc w:val="both"/>
        <w:rPr>
          <w:bCs/>
          <w:i/>
          <w:iCs/>
          <w:sz w:val="24"/>
          <w:szCs w:val="24"/>
        </w:rPr>
      </w:pPr>
      <w:r w:rsidRPr="002E4404">
        <w:rPr>
          <w:bCs/>
          <w:i/>
          <w:iCs/>
          <w:sz w:val="24"/>
          <w:szCs w:val="24"/>
        </w:rPr>
        <w:t>To achieve this objective, several classifiers are implemented and compared using the Weka</w:t>
      </w:r>
      <w:r>
        <w:rPr>
          <w:bCs/>
          <w:i/>
          <w:iCs/>
          <w:sz w:val="24"/>
          <w:szCs w:val="24"/>
        </w:rPr>
        <w:t xml:space="preserve"> </w:t>
      </w:r>
      <w:r w:rsidRPr="002E4404">
        <w:rPr>
          <w:bCs/>
          <w:i/>
          <w:iCs/>
          <w:sz w:val="24"/>
          <w:szCs w:val="24"/>
        </w:rPr>
        <w:t>framework. The classifiers are trained and tested on the dataset, employing stratified cross-validation to evaluate their performance. Furthermore, the study delves into the</w:t>
      </w:r>
      <w:r w:rsidR="00BB774B">
        <w:rPr>
          <w:bCs/>
          <w:i/>
          <w:iCs/>
          <w:sz w:val="24"/>
          <w:szCs w:val="24"/>
        </w:rPr>
        <w:t xml:space="preserve"> </w:t>
      </w:r>
      <w:r w:rsidRPr="00BB774B">
        <w:rPr>
          <w:bCs/>
          <w:i/>
          <w:iCs/>
          <w:sz w:val="24"/>
          <w:szCs w:val="24"/>
        </w:rPr>
        <w:t>implementation and experimental setup of each classifier, ensuring a comprehensive</w:t>
      </w:r>
      <w:r w:rsidR="00BB774B">
        <w:rPr>
          <w:bCs/>
          <w:i/>
          <w:iCs/>
          <w:sz w:val="24"/>
          <w:szCs w:val="24"/>
        </w:rPr>
        <w:t xml:space="preserve"> </w:t>
      </w:r>
      <w:r w:rsidRPr="00BB774B">
        <w:rPr>
          <w:bCs/>
          <w:i/>
          <w:iCs/>
          <w:sz w:val="24"/>
          <w:szCs w:val="24"/>
        </w:rPr>
        <w:t>assessment of their capabilities.</w:t>
      </w:r>
    </w:p>
    <w:p w14:paraId="4B2CD58F" w14:textId="51F69344" w:rsidR="002E4404" w:rsidRPr="00BB774B" w:rsidRDefault="002E4404" w:rsidP="00BB774B">
      <w:pPr>
        <w:pStyle w:val="ListParagraph"/>
        <w:tabs>
          <w:tab w:val="left" w:pos="210"/>
        </w:tabs>
        <w:ind w:left="720"/>
        <w:contextualSpacing/>
        <w:jc w:val="both"/>
        <w:rPr>
          <w:bCs/>
          <w:i/>
          <w:iCs/>
          <w:sz w:val="24"/>
          <w:szCs w:val="24"/>
        </w:rPr>
      </w:pPr>
      <w:r w:rsidRPr="002E4404">
        <w:rPr>
          <w:bCs/>
          <w:i/>
          <w:iCs/>
          <w:sz w:val="24"/>
          <w:szCs w:val="24"/>
        </w:rPr>
        <w:t>The main findings of this research highlight the varying performance of the classifiers across</w:t>
      </w:r>
      <w:r>
        <w:rPr>
          <w:bCs/>
          <w:i/>
          <w:iCs/>
          <w:sz w:val="24"/>
          <w:szCs w:val="24"/>
        </w:rPr>
        <w:t xml:space="preserve"> </w:t>
      </w:r>
      <w:r w:rsidRPr="002E4404">
        <w:rPr>
          <w:bCs/>
          <w:i/>
          <w:iCs/>
          <w:sz w:val="24"/>
          <w:szCs w:val="24"/>
        </w:rPr>
        <w:t xml:space="preserve">different domains. The </w:t>
      </w:r>
      <w:proofErr w:type="spellStart"/>
      <w:r w:rsidRPr="002E4404">
        <w:rPr>
          <w:bCs/>
          <w:i/>
          <w:iCs/>
          <w:sz w:val="24"/>
          <w:szCs w:val="24"/>
        </w:rPr>
        <w:t>J48</w:t>
      </w:r>
      <w:proofErr w:type="spellEnd"/>
      <w:r w:rsidRPr="002E4404">
        <w:rPr>
          <w:bCs/>
          <w:i/>
          <w:iCs/>
          <w:sz w:val="24"/>
          <w:szCs w:val="24"/>
        </w:rPr>
        <w:t xml:space="preserve"> decision tree exhibits strong accuracy and interpretability, while</w:t>
      </w:r>
      <w:r>
        <w:rPr>
          <w:bCs/>
          <w:i/>
          <w:iCs/>
          <w:sz w:val="24"/>
          <w:szCs w:val="24"/>
        </w:rPr>
        <w:t xml:space="preserve"> </w:t>
      </w:r>
      <w:r w:rsidRPr="002E4404">
        <w:rPr>
          <w:bCs/>
          <w:i/>
          <w:iCs/>
          <w:sz w:val="24"/>
          <w:szCs w:val="24"/>
        </w:rPr>
        <w:t>Naive Bayes showcases its simplicity and efficiency. SMO demonstrates its effectiveness in</w:t>
      </w:r>
      <w:r>
        <w:rPr>
          <w:bCs/>
          <w:i/>
          <w:iCs/>
          <w:sz w:val="24"/>
          <w:szCs w:val="24"/>
        </w:rPr>
        <w:t xml:space="preserve"> </w:t>
      </w:r>
      <w:r w:rsidRPr="002E4404">
        <w:rPr>
          <w:bCs/>
          <w:i/>
          <w:iCs/>
          <w:sz w:val="24"/>
          <w:szCs w:val="24"/>
        </w:rPr>
        <w:t>handling large-scale datasets, and Random Forest exhibits robustness against noise and</w:t>
      </w:r>
      <w:r>
        <w:rPr>
          <w:bCs/>
          <w:i/>
          <w:iCs/>
          <w:sz w:val="24"/>
          <w:szCs w:val="24"/>
        </w:rPr>
        <w:t xml:space="preserve"> </w:t>
      </w:r>
      <w:r w:rsidRPr="002E4404">
        <w:rPr>
          <w:bCs/>
          <w:i/>
          <w:iCs/>
          <w:sz w:val="24"/>
          <w:szCs w:val="24"/>
        </w:rPr>
        <w:t xml:space="preserve">overfitting. Decision table shows how to classify texts </w:t>
      </w:r>
      <w:r w:rsidRPr="002E4404">
        <w:rPr>
          <w:bCs/>
          <w:i/>
          <w:iCs/>
          <w:sz w:val="24"/>
          <w:szCs w:val="24"/>
        </w:rPr>
        <w:lastRenderedPageBreak/>
        <w:t>using a rule-based method, where</w:t>
      </w:r>
      <w:r>
        <w:rPr>
          <w:bCs/>
          <w:i/>
          <w:iCs/>
          <w:sz w:val="24"/>
          <w:szCs w:val="24"/>
        </w:rPr>
        <w:t xml:space="preserve"> </w:t>
      </w:r>
      <w:r w:rsidRPr="002E4404">
        <w:rPr>
          <w:bCs/>
          <w:i/>
          <w:iCs/>
          <w:sz w:val="24"/>
          <w:szCs w:val="24"/>
        </w:rPr>
        <w:t>classification conclusions are made based on specified conditions and actions, while Simple</w:t>
      </w:r>
      <w:r>
        <w:rPr>
          <w:bCs/>
          <w:i/>
          <w:iCs/>
          <w:sz w:val="24"/>
          <w:szCs w:val="24"/>
        </w:rPr>
        <w:t xml:space="preserve"> </w:t>
      </w:r>
      <w:r w:rsidRPr="002E4404">
        <w:rPr>
          <w:bCs/>
          <w:i/>
          <w:iCs/>
          <w:sz w:val="24"/>
          <w:szCs w:val="24"/>
        </w:rPr>
        <w:t>Logistic calculates probability for various classes based on the correlation between input</w:t>
      </w:r>
      <w:r w:rsidR="00BB774B">
        <w:rPr>
          <w:bCs/>
          <w:i/>
          <w:iCs/>
          <w:sz w:val="24"/>
          <w:szCs w:val="24"/>
        </w:rPr>
        <w:t xml:space="preserve"> </w:t>
      </w:r>
      <w:r w:rsidRPr="00BB774B">
        <w:rPr>
          <w:bCs/>
          <w:i/>
          <w:iCs/>
          <w:sz w:val="24"/>
          <w:szCs w:val="24"/>
        </w:rPr>
        <w:t>data and output labels. These results highlight the significance of choosing the right</w:t>
      </w:r>
      <w:r w:rsidR="00BB774B">
        <w:rPr>
          <w:bCs/>
          <w:i/>
          <w:iCs/>
          <w:sz w:val="24"/>
          <w:szCs w:val="24"/>
        </w:rPr>
        <w:t xml:space="preserve"> </w:t>
      </w:r>
      <w:r w:rsidRPr="00BB774B">
        <w:rPr>
          <w:bCs/>
          <w:i/>
          <w:iCs/>
          <w:sz w:val="24"/>
          <w:szCs w:val="24"/>
        </w:rPr>
        <w:t>classifiers based on the properties of the dataset and the application's requirements.</w:t>
      </w:r>
    </w:p>
    <w:p w14:paraId="6ED7387C" w14:textId="083FE3DA" w:rsidR="002E4404" w:rsidRDefault="002E4404" w:rsidP="00BB774B">
      <w:pPr>
        <w:pStyle w:val="ListParagraph"/>
        <w:tabs>
          <w:tab w:val="left" w:pos="210"/>
        </w:tabs>
        <w:ind w:left="720"/>
        <w:contextualSpacing/>
        <w:jc w:val="both"/>
        <w:rPr>
          <w:bCs/>
          <w:i/>
          <w:iCs/>
          <w:sz w:val="24"/>
          <w:szCs w:val="24"/>
        </w:rPr>
      </w:pPr>
      <w:r w:rsidRPr="002E4404">
        <w:rPr>
          <w:bCs/>
          <w:i/>
          <w:iCs/>
          <w:sz w:val="24"/>
          <w:szCs w:val="24"/>
        </w:rPr>
        <w:t>This study's contribution to text mining and document classification is what makes it</w:t>
      </w:r>
      <w:r w:rsidR="00BB774B">
        <w:rPr>
          <w:bCs/>
          <w:i/>
          <w:iCs/>
          <w:sz w:val="24"/>
          <w:szCs w:val="24"/>
        </w:rPr>
        <w:t xml:space="preserve"> </w:t>
      </w:r>
      <w:r w:rsidRPr="00BB774B">
        <w:rPr>
          <w:bCs/>
          <w:i/>
          <w:iCs/>
          <w:sz w:val="24"/>
          <w:szCs w:val="24"/>
        </w:rPr>
        <w:t>significant. The comparative analysis of classifiers provides valuable insights into their</w:t>
      </w:r>
      <w:r w:rsidR="00BB774B">
        <w:rPr>
          <w:bCs/>
          <w:i/>
          <w:iCs/>
          <w:sz w:val="24"/>
          <w:szCs w:val="24"/>
        </w:rPr>
        <w:t xml:space="preserve"> </w:t>
      </w:r>
      <w:r w:rsidRPr="00BB774B">
        <w:rPr>
          <w:bCs/>
          <w:i/>
          <w:iCs/>
          <w:sz w:val="24"/>
          <w:szCs w:val="24"/>
        </w:rPr>
        <w:t>strengths and limitations, aiding researchers and practitioners in selecting suitable</w:t>
      </w:r>
      <w:r w:rsidR="00BB774B">
        <w:rPr>
          <w:bCs/>
          <w:i/>
          <w:iCs/>
          <w:sz w:val="24"/>
          <w:szCs w:val="24"/>
        </w:rPr>
        <w:t xml:space="preserve"> </w:t>
      </w:r>
      <w:r w:rsidRPr="00BB774B">
        <w:rPr>
          <w:bCs/>
          <w:i/>
          <w:iCs/>
          <w:sz w:val="24"/>
          <w:szCs w:val="24"/>
        </w:rPr>
        <w:t>techniques for their specific needs. By leveraging the extracted knowledge, decision-makers</w:t>
      </w:r>
      <w:r w:rsidR="00BB774B">
        <w:rPr>
          <w:bCs/>
          <w:i/>
          <w:iCs/>
          <w:sz w:val="24"/>
          <w:szCs w:val="24"/>
        </w:rPr>
        <w:t xml:space="preserve"> </w:t>
      </w:r>
      <w:r w:rsidRPr="00BB774B">
        <w:rPr>
          <w:bCs/>
          <w:i/>
          <w:iCs/>
          <w:sz w:val="24"/>
          <w:szCs w:val="24"/>
        </w:rPr>
        <w:t>can make informed decisions based on the accurate classification of textual data.</w:t>
      </w:r>
    </w:p>
    <w:p w14:paraId="7119AF2A" w14:textId="77777777" w:rsidR="00BD1C2E" w:rsidRDefault="00BD1C2E" w:rsidP="00BB774B">
      <w:pPr>
        <w:pStyle w:val="ListParagraph"/>
        <w:tabs>
          <w:tab w:val="left" w:pos="210"/>
        </w:tabs>
        <w:ind w:left="720"/>
        <w:contextualSpacing/>
        <w:jc w:val="both"/>
        <w:rPr>
          <w:bCs/>
          <w:i/>
          <w:iCs/>
          <w:sz w:val="24"/>
          <w:szCs w:val="24"/>
        </w:rPr>
      </w:pPr>
    </w:p>
    <w:p w14:paraId="41741925" w14:textId="036157AE" w:rsidR="00BD1C2E" w:rsidRPr="00A86E6F" w:rsidRDefault="00BD1C2E" w:rsidP="00BD1C2E">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BD1C2E">
        <w:rPr>
          <w:b/>
          <w:sz w:val="24"/>
          <w:szCs w:val="24"/>
        </w:rPr>
        <w:t xml:space="preserve">Heidi </w:t>
      </w:r>
      <w:proofErr w:type="spellStart"/>
      <w:r w:rsidRPr="00BD1C2E">
        <w:rPr>
          <w:b/>
          <w:sz w:val="24"/>
          <w:szCs w:val="24"/>
        </w:rPr>
        <w:t>Llagami</w:t>
      </w:r>
      <w:proofErr w:type="spellEnd"/>
    </w:p>
    <w:p w14:paraId="2BA16B63" w14:textId="2736FE4E" w:rsidR="00BD1C2E" w:rsidRPr="00BD1C2E" w:rsidRDefault="00BD1C2E" w:rsidP="00BD1C2E">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798528" behindDoc="0" locked="0" layoutInCell="1" allowOverlap="1" wp14:anchorId="5234A353" wp14:editId="486A7980">
                <wp:simplePos x="0" y="0"/>
                <wp:positionH relativeFrom="column">
                  <wp:posOffset>-2857500</wp:posOffset>
                </wp:positionH>
                <wp:positionV relativeFrom="paragraph">
                  <wp:posOffset>-914400</wp:posOffset>
                </wp:positionV>
                <wp:extent cx="1714500" cy="228600"/>
                <wp:effectExtent l="0" t="0" r="0" b="0"/>
                <wp:wrapNone/>
                <wp:docPr id="15513528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39319" w14:textId="77777777" w:rsidR="00852A36" w:rsidRDefault="00852A36" w:rsidP="00BD1C2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A353" id="_x0000_s1103" type="#_x0000_t202" style="position:absolute;left:0;text-align:left;margin-left:-225pt;margin-top:-1in;width:135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m7iwIAACE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JmTSbuLAgAAIQUAAA4AAAAAAAAAAAAAAAAALgIAAGRycy9lMm9Eb2MueG1sUEsBAi0A&#10;FAAGAAgAAAAhALj7kB/gAAAADwEAAA8AAAAAAAAAAAAAAAAA5QQAAGRycy9kb3ducmV2LnhtbFBL&#10;BQYAAAAABAAEAPMAAADyBQAAAAA=&#10;" stroked="f">
                <v:textbox>
                  <w:txbxContent>
                    <w:p w14:paraId="5F239319" w14:textId="77777777" w:rsidR="00852A36" w:rsidRDefault="00852A36" w:rsidP="00BD1C2E">
                      <w:pPr>
                        <w:rPr>
                          <w:b/>
                          <w:lang w:val="tr-TR"/>
                        </w:rPr>
                      </w:pPr>
                      <w:r>
                        <w:rPr>
                          <w:b/>
                          <w:lang w:val="tr-TR"/>
                        </w:rPr>
                        <w:t>APPENDIX B</w:t>
                      </w:r>
                    </w:p>
                  </w:txbxContent>
                </v:textbox>
              </v:shape>
            </w:pict>
          </mc:Fallback>
        </mc:AlternateContent>
      </w:r>
      <w:r w:rsidRPr="00A86E6F">
        <w:rPr>
          <w:bCs/>
          <w:sz w:val="24"/>
          <w:szCs w:val="24"/>
        </w:rPr>
        <w:t xml:space="preserve"> </w:t>
      </w:r>
      <w:r w:rsidRPr="00BD1C2E">
        <w:rPr>
          <w:bCs/>
          <w:sz w:val="24"/>
          <w:szCs w:val="24"/>
        </w:rPr>
        <w:t>Creating and Implementing of a Customer Relationship</w:t>
      </w:r>
      <w:r>
        <w:rPr>
          <w:bCs/>
          <w:sz w:val="24"/>
          <w:szCs w:val="24"/>
        </w:rPr>
        <w:t xml:space="preserve"> </w:t>
      </w:r>
      <w:r w:rsidRPr="00BD1C2E">
        <w:rPr>
          <w:bCs/>
          <w:sz w:val="24"/>
          <w:szCs w:val="24"/>
        </w:rPr>
        <w:t>Management Software in PHP</w:t>
      </w:r>
    </w:p>
    <w:p w14:paraId="6E6F21AB" w14:textId="7A01A199" w:rsidR="00BD1C2E" w:rsidRDefault="00BD1C2E" w:rsidP="00BD1C2E">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799552" behindDoc="0" locked="0" layoutInCell="1" allowOverlap="1" wp14:anchorId="37C3EEE1" wp14:editId="72AFFD3C">
                <wp:simplePos x="0" y="0"/>
                <wp:positionH relativeFrom="column">
                  <wp:posOffset>-1714500</wp:posOffset>
                </wp:positionH>
                <wp:positionV relativeFrom="paragraph">
                  <wp:posOffset>-108585</wp:posOffset>
                </wp:positionV>
                <wp:extent cx="457200" cy="342900"/>
                <wp:effectExtent l="0" t="0" r="0" b="3810"/>
                <wp:wrapNone/>
                <wp:docPr id="3904356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F809E" w14:textId="77777777" w:rsidR="00852A36" w:rsidRDefault="00852A36" w:rsidP="00BD1C2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EEE1" id="_x0000_s1104" type="#_x0000_t202" style="position:absolute;left:0;text-align:left;margin-left:-135pt;margin-top:-8.55pt;width:3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IehnOiQIAAB8FAAAOAAAAAAAAAAAAAAAAAC4CAABkcnMvZTJvRG9jLnhtbFBLAQItABQA&#10;BgAIAAAAIQChSVZT4AAAAAwBAAAPAAAAAAAAAAAAAAAAAOMEAABkcnMvZG93bnJldi54bWxQSwUG&#10;AAAAAAQABADzAAAA8AUAAAAA&#10;" stroked="f">
                <v:textbox>
                  <w:txbxContent>
                    <w:p w14:paraId="0E8F809E" w14:textId="77777777" w:rsidR="00852A36" w:rsidRDefault="00852A36" w:rsidP="00BD1C2E">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proofErr w:type="spellStart"/>
      <w:r w:rsidRPr="002E4404">
        <w:rPr>
          <w:b/>
          <w:sz w:val="24"/>
          <w:szCs w:val="24"/>
        </w:rPr>
        <w:t>Enesh</w:t>
      </w:r>
      <w:proofErr w:type="spellEnd"/>
      <w:r w:rsidRPr="002E4404">
        <w:rPr>
          <w:b/>
          <w:sz w:val="24"/>
          <w:szCs w:val="24"/>
        </w:rPr>
        <w:t xml:space="preserve"> </w:t>
      </w:r>
      <w:proofErr w:type="spellStart"/>
      <w:r w:rsidRPr="002E4404">
        <w:rPr>
          <w:b/>
          <w:sz w:val="24"/>
          <w:szCs w:val="24"/>
        </w:rPr>
        <w:t>Orazova</w:t>
      </w:r>
      <w:proofErr w:type="spellEnd"/>
    </w:p>
    <w:p w14:paraId="5B9E3351" w14:textId="19D9A5D2" w:rsidR="00BD1C2E" w:rsidRDefault="00BD1C2E" w:rsidP="00BD1C2E">
      <w:pPr>
        <w:pStyle w:val="ListParagraph"/>
        <w:tabs>
          <w:tab w:val="left" w:pos="210"/>
        </w:tabs>
        <w:ind w:left="720"/>
        <w:contextualSpacing/>
        <w:jc w:val="both"/>
        <w:rPr>
          <w:bCs/>
          <w:i/>
          <w:iCs/>
          <w:sz w:val="24"/>
          <w:szCs w:val="24"/>
        </w:rPr>
      </w:pPr>
      <w:r w:rsidRPr="00A86E6F">
        <w:rPr>
          <w:b/>
          <w:sz w:val="24"/>
          <w:szCs w:val="24"/>
        </w:rPr>
        <w:t xml:space="preserve">Thesis Summary: </w:t>
      </w:r>
      <w:r w:rsidRPr="00BD1C2E">
        <w:rPr>
          <w:bCs/>
          <w:i/>
          <w:iCs/>
          <w:sz w:val="24"/>
          <w:szCs w:val="24"/>
        </w:rPr>
        <w:t>The importance of customer relationship management is increasing day by day. In the</w:t>
      </w:r>
      <w:r>
        <w:rPr>
          <w:bCs/>
          <w:i/>
          <w:iCs/>
          <w:sz w:val="24"/>
          <w:szCs w:val="24"/>
        </w:rPr>
        <w:t xml:space="preserve"> </w:t>
      </w:r>
      <w:r w:rsidRPr="00BD1C2E">
        <w:rPr>
          <w:bCs/>
          <w:i/>
          <w:iCs/>
          <w:sz w:val="24"/>
          <w:szCs w:val="24"/>
        </w:rPr>
        <w:t>modern business environment, most companies are aware of this fact, and make efforts to</w:t>
      </w:r>
      <w:r>
        <w:rPr>
          <w:bCs/>
          <w:i/>
          <w:iCs/>
          <w:sz w:val="24"/>
          <w:szCs w:val="24"/>
        </w:rPr>
        <w:t xml:space="preserve"> </w:t>
      </w:r>
      <w:r w:rsidRPr="00BD1C2E">
        <w:rPr>
          <w:bCs/>
          <w:i/>
          <w:iCs/>
          <w:sz w:val="24"/>
          <w:szCs w:val="24"/>
        </w:rPr>
        <w:t>improve their CRM by using various software of the sort. This paper presents the creation</w:t>
      </w:r>
      <w:r>
        <w:rPr>
          <w:bCs/>
          <w:i/>
          <w:iCs/>
          <w:sz w:val="24"/>
          <w:szCs w:val="24"/>
        </w:rPr>
        <w:t xml:space="preserve"> </w:t>
      </w:r>
      <w:r w:rsidRPr="00BD1C2E">
        <w:rPr>
          <w:bCs/>
          <w:i/>
          <w:iCs/>
          <w:sz w:val="24"/>
          <w:szCs w:val="24"/>
        </w:rPr>
        <w:t>and implementation of Customer Relationship Management Software, using the PHP</w:t>
      </w:r>
      <w:r>
        <w:rPr>
          <w:bCs/>
          <w:i/>
          <w:iCs/>
          <w:sz w:val="24"/>
          <w:szCs w:val="24"/>
        </w:rPr>
        <w:t xml:space="preserve"> </w:t>
      </w:r>
      <w:r w:rsidRPr="00BD1C2E">
        <w:rPr>
          <w:bCs/>
          <w:i/>
          <w:iCs/>
          <w:sz w:val="24"/>
          <w:szCs w:val="24"/>
        </w:rPr>
        <w:t>server scripting language, HTML, MySQL, and JavaScript. This software aims to improve</w:t>
      </w:r>
      <w:r>
        <w:rPr>
          <w:bCs/>
          <w:i/>
          <w:iCs/>
          <w:sz w:val="24"/>
          <w:szCs w:val="24"/>
        </w:rPr>
        <w:t xml:space="preserve"> </w:t>
      </w:r>
      <w:r w:rsidRPr="00BD1C2E">
        <w:rPr>
          <w:bCs/>
          <w:i/>
          <w:iCs/>
          <w:sz w:val="24"/>
          <w:szCs w:val="24"/>
        </w:rPr>
        <w:t>customer experiences and enhance the overall efficiency in Customer Relationship</w:t>
      </w:r>
      <w:r>
        <w:rPr>
          <w:bCs/>
          <w:i/>
          <w:iCs/>
          <w:sz w:val="24"/>
          <w:szCs w:val="24"/>
        </w:rPr>
        <w:t xml:space="preserve"> </w:t>
      </w:r>
      <w:r w:rsidRPr="00BD1C2E">
        <w:rPr>
          <w:bCs/>
          <w:i/>
          <w:iCs/>
          <w:sz w:val="24"/>
          <w:szCs w:val="24"/>
        </w:rPr>
        <w:t>Management. The software provides a centralized platform for managing contacts, tracking sales, by featuring several functionalities appropriate. Through a well-structured</w:t>
      </w:r>
      <w:r>
        <w:rPr>
          <w:bCs/>
          <w:i/>
          <w:iCs/>
          <w:sz w:val="24"/>
          <w:szCs w:val="24"/>
        </w:rPr>
        <w:t xml:space="preserve"> </w:t>
      </w:r>
      <w:r w:rsidRPr="00BD1C2E">
        <w:rPr>
          <w:bCs/>
          <w:i/>
          <w:iCs/>
          <w:sz w:val="24"/>
          <w:szCs w:val="24"/>
        </w:rPr>
        <w:t xml:space="preserve">documentation, this paper provides insights into the design and implementation of </w:t>
      </w:r>
      <w:proofErr w:type="spellStart"/>
      <w:r w:rsidRPr="00BD1C2E">
        <w:rPr>
          <w:bCs/>
          <w:i/>
          <w:iCs/>
          <w:sz w:val="24"/>
          <w:szCs w:val="24"/>
        </w:rPr>
        <w:t>SCRMS</w:t>
      </w:r>
      <w:proofErr w:type="spellEnd"/>
      <w:r w:rsidRPr="00BD1C2E">
        <w:rPr>
          <w:bCs/>
          <w:i/>
          <w:iCs/>
          <w:sz w:val="24"/>
          <w:szCs w:val="24"/>
        </w:rPr>
        <w:t>, enabling businesses to improve customer engagement, streamline sales processes, and calculate the overall efficiency of customer relationship management.</w:t>
      </w:r>
    </w:p>
    <w:p w14:paraId="08722FE9" w14:textId="77777777" w:rsidR="00BD1C2E" w:rsidRDefault="00BD1C2E" w:rsidP="00BD1C2E">
      <w:pPr>
        <w:pStyle w:val="ListParagraph"/>
        <w:tabs>
          <w:tab w:val="left" w:pos="210"/>
        </w:tabs>
        <w:ind w:left="720"/>
        <w:contextualSpacing/>
        <w:jc w:val="both"/>
        <w:rPr>
          <w:bCs/>
          <w:i/>
          <w:iCs/>
          <w:sz w:val="24"/>
          <w:szCs w:val="24"/>
        </w:rPr>
      </w:pPr>
    </w:p>
    <w:p w14:paraId="17A795DD" w14:textId="359FB475" w:rsidR="00BD1C2E" w:rsidRPr="00A86E6F" w:rsidRDefault="00BD1C2E" w:rsidP="00BD1C2E">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BD1C2E">
        <w:rPr>
          <w:b/>
          <w:sz w:val="24"/>
          <w:szCs w:val="24"/>
        </w:rPr>
        <w:t>Arjola Sinaj</w:t>
      </w:r>
    </w:p>
    <w:p w14:paraId="0B6B2C79" w14:textId="7FCC2E9F" w:rsidR="00BD1C2E" w:rsidRPr="00BD1C2E" w:rsidRDefault="00BD1C2E" w:rsidP="00BD1C2E">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01600" behindDoc="0" locked="0" layoutInCell="1" allowOverlap="1" wp14:anchorId="2B52B2AA" wp14:editId="1E9CED6A">
                <wp:simplePos x="0" y="0"/>
                <wp:positionH relativeFrom="column">
                  <wp:posOffset>-2857500</wp:posOffset>
                </wp:positionH>
                <wp:positionV relativeFrom="paragraph">
                  <wp:posOffset>-914400</wp:posOffset>
                </wp:positionV>
                <wp:extent cx="1714500" cy="228600"/>
                <wp:effectExtent l="0" t="0" r="0" b="0"/>
                <wp:wrapNone/>
                <wp:docPr id="20287729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760" w14:textId="77777777" w:rsidR="00852A36" w:rsidRDefault="00852A36" w:rsidP="00BD1C2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B2AA" id="_x0000_s1105" type="#_x0000_t202" style="position:absolute;left:0;text-align:left;margin-left:-225pt;margin-top:-1in;width:135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8iwIAACE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CO7PXyLAgAAIQUAAA4AAAAAAAAAAAAAAAAALgIAAGRycy9lMm9Eb2MueG1sUEsBAi0A&#10;FAAGAAgAAAAhALj7kB/gAAAADwEAAA8AAAAAAAAAAAAAAAAA5QQAAGRycy9kb3ducmV2LnhtbFBL&#10;BQYAAAAABAAEAPMAAADyBQAAAAA=&#10;" stroked="f">
                <v:textbox>
                  <w:txbxContent>
                    <w:p w14:paraId="411F5760" w14:textId="77777777" w:rsidR="00852A36" w:rsidRDefault="00852A36" w:rsidP="00BD1C2E">
                      <w:pPr>
                        <w:rPr>
                          <w:b/>
                          <w:lang w:val="tr-TR"/>
                        </w:rPr>
                      </w:pPr>
                      <w:r>
                        <w:rPr>
                          <w:b/>
                          <w:lang w:val="tr-TR"/>
                        </w:rPr>
                        <w:t>APPENDIX B</w:t>
                      </w:r>
                    </w:p>
                  </w:txbxContent>
                </v:textbox>
              </v:shape>
            </w:pict>
          </mc:Fallback>
        </mc:AlternateContent>
      </w:r>
      <w:r w:rsidRPr="00A86E6F">
        <w:rPr>
          <w:bCs/>
          <w:sz w:val="24"/>
          <w:szCs w:val="24"/>
        </w:rPr>
        <w:t xml:space="preserve"> </w:t>
      </w:r>
      <w:r w:rsidRPr="00BD1C2E">
        <w:rPr>
          <w:bCs/>
          <w:sz w:val="24"/>
          <w:szCs w:val="24"/>
        </w:rPr>
        <w:t>ERP implementation trends and success factors: A case study</w:t>
      </w:r>
      <w:r>
        <w:rPr>
          <w:bCs/>
          <w:sz w:val="24"/>
          <w:szCs w:val="24"/>
        </w:rPr>
        <w:t xml:space="preserve"> </w:t>
      </w:r>
      <w:r w:rsidRPr="00BD1C2E">
        <w:rPr>
          <w:bCs/>
          <w:sz w:val="24"/>
          <w:szCs w:val="24"/>
        </w:rPr>
        <w:t>in Albanian market.</w:t>
      </w:r>
    </w:p>
    <w:p w14:paraId="40415F4D" w14:textId="2F842876" w:rsidR="00BD1C2E" w:rsidRDefault="00BD1C2E" w:rsidP="00BD1C2E">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802624" behindDoc="0" locked="0" layoutInCell="1" allowOverlap="1" wp14:anchorId="054CC431" wp14:editId="6D0F469E">
                <wp:simplePos x="0" y="0"/>
                <wp:positionH relativeFrom="column">
                  <wp:posOffset>-1714500</wp:posOffset>
                </wp:positionH>
                <wp:positionV relativeFrom="paragraph">
                  <wp:posOffset>-108585</wp:posOffset>
                </wp:positionV>
                <wp:extent cx="457200" cy="342900"/>
                <wp:effectExtent l="0" t="0" r="0" b="3810"/>
                <wp:wrapNone/>
                <wp:docPr id="474195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5BA85" w14:textId="77777777" w:rsidR="00852A36" w:rsidRDefault="00852A36" w:rsidP="00BD1C2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C431" id="_x0000_s1106" type="#_x0000_t202" style="position:absolute;left:0;text-align:left;margin-left:-135pt;margin-top:-8.55pt;width:36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" stroked="f">
                <v:textbox>
                  <w:txbxContent>
                    <w:p w14:paraId="29E5BA85" w14:textId="77777777" w:rsidR="00852A36" w:rsidRDefault="00852A36" w:rsidP="00BD1C2E">
                      <w:pPr>
                        <w:rPr>
                          <w:b/>
                          <w:lang w:val="tr-TR"/>
                        </w:rPr>
                      </w:pPr>
                      <w:r>
                        <w:rPr>
                          <w:b/>
                          <w:lang w:val="tr-TR"/>
                        </w:rPr>
                        <w:t>APPENDIX C</w:t>
                      </w:r>
                    </w:p>
                  </w:txbxContent>
                </v:textbox>
              </v:shape>
            </w:pict>
          </mc:Fallback>
        </mc:AlternateContent>
      </w:r>
      <w:r w:rsidRPr="00A86E6F">
        <w:rPr>
          <w:b/>
          <w:sz w:val="24"/>
          <w:szCs w:val="24"/>
        </w:rPr>
        <w:t xml:space="preserve">Thesis supervisor: </w:t>
      </w:r>
      <w:r w:rsidRPr="001F2C12">
        <w:rPr>
          <w:b/>
          <w:sz w:val="24"/>
          <w:szCs w:val="24"/>
        </w:rPr>
        <w:t xml:space="preserve">MSc. </w:t>
      </w:r>
      <w:r w:rsidRPr="00BD1C2E">
        <w:rPr>
          <w:b/>
          <w:sz w:val="24"/>
          <w:szCs w:val="24"/>
        </w:rPr>
        <w:t xml:space="preserve">Ardita </w:t>
      </w:r>
      <w:proofErr w:type="spellStart"/>
      <w:r w:rsidRPr="00BD1C2E">
        <w:rPr>
          <w:b/>
          <w:sz w:val="24"/>
          <w:szCs w:val="24"/>
        </w:rPr>
        <w:t>Dorti</w:t>
      </w:r>
      <w:proofErr w:type="spellEnd"/>
    </w:p>
    <w:p w14:paraId="6A275DF9" w14:textId="11871B2C" w:rsidR="008F76C9" w:rsidRDefault="00BD1C2E" w:rsidP="00BD1C2E">
      <w:pPr>
        <w:pStyle w:val="ListParagraph"/>
        <w:tabs>
          <w:tab w:val="left" w:pos="210"/>
        </w:tabs>
        <w:ind w:left="720"/>
        <w:contextualSpacing/>
        <w:jc w:val="both"/>
        <w:rPr>
          <w:bCs/>
          <w:i/>
          <w:iCs/>
          <w:sz w:val="24"/>
          <w:szCs w:val="24"/>
        </w:rPr>
      </w:pPr>
      <w:r w:rsidRPr="00A86E6F">
        <w:rPr>
          <w:b/>
          <w:sz w:val="24"/>
          <w:szCs w:val="24"/>
        </w:rPr>
        <w:t xml:space="preserve">Thesis Summary: </w:t>
      </w:r>
      <w:r w:rsidRPr="00BD1C2E">
        <w:rPr>
          <w:bCs/>
          <w:i/>
          <w:iCs/>
          <w:sz w:val="24"/>
          <w:szCs w:val="24"/>
        </w:rPr>
        <w:t>The aim of this paper is to describe the ERP implementation trends and what makes ERP so</w:t>
      </w:r>
      <w:r>
        <w:rPr>
          <w:bCs/>
          <w:i/>
          <w:iCs/>
          <w:sz w:val="24"/>
          <w:szCs w:val="24"/>
        </w:rPr>
        <w:t xml:space="preserve"> </w:t>
      </w:r>
      <w:r w:rsidRPr="00BD1C2E">
        <w:rPr>
          <w:bCs/>
          <w:i/>
          <w:iCs/>
          <w:sz w:val="24"/>
          <w:szCs w:val="24"/>
        </w:rPr>
        <w:t>essential in the business. The purpose of this thesis is to highlight the success factors of ERP</w:t>
      </w:r>
      <w:r>
        <w:rPr>
          <w:bCs/>
          <w:i/>
          <w:iCs/>
          <w:sz w:val="24"/>
          <w:szCs w:val="24"/>
        </w:rPr>
        <w:t xml:space="preserve"> </w:t>
      </w:r>
      <w:r w:rsidRPr="00BD1C2E">
        <w:rPr>
          <w:bCs/>
          <w:i/>
          <w:iCs/>
          <w:sz w:val="24"/>
          <w:szCs w:val="24"/>
        </w:rPr>
        <w:t>by making a thorough analysis in a literature review and analyzing them through a case</w:t>
      </w:r>
      <w:r>
        <w:rPr>
          <w:bCs/>
          <w:i/>
          <w:iCs/>
          <w:sz w:val="24"/>
          <w:szCs w:val="24"/>
        </w:rPr>
        <w:t xml:space="preserve"> </w:t>
      </w:r>
      <w:r w:rsidRPr="00BD1C2E">
        <w:rPr>
          <w:bCs/>
          <w:i/>
          <w:iCs/>
          <w:sz w:val="24"/>
          <w:szCs w:val="24"/>
        </w:rPr>
        <w:t>study. The analysis and the result will help to answer the following research questions.</w:t>
      </w:r>
      <w:r>
        <w:rPr>
          <w:bCs/>
          <w:i/>
          <w:iCs/>
          <w:sz w:val="24"/>
          <w:szCs w:val="24"/>
        </w:rPr>
        <w:t xml:space="preserve"> </w:t>
      </w:r>
      <w:r w:rsidRPr="00BD1C2E">
        <w:rPr>
          <w:bCs/>
          <w:i/>
          <w:iCs/>
          <w:sz w:val="24"/>
          <w:szCs w:val="24"/>
        </w:rPr>
        <w:t>Through the findings there will be given answers to the research questions provided in the</w:t>
      </w:r>
      <w:r>
        <w:rPr>
          <w:bCs/>
          <w:i/>
          <w:iCs/>
          <w:sz w:val="24"/>
          <w:szCs w:val="24"/>
        </w:rPr>
        <w:t xml:space="preserve"> </w:t>
      </w:r>
      <w:r w:rsidRPr="00BD1C2E">
        <w:rPr>
          <w:bCs/>
          <w:i/>
          <w:iCs/>
          <w:sz w:val="24"/>
          <w:szCs w:val="24"/>
        </w:rPr>
        <w:t>first chapter. This chapter will be categorized in three main sections. The first section will</w:t>
      </w:r>
      <w:r>
        <w:rPr>
          <w:bCs/>
          <w:i/>
          <w:iCs/>
          <w:sz w:val="24"/>
          <w:szCs w:val="24"/>
        </w:rPr>
        <w:t xml:space="preserve"> </w:t>
      </w:r>
      <w:r w:rsidRPr="00BD1C2E">
        <w:rPr>
          <w:bCs/>
          <w:i/>
          <w:iCs/>
          <w:sz w:val="24"/>
          <w:szCs w:val="24"/>
        </w:rPr>
        <w:t>present the experts' point of view on the use of ERP systems in Albanian industry. There are</w:t>
      </w:r>
      <w:r>
        <w:rPr>
          <w:bCs/>
          <w:i/>
          <w:iCs/>
          <w:sz w:val="24"/>
          <w:szCs w:val="24"/>
        </w:rPr>
        <w:t xml:space="preserve"> </w:t>
      </w:r>
      <w:r w:rsidRPr="00BD1C2E">
        <w:rPr>
          <w:bCs/>
          <w:i/>
          <w:iCs/>
          <w:sz w:val="24"/>
          <w:szCs w:val="24"/>
        </w:rPr>
        <w:t>two main industries taken as examples in the analysis: a postal service and a governmental</w:t>
      </w:r>
      <w:r>
        <w:rPr>
          <w:bCs/>
          <w:i/>
          <w:iCs/>
          <w:sz w:val="24"/>
          <w:szCs w:val="24"/>
        </w:rPr>
        <w:t xml:space="preserve"> </w:t>
      </w:r>
      <w:r w:rsidRPr="00BD1C2E">
        <w:rPr>
          <w:bCs/>
          <w:i/>
          <w:iCs/>
          <w:sz w:val="24"/>
          <w:szCs w:val="24"/>
        </w:rPr>
        <w:t>organization. The second section will present the experts’ point of view on the ERP critical</w:t>
      </w:r>
      <w:r>
        <w:rPr>
          <w:bCs/>
          <w:i/>
          <w:iCs/>
          <w:sz w:val="24"/>
          <w:szCs w:val="24"/>
        </w:rPr>
        <w:t xml:space="preserve"> </w:t>
      </w:r>
      <w:r w:rsidRPr="00BD1C2E">
        <w:rPr>
          <w:bCs/>
          <w:i/>
          <w:iCs/>
          <w:sz w:val="24"/>
          <w:szCs w:val="24"/>
        </w:rPr>
        <w:t>success factors. In the third section some other empirical findings will be presented, followed</w:t>
      </w:r>
      <w:r>
        <w:rPr>
          <w:bCs/>
          <w:i/>
          <w:iCs/>
          <w:sz w:val="24"/>
          <w:szCs w:val="24"/>
        </w:rPr>
        <w:t xml:space="preserve"> </w:t>
      </w:r>
      <w:r w:rsidRPr="00BD1C2E">
        <w:rPr>
          <w:bCs/>
          <w:i/>
          <w:iCs/>
          <w:sz w:val="24"/>
          <w:szCs w:val="24"/>
        </w:rPr>
        <w:t>by a summary as the last part. In this study, the approach used will be interpretive. Since the</w:t>
      </w:r>
      <w:r>
        <w:rPr>
          <w:bCs/>
          <w:i/>
          <w:iCs/>
          <w:sz w:val="24"/>
          <w:szCs w:val="24"/>
        </w:rPr>
        <w:t xml:space="preserve"> </w:t>
      </w:r>
      <w:r w:rsidRPr="00BD1C2E">
        <w:rPr>
          <w:bCs/>
          <w:i/>
          <w:iCs/>
          <w:sz w:val="24"/>
          <w:szCs w:val="24"/>
        </w:rPr>
        <w:t>goal is to have a deep understanding of the ERP implementation and its success factors, a</w:t>
      </w:r>
      <w:r>
        <w:rPr>
          <w:bCs/>
          <w:i/>
          <w:iCs/>
          <w:sz w:val="24"/>
          <w:szCs w:val="24"/>
        </w:rPr>
        <w:t xml:space="preserve"> </w:t>
      </w:r>
      <w:r w:rsidRPr="00BD1C2E">
        <w:rPr>
          <w:bCs/>
          <w:i/>
          <w:iCs/>
          <w:sz w:val="24"/>
          <w:szCs w:val="24"/>
        </w:rPr>
        <w:t>literature review is conducted and the full understanding of this domain will be reached by</w:t>
      </w:r>
      <w:r>
        <w:rPr>
          <w:bCs/>
          <w:i/>
          <w:iCs/>
          <w:sz w:val="24"/>
          <w:szCs w:val="24"/>
        </w:rPr>
        <w:t xml:space="preserve"> </w:t>
      </w:r>
      <w:r w:rsidRPr="00BD1C2E">
        <w:rPr>
          <w:bCs/>
          <w:i/>
          <w:iCs/>
          <w:sz w:val="24"/>
          <w:szCs w:val="24"/>
        </w:rPr>
        <w:t>the interviews with the experts. The results will be interpreted so the knowledge can be</w:t>
      </w:r>
      <w:r>
        <w:rPr>
          <w:bCs/>
          <w:i/>
          <w:iCs/>
          <w:sz w:val="24"/>
          <w:szCs w:val="24"/>
        </w:rPr>
        <w:t xml:space="preserve"> </w:t>
      </w:r>
      <w:r w:rsidRPr="00BD1C2E">
        <w:rPr>
          <w:bCs/>
          <w:i/>
          <w:iCs/>
          <w:sz w:val="24"/>
          <w:szCs w:val="24"/>
        </w:rPr>
        <w:t>presented according to the interpretative approach.</w:t>
      </w:r>
    </w:p>
    <w:p w14:paraId="40F043DE" w14:textId="1B749A9A" w:rsidR="00BD1C2E" w:rsidRPr="00A86E6F" w:rsidRDefault="00BD1C2E" w:rsidP="00BD1C2E">
      <w:pPr>
        <w:pStyle w:val="ListParagraph"/>
        <w:numPr>
          <w:ilvl w:val="0"/>
          <w:numId w:val="16"/>
        </w:numPr>
        <w:tabs>
          <w:tab w:val="left" w:pos="210"/>
        </w:tabs>
        <w:contextualSpacing/>
        <w:jc w:val="both"/>
        <w:rPr>
          <w:b/>
          <w:sz w:val="24"/>
          <w:szCs w:val="24"/>
        </w:rPr>
      </w:pPr>
      <w:r w:rsidRPr="00A86E6F">
        <w:rPr>
          <w:b/>
          <w:sz w:val="24"/>
          <w:szCs w:val="24"/>
        </w:rPr>
        <w:lastRenderedPageBreak/>
        <w:t xml:space="preserve">Name Surname: </w:t>
      </w:r>
      <w:r w:rsidRPr="00BD1C2E">
        <w:rPr>
          <w:b/>
          <w:sz w:val="24"/>
          <w:szCs w:val="24"/>
        </w:rPr>
        <w:t>Sofia Treska</w:t>
      </w:r>
    </w:p>
    <w:p w14:paraId="537EF023" w14:textId="77777777" w:rsidR="00BD1C2E" w:rsidRDefault="00BD1C2E" w:rsidP="00BD1C2E">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04672" behindDoc="0" locked="0" layoutInCell="1" allowOverlap="1" wp14:anchorId="2AB9BA66" wp14:editId="3230A16A">
                <wp:simplePos x="0" y="0"/>
                <wp:positionH relativeFrom="column">
                  <wp:posOffset>-2857500</wp:posOffset>
                </wp:positionH>
                <wp:positionV relativeFrom="paragraph">
                  <wp:posOffset>-914400</wp:posOffset>
                </wp:positionV>
                <wp:extent cx="1714500" cy="228600"/>
                <wp:effectExtent l="0" t="0" r="0" b="0"/>
                <wp:wrapNone/>
                <wp:docPr id="10471668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797F2" w14:textId="77777777" w:rsidR="00852A36" w:rsidRDefault="00852A36" w:rsidP="00BD1C2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BA66" id="_x0000_s1107" type="#_x0000_t202" style="position:absolute;left:0;text-align:left;margin-left:-225pt;margin-top:-1in;width:135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AFON3YoCAAAhBQAADgAAAAAAAAAAAAAAAAAuAgAAZHJzL2Uyb0RvYy54bWxQSwECLQAU&#10;AAYACAAAACEAuPuQH+AAAAAPAQAADwAAAAAAAAAAAAAAAADkBAAAZHJzL2Rvd25yZXYueG1sUEsF&#10;BgAAAAAEAAQA8wAAAPEFAAAAAA==&#10;" stroked="f">
                <v:textbox>
                  <w:txbxContent>
                    <w:p w14:paraId="45E797F2" w14:textId="77777777" w:rsidR="00852A36" w:rsidRDefault="00852A36" w:rsidP="00BD1C2E">
                      <w:pPr>
                        <w:rPr>
                          <w:b/>
                          <w:lang w:val="tr-TR"/>
                        </w:rPr>
                      </w:pPr>
                      <w:r>
                        <w:rPr>
                          <w:b/>
                          <w:lang w:val="tr-TR"/>
                        </w:rPr>
                        <w:t>APPENDIX B</w:t>
                      </w:r>
                    </w:p>
                  </w:txbxContent>
                </v:textbox>
              </v:shape>
            </w:pict>
          </mc:Fallback>
        </mc:AlternateContent>
      </w:r>
      <w:r w:rsidRPr="00A86E6F">
        <w:rPr>
          <w:bCs/>
          <w:sz w:val="24"/>
          <w:szCs w:val="24"/>
        </w:rPr>
        <w:t xml:space="preserve"> </w:t>
      </w:r>
      <w:r w:rsidRPr="00BD1C2E">
        <w:rPr>
          <w:bCs/>
          <w:sz w:val="24"/>
          <w:szCs w:val="24"/>
        </w:rPr>
        <w:t>ETL infrastructure for data visualization</w:t>
      </w:r>
    </w:p>
    <w:p w14:paraId="2F1106D7" w14:textId="700E3B00" w:rsidR="00BD1C2E" w:rsidRDefault="00BD1C2E" w:rsidP="00BD1C2E">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805696" behindDoc="0" locked="0" layoutInCell="1" allowOverlap="1" wp14:anchorId="0EAD287E" wp14:editId="23F71A1B">
                <wp:simplePos x="0" y="0"/>
                <wp:positionH relativeFrom="column">
                  <wp:posOffset>-1714500</wp:posOffset>
                </wp:positionH>
                <wp:positionV relativeFrom="paragraph">
                  <wp:posOffset>-108585</wp:posOffset>
                </wp:positionV>
                <wp:extent cx="457200" cy="342900"/>
                <wp:effectExtent l="0" t="0" r="0" b="3810"/>
                <wp:wrapNone/>
                <wp:docPr id="7190466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53E82" w14:textId="77777777" w:rsidR="00852A36" w:rsidRDefault="00852A36" w:rsidP="00BD1C2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D287E" id="_x0000_s1108" type="#_x0000_t202" style="position:absolute;left:0;text-align:left;margin-left:-135pt;margin-top:-8.55pt;width:36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JdHCtaIAgAAHwUAAA4AAAAAAAAAAAAAAAAALgIAAGRycy9lMm9Eb2MueG1sUEsBAi0AFAAG&#10;AAgAAAAhAKFJVlPgAAAADAEAAA8AAAAAAAAAAAAAAAAA4gQAAGRycy9kb3ducmV2LnhtbFBLBQYA&#10;AAAABAAEAPMAAADvBQAAAAA=&#10;" stroked="f">
                <v:textbox>
                  <w:txbxContent>
                    <w:p w14:paraId="4EA53E82" w14:textId="77777777" w:rsidR="00852A36" w:rsidRDefault="00852A36" w:rsidP="00BD1C2E">
                      <w:pPr>
                        <w:rPr>
                          <w:b/>
                          <w:lang w:val="tr-TR"/>
                        </w:rPr>
                      </w:pPr>
                      <w:r>
                        <w:rPr>
                          <w:b/>
                          <w:lang w:val="tr-TR"/>
                        </w:rPr>
                        <w:t>APPENDIX C</w:t>
                      </w:r>
                    </w:p>
                  </w:txbxContent>
                </v:textbox>
              </v:shape>
            </w:pict>
          </mc:Fallback>
        </mc:AlternateContent>
      </w:r>
      <w:r w:rsidRPr="00A86E6F">
        <w:rPr>
          <w:b/>
          <w:sz w:val="24"/>
          <w:szCs w:val="24"/>
        </w:rPr>
        <w:t xml:space="preserve">Thesis supervisor: </w:t>
      </w:r>
      <w:r w:rsidRPr="00BD1C2E">
        <w:rPr>
          <w:b/>
          <w:sz w:val="24"/>
          <w:szCs w:val="24"/>
        </w:rPr>
        <w:t>Dr. Aida Bitri</w:t>
      </w:r>
    </w:p>
    <w:p w14:paraId="5F5D1492" w14:textId="33B88024" w:rsidR="00BD1C2E" w:rsidRPr="00BD1C2E" w:rsidRDefault="00BD1C2E" w:rsidP="00BD1C2E">
      <w:pPr>
        <w:pStyle w:val="ListParagraph"/>
        <w:tabs>
          <w:tab w:val="left" w:pos="210"/>
        </w:tabs>
        <w:ind w:left="720"/>
        <w:contextualSpacing/>
        <w:jc w:val="both"/>
        <w:rPr>
          <w:bCs/>
          <w:i/>
          <w:iCs/>
          <w:sz w:val="24"/>
          <w:szCs w:val="24"/>
        </w:rPr>
      </w:pPr>
      <w:r w:rsidRPr="00A86E6F">
        <w:rPr>
          <w:b/>
          <w:sz w:val="24"/>
          <w:szCs w:val="24"/>
        </w:rPr>
        <w:t xml:space="preserve">Thesis Summary: </w:t>
      </w:r>
      <w:r w:rsidRPr="00BD1C2E">
        <w:rPr>
          <w:bCs/>
          <w:i/>
          <w:iCs/>
          <w:sz w:val="24"/>
          <w:szCs w:val="24"/>
        </w:rPr>
        <w:t>Data is becoming extremely critical for businesses to make informed decisions in today’s</w:t>
      </w:r>
      <w:r>
        <w:rPr>
          <w:bCs/>
          <w:i/>
          <w:iCs/>
          <w:sz w:val="24"/>
          <w:szCs w:val="24"/>
        </w:rPr>
        <w:t xml:space="preserve"> </w:t>
      </w:r>
      <w:r w:rsidRPr="00BD1C2E">
        <w:rPr>
          <w:bCs/>
          <w:i/>
          <w:iCs/>
          <w:sz w:val="24"/>
          <w:szCs w:val="24"/>
        </w:rPr>
        <w:t>world. This is the reason why today engineers are focusing on creating and maintaining</w:t>
      </w:r>
      <w:r>
        <w:rPr>
          <w:bCs/>
          <w:i/>
          <w:iCs/>
          <w:sz w:val="24"/>
          <w:szCs w:val="24"/>
        </w:rPr>
        <w:t xml:space="preserve"> </w:t>
      </w:r>
      <w:r w:rsidRPr="00BD1C2E">
        <w:rPr>
          <w:bCs/>
          <w:i/>
          <w:iCs/>
          <w:sz w:val="24"/>
          <w:szCs w:val="24"/>
        </w:rPr>
        <w:t>specialized systems which provide clean and accurate data, making decision making and</w:t>
      </w:r>
      <w:r>
        <w:rPr>
          <w:bCs/>
          <w:i/>
          <w:iCs/>
          <w:sz w:val="24"/>
          <w:szCs w:val="24"/>
        </w:rPr>
        <w:t xml:space="preserve"> </w:t>
      </w:r>
      <w:r w:rsidRPr="00BD1C2E">
        <w:rPr>
          <w:bCs/>
          <w:i/>
          <w:iCs/>
          <w:sz w:val="24"/>
          <w:szCs w:val="24"/>
        </w:rPr>
        <w:t>analysis easier and more efficient. The ability to extract, transform and load (ETL) data is</w:t>
      </w:r>
      <w:r>
        <w:rPr>
          <w:bCs/>
          <w:i/>
          <w:iCs/>
          <w:sz w:val="24"/>
          <w:szCs w:val="24"/>
        </w:rPr>
        <w:t xml:space="preserve"> </w:t>
      </w:r>
      <w:r w:rsidRPr="00BD1C2E">
        <w:rPr>
          <w:bCs/>
          <w:i/>
          <w:iCs/>
          <w:sz w:val="24"/>
          <w:szCs w:val="24"/>
        </w:rPr>
        <w:t>a crucial step in this process.</w:t>
      </w:r>
    </w:p>
    <w:p w14:paraId="62893C9F" w14:textId="08E87F92" w:rsidR="00BD1C2E" w:rsidRDefault="00BD1C2E" w:rsidP="00BD1C2E">
      <w:pPr>
        <w:pStyle w:val="ListParagraph"/>
        <w:tabs>
          <w:tab w:val="left" w:pos="210"/>
        </w:tabs>
        <w:ind w:left="720"/>
        <w:contextualSpacing/>
        <w:jc w:val="both"/>
        <w:rPr>
          <w:bCs/>
          <w:i/>
          <w:iCs/>
          <w:sz w:val="24"/>
          <w:szCs w:val="24"/>
        </w:rPr>
      </w:pPr>
      <w:r w:rsidRPr="00BD1C2E">
        <w:rPr>
          <w:bCs/>
          <w:i/>
          <w:iCs/>
          <w:sz w:val="24"/>
          <w:szCs w:val="24"/>
        </w:rPr>
        <w:t>This is why the project’s key focus is on building a stable architecture that can handle large</w:t>
      </w:r>
      <w:r>
        <w:rPr>
          <w:bCs/>
          <w:i/>
          <w:iCs/>
          <w:sz w:val="24"/>
          <w:szCs w:val="24"/>
        </w:rPr>
        <w:t xml:space="preserve"> </w:t>
      </w:r>
      <w:r w:rsidRPr="00BD1C2E">
        <w:rPr>
          <w:bCs/>
          <w:i/>
          <w:iCs/>
          <w:sz w:val="24"/>
          <w:szCs w:val="24"/>
        </w:rPr>
        <w:t>volumes of data and run without interruptions, in a continuous way. To achieve this goal,</w:t>
      </w:r>
      <w:r>
        <w:rPr>
          <w:bCs/>
          <w:i/>
          <w:iCs/>
          <w:sz w:val="24"/>
          <w:szCs w:val="24"/>
        </w:rPr>
        <w:t xml:space="preserve"> </w:t>
      </w:r>
      <w:r w:rsidRPr="00BD1C2E">
        <w:rPr>
          <w:bCs/>
          <w:i/>
          <w:iCs/>
          <w:sz w:val="24"/>
          <w:szCs w:val="24"/>
        </w:rPr>
        <w:t>industry-standard techniques, and tools such as cloud-based services, monitoring and automation will be used. Automating this process means that a more efficient way of</w:t>
      </w:r>
      <w:r>
        <w:rPr>
          <w:bCs/>
          <w:i/>
          <w:iCs/>
          <w:sz w:val="24"/>
          <w:szCs w:val="24"/>
        </w:rPr>
        <w:t xml:space="preserve"> </w:t>
      </w:r>
      <w:r w:rsidRPr="00BD1C2E">
        <w:rPr>
          <w:bCs/>
          <w:i/>
          <w:iCs/>
          <w:sz w:val="24"/>
          <w:szCs w:val="24"/>
        </w:rPr>
        <w:t>gathering and cleaning data will be implemented, which can be useful in many different</w:t>
      </w:r>
      <w:r>
        <w:rPr>
          <w:bCs/>
          <w:i/>
          <w:iCs/>
          <w:sz w:val="24"/>
          <w:szCs w:val="24"/>
        </w:rPr>
        <w:t xml:space="preserve"> </w:t>
      </w:r>
      <w:r w:rsidRPr="00BD1C2E">
        <w:rPr>
          <w:bCs/>
          <w:i/>
          <w:iCs/>
          <w:sz w:val="24"/>
          <w:szCs w:val="24"/>
        </w:rPr>
        <w:t>real-life scenarios. This kind of infrastructure can be used independently, and anyone with access rights can access its data, but it can also be integrated into larger systems or</w:t>
      </w:r>
      <w:r>
        <w:rPr>
          <w:bCs/>
          <w:i/>
          <w:iCs/>
          <w:sz w:val="24"/>
          <w:szCs w:val="24"/>
        </w:rPr>
        <w:t xml:space="preserve"> </w:t>
      </w:r>
      <w:r w:rsidRPr="00BD1C2E">
        <w:rPr>
          <w:bCs/>
          <w:i/>
          <w:iCs/>
          <w:sz w:val="24"/>
          <w:szCs w:val="24"/>
        </w:rPr>
        <w:t>applications to serve as a data supplier.</w:t>
      </w:r>
    </w:p>
    <w:p w14:paraId="3CEFA30D" w14:textId="77777777" w:rsidR="004105E1" w:rsidRDefault="004105E1" w:rsidP="00BD1C2E">
      <w:pPr>
        <w:pStyle w:val="ListParagraph"/>
        <w:tabs>
          <w:tab w:val="left" w:pos="210"/>
        </w:tabs>
        <w:ind w:left="720"/>
        <w:contextualSpacing/>
        <w:jc w:val="both"/>
        <w:rPr>
          <w:bCs/>
          <w:i/>
          <w:iCs/>
          <w:sz w:val="24"/>
          <w:szCs w:val="24"/>
        </w:rPr>
      </w:pPr>
    </w:p>
    <w:p w14:paraId="3C5349A7" w14:textId="594FBA63" w:rsidR="004105E1" w:rsidRPr="00A86E6F" w:rsidRDefault="004105E1" w:rsidP="004105E1">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4105E1">
        <w:rPr>
          <w:b/>
          <w:sz w:val="24"/>
          <w:szCs w:val="24"/>
        </w:rPr>
        <w:t>Kristiana Stefa</w:t>
      </w:r>
    </w:p>
    <w:p w14:paraId="623D6E46" w14:textId="4D38124E" w:rsidR="004105E1" w:rsidRPr="004105E1" w:rsidRDefault="004105E1" w:rsidP="004105E1">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07744" behindDoc="0" locked="0" layoutInCell="1" allowOverlap="1" wp14:anchorId="310DEA14" wp14:editId="7DD9DA5A">
                <wp:simplePos x="0" y="0"/>
                <wp:positionH relativeFrom="column">
                  <wp:posOffset>-2857500</wp:posOffset>
                </wp:positionH>
                <wp:positionV relativeFrom="paragraph">
                  <wp:posOffset>-914400</wp:posOffset>
                </wp:positionV>
                <wp:extent cx="1714500" cy="228600"/>
                <wp:effectExtent l="0" t="0" r="0" b="0"/>
                <wp:wrapNone/>
                <wp:docPr id="14438106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8833F" w14:textId="77777777" w:rsidR="00852A36" w:rsidRDefault="00852A36" w:rsidP="004105E1">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DEA14" id="_x0000_s1109" type="#_x0000_t202" style="position:absolute;left:0;text-align:left;margin-left:-225pt;margin-top:-1in;width:135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Prn6oeLAgAAIQUAAA4AAAAAAAAAAAAAAAAALgIAAGRycy9lMm9Eb2MueG1sUEsBAi0A&#10;FAAGAAgAAAAhALj7kB/gAAAADwEAAA8AAAAAAAAAAAAAAAAA5QQAAGRycy9kb3ducmV2LnhtbFBL&#10;BQYAAAAABAAEAPMAAADyBQAAAAA=&#10;" stroked="f">
                <v:textbox>
                  <w:txbxContent>
                    <w:p w14:paraId="5758833F" w14:textId="77777777" w:rsidR="00852A36" w:rsidRDefault="00852A36" w:rsidP="004105E1">
                      <w:pPr>
                        <w:rPr>
                          <w:b/>
                          <w:lang w:val="tr-TR"/>
                        </w:rPr>
                      </w:pPr>
                      <w:r>
                        <w:rPr>
                          <w:b/>
                          <w:lang w:val="tr-TR"/>
                        </w:rPr>
                        <w:t>APPENDIX B</w:t>
                      </w:r>
                    </w:p>
                  </w:txbxContent>
                </v:textbox>
              </v:shape>
            </w:pict>
          </mc:Fallback>
        </mc:AlternateContent>
      </w:r>
      <w:r w:rsidRPr="00A86E6F">
        <w:rPr>
          <w:bCs/>
          <w:sz w:val="24"/>
          <w:szCs w:val="24"/>
        </w:rPr>
        <w:t xml:space="preserve"> </w:t>
      </w:r>
      <w:r w:rsidRPr="004105E1">
        <w:rPr>
          <w:bCs/>
          <w:sz w:val="24"/>
          <w:szCs w:val="24"/>
        </w:rPr>
        <w:t>Business Digitalization Through the Development of a</w:t>
      </w:r>
      <w:r>
        <w:rPr>
          <w:bCs/>
          <w:sz w:val="24"/>
          <w:szCs w:val="24"/>
        </w:rPr>
        <w:t xml:space="preserve"> </w:t>
      </w:r>
      <w:r w:rsidRPr="004105E1">
        <w:rPr>
          <w:bCs/>
          <w:sz w:val="24"/>
          <w:szCs w:val="24"/>
        </w:rPr>
        <w:t>Learning Management System Web Application: The Case</w:t>
      </w:r>
      <w:r>
        <w:rPr>
          <w:bCs/>
          <w:sz w:val="24"/>
          <w:szCs w:val="24"/>
        </w:rPr>
        <w:t xml:space="preserve"> </w:t>
      </w:r>
      <w:r w:rsidRPr="004105E1">
        <w:rPr>
          <w:bCs/>
          <w:sz w:val="24"/>
          <w:szCs w:val="24"/>
        </w:rPr>
        <w:t>of CES Albania.</w:t>
      </w:r>
    </w:p>
    <w:p w14:paraId="69BC4EC4" w14:textId="77777777" w:rsidR="004105E1" w:rsidRDefault="004105E1" w:rsidP="004105E1">
      <w:pPr>
        <w:pStyle w:val="ListParagraph"/>
        <w:tabs>
          <w:tab w:val="left" w:pos="210"/>
        </w:tabs>
        <w:ind w:left="720"/>
        <w:contextualSpacing/>
        <w:jc w:val="both"/>
        <w:rPr>
          <w:b/>
          <w:sz w:val="24"/>
          <w:szCs w:val="24"/>
        </w:rPr>
      </w:pPr>
      <w:r w:rsidRPr="00A86E6F">
        <w:rPr>
          <w:noProof/>
          <w:sz w:val="24"/>
          <w:szCs w:val="24"/>
        </w:rPr>
        <mc:AlternateContent>
          <mc:Choice Requires="wps">
            <w:drawing>
              <wp:anchor distT="0" distB="0" distL="114300" distR="114300" simplePos="0" relativeHeight="251808768" behindDoc="0" locked="0" layoutInCell="1" allowOverlap="1" wp14:anchorId="299AADC6" wp14:editId="2E09612B">
                <wp:simplePos x="0" y="0"/>
                <wp:positionH relativeFrom="column">
                  <wp:posOffset>-1714500</wp:posOffset>
                </wp:positionH>
                <wp:positionV relativeFrom="paragraph">
                  <wp:posOffset>-108585</wp:posOffset>
                </wp:positionV>
                <wp:extent cx="457200" cy="342900"/>
                <wp:effectExtent l="0" t="0" r="0" b="3810"/>
                <wp:wrapNone/>
                <wp:docPr id="20994306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10ABF" w14:textId="77777777" w:rsidR="00852A36" w:rsidRDefault="00852A36" w:rsidP="004105E1">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AADC6" id="_x0000_s1110" type="#_x0000_t202" style="position:absolute;left:0;text-align:left;margin-left:-135pt;margin-top:-8.55pt;width:36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MQDRxOIAgAAIAUAAA4AAAAAAAAAAAAAAAAALgIAAGRycy9lMm9Eb2MueG1sUEsBAi0AFAAG&#10;AAgAAAAhAKFJVlPgAAAADAEAAA8AAAAAAAAAAAAAAAAA4gQAAGRycy9kb3ducmV2LnhtbFBLBQYA&#10;AAAABAAEAPMAAADvBQAAAAA=&#10;" stroked="f">
                <v:textbox>
                  <w:txbxContent>
                    <w:p w14:paraId="6BC10ABF" w14:textId="77777777" w:rsidR="00852A36" w:rsidRDefault="00852A36" w:rsidP="004105E1">
                      <w:pPr>
                        <w:rPr>
                          <w:b/>
                          <w:lang w:val="tr-TR"/>
                        </w:rPr>
                      </w:pPr>
                      <w:r>
                        <w:rPr>
                          <w:b/>
                          <w:lang w:val="tr-TR"/>
                        </w:rPr>
                        <w:t>APPENDIX C</w:t>
                      </w:r>
                    </w:p>
                  </w:txbxContent>
                </v:textbox>
              </v:shape>
            </w:pict>
          </mc:Fallback>
        </mc:AlternateContent>
      </w:r>
      <w:r w:rsidRPr="00A86E6F">
        <w:rPr>
          <w:b/>
          <w:sz w:val="24"/>
          <w:szCs w:val="24"/>
        </w:rPr>
        <w:t xml:space="preserve">Thesis supervisor: </w:t>
      </w:r>
      <w:r w:rsidRPr="00BD1C2E">
        <w:rPr>
          <w:b/>
          <w:sz w:val="24"/>
          <w:szCs w:val="24"/>
        </w:rPr>
        <w:t>Dr. Aida Bitri</w:t>
      </w:r>
    </w:p>
    <w:p w14:paraId="4C46E8A9" w14:textId="60020B3A" w:rsidR="004105E1" w:rsidRDefault="004105E1" w:rsidP="004105E1">
      <w:pPr>
        <w:pStyle w:val="ListParagraph"/>
        <w:tabs>
          <w:tab w:val="left" w:pos="210"/>
        </w:tabs>
        <w:ind w:left="720"/>
        <w:contextualSpacing/>
        <w:jc w:val="both"/>
        <w:rPr>
          <w:bCs/>
          <w:i/>
          <w:iCs/>
          <w:sz w:val="24"/>
          <w:szCs w:val="24"/>
        </w:rPr>
      </w:pPr>
      <w:r w:rsidRPr="00A86E6F">
        <w:rPr>
          <w:b/>
          <w:sz w:val="24"/>
          <w:szCs w:val="24"/>
        </w:rPr>
        <w:t xml:space="preserve">Thesis Summary: </w:t>
      </w:r>
      <w:r w:rsidRPr="004105E1">
        <w:rPr>
          <w:bCs/>
          <w:i/>
          <w:iCs/>
          <w:sz w:val="24"/>
          <w:szCs w:val="24"/>
        </w:rPr>
        <w:t>In recent years, the financial sector in Albania has embraced digital advancements through</w:t>
      </w:r>
      <w:r>
        <w:rPr>
          <w:bCs/>
          <w:i/>
          <w:iCs/>
          <w:sz w:val="24"/>
          <w:szCs w:val="24"/>
        </w:rPr>
        <w:t xml:space="preserve"> </w:t>
      </w:r>
      <w:r w:rsidRPr="004105E1">
        <w:rPr>
          <w:bCs/>
          <w:i/>
          <w:iCs/>
          <w:sz w:val="24"/>
          <w:szCs w:val="24"/>
        </w:rPr>
        <w:t>E-Billing platforms and financial software. However, further development and digitization</w:t>
      </w:r>
      <w:r>
        <w:rPr>
          <w:bCs/>
          <w:i/>
          <w:iCs/>
          <w:sz w:val="24"/>
          <w:szCs w:val="24"/>
        </w:rPr>
        <w:t xml:space="preserve"> </w:t>
      </w:r>
      <w:r w:rsidRPr="004105E1">
        <w:rPr>
          <w:bCs/>
          <w:i/>
          <w:iCs/>
          <w:sz w:val="24"/>
          <w:szCs w:val="24"/>
        </w:rPr>
        <w:t>are still needed. CES Albania, a small business in the financial services sector, has embarked</w:t>
      </w:r>
      <w:r>
        <w:rPr>
          <w:bCs/>
          <w:i/>
          <w:iCs/>
          <w:sz w:val="24"/>
          <w:szCs w:val="24"/>
        </w:rPr>
        <w:t xml:space="preserve"> </w:t>
      </w:r>
      <w:r w:rsidRPr="004105E1">
        <w:rPr>
          <w:bCs/>
          <w:i/>
          <w:iCs/>
          <w:sz w:val="24"/>
          <w:szCs w:val="24"/>
        </w:rPr>
        <w:t xml:space="preserve">on the </w:t>
      </w:r>
      <w:proofErr w:type="spellStart"/>
      <w:r w:rsidRPr="004105E1">
        <w:rPr>
          <w:bCs/>
          <w:i/>
          <w:iCs/>
          <w:sz w:val="24"/>
          <w:szCs w:val="24"/>
        </w:rPr>
        <w:t>ConnectIT</w:t>
      </w:r>
      <w:proofErr w:type="spellEnd"/>
      <w:r w:rsidRPr="004105E1">
        <w:rPr>
          <w:bCs/>
          <w:i/>
          <w:iCs/>
          <w:sz w:val="24"/>
          <w:szCs w:val="24"/>
        </w:rPr>
        <w:t xml:space="preserve"> project to upgrade its web application and offer online financial courses.</w:t>
      </w:r>
      <w:r>
        <w:rPr>
          <w:bCs/>
          <w:i/>
          <w:iCs/>
          <w:sz w:val="24"/>
          <w:szCs w:val="24"/>
        </w:rPr>
        <w:t xml:space="preserve"> </w:t>
      </w:r>
      <w:r w:rsidRPr="004105E1">
        <w:rPr>
          <w:bCs/>
          <w:i/>
          <w:iCs/>
          <w:sz w:val="24"/>
          <w:szCs w:val="24"/>
        </w:rPr>
        <w:t>This thesis focuses on integrating a Learning Management System (</w:t>
      </w:r>
      <w:proofErr w:type="spellStart"/>
      <w:r w:rsidRPr="004105E1">
        <w:rPr>
          <w:bCs/>
          <w:i/>
          <w:iCs/>
          <w:sz w:val="24"/>
          <w:szCs w:val="24"/>
        </w:rPr>
        <w:t>LMS</w:t>
      </w:r>
      <w:proofErr w:type="spellEnd"/>
      <w:r w:rsidRPr="004105E1">
        <w:rPr>
          <w:bCs/>
          <w:i/>
          <w:iCs/>
          <w:sz w:val="24"/>
          <w:szCs w:val="24"/>
        </w:rPr>
        <w:t>) into the company's</w:t>
      </w:r>
      <w:r>
        <w:rPr>
          <w:bCs/>
          <w:i/>
          <w:iCs/>
          <w:sz w:val="24"/>
          <w:szCs w:val="24"/>
        </w:rPr>
        <w:t xml:space="preserve"> </w:t>
      </w:r>
      <w:r w:rsidRPr="004105E1">
        <w:rPr>
          <w:bCs/>
          <w:i/>
          <w:iCs/>
          <w:sz w:val="24"/>
          <w:szCs w:val="24"/>
        </w:rPr>
        <w:t>operations. The objective is to create a functional and beneficial web application that will</w:t>
      </w:r>
      <w:r>
        <w:rPr>
          <w:bCs/>
          <w:i/>
          <w:iCs/>
          <w:sz w:val="24"/>
          <w:szCs w:val="24"/>
        </w:rPr>
        <w:t xml:space="preserve"> </w:t>
      </w:r>
      <w:r w:rsidRPr="004105E1">
        <w:rPr>
          <w:bCs/>
          <w:i/>
          <w:iCs/>
          <w:sz w:val="24"/>
          <w:szCs w:val="24"/>
        </w:rPr>
        <w:t>incorporate online learning platforms, aiming to enhance workforce skills and digitize</w:t>
      </w:r>
      <w:r>
        <w:rPr>
          <w:bCs/>
          <w:i/>
          <w:iCs/>
          <w:sz w:val="24"/>
          <w:szCs w:val="24"/>
        </w:rPr>
        <w:t xml:space="preserve"> </w:t>
      </w:r>
      <w:r w:rsidRPr="004105E1">
        <w:rPr>
          <w:bCs/>
          <w:i/>
          <w:iCs/>
          <w:sz w:val="24"/>
          <w:szCs w:val="24"/>
        </w:rPr>
        <w:t>business processes. The method used for the creation of this Web application is the Agile</w:t>
      </w:r>
      <w:r>
        <w:rPr>
          <w:bCs/>
          <w:i/>
          <w:iCs/>
          <w:sz w:val="24"/>
          <w:szCs w:val="24"/>
        </w:rPr>
        <w:t xml:space="preserve"> </w:t>
      </w:r>
      <w:r w:rsidRPr="004105E1">
        <w:rPr>
          <w:bCs/>
          <w:i/>
          <w:iCs/>
          <w:sz w:val="24"/>
          <w:szCs w:val="24"/>
        </w:rPr>
        <w:t xml:space="preserve">method. Also, a study of </w:t>
      </w:r>
      <w:proofErr w:type="spellStart"/>
      <w:r w:rsidRPr="004105E1">
        <w:rPr>
          <w:bCs/>
          <w:i/>
          <w:iCs/>
          <w:sz w:val="24"/>
          <w:szCs w:val="24"/>
        </w:rPr>
        <w:t>LMS</w:t>
      </w:r>
      <w:proofErr w:type="spellEnd"/>
      <w:r w:rsidRPr="004105E1">
        <w:rPr>
          <w:bCs/>
          <w:i/>
          <w:iCs/>
          <w:sz w:val="24"/>
          <w:szCs w:val="24"/>
        </w:rPr>
        <w:t xml:space="preserve"> platforms’ benefits and drawbacks is done to analyze the</w:t>
      </w:r>
      <w:r>
        <w:rPr>
          <w:bCs/>
          <w:i/>
          <w:iCs/>
          <w:sz w:val="24"/>
          <w:szCs w:val="24"/>
        </w:rPr>
        <w:t xml:space="preserve"> </w:t>
      </w:r>
      <w:r w:rsidRPr="004105E1">
        <w:rPr>
          <w:bCs/>
          <w:i/>
          <w:iCs/>
          <w:sz w:val="24"/>
          <w:szCs w:val="24"/>
        </w:rPr>
        <w:t xml:space="preserve">importance of its implementation in CES. The findings demonstrate the potential of the </w:t>
      </w:r>
      <w:proofErr w:type="spellStart"/>
      <w:r w:rsidRPr="004105E1">
        <w:rPr>
          <w:bCs/>
          <w:i/>
          <w:iCs/>
          <w:sz w:val="24"/>
          <w:szCs w:val="24"/>
        </w:rPr>
        <w:t>LMS</w:t>
      </w:r>
      <w:proofErr w:type="spellEnd"/>
      <w:r>
        <w:rPr>
          <w:bCs/>
          <w:i/>
          <w:iCs/>
          <w:sz w:val="24"/>
          <w:szCs w:val="24"/>
        </w:rPr>
        <w:t xml:space="preserve"> </w:t>
      </w:r>
      <w:r w:rsidRPr="004105E1">
        <w:rPr>
          <w:bCs/>
          <w:i/>
          <w:iCs/>
          <w:sz w:val="24"/>
          <w:szCs w:val="24"/>
        </w:rPr>
        <w:t>to improve graduates' skills, streamline processes, and foster collaboration between students</w:t>
      </w:r>
      <w:r>
        <w:rPr>
          <w:bCs/>
          <w:i/>
          <w:iCs/>
          <w:sz w:val="24"/>
          <w:szCs w:val="24"/>
        </w:rPr>
        <w:t xml:space="preserve"> </w:t>
      </w:r>
      <w:r w:rsidRPr="004105E1">
        <w:rPr>
          <w:bCs/>
          <w:i/>
          <w:iCs/>
          <w:sz w:val="24"/>
          <w:szCs w:val="24"/>
        </w:rPr>
        <w:t>and businesses. CES Albania strives to provide a user-centric experience, supporting</w:t>
      </w:r>
      <w:r>
        <w:rPr>
          <w:bCs/>
          <w:i/>
          <w:iCs/>
          <w:sz w:val="24"/>
          <w:szCs w:val="24"/>
        </w:rPr>
        <w:t xml:space="preserve"> </w:t>
      </w:r>
      <w:r w:rsidRPr="004105E1">
        <w:rPr>
          <w:bCs/>
          <w:i/>
          <w:iCs/>
          <w:sz w:val="24"/>
          <w:szCs w:val="24"/>
        </w:rPr>
        <w:t>professional development and promoting the digitization of financial services.</w:t>
      </w:r>
    </w:p>
    <w:p w14:paraId="5A166BBB" w14:textId="77777777" w:rsidR="00001491" w:rsidRDefault="00001491" w:rsidP="004105E1">
      <w:pPr>
        <w:pStyle w:val="ListParagraph"/>
        <w:tabs>
          <w:tab w:val="left" w:pos="210"/>
        </w:tabs>
        <w:ind w:left="720"/>
        <w:contextualSpacing/>
        <w:jc w:val="both"/>
        <w:rPr>
          <w:bCs/>
          <w:i/>
          <w:iCs/>
          <w:sz w:val="24"/>
          <w:szCs w:val="24"/>
        </w:rPr>
      </w:pPr>
    </w:p>
    <w:p w14:paraId="77064F48" w14:textId="32D20D9B" w:rsidR="00001491" w:rsidRPr="00A86E6F" w:rsidRDefault="00001491" w:rsidP="00001491">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001491">
        <w:rPr>
          <w:b/>
          <w:sz w:val="24"/>
          <w:szCs w:val="24"/>
        </w:rPr>
        <w:t xml:space="preserve">Alesia </w:t>
      </w:r>
      <w:proofErr w:type="spellStart"/>
      <w:r w:rsidRPr="00001491">
        <w:rPr>
          <w:b/>
          <w:sz w:val="24"/>
          <w:szCs w:val="24"/>
        </w:rPr>
        <w:t>Lybeshari</w:t>
      </w:r>
      <w:proofErr w:type="spellEnd"/>
    </w:p>
    <w:p w14:paraId="633AEAAB" w14:textId="77777777" w:rsidR="00001491" w:rsidRDefault="00001491" w:rsidP="00001491">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10816" behindDoc="0" locked="0" layoutInCell="1" allowOverlap="1" wp14:anchorId="5B954C90" wp14:editId="09A71BEA">
                <wp:simplePos x="0" y="0"/>
                <wp:positionH relativeFrom="column">
                  <wp:posOffset>-2857500</wp:posOffset>
                </wp:positionH>
                <wp:positionV relativeFrom="paragraph">
                  <wp:posOffset>-914400</wp:posOffset>
                </wp:positionV>
                <wp:extent cx="1714500" cy="228600"/>
                <wp:effectExtent l="0" t="0" r="0" b="0"/>
                <wp:wrapNone/>
                <wp:docPr id="11297853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05DF2" w14:textId="77777777" w:rsidR="00852A36" w:rsidRDefault="00852A36" w:rsidP="00001491">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54C90" id="_x0000_s1111" type="#_x0000_t202" style="position:absolute;left:0;text-align:left;margin-left:-225pt;margin-top:-1in;width:13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C2EhcGLAgAAIQUAAA4AAAAAAAAAAAAAAAAALgIAAGRycy9lMm9Eb2MueG1sUEsBAi0A&#10;FAAGAAgAAAAhALj7kB/gAAAADwEAAA8AAAAAAAAAAAAAAAAA5QQAAGRycy9kb3ducmV2LnhtbFBL&#10;BQYAAAAABAAEAPMAAADyBQAAAAA=&#10;" stroked="f">
                <v:textbox>
                  <w:txbxContent>
                    <w:p w14:paraId="34B05DF2" w14:textId="77777777" w:rsidR="00852A36" w:rsidRDefault="00852A36" w:rsidP="00001491">
                      <w:pPr>
                        <w:rPr>
                          <w:b/>
                          <w:lang w:val="tr-TR"/>
                        </w:rPr>
                      </w:pPr>
                      <w:r>
                        <w:rPr>
                          <w:b/>
                          <w:lang w:val="tr-TR"/>
                        </w:rPr>
                        <w:t>APPENDIX B</w:t>
                      </w:r>
                    </w:p>
                  </w:txbxContent>
                </v:textbox>
              </v:shape>
            </w:pict>
          </mc:Fallback>
        </mc:AlternateContent>
      </w:r>
      <w:r w:rsidRPr="00A86E6F">
        <w:rPr>
          <w:bCs/>
          <w:sz w:val="24"/>
          <w:szCs w:val="24"/>
        </w:rPr>
        <w:t xml:space="preserve"> </w:t>
      </w:r>
      <w:r w:rsidRPr="00001491">
        <w:rPr>
          <w:bCs/>
          <w:sz w:val="24"/>
          <w:szCs w:val="24"/>
        </w:rPr>
        <w:t>Enhancing learning experiences: Exploring the impact</w:t>
      </w:r>
      <w:r>
        <w:rPr>
          <w:bCs/>
          <w:sz w:val="24"/>
          <w:szCs w:val="24"/>
        </w:rPr>
        <w:t xml:space="preserve"> </w:t>
      </w:r>
      <w:r w:rsidRPr="00001491">
        <w:rPr>
          <w:bCs/>
          <w:sz w:val="24"/>
          <w:szCs w:val="24"/>
        </w:rPr>
        <w:t xml:space="preserve">of </w:t>
      </w:r>
      <w:proofErr w:type="spellStart"/>
      <w:r w:rsidRPr="00001491">
        <w:rPr>
          <w:bCs/>
          <w:sz w:val="24"/>
          <w:szCs w:val="24"/>
        </w:rPr>
        <w:t>BrainBoost</w:t>
      </w:r>
      <w:proofErr w:type="spellEnd"/>
      <w:r w:rsidRPr="00001491">
        <w:rPr>
          <w:bCs/>
          <w:sz w:val="24"/>
          <w:szCs w:val="24"/>
        </w:rPr>
        <w:t>, an innovative e-learning platform in</w:t>
      </w:r>
      <w:r>
        <w:rPr>
          <w:bCs/>
          <w:sz w:val="24"/>
          <w:szCs w:val="24"/>
        </w:rPr>
        <w:t xml:space="preserve"> </w:t>
      </w:r>
      <w:r w:rsidRPr="00001491">
        <w:rPr>
          <w:bCs/>
          <w:sz w:val="24"/>
          <w:szCs w:val="24"/>
        </w:rPr>
        <w:t>Albania</w:t>
      </w:r>
    </w:p>
    <w:p w14:paraId="0921773D" w14:textId="2C8C2021" w:rsidR="00001491" w:rsidRPr="00001491" w:rsidRDefault="00001491" w:rsidP="00001491">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11840" behindDoc="0" locked="0" layoutInCell="1" allowOverlap="1" wp14:anchorId="6AE68D30" wp14:editId="29C35895">
                <wp:simplePos x="0" y="0"/>
                <wp:positionH relativeFrom="column">
                  <wp:posOffset>-1714500</wp:posOffset>
                </wp:positionH>
                <wp:positionV relativeFrom="paragraph">
                  <wp:posOffset>-108585</wp:posOffset>
                </wp:positionV>
                <wp:extent cx="457200" cy="342900"/>
                <wp:effectExtent l="0" t="0" r="0" b="3810"/>
                <wp:wrapNone/>
                <wp:docPr id="17828300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19867" w14:textId="77777777" w:rsidR="00852A36" w:rsidRDefault="00852A36" w:rsidP="00001491">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8D30" id="_x0000_s1112" type="#_x0000_t202" style="position:absolute;left:0;text-align:left;margin-left:-135pt;margin-top:-8.55pt;width:36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" stroked="f">
                <v:textbox>
                  <w:txbxContent>
                    <w:p w14:paraId="38919867" w14:textId="77777777" w:rsidR="00852A36" w:rsidRDefault="00852A36" w:rsidP="00001491">
                      <w:pPr>
                        <w:rPr>
                          <w:b/>
                          <w:lang w:val="tr-TR"/>
                        </w:rPr>
                      </w:pPr>
                      <w:r>
                        <w:rPr>
                          <w:b/>
                          <w:lang w:val="tr-TR"/>
                        </w:rPr>
                        <w:t>APPENDIX C</w:t>
                      </w:r>
                    </w:p>
                  </w:txbxContent>
                </v:textbox>
              </v:shape>
            </w:pict>
          </mc:Fallback>
        </mc:AlternateContent>
      </w:r>
      <w:r w:rsidRPr="00001491">
        <w:rPr>
          <w:b/>
          <w:sz w:val="24"/>
          <w:szCs w:val="24"/>
        </w:rPr>
        <w:t xml:space="preserve">Thesis supervisor: </w:t>
      </w:r>
      <w:r>
        <w:rPr>
          <w:b/>
          <w:sz w:val="24"/>
          <w:szCs w:val="24"/>
        </w:rPr>
        <w:t>MSc</w:t>
      </w:r>
      <w:r w:rsidRPr="00001491">
        <w:rPr>
          <w:bCs/>
          <w:sz w:val="24"/>
          <w:szCs w:val="24"/>
        </w:rPr>
        <w:t>.</w:t>
      </w:r>
      <w:r>
        <w:rPr>
          <w:bCs/>
          <w:sz w:val="24"/>
          <w:szCs w:val="24"/>
        </w:rPr>
        <w:t xml:space="preserve"> </w:t>
      </w:r>
      <w:proofErr w:type="spellStart"/>
      <w:r w:rsidRPr="00001491">
        <w:rPr>
          <w:b/>
          <w:sz w:val="24"/>
          <w:szCs w:val="24"/>
        </w:rPr>
        <w:t>Enesh</w:t>
      </w:r>
      <w:proofErr w:type="spellEnd"/>
      <w:r w:rsidRPr="00001491">
        <w:rPr>
          <w:b/>
          <w:sz w:val="24"/>
          <w:szCs w:val="24"/>
        </w:rPr>
        <w:t xml:space="preserve"> </w:t>
      </w:r>
      <w:proofErr w:type="spellStart"/>
      <w:r w:rsidRPr="00001491">
        <w:rPr>
          <w:b/>
          <w:sz w:val="24"/>
          <w:szCs w:val="24"/>
        </w:rPr>
        <w:t>Orazova</w:t>
      </w:r>
      <w:proofErr w:type="spellEnd"/>
    </w:p>
    <w:p w14:paraId="5917CDBD" w14:textId="407803E9" w:rsidR="00A16A4C" w:rsidRDefault="00001491" w:rsidP="00A16A4C">
      <w:pPr>
        <w:pStyle w:val="ListParagraph"/>
        <w:tabs>
          <w:tab w:val="left" w:pos="210"/>
        </w:tabs>
        <w:ind w:left="720"/>
        <w:contextualSpacing/>
        <w:jc w:val="both"/>
        <w:rPr>
          <w:bCs/>
          <w:i/>
          <w:iCs/>
          <w:sz w:val="24"/>
          <w:szCs w:val="24"/>
        </w:rPr>
      </w:pPr>
      <w:r w:rsidRPr="00A86E6F">
        <w:rPr>
          <w:b/>
          <w:sz w:val="24"/>
          <w:szCs w:val="24"/>
        </w:rPr>
        <w:t xml:space="preserve">Thesis Summary: </w:t>
      </w:r>
      <w:proofErr w:type="spellStart"/>
      <w:r w:rsidRPr="00001491">
        <w:rPr>
          <w:bCs/>
          <w:i/>
          <w:iCs/>
          <w:sz w:val="24"/>
          <w:szCs w:val="24"/>
        </w:rPr>
        <w:t>BrainBoost</w:t>
      </w:r>
      <w:proofErr w:type="spellEnd"/>
      <w:r w:rsidRPr="00001491">
        <w:rPr>
          <w:bCs/>
          <w:i/>
          <w:iCs/>
          <w:sz w:val="24"/>
          <w:szCs w:val="24"/>
        </w:rPr>
        <w:t xml:space="preserve"> presents an exceptional e-learning management system that commits to</w:t>
      </w:r>
      <w:r>
        <w:rPr>
          <w:bCs/>
          <w:i/>
          <w:iCs/>
          <w:sz w:val="24"/>
          <w:szCs w:val="24"/>
        </w:rPr>
        <w:t xml:space="preserve"> </w:t>
      </w:r>
      <w:r w:rsidRPr="00001491">
        <w:rPr>
          <w:bCs/>
          <w:i/>
          <w:iCs/>
          <w:sz w:val="24"/>
          <w:szCs w:val="24"/>
        </w:rPr>
        <w:t>transforming the way people access and engage with educational content. The platform</w:t>
      </w:r>
      <w:r>
        <w:rPr>
          <w:bCs/>
          <w:i/>
          <w:iCs/>
          <w:sz w:val="24"/>
          <w:szCs w:val="24"/>
        </w:rPr>
        <w:t xml:space="preserve"> </w:t>
      </w:r>
      <w:r w:rsidRPr="00001491">
        <w:rPr>
          <w:bCs/>
          <w:i/>
          <w:iCs/>
          <w:sz w:val="24"/>
          <w:szCs w:val="24"/>
        </w:rPr>
        <w:t>accommodates diverse user requirements, comprising learners, experts, and instructors by</w:t>
      </w:r>
      <w:r>
        <w:rPr>
          <w:bCs/>
          <w:i/>
          <w:iCs/>
          <w:sz w:val="24"/>
          <w:szCs w:val="24"/>
        </w:rPr>
        <w:t xml:space="preserve"> </w:t>
      </w:r>
      <w:r w:rsidRPr="00001491">
        <w:rPr>
          <w:bCs/>
          <w:i/>
          <w:iCs/>
          <w:sz w:val="24"/>
          <w:szCs w:val="24"/>
        </w:rPr>
        <w:t>providing a comprehensive yet uncomplicated online learning experience. One of</w:t>
      </w:r>
      <w:r>
        <w:rPr>
          <w:bCs/>
          <w:i/>
          <w:iCs/>
          <w:sz w:val="24"/>
          <w:szCs w:val="24"/>
        </w:rPr>
        <w:t xml:space="preserve"> </w:t>
      </w:r>
      <w:proofErr w:type="spellStart"/>
      <w:r w:rsidRPr="00001491">
        <w:rPr>
          <w:bCs/>
          <w:i/>
          <w:iCs/>
          <w:sz w:val="24"/>
          <w:szCs w:val="24"/>
        </w:rPr>
        <w:t>BrainBoost's</w:t>
      </w:r>
      <w:proofErr w:type="spellEnd"/>
      <w:r w:rsidRPr="00001491">
        <w:rPr>
          <w:bCs/>
          <w:i/>
          <w:iCs/>
          <w:sz w:val="24"/>
          <w:szCs w:val="24"/>
        </w:rPr>
        <w:t xml:space="preserve"> standout advantages is its huge library of courses and learning materials. We</w:t>
      </w:r>
      <w:r>
        <w:rPr>
          <w:bCs/>
          <w:i/>
          <w:iCs/>
          <w:sz w:val="24"/>
          <w:szCs w:val="24"/>
        </w:rPr>
        <w:t xml:space="preserve"> </w:t>
      </w:r>
      <w:r w:rsidRPr="00001491">
        <w:rPr>
          <w:bCs/>
          <w:i/>
          <w:iCs/>
          <w:sz w:val="24"/>
          <w:szCs w:val="24"/>
        </w:rPr>
        <w:t>provide a diverse range of courses, from academic fields to practical skills and professional</w:t>
      </w:r>
      <w:r>
        <w:rPr>
          <w:bCs/>
          <w:i/>
          <w:iCs/>
          <w:sz w:val="24"/>
          <w:szCs w:val="24"/>
        </w:rPr>
        <w:t xml:space="preserve"> </w:t>
      </w:r>
      <w:r w:rsidRPr="00001491">
        <w:rPr>
          <w:bCs/>
          <w:i/>
          <w:iCs/>
          <w:sz w:val="24"/>
          <w:szCs w:val="24"/>
        </w:rPr>
        <w:t>growth. Whether you're interested in mathematics, programming, business management, or</w:t>
      </w:r>
      <w:r>
        <w:rPr>
          <w:bCs/>
          <w:i/>
          <w:iCs/>
          <w:sz w:val="24"/>
          <w:szCs w:val="24"/>
        </w:rPr>
        <w:t xml:space="preserve"> </w:t>
      </w:r>
      <w:r w:rsidRPr="00001491">
        <w:rPr>
          <w:bCs/>
          <w:i/>
          <w:iCs/>
          <w:sz w:val="24"/>
          <w:szCs w:val="24"/>
        </w:rPr>
        <w:t xml:space="preserve">the creative arts, </w:t>
      </w:r>
      <w:proofErr w:type="spellStart"/>
      <w:r w:rsidRPr="00001491">
        <w:rPr>
          <w:bCs/>
          <w:i/>
          <w:iCs/>
          <w:sz w:val="24"/>
          <w:szCs w:val="24"/>
        </w:rPr>
        <w:t>BrainBoost</w:t>
      </w:r>
      <w:proofErr w:type="spellEnd"/>
      <w:r w:rsidRPr="00001491">
        <w:rPr>
          <w:bCs/>
          <w:i/>
          <w:iCs/>
          <w:sz w:val="24"/>
          <w:szCs w:val="24"/>
        </w:rPr>
        <w:t xml:space="preserve"> has a course for you. Our platform </w:t>
      </w:r>
      <w:r w:rsidRPr="00001491">
        <w:rPr>
          <w:bCs/>
          <w:i/>
          <w:iCs/>
          <w:sz w:val="24"/>
          <w:szCs w:val="24"/>
        </w:rPr>
        <w:lastRenderedPageBreak/>
        <w:t>provides learners with access</w:t>
      </w:r>
      <w:r>
        <w:rPr>
          <w:bCs/>
          <w:i/>
          <w:iCs/>
          <w:sz w:val="24"/>
          <w:szCs w:val="24"/>
        </w:rPr>
        <w:t xml:space="preserve"> </w:t>
      </w:r>
      <w:r w:rsidRPr="00001491">
        <w:rPr>
          <w:bCs/>
          <w:i/>
          <w:iCs/>
          <w:sz w:val="24"/>
          <w:szCs w:val="24"/>
        </w:rPr>
        <w:t>to a large and diversified variety of content, allowing them to learn and develop new skills.</w:t>
      </w:r>
      <w:r>
        <w:rPr>
          <w:bCs/>
          <w:i/>
          <w:iCs/>
          <w:sz w:val="24"/>
          <w:szCs w:val="24"/>
        </w:rPr>
        <w:t xml:space="preserve"> </w:t>
      </w:r>
      <w:r w:rsidRPr="00001491">
        <w:rPr>
          <w:bCs/>
          <w:i/>
          <w:iCs/>
          <w:sz w:val="24"/>
          <w:szCs w:val="24"/>
        </w:rPr>
        <w:t>We believe that great education should be available to everyone, regardless of geography or</w:t>
      </w:r>
      <w:r>
        <w:rPr>
          <w:bCs/>
          <w:i/>
          <w:iCs/>
          <w:sz w:val="24"/>
          <w:szCs w:val="24"/>
        </w:rPr>
        <w:t xml:space="preserve"> </w:t>
      </w:r>
      <w:r w:rsidRPr="00001491">
        <w:rPr>
          <w:bCs/>
          <w:i/>
          <w:iCs/>
          <w:sz w:val="24"/>
          <w:szCs w:val="24"/>
        </w:rPr>
        <w:t>background. As a result, our platform is designed to give equitable chances for learners from</w:t>
      </w:r>
      <w:r>
        <w:rPr>
          <w:bCs/>
          <w:i/>
          <w:iCs/>
          <w:sz w:val="24"/>
          <w:szCs w:val="24"/>
        </w:rPr>
        <w:t xml:space="preserve"> </w:t>
      </w:r>
      <w:r w:rsidRPr="00001491">
        <w:rPr>
          <w:bCs/>
          <w:i/>
          <w:iCs/>
          <w:sz w:val="24"/>
          <w:szCs w:val="24"/>
        </w:rPr>
        <w:t xml:space="preserve">all backgrounds. </w:t>
      </w:r>
      <w:proofErr w:type="spellStart"/>
      <w:r w:rsidRPr="00001491">
        <w:rPr>
          <w:bCs/>
          <w:i/>
          <w:iCs/>
          <w:sz w:val="24"/>
          <w:szCs w:val="24"/>
        </w:rPr>
        <w:t>BrainBoost</w:t>
      </w:r>
      <w:proofErr w:type="spellEnd"/>
      <w:r w:rsidRPr="00001491">
        <w:rPr>
          <w:bCs/>
          <w:i/>
          <w:iCs/>
          <w:sz w:val="24"/>
          <w:szCs w:val="24"/>
        </w:rPr>
        <w:t xml:space="preserve"> provides a flexible and accessible option for students in remote</w:t>
      </w:r>
      <w:r>
        <w:rPr>
          <w:bCs/>
          <w:i/>
          <w:iCs/>
          <w:sz w:val="24"/>
          <w:szCs w:val="24"/>
        </w:rPr>
        <w:t xml:space="preserve"> </w:t>
      </w:r>
      <w:r w:rsidRPr="00001491">
        <w:rPr>
          <w:bCs/>
          <w:i/>
          <w:iCs/>
          <w:sz w:val="24"/>
          <w:szCs w:val="24"/>
        </w:rPr>
        <w:t>areas, working professionals with limited time, and those seeking ongoing learning. Our</w:t>
      </w:r>
      <w:r>
        <w:rPr>
          <w:bCs/>
          <w:i/>
          <w:iCs/>
          <w:sz w:val="24"/>
          <w:szCs w:val="24"/>
        </w:rPr>
        <w:t xml:space="preserve"> </w:t>
      </w:r>
      <w:r w:rsidRPr="00001491">
        <w:rPr>
          <w:bCs/>
          <w:i/>
          <w:iCs/>
          <w:sz w:val="24"/>
          <w:szCs w:val="24"/>
        </w:rPr>
        <w:t>online structure allows students to access courses at their own speed, allowing them to</w:t>
      </w:r>
      <w:r>
        <w:rPr>
          <w:bCs/>
          <w:i/>
          <w:iCs/>
          <w:sz w:val="24"/>
          <w:szCs w:val="24"/>
        </w:rPr>
        <w:t xml:space="preserve"> </w:t>
      </w:r>
      <w:r w:rsidRPr="00001491">
        <w:rPr>
          <w:bCs/>
          <w:i/>
          <w:iCs/>
          <w:sz w:val="24"/>
          <w:szCs w:val="24"/>
        </w:rPr>
        <w:t>accommodate their education around their hectic schedules.</w:t>
      </w:r>
    </w:p>
    <w:p w14:paraId="4796EA86" w14:textId="77777777" w:rsidR="00A16A4C" w:rsidRDefault="00A16A4C" w:rsidP="00A16A4C">
      <w:pPr>
        <w:pStyle w:val="ListParagraph"/>
        <w:tabs>
          <w:tab w:val="left" w:pos="210"/>
        </w:tabs>
        <w:ind w:left="720"/>
        <w:contextualSpacing/>
        <w:jc w:val="both"/>
        <w:rPr>
          <w:bCs/>
          <w:i/>
          <w:iCs/>
          <w:sz w:val="24"/>
          <w:szCs w:val="24"/>
        </w:rPr>
      </w:pPr>
    </w:p>
    <w:p w14:paraId="1EA7211E" w14:textId="0C294943" w:rsidR="00A16A4C" w:rsidRPr="00A86E6F" w:rsidRDefault="00A16A4C" w:rsidP="00A16A4C">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A16A4C">
        <w:rPr>
          <w:b/>
          <w:sz w:val="24"/>
          <w:szCs w:val="24"/>
        </w:rPr>
        <w:t>Deniz Daka</w:t>
      </w:r>
    </w:p>
    <w:p w14:paraId="0CAE2DA7" w14:textId="27EDDEF7" w:rsidR="00A16A4C" w:rsidRDefault="00A16A4C" w:rsidP="00A16A4C">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13888" behindDoc="0" locked="0" layoutInCell="1" allowOverlap="1" wp14:anchorId="6ADBF3CF" wp14:editId="13254297">
                <wp:simplePos x="0" y="0"/>
                <wp:positionH relativeFrom="column">
                  <wp:posOffset>-2857500</wp:posOffset>
                </wp:positionH>
                <wp:positionV relativeFrom="paragraph">
                  <wp:posOffset>-914400</wp:posOffset>
                </wp:positionV>
                <wp:extent cx="1714500" cy="228600"/>
                <wp:effectExtent l="0" t="0" r="0" b="0"/>
                <wp:wrapNone/>
                <wp:docPr id="5281034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DDCFA" w14:textId="77777777" w:rsidR="00852A36" w:rsidRDefault="00852A36" w:rsidP="00A16A4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F3CF" id="_x0000_s1113" type="#_x0000_t202" style="position:absolute;left:0;text-align:left;margin-left:-225pt;margin-top:-1in;width:13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3iwIAACA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P8AlPeLAgAAIAUAAA4AAAAAAAAAAAAAAAAALgIAAGRycy9lMm9Eb2MueG1sUEsBAi0A&#10;FAAGAAgAAAAhALj7kB/gAAAADwEAAA8AAAAAAAAAAAAAAAAA5QQAAGRycy9kb3ducmV2LnhtbFBL&#10;BQYAAAAABAAEAPMAAADyBQAAAAA=&#10;" stroked="f">
                <v:textbox>
                  <w:txbxContent>
                    <w:p w14:paraId="6CFDDCFA" w14:textId="77777777" w:rsidR="00852A36" w:rsidRDefault="00852A36" w:rsidP="00A16A4C">
                      <w:pPr>
                        <w:rPr>
                          <w:b/>
                          <w:lang w:val="tr-TR"/>
                        </w:rPr>
                      </w:pPr>
                      <w:r>
                        <w:rPr>
                          <w:b/>
                          <w:lang w:val="tr-TR"/>
                        </w:rPr>
                        <w:t>APPENDIX B</w:t>
                      </w:r>
                    </w:p>
                  </w:txbxContent>
                </v:textbox>
              </v:shape>
            </w:pict>
          </mc:Fallback>
        </mc:AlternateContent>
      </w:r>
      <w:r w:rsidRPr="00A86E6F">
        <w:rPr>
          <w:bCs/>
          <w:sz w:val="24"/>
          <w:szCs w:val="24"/>
        </w:rPr>
        <w:t xml:space="preserve"> </w:t>
      </w:r>
      <w:r>
        <w:rPr>
          <w:bCs/>
          <w:sz w:val="24"/>
          <w:szCs w:val="24"/>
        </w:rPr>
        <w:t>M</w:t>
      </w:r>
      <w:r w:rsidRPr="00A16A4C">
        <w:rPr>
          <w:bCs/>
          <w:sz w:val="24"/>
          <w:szCs w:val="24"/>
        </w:rPr>
        <w:t>edical Store Management System Project</w:t>
      </w:r>
    </w:p>
    <w:p w14:paraId="111A2A86" w14:textId="77777777" w:rsidR="00A16A4C" w:rsidRPr="00001491" w:rsidRDefault="00A16A4C" w:rsidP="00A16A4C">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14912" behindDoc="0" locked="0" layoutInCell="1" allowOverlap="1" wp14:anchorId="17784E09" wp14:editId="7D566511">
                <wp:simplePos x="0" y="0"/>
                <wp:positionH relativeFrom="column">
                  <wp:posOffset>-1714500</wp:posOffset>
                </wp:positionH>
                <wp:positionV relativeFrom="paragraph">
                  <wp:posOffset>-108585</wp:posOffset>
                </wp:positionV>
                <wp:extent cx="457200" cy="342900"/>
                <wp:effectExtent l="0" t="0" r="0" b="3810"/>
                <wp:wrapNone/>
                <wp:docPr id="4044233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73DCD" w14:textId="77777777" w:rsidR="00852A36" w:rsidRDefault="00852A36" w:rsidP="00A16A4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4E09" id="_x0000_s1114" type="#_x0000_t202" style="position:absolute;left:0;text-align:left;margin-left:-135pt;margin-top:-8.55pt;width:36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BW19ieiQIAAB8FAAAOAAAAAAAAAAAAAAAAAC4CAABkcnMvZTJvRG9jLnhtbFBLAQItABQA&#10;BgAIAAAAIQChSVZT4AAAAAwBAAAPAAAAAAAAAAAAAAAAAOMEAABkcnMvZG93bnJldi54bWxQSwUG&#10;AAAAAAQABADzAAAA8AUAAAAA&#10;" stroked="f">
                <v:textbox>
                  <w:txbxContent>
                    <w:p w14:paraId="18B73DCD" w14:textId="77777777" w:rsidR="00852A36" w:rsidRDefault="00852A36" w:rsidP="00A16A4C">
                      <w:pPr>
                        <w:rPr>
                          <w:b/>
                          <w:lang w:val="tr-TR"/>
                        </w:rPr>
                      </w:pPr>
                      <w:r>
                        <w:rPr>
                          <w:b/>
                          <w:lang w:val="tr-TR"/>
                        </w:rPr>
                        <w:t>APPENDIX C</w:t>
                      </w:r>
                    </w:p>
                  </w:txbxContent>
                </v:textbox>
              </v:shape>
            </w:pict>
          </mc:Fallback>
        </mc:AlternateContent>
      </w:r>
      <w:r w:rsidRPr="00001491">
        <w:rPr>
          <w:b/>
          <w:sz w:val="24"/>
          <w:szCs w:val="24"/>
        </w:rPr>
        <w:t xml:space="preserve">Thesis supervisor: </w:t>
      </w:r>
      <w:r>
        <w:rPr>
          <w:b/>
          <w:sz w:val="24"/>
          <w:szCs w:val="24"/>
        </w:rPr>
        <w:t>MSc</w:t>
      </w:r>
      <w:r w:rsidRPr="00001491">
        <w:rPr>
          <w:bCs/>
          <w:sz w:val="24"/>
          <w:szCs w:val="24"/>
        </w:rPr>
        <w:t>.</w:t>
      </w:r>
      <w:r>
        <w:rPr>
          <w:bCs/>
          <w:sz w:val="24"/>
          <w:szCs w:val="24"/>
        </w:rPr>
        <w:t xml:space="preserve"> </w:t>
      </w:r>
      <w:proofErr w:type="spellStart"/>
      <w:r w:rsidRPr="00001491">
        <w:rPr>
          <w:b/>
          <w:sz w:val="24"/>
          <w:szCs w:val="24"/>
        </w:rPr>
        <w:t>Enesh</w:t>
      </w:r>
      <w:proofErr w:type="spellEnd"/>
      <w:r w:rsidRPr="00001491">
        <w:rPr>
          <w:b/>
          <w:sz w:val="24"/>
          <w:szCs w:val="24"/>
        </w:rPr>
        <w:t xml:space="preserve"> </w:t>
      </w:r>
      <w:proofErr w:type="spellStart"/>
      <w:r w:rsidRPr="00001491">
        <w:rPr>
          <w:b/>
          <w:sz w:val="24"/>
          <w:szCs w:val="24"/>
        </w:rPr>
        <w:t>Orazova</w:t>
      </w:r>
      <w:proofErr w:type="spellEnd"/>
    </w:p>
    <w:p w14:paraId="24B75E2E" w14:textId="5C6E8726" w:rsidR="00A16A4C" w:rsidRPr="00A16A4C" w:rsidRDefault="00A16A4C" w:rsidP="00A16A4C">
      <w:pPr>
        <w:pStyle w:val="ListParagraph"/>
        <w:tabs>
          <w:tab w:val="left" w:pos="210"/>
        </w:tabs>
        <w:ind w:left="720"/>
        <w:contextualSpacing/>
        <w:jc w:val="both"/>
        <w:rPr>
          <w:bCs/>
          <w:i/>
          <w:iCs/>
          <w:sz w:val="24"/>
          <w:szCs w:val="24"/>
        </w:rPr>
      </w:pPr>
      <w:r w:rsidRPr="00A86E6F">
        <w:rPr>
          <w:b/>
          <w:sz w:val="24"/>
          <w:szCs w:val="24"/>
        </w:rPr>
        <w:t xml:space="preserve">Thesis Summary: </w:t>
      </w:r>
      <w:r w:rsidRPr="00A16A4C">
        <w:rPr>
          <w:bCs/>
          <w:i/>
          <w:iCs/>
          <w:sz w:val="24"/>
          <w:szCs w:val="24"/>
        </w:rPr>
        <w:t>The Medical Store Management System is a comprehensive software system that simplifies</w:t>
      </w:r>
      <w:r>
        <w:rPr>
          <w:bCs/>
          <w:i/>
          <w:iCs/>
          <w:sz w:val="24"/>
          <w:szCs w:val="24"/>
        </w:rPr>
        <w:t xml:space="preserve"> </w:t>
      </w:r>
      <w:r w:rsidRPr="00A16A4C">
        <w:rPr>
          <w:bCs/>
          <w:i/>
          <w:iCs/>
          <w:sz w:val="24"/>
          <w:szCs w:val="24"/>
        </w:rPr>
        <w:t>and fully automates many aspects of medical store management. This project intends to give</w:t>
      </w:r>
      <w:r>
        <w:rPr>
          <w:bCs/>
          <w:i/>
          <w:iCs/>
          <w:sz w:val="24"/>
          <w:szCs w:val="24"/>
        </w:rPr>
        <w:t xml:space="preserve"> </w:t>
      </w:r>
      <w:r w:rsidRPr="00A16A4C">
        <w:rPr>
          <w:bCs/>
          <w:i/>
          <w:iCs/>
          <w:sz w:val="24"/>
          <w:szCs w:val="24"/>
        </w:rPr>
        <w:t>pharmacists and store managers an efficient and user-friendly system for effectively</w:t>
      </w:r>
      <w:r>
        <w:rPr>
          <w:bCs/>
          <w:i/>
          <w:iCs/>
          <w:sz w:val="24"/>
          <w:szCs w:val="24"/>
        </w:rPr>
        <w:t xml:space="preserve"> </w:t>
      </w:r>
      <w:r w:rsidRPr="00A16A4C">
        <w:rPr>
          <w:bCs/>
          <w:i/>
          <w:iCs/>
          <w:sz w:val="24"/>
          <w:szCs w:val="24"/>
        </w:rPr>
        <w:t>managing inventory, sales, orders, customer management, and reporting.</w:t>
      </w:r>
    </w:p>
    <w:p w14:paraId="7AAC0FB1" w14:textId="56D66895"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The system includes tools for keeping an up-to-date inventory, tracking stock levels, and</w:t>
      </w:r>
      <w:r>
        <w:rPr>
          <w:bCs/>
          <w:i/>
          <w:iCs/>
          <w:sz w:val="24"/>
          <w:szCs w:val="24"/>
        </w:rPr>
        <w:t xml:space="preserve"> </w:t>
      </w:r>
      <w:r w:rsidRPr="00A16A4C">
        <w:rPr>
          <w:bCs/>
          <w:i/>
          <w:iCs/>
          <w:sz w:val="24"/>
          <w:szCs w:val="24"/>
        </w:rPr>
        <w:t>controlling expiration dates. Pharmacists may simply add, update, and delete medications,</w:t>
      </w:r>
      <w:r>
        <w:rPr>
          <w:bCs/>
          <w:i/>
          <w:iCs/>
          <w:sz w:val="24"/>
          <w:szCs w:val="24"/>
        </w:rPr>
        <w:t xml:space="preserve"> </w:t>
      </w:r>
      <w:r w:rsidRPr="00A16A4C">
        <w:rPr>
          <w:bCs/>
          <w:i/>
          <w:iCs/>
          <w:sz w:val="24"/>
          <w:szCs w:val="24"/>
        </w:rPr>
        <w:t>ensuring that the store's inventory is managed efficiently. The system also features</w:t>
      </w:r>
      <w:r>
        <w:rPr>
          <w:bCs/>
          <w:i/>
          <w:iCs/>
          <w:sz w:val="24"/>
          <w:szCs w:val="24"/>
        </w:rPr>
        <w:t xml:space="preserve"> </w:t>
      </w:r>
      <w:r w:rsidRPr="00A16A4C">
        <w:rPr>
          <w:bCs/>
          <w:i/>
          <w:iCs/>
          <w:sz w:val="24"/>
          <w:szCs w:val="24"/>
        </w:rPr>
        <w:t>sophisticated sales and invoicing capabilities, allowing for the development of sales</w:t>
      </w:r>
      <w:r>
        <w:rPr>
          <w:bCs/>
          <w:i/>
          <w:iCs/>
          <w:sz w:val="24"/>
          <w:szCs w:val="24"/>
        </w:rPr>
        <w:t xml:space="preserve"> </w:t>
      </w:r>
      <w:r w:rsidRPr="00A16A4C">
        <w:rPr>
          <w:bCs/>
          <w:i/>
          <w:iCs/>
          <w:sz w:val="24"/>
          <w:szCs w:val="24"/>
        </w:rPr>
        <w:t>transactions, invoice production, and discount application. It accepts a variety of payment</w:t>
      </w:r>
      <w:r>
        <w:rPr>
          <w:bCs/>
          <w:i/>
          <w:iCs/>
          <w:sz w:val="24"/>
          <w:szCs w:val="24"/>
        </w:rPr>
        <w:t xml:space="preserve"> </w:t>
      </w:r>
      <w:r w:rsidRPr="00A16A4C">
        <w:rPr>
          <w:bCs/>
          <w:i/>
          <w:iCs/>
          <w:sz w:val="24"/>
          <w:szCs w:val="24"/>
        </w:rPr>
        <w:t>methods and keeps track of funds received for precise financial management.</w:t>
      </w:r>
    </w:p>
    <w:p w14:paraId="5F1A8094" w14:textId="1CA26BB0"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The system includes reporting and analytics, which provide pharmacists and store</w:t>
      </w:r>
      <w:r>
        <w:rPr>
          <w:bCs/>
          <w:i/>
          <w:iCs/>
          <w:sz w:val="24"/>
          <w:szCs w:val="24"/>
        </w:rPr>
        <w:t xml:space="preserve"> </w:t>
      </w:r>
      <w:r w:rsidRPr="00A16A4C">
        <w:rPr>
          <w:bCs/>
          <w:i/>
          <w:iCs/>
          <w:sz w:val="24"/>
          <w:szCs w:val="24"/>
        </w:rPr>
        <w:t>managers</w:t>
      </w:r>
      <w:r>
        <w:rPr>
          <w:bCs/>
          <w:i/>
          <w:iCs/>
          <w:sz w:val="24"/>
          <w:szCs w:val="24"/>
        </w:rPr>
        <w:t xml:space="preserve"> </w:t>
      </w:r>
      <w:r w:rsidRPr="00A16A4C">
        <w:rPr>
          <w:bCs/>
          <w:i/>
          <w:iCs/>
          <w:sz w:val="24"/>
          <w:szCs w:val="24"/>
        </w:rPr>
        <w:t>with informative insights on sales, inventory levels, sales, and other pertinent variables.</w:t>
      </w:r>
    </w:p>
    <w:p w14:paraId="7724189F" w14:textId="3D8F1BF2"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These reports help businesses make informed decisions, discover trends, and optimize shop</w:t>
      </w:r>
      <w:r>
        <w:rPr>
          <w:bCs/>
          <w:i/>
          <w:iCs/>
          <w:sz w:val="24"/>
          <w:szCs w:val="24"/>
        </w:rPr>
        <w:t xml:space="preserve"> </w:t>
      </w:r>
      <w:r w:rsidRPr="00A16A4C">
        <w:rPr>
          <w:bCs/>
          <w:i/>
          <w:iCs/>
          <w:sz w:val="24"/>
          <w:szCs w:val="24"/>
        </w:rPr>
        <w:t>operations. The system emphasizes security and user classifications, ensuring that various</w:t>
      </w:r>
      <w:r>
        <w:rPr>
          <w:bCs/>
          <w:i/>
          <w:iCs/>
          <w:sz w:val="24"/>
          <w:szCs w:val="24"/>
        </w:rPr>
        <w:t xml:space="preserve"> </w:t>
      </w:r>
      <w:r w:rsidRPr="00A16A4C">
        <w:rPr>
          <w:bCs/>
          <w:i/>
          <w:iCs/>
          <w:sz w:val="24"/>
          <w:szCs w:val="24"/>
        </w:rPr>
        <w:t>users have appropriate access levels and permissions.</w:t>
      </w:r>
    </w:p>
    <w:p w14:paraId="4AACFBDB" w14:textId="69DB37AA"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Medical stores can improve operational efficiency, decrease manual errors, and increase</w:t>
      </w:r>
      <w:r>
        <w:rPr>
          <w:bCs/>
          <w:i/>
          <w:iCs/>
          <w:sz w:val="24"/>
          <w:szCs w:val="24"/>
        </w:rPr>
        <w:t xml:space="preserve"> </w:t>
      </w:r>
      <w:r w:rsidRPr="00A16A4C">
        <w:rPr>
          <w:bCs/>
          <w:i/>
          <w:iCs/>
          <w:sz w:val="24"/>
          <w:szCs w:val="24"/>
        </w:rPr>
        <w:t>overall production by deploying the Medical Store Management System. The system</w:t>
      </w:r>
      <w:r>
        <w:rPr>
          <w:bCs/>
          <w:i/>
          <w:iCs/>
          <w:sz w:val="24"/>
          <w:szCs w:val="24"/>
        </w:rPr>
        <w:t xml:space="preserve"> </w:t>
      </w:r>
      <w:r w:rsidRPr="00A16A4C">
        <w:rPr>
          <w:bCs/>
          <w:i/>
          <w:iCs/>
          <w:sz w:val="24"/>
          <w:szCs w:val="24"/>
        </w:rPr>
        <w:t>delivers a dependable and scalable solution to match the changing needs of medical stores,</w:t>
      </w:r>
    </w:p>
    <w:p w14:paraId="034CFF4A" w14:textId="6946EE54" w:rsidR="008F76C9" w:rsidRDefault="00A16A4C" w:rsidP="00A16A4C">
      <w:pPr>
        <w:pStyle w:val="ListParagraph"/>
        <w:tabs>
          <w:tab w:val="left" w:pos="210"/>
        </w:tabs>
        <w:ind w:left="720"/>
        <w:contextualSpacing/>
        <w:jc w:val="both"/>
        <w:rPr>
          <w:bCs/>
          <w:i/>
          <w:iCs/>
          <w:sz w:val="24"/>
          <w:szCs w:val="24"/>
        </w:rPr>
      </w:pPr>
      <w:r w:rsidRPr="00A16A4C">
        <w:rPr>
          <w:bCs/>
          <w:i/>
          <w:iCs/>
          <w:sz w:val="24"/>
          <w:szCs w:val="24"/>
        </w:rPr>
        <w:t>resulting in streamlined procedures and better customer service.</w:t>
      </w:r>
    </w:p>
    <w:p w14:paraId="0AB67856" w14:textId="77777777" w:rsidR="00A16A4C" w:rsidRDefault="00A16A4C" w:rsidP="00A16A4C">
      <w:pPr>
        <w:pStyle w:val="ListParagraph"/>
        <w:tabs>
          <w:tab w:val="left" w:pos="210"/>
        </w:tabs>
        <w:ind w:left="720"/>
        <w:contextualSpacing/>
        <w:jc w:val="both"/>
        <w:rPr>
          <w:bCs/>
          <w:i/>
          <w:iCs/>
          <w:sz w:val="24"/>
          <w:szCs w:val="24"/>
        </w:rPr>
      </w:pPr>
    </w:p>
    <w:p w14:paraId="61468AED" w14:textId="08F193A1" w:rsidR="00A16A4C" w:rsidRPr="00A86E6F" w:rsidRDefault="00A16A4C" w:rsidP="00A16A4C">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A16A4C">
        <w:rPr>
          <w:b/>
          <w:sz w:val="24"/>
          <w:szCs w:val="24"/>
        </w:rPr>
        <w:t>Ania Keçi</w:t>
      </w:r>
    </w:p>
    <w:p w14:paraId="6A4C9D02" w14:textId="044E1E86" w:rsidR="00A16A4C" w:rsidRDefault="00A16A4C" w:rsidP="00A16A4C">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16960" behindDoc="0" locked="0" layoutInCell="1" allowOverlap="1" wp14:anchorId="4B5603EB" wp14:editId="3DE13553">
                <wp:simplePos x="0" y="0"/>
                <wp:positionH relativeFrom="column">
                  <wp:posOffset>-2857500</wp:posOffset>
                </wp:positionH>
                <wp:positionV relativeFrom="paragraph">
                  <wp:posOffset>-914400</wp:posOffset>
                </wp:positionV>
                <wp:extent cx="1714500" cy="228600"/>
                <wp:effectExtent l="0" t="0" r="0" b="0"/>
                <wp:wrapNone/>
                <wp:docPr id="9978374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88A01" w14:textId="77777777" w:rsidR="00852A36" w:rsidRDefault="00852A36" w:rsidP="00A16A4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03EB" id="_x0000_s1115" type="#_x0000_t202" style="position:absolute;left:0;text-align:left;margin-left:-225pt;margin-top:-1in;width:13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tnigIAACA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CiELZ4oCAAAgBQAADgAAAAAAAAAAAAAAAAAuAgAAZHJzL2Uyb0RvYy54bWxQSwECLQAU&#10;AAYACAAAACEAuPuQH+AAAAAPAQAADwAAAAAAAAAAAAAAAADkBAAAZHJzL2Rvd25yZXYueG1sUEsF&#10;BgAAAAAEAAQA8wAAAPEFAAAAAA==&#10;" stroked="f">
                <v:textbox>
                  <w:txbxContent>
                    <w:p w14:paraId="45588A01" w14:textId="77777777" w:rsidR="00852A36" w:rsidRDefault="00852A36" w:rsidP="00A16A4C">
                      <w:pPr>
                        <w:rPr>
                          <w:b/>
                          <w:lang w:val="tr-TR"/>
                        </w:rPr>
                      </w:pPr>
                      <w:r>
                        <w:rPr>
                          <w:b/>
                          <w:lang w:val="tr-TR"/>
                        </w:rPr>
                        <w:t>APPENDIX B</w:t>
                      </w:r>
                    </w:p>
                  </w:txbxContent>
                </v:textbox>
              </v:shape>
            </w:pict>
          </mc:Fallback>
        </mc:AlternateContent>
      </w:r>
      <w:r w:rsidRPr="00A86E6F">
        <w:rPr>
          <w:bCs/>
          <w:sz w:val="24"/>
          <w:szCs w:val="24"/>
        </w:rPr>
        <w:t xml:space="preserve"> </w:t>
      </w:r>
      <w:r w:rsidRPr="00A16A4C">
        <w:rPr>
          <w:bCs/>
          <w:sz w:val="24"/>
          <w:szCs w:val="24"/>
        </w:rPr>
        <w:t>Dent-Assist: A Dental Clinic Management System</w:t>
      </w:r>
    </w:p>
    <w:p w14:paraId="183039AF" w14:textId="77777777" w:rsidR="00A16A4C" w:rsidRPr="00001491" w:rsidRDefault="00A16A4C" w:rsidP="00A16A4C">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17984" behindDoc="0" locked="0" layoutInCell="1" allowOverlap="1" wp14:anchorId="03C77AA9" wp14:editId="16B96024">
                <wp:simplePos x="0" y="0"/>
                <wp:positionH relativeFrom="column">
                  <wp:posOffset>-1714500</wp:posOffset>
                </wp:positionH>
                <wp:positionV relativeFrom="paragraph">
                  <wp:posOffset>-108585</wp:posOffset>
                </wp:positionV>
                <wp:extent cx="457200" cy="342900"/>
                <wp:effectExtent l="0" t="0" r="0" b="3810"/>
                <wp:wrapNone/>
                <wp:docPr id="8134568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01DF0" w14:textId="77777777" w:rsidR="00852A36" w:rsidRDefault="00852A36" w:rsidP="00A16A4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7AA9" id="_x0000_s1116" type="#_x0000_t202" style="position:absolute;left:0;text-align:left;margin-left:-135pt;margin-top:-8.55pt;width:36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OzYwKCIAgAAHwUAAA4AAAAAAAAAAAAAAAAALgIAAGRycy9lMm9Eb2MueG1sUEsBAi0AFAAG&#10;AAgAAAAhAKFJVlPgAAAADAEAAA8AAAAAAAAAAAAAAAAA4gQAAGRycy9kb3ducmV2LnhtbFBLBQYA&#10;AAAABAAEAPMAAADvBQAAAAA=&#10;" stroked="f">
                <v:textbox>
                  <w:txbxContent>
                    <w:p w14:paraId="22901DF0" w14:textId="77777777" w:rsidR="00852A36" w:rsidRDefault="00852A36" w:rsidP="00A16A4C">
                      <w:pPr>
                        <w:rPr>
                          <w:b/>
                          <w:lang w:val="tr-TR"/>
                        </w:rPr>
                      </w:pPr>
                      <w:r>
                        <w:rPr>
                          <w:b/>
                          <w:lang w:val="tr-TR"/>
                        </w:rPr>
                        <w:t>APPENDIX C</w:t>
                      </w:r>
                    </w:p>
                  </w:txbxContent>
                </v:textbox>
              </v:shape>
            </w:pict>
          </mc:Fallback>
        </mc:AlternateContent>
      </w:r>
      <w:r w:rsidRPr="00001491">
        <w:rPr>
          <w:b/>
          <w:sz w:val="24"/>
          <w:szCs w:val="24"/>
        </w:rPr>
        <w:t xml:space="preserve">Thesis supervisor: </w:t>
      </w:r>
      <w:r>
        <w:rPr>
          <w:b/>
          <w:sz w:val="24"/>
          <w:szCs w:val="24"/>
        </w:rPr>
        <w:t>MSc</w:t>
      </w:r>
      <w:r w:rsidRPr="00001491">
        <w:rPr>
          <w:bCs/>
          <w:sz w:val="24"/>
          <w:szCs w:val="24"/>
        </w:rPr>
        <w:t>.</w:t>
      </w:r>
      <w:r>
        <w:rPr>
          <w:bCs/>
          <w:sz w:val="24"/>
          <w:szCs w:val="24"/>
        </w:rPr>
        <w:t xml:space="preserve"> </w:t>
      </w:r>
      <w:proofErr w:type="spellStart"/>
      <w:r w:rsidRPr="00001491">
        <w:rPr>
          <w:b/>
          <w:sz w:val="24"/>
          <w:szCs w:val="24"/>
        </w:rPr>
        <w:t>Enesh</w:t>
      </w:r>
      <w:proofErr w:type="spellEnd"/>
      <w:r w:rsidRPr="00001491">
        <w:rPr>
          <w:b/>
          <w:sz w:val="24"/>
          <w:szCs w:val="24"/>
        </w:rPr>
        <w:t xml:space="preserve"> </w:t>
      </w:r>
      <w:proofErr w:type="spellStart"/>
      <w:r w:rsidRPr="00001491">
        <w:rPr>
          <w:b/>
          <w:sz w:val="24"/>
          <w:szCs w:val="24"/>
        </w:rPr>
        <w:t>Orazova</w:t>
      </w:r>
      <w:proofErr w:type="spellEnd"/>
    </w:p>
    <w:p w14:paraId="2E2D7CE6" w14:textId="0FE0E54C" w:rsidR="00A16A4C" w:rsidRPr="00A16A4C" w:rsidRDefault="00A16A4C" w:rsidP="00A16A4C">
      <w:pPr>
        <w:pStyle w:val="ListParagraph"/>
        <w:tabs>
          <w:tab w:val="left" w:pos="210"/>
        </w:tabs>
        <w:ind w:left="720"/>
        <w:contextualSpacing/>
        <w:jc w:val="both"/>
        <w:rPr>
          <w:bCs/>
          <w:i/>
          <w:iCs/>
          <w:sz w:val="24"/>
          <w:szCs w:val="24"/>
        </w:rPr>
      </w:pPr>
      <w:r w:rsidRPr="00A86E6F">
        <w:rPr>
          <w:b/>
          <w:sz w:val="24"/>
          <w:szCs w:val="24"/>
        </w:rPr>
        <w:t xml:space="preserve">Thesis Summary: </w:t>
      </w:r>
      <w:r w:rsidRPr="00A16A4C">
        <w:rPr>
          <w:bCs/>
          <w:i/>
          <w:iCs/>
          <w:sz w:val="24"/>
          <w:szCs w:val="24"/>
        </w:rPr>
        <w:t>Record keeping in clinics offering dental services as well as healthcare in general, has</w:t>
      </w:r>
      <w:r>
        <w:rPr>
          <w:bCs/>
          <w:i/>
          <w:iCs/>
          <w:sz w:val="24"/>
          <w:szCs w:val="24"/>
        </w:rPr>
        <w:t xml:space="preserve"> </w:t>
      </w:r>
      <w:r w:rsidRPr="00A16A4C">
        <w:rPr>
          <w:bCs/>
          <w:i/>
          <w:iCs/>
          <w:sz w:val="24"/>
          <w:szCs w:val="24"/>
        </w:rPr>
        <w:t>evolved tremendously over the years. The traditional methods of managing information</w:t>
      </w:r>
      <w:r>
        <w:rPr>
          <w:bCs/>
          <w:i/>
          <w:iCs/>
          <w:sz w:val="24"/>
          <w:szCs w:val="24"/>
        </w:rPr>
        <w:t xml:space="preserve"> </w:t>
      </w:r>
      <w:r w:rsidRPr="00A16A4C">
        <w:rPr>
          <w:bCs/>
          <w:i/>
          <w:iCs/>
          <w:sz w:val="24"/>
          <w:szCs w:val="24"/>
        </w:rPr>
        <w:t>include outdated, paper-based systems that are error-prone and a bit difficult to manage.</w:t>
      </w:r>
    </w:p>
    <w:p w14:paraId="5A94E8DF" w14:textId="2494DE6B"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Nonetheless, the current advances in technology could not possibly leave this sector</w:t>
      </w:r>
      <w:r>
        <w:rPr>
          <w:bCs/>
          <w:i/>
          <w:iCs/>
          <w:sz w:val="24"/>
          <w:szCs w:val="24"/>
        </w:rPr>
        <w:t xml:space="preserve"> </w:t>
      </w:r>
      <w:r w:rsidRPr="00A16A4C">
        <w:rPr>
          <w:bCs/>
          <w:i/>
          <w:iCs/>
          <w:sz w:val="24"/>
          <w:szCs w:val="24"/>
        </w:rPr>
        <w:t>unaffected, and a digital shift has also occurred in the management of health-related fields.</w:t>
      </w:r>
    </w:p>
    <w:p w14:paraId="026E1488" w14:textId="6506C727"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Dent-Assist is a web-based application that aims to make use of these technologies and</w:t>
      </w:r>
      <w:r>
        <w:rPr>
          <w:bCs/>
          <w:i/>
          <w:iCs/>
          <w:sz w:val="24"/>
          <w:szCs w:val="24"/>
        </w:rPr>
        <w:t xml:space="preserve"> </w:t>
      </w:r>
      <w:r w:rsidRPr="00A16A4C">
        <w:rPr>
          <w:bCs/>
          <w:i/>
          <w:iCs/>
          <w:sz w:val="24"/>
          <w:szCs w:val="24"/>
        </w:rPr>
        <w:t>provide a system that can be used for overseeing and managing processes in dental clinics,</w:t>
      </w:r>
    </w:p>
    <w:p w14:paraId="773A54D6" w14:textId="3BFA9F8D"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 xml:space="preserve">where students also take part in providing services </w:t>
      </w:r>
      <w:proofErr w:type="gramStart"/>
      <w:r w:rsidRPr="00A16A4C">
        <w:rPr>
          <w:bCs/>
          <w:i/>
          <w:iCs/>
          <w:sz w:val="24"/>
          <w:szCs w:val="24"/>
        </w:rPr>
        <w:t>to</w:t>
      </w:r>
      <w:proofErr w:type="gramEnd"/>
      <w:r w:rsidRPr="00A16A4C">
        <w:rPr>
          <w:bCs/>
          <w:i/>
          <w:iCs/>
          <w:sz w:val="24"/>
          <w:szCs w:val="24"/>
        </w:rPr>
        <w:t xml:space="preserve"> patients. This is an application that</w:t>
      </w:r>
      <w:r>
        <w:rPr>
          <w:bCs/>
          <w:i/>
          <w:iCs/>
          <w:sz w:val="24"/>
          <w:szCs w:val="24"/>
        </w:rPr>
        <w:t xml:space="preserve"> </w:t>
      </w:r>
      <w:r w:rsidRPr="00A16A4C">
        <w:rPr>
          <w:bCs/>
          <w:i/>
          <w:iCs/>
          <w:sz w:val="24"/>
          <w:szCs w:val="24"/>
        </w:rPr>
        <w:t>can be applied and used by any dental clinic, having apprentices or not.</w:t>
      </w:r>
    </w:p>
    <w:p w14:paraId="3D6068D3" w14:textId="1C3CE59A"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The purpose of this application is to create an environment that facilitates better and easier</w:t>
      </w:r>
      <w:r>
        <w:rPr>
          <w:bCs/>
          <w:i/>
          <w:iCs/>
          <w:sz w:val="24"/>
          <w:szCs w:val="24"/>
        </w:rPr>
        <w:t xml:space="preserve"> </w:t>
      </w:r>
      <w:r w:rsidRPr="00A16A4C">
        <w:rPr>
          <w:bCs/>
          <w:i/>
          <w:iCs/>
          <w:sz w:val="24"/>
          <w:szCs w:val="24"/>
        </w:rPr>
        <w:lastRenderedPageBreak/>
        <w:t>management of dental clinic services, efficient and effective record keeping, and ease of</w:t>
      </w:r>
      <w:r>
        <w:rPr>
          <w:bCs/>
          <w:i/>
          <w:iCs/>
          <w:sz w:val="24"/>
          <w:szCs w:val="24"/>
        </w:rPr>
        <w:t xml:space="preserve"> </w:t>
      </w:r>
      <w:r w:rsidRPr="00A16A4C">
        <w:rPr>
          <w:bCs/>
          <w:i/>
          <w:iCs/>
          <w:sz w:val="24"/>
          <w:szCs w:val="24"/>
        </w:rPr>
        <w:t>access for patients. The system will safely store and maintain data about all the users that</w:t>
      </w:r>
      <w:r>
        <w:rPr>
          <w:bCs/>
          <w:i/>
          <w:iCs/>
          <w:sz w:val="24"/>
          <w:szCs w:val="24"/>
        </w:rPr>
        <w:t xml:space="preserve"> </w:t>
      </w:r>
      <w:r w:rsidRPr="00A16A4C">
        <w:rPr>
          <w:bCs/>
          <w:i/>
          <w:iCs/>
          <w:sz w:val="24"/>
          <w:szCs w:val="24"/>
        </w:rPr>
        <w:t>can access the application as well as other entities that are important in operations. This</w:t>
      </w:r>
    </w:p>
    <w:p w14:paraId="06004C79" w14:textId="26A1DB03"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 xml:space="preserve">way, employees can spend less time dealing with paperwork and documentation </w:t>
      </w:r>
      <w:proofErr w:type="gramStart"/>
      <w:r w:rsidRPr="00A16A4C">
        <w:rPr>
          <w:bCs/>
          <w:i/>
          <w:iCs/>
          <w:sz w:val="24"/>
          <w:szCs w:val="24"/>
        </w:rPr>
        <w:t>in order to</w:t>
      </w:r>
      <w:proofErr w:type="gramEnd"/>
      <w:r>
        <w:rPr>
          <w:bCs/>
          <w:i/>
          <w:iCs/>
          <w:sz w:val="24"/>
          <w:szCs w:val="24"/>
        </w:rPr>
        <w:t xml:space="preserve"> </w:t>
      </w:r>
      <w:r w:rsidRPr="00A16A4C">
        <w:rPr>
          <w:bCs/>
          <w:i/>
          <w:iCs/>
          <w:sz w:val="24"/>
          <w:szCs w:val="24"/>
        </w:rPr>
        <w:t>focus more on patient care.</w:t>
      </w:r>
    </w:p>
    <w:p w14:paraId="54827195" w14:textId="77777777" w:rsidR="00A16A4C" w:rsidRPr="00A16A4C" w:rsidRDefault="00A16A4C" w:rsidP="00A16A4C">
      <w:pPr>
        <w:pStyle w:val="ListParagraph"/>
        <w:tabs>
          <w:tab w:val="left" w:pos="210"/>
        </w:tabs>
        <w:ind w:left="720"/>
        <w:contextualSpacing/>
        <w:jc w:val="both"/>
        <w:rPr>
          <w:bCs/>
          <w:i/>
          <w:iCs/>
          <w:sz w:val="24"/>
          <w:szCs w:val="24"/>
        </w:rPr>
      </w:pPr>
      <w:r w:rsidRPr="00A16A4C">
        <w:rPr>
          <w:bCs/>
          <w:i/>
          <w:iCs/>
          <w:sz w:val="24"/>
          <w:szCs w:val="24"/>
        </w:rPr>
        <w:t>Through requirements analysis, system design, and detailed software implementation, this</w:t>
      </w:r>
    </w:p>
    <w:p w14:paraId="68F2CABC" w14:textId="7CE81C02" w:rsidR="00A16A4C" w:rsidRDefault="00A16A4C" w:rsidP="00A16A4C">
      <w:pPr>
        <w:pStyle w:val="ListParagraph"/>
        <w:tabs>
          <w:tab w:val="left" w:pos="210"/>
        </w:tabs>
        <w:ind w:left="720"/>
        <w:contextualSpacing/>
        <w:jc w:val="both"/>
        <w:rPr>
          <w:bCs/>
          <w:i/>
          <w:iCs/>
          <w:sz w:val="24"/>
          <w:szCs w:val="24"/>
        </w:rPr>
      </w:pPr>
      <w:r w:rsidRPr="00A16A4C">
        <w:rPr>
          <w:bCs/>
          <w:i/>
          <w:iCs/>
          <w:sz w:val="24"/>
          <w:szCs w:val="24"/>
        </w:rPr>
        <w:t xml:space="preserve">application has been developed to deliver a suitable and functional </w:t>
      </w:r>
      <w:proofErr w:type="gramStart"/>
      <w:r w:rsidRPr="00A16A4C">
        <w:rPr>
          <w:bCs/>
          <w:i/>
          <w:iCs/>
          <w:sz w:val="24"/>
          <w:szCs w:val="24"/>
        </w:rPr>
        <w:t>end product</w:t>
      </w:r>
      <w:proofErr w:type="gramEnd"/>
      <w:r w:rsidRPr="00A16A4C">
        <w:rPr>
          <w:bCs/>
          <w:i/>
          <w:iCs/>
          <w:sz w:val="24"/>
          <w:szCs w:val="24"/>
        </w:rPr>
        <w:t xml:space="preserve"> to the users</w:t>
      </w:r>
      <w:r>
        <w:rPr>
          <w:bCs/>
          <w:i/>
          <w:iCs/>
          <w:sz w:val="24"/>
          <w:szCs w:val="24"/>
        </w:rPr>
        <w:t xml:space="preserve"> </w:t>
      </w:r>
      <w:r w:rsidRPr="00A16A4C">
        <w:rPr>
          <w:bCs/>
          <w:i/>
          <w:iCs/>
          <w:sz w:val="24"/>
          <w:szCs w:val="24"/>
        </w:rPr>
        <w:t>while improving patient results, operational efficiency, and overall performance.</w:t>
      </w:r>
    </w:p>
    <w:p w14:paraId="3AAFFA36" w14:textId="77777777" w:rsidR="00A16A4C" w:rsidRDefault="00A16A4C" w:rsidP="00A16A4C">
      <w:pPr>
        <w:pStyle w:val="ListParagraph"/>
        <w:tabs>
          <w:tab w:val="left" w:pos="210"/>
        </w:tabs>
        <w:ind w:left="720"/>
        <w:contextualSpacing/>
        <w:jc w:val="both"/>
        <w:rPr>
          <w:bCs/>
          <w:i/>
          <w:iCs/>
          <w:sz w:val="24"/>
          <w:szCs w:val="24"/>
        </w:rPr>
      </w:pPr>
    </w:p>
    <w:p w14:paraId="00D4E68F" w14:textId="1DF54B4C" w:rsidR="00A16A4C" w:rsidRPr="00A86E6F" w:rsidRDefault="00A16A4C" w:rsidP="00A16A4C">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A16A4C">
        <w:rPr>
          <w:b/>
          <w:sz w:val="24"/>
          <w:szCs w:val="24"/>
        </w:rPr>
        <w:t xml:space="preserve">Klaudia </w:t>
      </w:r>
      <w:proofErr w:type="spellStart"/>
      <w:r w:rsidRPr="00A16A4C">
        <w:rPr>
          <w:b/>
          <w:sz w:val="24"/>
          <w:szCs w:val="24"/>
        </w:rPr>
        <w:t>Rapaj</w:t>
      </w:r>
      <w:proofErr w:type="spellEnd"/>
    </w:p>
    <w:p w14:paraId="029DA41D" w14:textId="13272F15" w:rsidR="00A16A4C" w:rsidRDefault="00A16A4C" w:rsidP="00A16A4C">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20032" behindDoc="0" locked="0" layoutInCell="1" allowOverlap="1" wp14:anchorId="59C22393" wp14:editId="07DB9DF1">
                <wp:simplePos x="0" y="0"/>
                <wp:positionH relativeFrom="column">
                  <wp:posOffset>-2857500</wp:posOffset>
                </wp:positionH>
                <wp:positionV relativeFrom="paragraph">
                  <wp:posOffset>-914400</wp:posOffset>
                </wp:positionV>
                <wp:extent cx="1714500" cy="228600"/>
                <wp:effectExtent l="0" t="0" r="0" b="0"/>
                <wp:wrapNone/>
                <wp:docPr id="9593433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7B270" w14:textId="77777777" w:rsidR="00852A36" w:rsidRDefault="00852A36" w:rsidP="00A16A4C">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2393" id="_x0000_s1117" type="#_x0000_t202" style="position:absolute;left:0;text-align:left;margin-left:-225pt;margin-top:-1in;width:13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" stroked="f">
                <v:textbox>
                  <w:txbxContent>
                    <w:p w14:paraId="6DF7B270" w14:textId="77777777" w:rsidR="00852A36" w:rsidRDefault="00852A36" w:rsidP="00A16A4C">
                      <w:pPr>
                        <w:rPr>
                          <w:b/>
                          <w:lang w:val="tr-TR"/>
                        </w:rPr>
                      </w:pPr>
                      <w:r>
                        <w:rPr>
                          <w:b/>
                          <w:lang w:val="tr-TR"/>
                        </w:rPr>
                        <w:t>APPENDIX B</w:t>
                      </w:r>
                    </w:p>
                  </w:txbxContent>
                </v:textbox>
              </v:shape>
            </w:pict>
          </mc:Fallback>
        </mc:AlternateContent>
      </w:r>
      <w:r w:rsidRPr="00A86E6F">
        <w:rPr>
          <w:bCs/>
          <w:sz w:val="24"/>
          <w:szCs w:val="24"/>
        </w:rPr>
        <w:t xml:space="preserve"> </w:t>
      </w:r>
      <w:r w:rsidRPr="00A16A4C">
        <w:rPr>
          <w:bCs/>
          <w:sz w:val="24"/>
          <w:szCs w:val="24"/>
        </w:rPr>
        <w:t>“Student Community” Web Application</w:t>
      </w:r>
    </w:p>
    <w:p w14:paraId="74ADADCC" w14:textId="1F478D5E" w:rsidR="00A16A4C" w:rsidRPr="00001491" w:rsidRDefault="00A16A4C" w:rsidP="00A16A4C">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21056" behindDoc="0" locked="0" layoutInCell="1" allowOverlap="1" wp14:anchorId="0F46CA5F" wp14:editId="29CE4B3F">
                <wp:simplePos x="0" y="0"/>
                <wp:positionH relativeFrom="column">
                  <wp:posOffset>-1714500</wp:posOffset>
                </wp:positionH>
                <wp:positionV relativeFrom="paragraph">
                  <wp:posOffset>-108585</wp:posOffset>
                </wp:positionV>
                <wp:extent cx="457200" cy="342900"/>
                <wp:effectExtent l="0" t="0" r="0" b="3810"/>
                <wp:wrapNone/>
                <wp:docPr id="12233108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10116" w14:textId="77777777" w:rsidR="00852A36" w:rsidRDefault="00852A36" w:rsidP="00A16A4C">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CA5F" id="_x0000_s1118" type="#_x0000_t202" style="position:absolute;left:0;text-align:left;margin-left:-135pt;margin-top:-8.55pt;width:36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bPiQIAACA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BBDybPiQIAACAFAAAOAAAAAAAAAAAAAAAAAC4CAABkcnMvZTJvRG9jLnhtbFBLAQItABQA&#10;BgAIAAAAIQChSVZT4AAAAAwBAAAPAAAAAAAAAAAAAAAAAOMEAABkcnMvZG93bnJldi54bWxQSwUG&#10;AAAAAAQABADzAAAA8AUAAAAA&#10;" stroked="f">
                <v:textbox>
                  <w:txbxContent>
                    <w:p w14:paraId="65110116" w14:textId="77777777" w:rsidR="00852A36" w:rsidRDefault="00852A36" w:rsidP="00A16A4C">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3BEA6797" w14:textId="5D319ED4" w:rsidR="008F76C9" w:rsidRDefault="00A16A4C" w:rsidP="00A16A4C">
      <w:pPr>
        <w:pStyle w:val="ListParagraph"/>
        <w:tabs>
          <w:tab w:val="left" w:pos="210"/>
        </w:tabs>
        <w:ind w:left="720"/>
        <w:contextualSpacing/>
        <w:jc w:val="both"/>
        <w:rPr>
          <w:bCs/>
          <w:i/>
          <w:iCs/>
          <w:sz w:val="24"/>
          <w:szCs w:val="24"/>
        </w:rPr>
      </w:pPr>
      <w:r w:rsidRPr="00A86E6F">
        <w:rPr>
          <w:b/>
          <w:sz w:val="24"/>
          <w:szCs w:val="24"/>
        </w:rPr>
        <w:t xml:space="preserve">Thesis Summary: </w:t>
      </w:r>
      <w:r w:rsidRPr="00A16A4C">
        <w:rPr>
          <w:bCs/>
          <w:i/>
          <w:iCs/>
          <w:sz w:val="24"/>
          <w:szCs w:val="24"/>
        </w:rPr>
        <w:t>This thesis presents the development of a web application dedicated to a student community.</w:t>
      </w:r>
      <w:r>
        <w:rPr>
          <w:bCs/>
          <w:i/>
          <w:iCs/>
          <w:sz w:val="24"/>
          <w:szCs w:val="24"/>
        </w:rPr>
        <w:t xml:space="preserve"> </w:t>
      </w:r>
      <w:r w:rsidRPr="00A16A4C">
        <w:rPr>
          <w:bCs/>
          <w:i/>
          <w:iCs/>
          <w:sz w:val="24"/>
          <w:szCs w:val="24"/>
        </w:rPr>
        <w:t>The goal of this project is to develop a platform that improves student involvement,</w:t>
      </w:r>
      <w:r>
        <w:rPr>
          <w:bCs/>
          <w:i/>
          <w:iCs/>
          <w:sz w:val="24"/>
          <w:szCs w:val="24"/>
        </w:rPr>
        <w:t xml:space="preserve"> </w:t>
      </w:r>
      <w:r w:rsidRPr="00A16A4C">
        <w:rPr>
          <w:bCs/>
          <w:i/>
          <w:iCs/>
          <w:sz w:val="24"/>
          <w:szCs w:val="24"/>
        </w:rPr>
        <w:t>communication, and collaboration in a university. The thesis begins with an overview of</w:t>
      </w:r>
      <w:r>
        <w:rPr>
          <w:bCs/>
          <w:i/>
          <w:iCs/>
          <w:sz w:val="24"/>
          <w:szCs w:val="24"/>
        </w:rPr>
        <w:t xml:space="preserve"> </w:t>
      </w:r>
      <w:r w:rsidRPr="00A16A4C">
        <w:rPr>
          <w:bCs/>
          <w:i/>
          <w:iCs/>
          <w:sz w:val="24"/>
          <w:szCs w:val="24"/>
        </w:rPr>
        <w:t>current student community software around the world and emphasizes the significance of</w:t>
      </w:r>
      <w:r>
        <w:rPr>
          <w:bCs/>
          <w:i/>
          <w:iCs/>
          <w:sz w:val="24"/>
          <w:szCs w:val="24"/>
        </w:rPr>
        <w:t xml:space="preserve"> </w:t>
      </w:r>
      <w:r w:rsidRPr="00A16A4C">
        <w:rPr>
          <w:bCs/>
          <w:i/>
          <w:iCs/>
          <w:sz w:val="24"/>
          <w:szCs w:val="24"/>
        </w:rPr>
        <w:t>creating a solution specifically tailored to the needs of Epoka University. Application of</w:t>
      </w:r>
      <w:r>
        <w:rPr>
          <w:bCs/>
          <w:i/>
          <w:iCs/>
          <w:sz w:val="24"/>
          <w:szCs w:val="24"/>
        </w:rPr>
        <w:t xml:space="preserve"> </w:t>
      </w:r>
      <w:r w:rsidRPr="00A16A4C">
        <w:rPr>
          <w:bCs/>
          <w:i/>
          <w:iCs/>
          <w:sz w:val="24"/>
          <w:szCs w:val="24"/>
        </w:rPr>
        <w:t>software engineering principles is used to comprehend user requirements and collect relevant</w:t>
      </w:r>
      <w:r>
        <w:rPr>
          <w:bCs/>
          <w:i/>
          <w:iCs/>
          <w:sz w:val="24"/>
          <w:szCs w:val="24"/>
        </w:rPr>
        <w:t xml:space="preserve"> </w:t>
      </w:r>
      <w:r w:rsidRPr="00A16A4C">
        <w:rPr>
          <w:bCs/>
          <w:i/>
          <w:iCs/>
          <w:sz w:val="24"/>
          <w:szCs w:val="24"/>
        </w:rPr>
        <w:t>data. A survey is conducted to discover the needs of the students and techniques of data</w:t>
      </w:r>
      <w:r>
        <w:rPr>
          <w:bCs/>
          <w:i/>
          <w:iCs/>
          <w:sz w:val="24"/>
          <w:szCs w:val="24"/>
        </w:rPr>
        <w:t xml:space="preserve"> </w:t>
      </w:r>
      <w:r w:rsidRPr="00A16A4C">
        <w:rPr>
          <w:bCs/>
          <w:i/>
          <w:iCs/>
          <w:sz w:val="24"/>
          <w:szCs w:val="24"/>
        </w:rPr>
        <w:t>analysis are then used to derive insightful information. Based on the requirements, system</w:t>
      </w:r>
      <w:r>
        <w:rPr>
          <w:bCs/>
          <w:i/>
          <w:iCs/>
          <w:sz w:val="24"/>
          <w:szCs w:val="24"/>
        </w:rPr>
        <w:t xml:space="preserve"> </w:t>
      </w:r>
      <w:r w:rsidRPr="00A16A4C">
        <w:rPr>
          <w:bCs/>
          <w:i/>
          <w:iCs/>
          <w:sz w:val="24"/>
          <w:szCs w:val="24"/>
        </w:rPr>
        <w:t>modeling and design techniques are used to speed up the design and development process.</w:t>
      </w:r>
      <w:r>
        <w:rPr>
          <w:bCs/>
          <w:i/>
          <w:iCs/>
          <w:sz w:val="24"/>
          <w:szCs w:val="24"/>
        </w:rPr>
        <w:t xml:space="preserve"> </w:t>
      </w:r>
      <w:r w:rsidRPr="00A16A4C">
        <w:rPr>
          <w:bCs/>
          <w:i/>
          <w:iCs/>
          <w:sz w:val="24"/>
          <w:szCs w:val="24"/>
        </w:rPr>
        <w:t>This involves creating a thorough model as well as creating the system's architecture,</w:t>
      </w:r>
      <w:r>
        <w:rPr>
          <w:bCs/>
          <w:i/>
          <w:iCs/>
          <w:sz w:val="24"/>
          <w:szCs w:val="24"/>
        </w:rPr>
        <w:t xml:space="preserve"> </w:t>
      </w:r>
      <w:r w:rsidRPr="00A16A4C">
        <w:rPr>
          <w:bCs/>
          <w:i/>
          <w:iCs/>
          <w:sz w:val="24"/>
          <w:szCs w:val="24"/>
        </w:rPr>
        <w:t xml:space="preserve">database, and user interface. Fundamental components for the application are </w:t>
      </w:r>
      <w:proofErr w:type="gramStart"/>
      <w:r w:rsidRPr="00A16A4C">
        <w:rPr>
          <w:bCs/>
          <w:i/>
          <w:iCs/>
          <w:sz w:val="24"/>
          <w:szCs w:val="24"/>
        </w:rPr>
        <w:t>log</w:t>
      </w:r>
      <w:proofErr w:type="gramEnd"/>
      <w:r w:rsidRPr="00A16A4C">
        <w:rPr>
          <w:bCs/>
          <w:i/>
          <w:iCs/>
          <w:sz w:val="24"/>
          <w:szCs w:val="24"/>
        </w:rPr>
        <w:t xml:space="preserve"> in &amp;</w:t>
      </w:r>
      <w:r>
        <w:rPr>
          <w:bCs/>
          <w:i/>
          <w:iCs/>
          <w:sz w:val="24"/>
          <w:szCs w:val="24"/>
        </w:rPr>
        <w:t xml:space="preserve"> </w:t>
      </w:r>
      <w:r w:rsidRPr="00A16A4C">
        <w:rPr>
          <w:bCs/>
          <w:i/>
          <w:iCs/>
          <w:sz w:val="24"/>
          <w:szCs w:val="24"/>
        </w:rPr>
        <w:t>register, user profile, home page feed, discussion forums, posting permissions, notifications,</w:t>
      </w:r>
      <w:r>
        <w:rPr>
          <w:bCs/>
          <w:i/>
          <w:iCs/>
          <w:sz w:val="24"/>
          <w:szCs w:val="24"/>
        </w:rPr>
        <w:t xml:space="preserve"> </w:t>
      </w:r>
      <w:r w:rsidRPr="00A16A4C">
        <w:rPr>
          <w:bCs/>
          <w:i/>
          <w:iCs/>
          <w:sz w:val="24"/>
          <w:szCs w:val="24"/>
        </w:rPr>
        <w:t>feedback and bookmarks. Several software tools and technologies contribute into the</w:t>
      </w:r>
      <w:r>
        <w:rPr>
          <w:bCs/>
          <w:i/>
          <w:iCs/>
          <w:sz w:val="24"/>
          <w:szCs w:val="24"/>
        </w:rPr>
        <w:t xml:space="preserve"> </w:t>
      </w:r>
      <w:r w:rsidRPr="00A16A4C">
        <w:rPr>
          <w:bCs/>
          <w:i/>
          <w:iCs/>
          <w:sz w:val="24"/>
          <w:szCs w:val="24"/>
        </w:rPr>
        <w:t>development process such as PHP in the Laravel framework, HTML, JavaScript, CSS,</w:t>
      </w:r>
      <w:r>
        <w:rPr>
          <w:bCs/>
          <w:i/>
          <w:iCs/>
          <w:sz w:val="24"/>
          <w:szCs w:val="24"/>
        </w:rPr>
        <w:t xml:space="preserve"> </w:t>
      </w:r>
      <w:r w:rsidRPr="00A16A4C">
        <w:rPr>
          <w:bCs/>
          <w:i/>
          <w:iCs/>
          <w:sz w:val="24"/>
          <w:szCs w:val="24"/>
        </w:rPr>
        <w:t>Bootstrap, MySQL. The product intends to give students a useful platform to connect, share</w:t>
      </w:r>
      <w:r>
        <w:rPr>
          <w:bCs/>
          <w:i/>
          <w:iCs/>
          <w:sz w:val="24"/>
          <w:szCs w:val="24"/>
        </w:rPr>
        <w:t xml:space="preserve"> </w:t>
      </w:r>
      <w:r w:rsidRPr="00A16A4C">
        <w:rPr>
          <w:bCs/>
          <w:i/>
          <w:iCs/>
          <w:sz w:val="24"/>
          <w:szCs w:val="24"/>
        </w:rPr>
        <w:t>knowledge, work together and have conversations. The importance of this work is found in</w:t>
      </w:r>
      <w:r>
        <w:rPr>
          <w:bCs/>
          <w:i/>
          <w:iCs/>
          <w:sz w:val="24"/>
          <w:szCs w:val="24"/>
        </w:rPr>
        <w:t xml:space="preserve"> </w:t>
      </w:r>
      <w:r w:rsidRPr="00A16A4C">
        <w:rPr>
          <w:bCs/>
          <w:i/>
          <w:iCs/>
          <w:sz w:val="24"/>
          <w:szCs w:val="24"/>
        </w:rPr>
        <w:t>its ability as an innovative idea to improve student life on campus and create a lively,</w:t>
      </w:r>
      <w:r>
        <w:rPr>
          <w:bCs/>
          <w:i/>
          <w:iCs/>
          <w:sz w:val="24"/>
          <w:szCs w:val="24"/>
        </w:rPr>
        <w:t xml:space="preserve"> </w:t>
      </w:r>
      <w:r w:rsidRPr="00A16A4C">
        <w:rPr>
          <w:bCs/>
          <w:i/>
          <w:iCs/>
          <w:sz w:val="24"/>
          <w:szCs w:val="24"/>
        </w:rPr>
        <w:t>engaging community.</w:t>
      </w:r>
    </w:p>
    <w:p w14:paraId="6CAC1298" w14:textId="77777777" w:rsidR="00BA766B" w:rsidRDefault="00BA766B" w:rsidP="00A16A4C">
      <w:pPr>
        <w:pStyle w:val="ListParagraph"/>
        <w:tabs>
          <w:tab w:val="left" w:pos="210"/>
        </w:tabs>
        <w:ind w:left="720"/>
        <w:contextualSpacing/>
        <w:jc w:val="both"/>
        <w:rPr>
          <w:bCs/>
          <w:i/>
          <w:iCs/>
          <w:sz w:val="24"/>
          <w:szCs w:val="24"/>
        </w:rPr>
      </w:pPr>
    </w:p>
    <w:p w14:paraId="1F92CCFF" w14:textId="6FF5B029" w:rsidR="00BA766B" w:rsidRPr="00A86E6F" w:rsidRDefault="00BA766B" w:rsidP="00BA766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BA766B">
        <w:rPr>
          <w:b/>
          <w:sz w:val="24"/>
          <w:szCs w:val="24"/>
        </w:rPr>
        <w:t xml:space="preserve">Gloria </w:t>
      </w:r>
      <w:proofErr w:type="spellStart"/>
      <w:r w:rsidRPr="00BA766B">
        <w:rPr>
          <w:b/>
          <w:sz w:val="24"/>
          <w:szCs w:val="24"/>
        </w:rPr>
        <w:t>Muskaj</w:t>
      </w:r>
      <w:proofErr w:type="spellEnd"/>
    </w:p>
    <w:p w14:paraId="5DCF0D14" w14:textId="7AAB5AFE" w:rsidR="00BA766B" w:rsidRDefault="00BA766B" w:rsidP="00BA766B">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23104" behindDoc="0" locked="0" layoutInCell="1" allowOverlap="1" wp14:anchorId="009F252E" wp14:editId="7461F46E">
                <wp:simplePos x="0" y="0"/>
                <wp:positionH relativeFrom="column">
                  <wp:posOffset>-2857500</wp:posOffset>
                </wp:positionH>
                <wp:positionV relativeFrom="paragraph">
                  <wp:posOffset>-914400</wp:posOffset>
                </wp:positionV>
                <wp:extent cx="1714500" cy="228600"/>
                <wp:effectExtent l="0" t="0" r="0" b="0"/>
                <wp:wrapNone/>
                <wp:docPr id="5728103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9B471" w14:textId="77777777" w:rsidR="00852A36" w:rsidRDefault="00852A36" w:rsidP="00BA766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F252E" id="_x0000_s1119" type="#_x0000_t202" style="position:absolute;left:0;text-align:left;margin-left:-225pt;margin-top:-1in;width:135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6igIAACA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" stroked="f">
                <v:textbox>
                  <w:txbxContent>
                    <w:p w14:paraId="3A59B471" w14:textId="77777777" w:rsidR="00852A36" w:rsidRDefault="00852A36" w:rsidP="00BA766B">
                      <w:pPr>
                        <w:rPr>
                          <w:b/>
                          <w:lang w:val="tr-TR"/>
                        </w:rPr>
                      </w:pPr>
                      <w:r>
                        <w:rPr>
                          <w:b/>
                          <w:lang w:val="tr-TR"/>
                        </w:rPr>
                        <w:t>APPENDIX B</w:t>
                      </w:r>
                    </w:p>
                  </w:txbxContent>
                </v:textbox>
              </v:shape>
            </w:pict>
          </mc:Fallback>
        </mc:AlternateContent>
      </w:r>
      <w:r w:rsidRPr="00A86E6F">
        <w:rPr>
          <w:bCs/>
          <w:sz w:val="24"/>
          <w:szCs w:val="24"/>
        </w:rPr>
        <w:t xml:space="preserve"> </w:t>
      </w:r>
      <w:r w:rsidRPr="00BA766B">
        <w:rPr>
          <w:bCs/>
          <w:sz w:val="24"/>
          <w:szCs w:val="24"/>
        </w:rPr>
        <w:t>Cybersecurity: How safe are online businesses in Albania?</w:t>
      </w:r>
    </w:p>
    <w:p w14:paraId="6B35AC2D" w14:textId="77777777" w:rsidR="00BA766B" w:rsidRPr="00001491" w:rsidRDefault="00BA766B" w:rsidP="00BA766B">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24128" behindDoc="0" locked="0" layoutInCell="1" allowOverlap="1" wp14:anchorId="6CEB0BEE" wp14:editId="1035AB77">
                <wp:simplePos x="0" y="0"/>
                <wp:positionH relativeFrom="column">
                  <wp:posOffset>-1714500</wp:posOffset>
                </wp:positionH>
                <wp:positionV relativeFrom="paragraph">
                  <wp:posOffset>-108585</wp:posOffset>
                </wp:positionV>
                <wp:extent cx="457200" cy="342900"/>
                <wp:effectExtent l="0" t="0" r="0" b="3810"/>
                <wp:wrapNone/>
                <wp:docPr id="5154472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500B9" w14:textId="77777777" w:rsidR="00852A36" w:rsidRDefault="00852A36" w:rsidP="00BA766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0BEE" id="_x0000_s1120" type="#_x0000_t202" style="position:absolute;left:0;text-align:left;margin-left:-135pt;margin-top:-8.55pt;width:36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B3nLBqIAgAAHwUAAA4AAAAAAAAAAAAAAAAALgIAAGRycy9lMm9Eb2MueG1sUEsBAi0AFAAG&#10;AAgAAAAhAKFJVlPgAAAADAEAAA8AAAAAAAAAAAAAAAAA4gQAAGRycy9kb3ducmV2LnhtbFBLBQYA&#10;AAAABAAEAPMAAADvBQAAAAA=&#10;" stroked="f">
                <v:textbox>
                  <w:txbxContent>
                    <w:p w14:paraId="338500B9" w14:textId="77777777" w:rsidR="00852A36" w:rsidRDefault="00852A36" w:rsidP="00BA766B">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1D860AD1" w14:textId="60F5429F" w:rsidR="00BA766B" w:rsidRDefault="00BA766B" w:rsidP="00BA766B">
      <w:pPr>
        <w:pStyle w:val="ListParagraph"/>
        <w:tabs>
          <w:tab w:val="left" w:pos="210"/>
        </w:tabs>
        <w:ind w:left="720"/>
        <w:contextualSpacing/>
        <w:jc w:val="both"/>
        <w:rPr>
          <w:bCs/>
          <w:i/>
          <w:iCs/>
          <w:sz w:val="24"/>
          <w:szCs w:val="24"/>
        </w:rPr>
      </w:pPr>
      <w:r w:rsidRPr="00A86E6F">
        <w:rPr>
          <w:b/>
          <w:sz w:val="24"/>
          <w:szCs w:val="24"/>
        </w:rPr>
        <w:t xml:space="preserve">Thesis Summary: </w:t>
      </w:r>
      <w:r w:rsidRPr="00BA766B">
        <w:rPr>
          <w:bCs/>
          <w:i/>
          <w:iCs/>
          <w:sz w:val="24"/>
          <w:szCs w:val="24"/>
        </w:rPr>
        <w:t>It goes without saying that technology and network connections increasingly rule our</w:t>
      </w:r>
      <w:r>
        <w:rPr>
          <w:bCs/>
          <w:i/>
          <w:iCs/>
          <w:sz w:val="24"/>
          <w:szCs w:val="24"/>
        </w:rPr>
        <w:t xml:space="preserve"> </w:t>
      </w:r>
      <w:r w:rsidRPr="00BA766B">
        <w:rPr>
          <w:bCs/>
          <w:i/>
          <w:iCs/>
          <w:sz w:val="24"/>
          <w:szCs w:val="24"/>
        </w:rPr>
        <w:t>world, which necessitates a greater interest in cyber security and effective use of it. The</w:t>
      </w:r>
      <w:r>
        <w:rPr>
          <w:bCs/>
          <w:i/>
          <w:iCs/>
          <w:sz w:val="24"/>
          <w:szCs w:val="24"/>
        </w:rPr>
        <w:t xml:space="preserve"> </w:t>
      </w:r>
      <w:r w:rsidRPr="00BA766B">
        <w:rPr>
          <w:bCs/>
          <w:i/>
          <w:iCs/>
          <w:sz w:val="24"/>
          <w:szCs w:val="24"/>
        </w:rPr>
        <w:t>risk of having critical information stolen or exploited increases in lockstep with</w:t>
      </w:r>
      <w:r>
        <w:rPr>
          <w:bCs/>
          <w:i/>
          <w:iCs/>
          <w:sz w:val="24"/>
          <w:szCs w:val="24"/>
        </w:rPr>
        <w:t xml:space="preserve"> </w:t>
      </w:r>
      <w:r w:rsidRPr="00BA766B">
        <w:rPr>
          <w:bCs/>
          <w:i/>
          <w:iCs/>
          <w:sz w:val="24"/>
          <w:szCs w:val="24"/>
        </w:rPr>
        <w:t>technological advancement. Every organization needs policies and processes that function</w:t>
      </w:r>
      <w:r>
        <w:rPr>
          <w:bCs/>
          <w:i/>
          <w:iCs/>
          <w:sz w:val="24"/>
          <w:szCs w:val="24"/>
        </w:rPr>
        <w:t xml:space="preserve"> </w:t>
      </w:r>
      <w:r w:rsidRPr="00BA766B">
        <w:rPr>
          <w:bCs/>
          <w:i/>
          <w:iCs/>
          <w:sz w:val="24"/>
          <w:szCs w:val="24"/>
        </w:rPr>
        <w:t>to protect its data, whether it is an IT company or not. The advances in technology lead to</w:t>
      </w:r>
      <w:r>
        <w:rPr>
          <w:bCs/>
          <w:i/>
          <w:iCs/>
          <w:sz w:val="24"/>
          <w:szCs w:val="24"/>
        </w:rPr>
        <w:t xml:space="preserve"> </w:t>
      </w:r>
      <w:r w:rsidRPr="00BA766B">
        <w:rPr>
          <w:bCs/>
          <w:i/>
          <w:iCs/>
          <w:sz w:val="24"/>
          <w:szCs w:val="24"/>
        </w:rPr>
        <w:t>advances in hacking methods so every new system designed to protect information must be</w:t>
      </w:r>
      <w:r>
        <w:rPr>
          <w:bCs/>
          <w:i/>
          <w:iCs/>
          <w:sz w:val="24"/>
          <w:szCs w:val="24"/>
        </w:rPr>
        <w:t xml:space="preserve"> </w:t>
      </w:r>
      <w:r w:rsidRPr="00BA766B">
        <w:rPr>
          <w:bCs/>
          <w:i/>
          <w:iCs/>
          <w:sz w:val="24"/>
          <w:szCs w:val="24"/>
        </w:rPr>
        <w:t>ten times better than the last one and must be ten steps ahead of malicious threats. As more</w:t>
      </w:r>
      <w:r>
        <w:rPr>
          <w:bCs/>
          <w:i/>
          <w:iCs/>
          <w:sz w:val="24"/>
          <w:szCs w:val="24"/>
        </w:rPr>
        <w:t xml:space="preserve"> </w:t>
      </w:r>
      <w:r w:rsidRPr="00BA766B">
        <w:rPr>
          <w:bCs/>
          <w:i/>
          <w:iCs/>
          <w:sz w:val="24"/>
          <w:szCs w:val="24"/>
        </w:rPr>
        <w:t>corporate procedures are automated and as more computers are used to store sensitive data,</w:t>
      </w:r>
      <w:r>
        <w:rPr>
          <w:bCs/>
          <w:i/>
          <w:iCs/>
          <w:sz w:val="24"/>
          <w:szCs w:val="24"/>
        </w:rPr>
        <w:t xml:space="preserve"> </w:t>
      </w:r>
      <w:r w:rsidRPr="00BA766B">
        <w:rPr>
          <w:bCs/>
          <w:i/>
          <w:iCs/>
          <w:sz w:val="24"/>
          <w:szCs w:val="24"/>
        </w:rPr>
        <w:t>the need for secure computer systems becomes more apparent. Because sensitive data (like</w:t>
      </w:r>
      <w:r>
        <w:rPr>
          <w:bCs/>
          <w:i/>
          <w:iCs/>
          <w:sz w:val="24"/>
          <w:szCs w:val="24"/>
        </w:rPr>
        <w:t xml:space="preserve"> </w:t>
      </w:r>
      <w:r w:rsidRPr="00BA766B">
        <w:rPr>
          <w:bCs/>
          <w:i/>
          <w:iCs/>
          <w:sz w:val="24"/>
          <w:szCs w:val="24"/>
        </w:rPr>
        <w:t>personal information, intellectual property, and financial data) is accumulated and stored in</w:t>
      </w:r>
      <w:r>
        <w:rPr>
          <w:bCs/>
          <w:i/>
          <w:iCs/>
          <w:sz w:val="24"/>
          <w:szCs w:val="24"/>
        </w:rPr>
        <w:t xml:space="preserve"> </w:t>
      </w:r>
      <w:r w:rsidRPr="00BA766B">
        <w:rPr>
          <w:bCs/>
          <w:i/>
          <w:iCs/>
          <w:sz w:val="24"/>
          <w:szCs w:val="24"/>
        </w:rPr>
        <w:t>large quantities by crucial organizations like the military, governments, financial, and</w:t>
      </w:r>
      <w:r>
        <w:rPr>
          <w:bCs/>
          <w:i/>
          <w:iCs/>
          <w:sz w:val="24"/>
          <w:szCs w:val="24"/>
        </w:rPr>
        <w:t xml:space="preserve"> </w:t>
      </w:r>
      <w:r w:rsidRPr="00BA766B">
        <w:rPr>
          <w:bCs/>
          <w:i/>
          <w:iCs/>
          <w:sz w:val="24"/>
          <w:szCs w:val="24"/>
        </w:rPr>
        <w:t>medical institutions, cyber security is crucial to prevent hackers from stealing and abusing</w:t>
      </w:r>
      <w:r>
        <w:rPr>
          <w:bCs/>
          <w:i/>
          <w:iCs/>
          <w:sz w:val="24"/>
          <w:szCs w:val="24"/>
        </w:rPr>
        <w:t xml:space="preserve"> </w:t>
      </w:r>
      <w:r w:rsidRPr="00BA766B">
        <w:rPr>
          <w:bCs/>
          <w:i/>
          <w:iCs/>
          <w:sz w:val="24"/>
          <w:szCs w:val="24"/>
        </w:rPr>
        <w:t>this data. The use of security measures will secure data whose unauthorized access could</w:t>
      </w:r>
      <w:r>
        <w:rPr>
          <w:bCs/>
          <w:i/>
          <w:iCs/>
          <w:sz w:val="24"/>
          <w:szCs w:val="24"/>
        </w:rPr>
        <w:t xml:space="preserve"> </w:t>
      </w:r>
      <w:r w:rsidRPr="00BA766B">
        <w:rPr>
          <w:bCs/>
          <w:i/>
          <w:iCs/>
          <w:sz w:val="24"/>
          <w:szCs w:val="24"/>
        </w:rPr>
        <w:t xml:space="preserve">result in problems. Cyber security can only </w:t>
      </w:r>
      <w:r w:rsidRPr="00BA766B">
        <w:rPr>
          <w:bCs/>
          <w:i/>
          <w:iCs/>
          <w:sz w:val="24"/>
          <w:szCs w:val="24"/>
        </w:rPr>
        <w:lastRenderedPageBreak/>
        <w:t>be reached through purposeful development.</w:t>
      </w:r>
      <w:r>
        <w:rPr>
          <w:bCs/>
          <w:i/>
          <w:iCs/>
          <w:sz w:val="24"/>
          <w:szCs w:val="24"/>
        </w:rPr>
        <w:t xml:space="preserve"> </w:t>
      </w:r>
      <w:r w:rsidRPr="00BA766B">
        <w:rPr>
          <w:bCs/>
          <w:i/>
          <w:iCs/>
          <w:sz w:val="24"/>
          <w:szCs w:val="24"/>
        </w:rPr>
        <w:t>Applying software engineering methods to the issue is a good first step. Software</w:t>
      </w:r>
      <w:r>
        <w:rPr>
          <w:bCs/>
          <w:i/>
          <w:iCs/>
          <w:sz w:val="24"/>
          <w:szCs w:val="24"/>
        </w:rPr>
        <w:t xml:space="preserve"> </w:t>
      </w:r>
      <w:r w:rsidRPr="00BA766B">
        <w:rPr>
          <w:bCs/>
          <w:i/>
          <w:iCs/>
          <w:sz w:val="24"/>
          <w:szCs w:val="24"/>
        </w:rPr>
        <w:t>developers must be aware of the security risks and issues when designing, developing, and</w:t>
      </w:r>
      <w:r>
        <w:rPr>
          <w:bCs/>
          <w:i/>
          <w:iCs/>
          <w:sz w:val="24"/>
          <w:szCs w:val="24"/>
        </w:rPr>
        <w:t xml:space="preserve"> </w:t>
      </w:r>
      <w:r w:rsidRPr="00BA766B">
        <w:rPr>
          <w:bCs/>
          <w:i/>
          <w:iCs/>
          <w:sz w:val="24"/>
          <w:szCs w:val="24"/>
        </w:rPr>
        <w:t>deploying network-based software. This study focuses on understanding what measures do</w:t>
      </w:r>
      <w:r>
        <w:rPr>
          <w:bCs/>
          <w:i/>
          <w:iCs/>
          <w:sz w:val="24"/>
          <w:szCs w:val="24"/>
        </w:rPr>
        <w:t xml:space="preserve"> </w:t>
      </w:r>
      <w:r w:rsidRPr="00BA766B">
        <w:rPr>
          <w:bCs/>
          <w:i/>
          <w:iCs/>
          <w:sz w:val="24"/>
          <w:szCs w:val="24"/>
        </w:rPr>
        <w:t>businesses take to ensure a safe online communication with clients.</w:t>
      </w:r>
    </w:p>
    <w:p w14:paraId="028B083A" w14:textId="77777777" w:rsidR="00BA766B" w:rsidRDefault="00BA766B" w:rsidP="00BA766B">
      <w:pPr>
        <w:pStyle w:val="ListParagraph"/>
        <w:tabs>
          <w:tab w:val="left" w:pos="210"/>
        </w:tabs>
        <w:ind w:left="720"/>
        <w:contextualSpacing/>
        <w:jc w:val="both"/>
        <w:rPr>
          <w:bCs/>
          <w:i/>
          <w:iCs/>
          <w:sz w:val="24"/>
          <w:szCs w:val="24"/>
        </w:rPr>
      </w:pPr>
    </w:p>
    <w:p w14:paraId="1CC81F94" w14:textId="03987E20" w:rsidR="00BA766B" w:rsidRPr="00A86E6F" w:rsidRDefault="00BA766B" w:rsidP="00BA766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BA766B">
        <w:rPr>
          <w:b/>
          <w:sz w:val="24"/>
          <w:szCs w:val="24"/>
        </w:rPr>
        <w:t>Klea Luka</w:t>
      </w:r>
    </w:p>
    <w:p w14:paraId="44703E77" w14:textId="65DAA8F7" w:rsidR="00BA766B" w:rsidRDefault="00BA766B" w:rsidP="00BA766B">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26176" behindDoc="0" locked="0" layoutInCell="1" allowOverlap="1" wp14:anchorId="121E07C8" wp14:editId="251D4A77">
                <wp:simplePos x="0" y="0"/>
                <wp:positionH relativeFrom="column">
                  <wp:posOffset>-2857500</wp:posOffset>
                </wp:positionH>
                <wp:positionV relativeFrom="paragraph">
                  <wp:posOffset>-914400</wp:posOffset>
                </wp:positionV>
                <wp:extent cx="1714500" cy="228600"/>
                <wp:effectExtent l="0" t="0" r="0" b="0"/>
                <wp:wrapNone/>
                <wp:docPr id="883220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0508F" w14:textId="77777777" w:rsidR="00852A36" w:rsidRDefault="00852A36" w:rsidP="00BA766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07C8" id="_x0000_s1121" type="#_x0000_t202" style="position:absolute;left:0;text-align:left;margin-left:-225pt;margin-top:-1in;width:135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CiQIAAB8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B+bIaCiQIAAB8FAAAOAAAAAAAAAAAAAAAAAC4CAABkcnMvZTJvRG9jLnhtbFBLAQItABQA&#10;BgAIAAAAIQC4+5Af4AAAAA8BAAAPAAAAAAAAAAAAAAAAAOMEAABkcnMvZG93bnJldi54bWxQSwUG&#10;AAAAAAQABADzAAAA8AUAAAAA&#10;" stroked="f">
                <v:textbox>
                  <w:txbxContent>
                    <w:p w14:paraId="1DF0508F" w14:textId="77777777" w:rsidR="00852A36" w:rsidRDefault="00852A36" w:rsidP="00BA766B">
                      <w:pPr>
                        <w:rPr>
                          <w:b/>
                          <w:lang w:val="tr-TR"/>
                        </w:rPr>
                      </w:pPr>
                      <w:r>
                        <w:rPr>
                          <w:b/>
                          <w:lang w:val="tr-TR"/>
                        </w:rPr>
                        <w:t>APPENDIX B</w:t>
                      </w:r>
                    </w:p>
                  </w:txbxContent>
                </v:textbox>
              </v:shape>
            </w:pict>
          </mc:Fallback>
        </mc:AlternateContent>
      </w:r>
      <w:r w:rsidRPr="00A86E6F">
        <w:rPr>
          <w:bCs/>
          <w:sz w:val="24"/>
          <w:szCs w:val="24"/>
        </w:rPr>
        <w:t xml:space="preserve"> </w:t>
      </w:r>
      <w:r w:rsidRPr="00BA766B">
        <w:rPr>
          <w:bCs/>
          <w:sz w:val="24"/>
          <w:szCs w:val="24"/>
        </w:rPr>
        <w:t>Web Scraping Through Automatic Robots</w:t>
      </w:r>
    </w:p>
    <w:p w14:paraId="211942EF" w14:textId="77777777" w:rsidR="00BA766B" w:rsidRPr="00001491" w:rsidRDefault="00BA766B" w:rsidP="00BA766B">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27200" behindDoc="0" locked="0" layoutInCell="1" allowOverlap="1" wp14:anchorId="6FBE83A8" wp14:editId="7ACDA85B">
                <wp:simplePos x="0" y="0"/>
                <wp:positionH relativeFrom="column">
                  <wp:posOffset>-1714500</wp:posOffset>
                </wp:positionH>
                <wp:positionV relativeFrom="paragraph">
                  <wp:posOffset>-108585</wp:posOffset>
                </wp:positionV>
                <wp:extent cx="457200" cy="342900"/>
                <wp:effectExtent l="0" t="0" r="0" b="3810"/>
                <wp:wrapNone/>
                <wp:docPr id="10291678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9DB62" w14:textId="77777777" w:rsidR="00852A36" w:rsidRDefault="00852A36" w:rsidP="00BA766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83A8" id="_x0000_s1122" type="#_x0000_t202" style="position:absolute;left:0;text-align:left;margin-left:-135pt;margin-top:-8.55pt;width:36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tJiAIAAC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ApUO0mIAgAAIAUAAA4AAAAAAAAAAAAAAAAALgIAAGRycy9lMm9Eb2MueG1sUEsBAi0AFAAG&#10;AAgAAAAhAKFJVlPgAAAADAEAAA8AAAAAAAAAAAAAAAAA4gQAAGRycy9kb3ducmV2LnhtbFBLBQYA&#10;AAAABAAEAPMAAADvBQAAAAA=&#10;" stroked="f">
                <v:textbox>
                  <w:txbxContent>
                    <w:p w14:paraId="2389DB62" w14:textId="77777777" w:rsidR="00852A36" w:rsidRDefault="00852A36" w:rsidP="00BA766B">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37DC6A8C" w14:textId="125698EF" w:rsidR="00BA766B" w:rsidRDefault="00BA766B" w:rsidP="00BA766B">
      <w:pPr>
        <w:pStyle w:val="ListParagraph"/>
        <w:tabs>
          <w:tab w:val="left" w:pos="210"/>
        </w:tabs>
        <w:ind w:left="720"/>
        <w:contextualSpacing/>
        <w:jc w:val="both"/>
        <w:rPr>
          <w:bCs/>
          <w:i/>
          <w:iCs/>
          <w:sz w:val="24"/>
          <w:szCs w:val="24"/>
        </w:rPr>
      </w:pPr>
      <w:r w:rsidRPr="00A86E6F">
        <w:rPr>
          <w:b/>
          <w:sz w:val="24"/>
          <w:szCs w:val="24"/>
        </w:rPr>
        <w:t xml:space="preserve">Thesis Summary: </w:t>
      </w:r>
      <w:r w:rsidRPr="00BA766B">
        <w:rPr>
          <w:bCs/>
          <w:i/>
          <w:iCs/>
          <w:sz w:val="24"/>
          <w:szCs w:val="24"/>
        </w:rPr>
        <w:t>This work describes the impact of web scraping and introduces Dexi platform as a new</w:t>
      </w:r>
      <w:r>
        <w:rPr>
          <w:bCs/>
          <w:i/>
          <w:iCs/>
          <w:sz w:val="24"/>
          <w:szCs w:val="24"/>
        </w:rPr>
        <w:t xml:space="preserve"> </w:t>
      </w:r>
      <w:r w:rsidRPr="00BA766B">
        <w:rPr>
          <w:bCs/>
          <w:i/>
          <w:iCs/>
          <w:sz w:val="24"/>
          <w:szCs w:val="24"/>
        </w:rPr>
        <w:t>technology in the web scraping world. The work focuses first in the web scraping concept</w:t>
      </w:r>
      <w:r>
        <w:rPr>
          <w:bCs/>
          <w:i/>
          <w:iCs/>
          <w:sz w:val="24"/>
          <w:szCs w:val="24"/>
        </w:rPr>
        <w:t xml:space="preserve"> </w:t>
      </w:r>
      <w:r w:rsidRPr="00BA766B">
        <w:rPr>
          <w:bCs/>
          <w:i/>
          <w:iCs/>
          <w:sz w:val="24"/>
          <w:szCs w:val="24"/>
        </w:rPr>
        <w:t>as an essential activity in the decision-making process and presents various alternatives of</w:t>
      </w:r>
      <w:r>
        <w:rPr>
          <w:bCs/>
          <w:i/>
          <w:iCs/>
          <w:sz w:val="24"/>
          <w:szCs w:val="24"/>
        </w:rPr>
        <w:t xml:space="preserve"> </w:t>
      </w:r>
      <w:r w:rsidRPr="00BA766B">
        <w:rPr>
          <w:bCs/>
          <w:i/>
          <w:iCs/>
          <w:sz w:val="24"/>
          <w:szCs w:val="24"/>
        </w:rPr>
        <w:t>its usage in different industries. Later it is proceeded with the Dexi technology and</w:t>
      </w:r>
      <w:r>
        <w:rPr>
          <w:bCs/>
          <w:i/>
          <w:iCs/>
          <w:sz w:val="24"/>
          <w:szCs w:val="24"/>
        </w:rPr>
        <w:t xml:space="preserve"> </w:t>
      </w:r>
      <w:r w:rsidRPr="00BA766B">
        <w:rPr>
          <w:bCs/>
          <w:i/>
          <w:iCs/>
          <w:sz w:val="24"/>
          <w:szCs w:val="24"/>
        </w:rPr>
        <w:t>alternatives of using it by three specific types of robots. Each robot has its own method of</w:t>
      </w:r>
      <w:r>
        <w:rPr>
          <w:bCs/>
          <w:i/>
          <w:iCs/>
          <w:sz w:val="24"/>
          <w:szCs w:val="24"/>
        </w:rPr>
        <w:t xml:space="preserve"> </w:t>
      </w:r>
      <w:r w:rsidRPr="00BA766B">
        <w:rPr>
          <w:bCs/>
          <w:i/>
          <w:iCs/>
          <w:sz w:val="24"/>
          <w:szCs w:val="24"/>
        </w:rPr>
        <w:t>collecting data. Extractors are used to collect each type of data and use steps to build their</w:t>
      </w:r>
      <w:r>
        <w:rPr>
          <w:bCs/>
          <w:i/>
          <w:iCs/>
          <w:sz w:val="24"/>
          <w:szCs w:val="24"/>
        </w:rPr>
        <w:t xml:space="preserve"> </w:t>
      </w:r>
      <w:r w:rsidRPr="00BA766B">
        <w:rPr>
          <w:bCs/>
          <w:i/>
          <w:iCs/>
          <w:sz w:val="24"/>
          <w:szCs w:val="24"/>
        </w:rPr>
        <w:t>structure. The mango extractor case is demonstrated by using different connected steps,</w:t>
      </w:r>
      <w:r>
        <w:rPr>
          <w:bCs/>
          <w:i/>
          <w:iCs/>
          <w:sz w:val="24"/>
          <w:szCs w:val="24"/>
        </w:rPr>
        <w:t xml:space="preserve"> </w:t>
      </w:r>
      <w:r w:rsidRPr="00BA766B">
        <w:rPr>
          <w:bCs/>
          <w:i/>
          <w:iCs/>
          <w:sz w:val="24"/>
          <w:szCs w:val="24"/>
        </w:rPr>
        <w:t>each of identified by its own functionality. Crawlers are used to collect the links data and</w:t>
      </w:r>
      <w:r>
        <w:rPr>
          <w:bCs/>
          <w:i/>
          <w:iCs/>
          <w:sz w:val="24"/>
          <w:szCs w:val="24"/>
        </w:rPr>
        <w:t xml:space="preserve"> </w:t>
      </w:r>
      <w:r w:rsidRPr="00BA766B">
        <w:rPr>
          <w:bCs/>
          <w:i/>
          <w:iCs/>
          <w:sz w:val="24"/>
          <w:szCs w:val="24"/>
        </w:rPr>
        <w:t>use page processors to build their structure. Audi case is demonstrated by using a page</w:t>
      </w:r>
      <w:r>
        <w:rPr>
          <w:bCs/>
          <w:i/>
          <w:iCs/>
          <w:sz w:val="24"/>
          <w:szCs w:val="24"/>
        </w:rPr>
        <w:t xml:space="preserve"> </w:t>
      </w:r>
      <w:r w:rsidRPr="00BA766B">
        <w:rPr>
          <w:bCs/>
          <w:i/>
          <w:iCs/>
          <w:sz w:val="24"/>
          <w:szCs w:val="24"/>
        </w:rPr>
        <w:t>processor’s actions and conditions to determine which type of links is needed to collect</w:t>
      </w:r>
      <w:r>
        <w:rPr>
          <w:bCs/>
          <w:i/>
          <w:iCs/>
          <w:sz w:val="24"/>
          <w:szCs w:val="24"/>
        </w:rPr>
        <w:t xml:space="preserve"> </w:t>
      </w:r>
      <w:r w:rsidRPr="00BA766B">
        <w:rPr>
          <w:bCs/>
          <w:i/>
          <w:iCs/>
          <w:sz w:val="24"/>
          <w:szCs w:val="24"/>
        </w:rPr>
        <w:t>from the website. Pipes or super robots are used to collect data which are generated by</w:t>
      </w:r>
      <w:r>
        <w:rPr>
          <w:bCs/>
          <w:i/>
          <w:iCs/>
          <w:sz w:val="24"/>
          <w:szCs w:val="24"/>
        </w:rPr>
        <w:t xml:space="preserve"> </w:t>
      </w:r>
      <w:r w:rsidRPr="00BA766B">
        <w:rPr>
          <w:bCs/>
          <w:i/>
          <w:iCs/>
          <w:sz w:val="24"/>
          <w:szCs w:val="24"/>
        </w:rPr>
        <w:t>interleaving different crawlers and extractors with each other. Mango case is used to</w:t>
      </w:r>
      <w:r>
        <w:rPr>
          <w:bCs/>
          <w:i/>
          <w:iCs/>
          <w:sz w:val="24"/>
          <w:szCs w:val="24"/>
        </w:rPr>
        <w:t xml:space="preserve"> </w:t>
      </w:r>
      <w:r w:rsidRPr="00BA766B">
        <w:rPr>
          <w:bCs/>
          <w:i/>
          <w:iCs/>
          <w:sz w:val="24"/>
          <w:szCs w:val="24"/>
        </w:rPr>
        <w:t>provide a general demonstration of its construction and the results generated. Despite the</w:t>
      </w:r>
      <w:r>
        <w:rPr>
          <w:bCs/>
          <w:i/>
          <w:iCs/>
          <w:sz w:val="24"/>
          <w:szCs w:val="24"/>
        </w:rPr>
        <w:t xml:space="preserve"> </w:t>
      </w:r>
      <w:r w:rsidRPr="00BA766B">
        <w:rPr>
          <w:bCs/>
          <w:i/>
          <w:iCs/>
          <w:sz w:val="24"/>
          <w:szCs w:val="24"/>
        </w:rPr>
        <w:t>benefits that web scraping and Dexi technology have, they have to work in accordance to</w:t>
      </w:r>
      <w:r>
        <w:rPr>
          <w:bCs/>
          <w:i/>
          <w:iCs/>
          <w:sz w:val="24"/>
          <w:szCs w:val="24"/>
        </w:rPr>
        <w:t xml:space="preserve"> </w:t>
      </w:r>
      <w:r w:rsidRPr="00BA766B">
        <w:rPr>
          <w:bCs/>
          <w:i/>
          <w:iCs/>
          <w:sz w:val="24"/>
          <w:szCs w:val="24"/>
        </w:rPr>
        <w:t>the laws and ethics that webpages have.</w:t>
      </w:r>
    </w:p>
    <w:p w14:paraId="08C6BA91" w14:textId="77777777" w:rsidR="00BA766B" w:rsidRDefault="00BA766B" w:rsidP="00BA766B">
      <w:pPr>
        <w:pStyle w:val="ListParagraph"/>
        <w:tabs>
          <w:tab w:val="left" w:pos="210"/>
        </w:tabs>
        <w:ind w:left="720"/>
        <w:contextualSpacing/>
        <w:jc w:val="both"/>
        <w:rPr>
          <w:bCs/>
          <w:i/>
          <w:iCs/>
          <w:sz w:val="24"/>
          <w:szCs w:val="24"/>
        </w:rPr>
      </w:pPr>
    </w:p>
    <w:p w14:paraId="7B86EBE7" w14:textId="48901B8A" w:rsidR="00BA766B" w:rsidRPr="00A86E6F" w:rsidRDefault="00BA766B" w:rsidP="00BA766B">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BA766B">
        <w:rPr>
          <w:b/>
          <w:sz w:val="24"/>
          <w:szCs w:val="24"/>
        </w:rPr>
        <w:t xml:space="preserve">Alesia </w:t>
      </w:r>
      <w:proofErr w:type="spellStart"/>
      <w:r w:rsidRPr="00BA766B">
        <w:rPr>
          <w:b/>
          <w:sz w:val="24"/>
          <w:szCs w:val="24"/>
        </w:rPr>
        <w:t>Gjana</w:t>
      </w:r>
      <w:proofErr w:type="spellEnd"/>
    </w:p>
    <w:p w14:paraId="0214FFE6" w14:textId="250C5E11" w:rsidR="00BA766B" w:rsidRDefault="00BA766B" w:rsidP="00BA766B">
      <w:pPr>
        <w:pStyle w:val="ListParagraph"/>
        <w:tabs>
          <w:tab w:val="left" w:pos="210"/>
        </w:tabs>
        <w:ind w:left="720"/>
        <w:contextualSpacing/>
        <w:jc w:val="both"/>
        <w:rPr>
          <w:bCs/>
          <w:sz w:val="24"/>
          <w:szCs w:val="24"/>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29248" behindDoc="0" locked="0" layoutInCell="1" allowOverlap="1" wp14:anchorId="54EB13C9" wp14:editId="5962E6D3">
                <wp:simplePos x="0" y="0"/>
                <wp:positionH relativeFrom="column">
                  <wp:posOffset>-2857500</wp:posOffset>
                </wp:positionH>
                <wp:positionV relativeFrom="paragraph">
                  <wp:posOffset>-914400</wp:posOffset>
                </wp:positionV>
                <wp:extent cx="1714500" cy="228600"/>
                <wp:effectExtent l="0" t="0" r="0" b="0"/>
                <wp:wrapNone/>
                <wp:docPr id="7164698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35B69" w14:textId="77777777" w:rsidR="00852A36" w:rsidRDefault="00852A36" w:rsidP="00BA766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13C9" id="_x0000_s1123" type="#_x0000_t202" style="position:absolute;left:0;text-align:left;margin-left:-225pt;margin-top:-1in;width:135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FMhmo+LAgAAIAUAAA4AAAAAAAAAAAAAAAAALgIAAGRycy9lMm9Eb2MueG1sUEsBAi0A&#10;FAAGAAgAAAAhALj7kB/gAAAADwEAAA8AAAAAAAAAAAAAAAAA5QQAAGRycy9kb3ducmV2LnhtbFBL&#10;BQYAAAAABAAEAPMAAADyBQAAAAA=&#10;" stroked="f">
                <v:textbox>
                  <w:txbxContent>
                    <w:p w14:paraId="79535B69" w14:textId="77777777" w:rsidR="00852A36" w:rsidRDefault="00852A36" w:rsidP="00BA766B">
                      <w:pPr>
                        <w:rPr>
                          <w:b/>
                          <w:lang w:val="tr-TR"/>
                        </w:rPr>
                      </w:pPr>
                      <w:r>
                        <w:rPr>
                          <w:b/>
                          <w:lang w:val="tr-TR"/>
                        </w:rPr>
                        <w:t>APPENDIX B</w:t>
                      </w:r>
                    </w:p>
                  </w:txbxContent>
                </v:textbox>
              </v:shape>
            </w:pict>
          </mc:Fallback>
        </mc:AlternateContent>
      </w:r>
      <w:r w:rsidRPr="00A86E6F">
        <w:rPr>
          <w:bCs/>
          <w:sz w:val="24"/>
          <w:szCs w:val="24"/>
        </w:rPr>
        <w:t xml:space="preserve"> </w:t>
      </w:r>
      <w:bookmarkStart w:id="51" w:name="_Hlk136444388"/>
      <w:r>
        <w:rPr>
          <w:rFonts w:eastAsia="MS Mincho"/>
          <w:sz w:val="24"/>
          <w:szCs w:val="24"/>
          <w:lang w:eastAsia="tr-TR"/>
        </w:rPr>
        <w:t>Traffic Management and Monitoring through Agent-Based Modelling:  Case of Tirana</w:t>
      </w:r>
      <w:bookmarkEnd w:id="51"/>
    </w:p>
    <w:p w14:paraId="7AA9BB25" w14:textId="77777777" w:rsidR="00BA766B" w:rsidRPr="00001491" w:rsidRDefault="00BA766B" w:rsidP="00BA766B">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30272" behindDoc="0" locked="0" layoutInCell="1" allowOverlap="1" wp14:anchorId="423E2091" wp14:editId="64743470">
                <wp:simplePos x="0" y="0"/>
                <wp:positionH relativeFrom="column">
                  <wp:posOffset>-1714500</wp:posOffset>
                </wp:positionH>
                <wp:positionV relativeFrom="paragraph">
                  <wp:posOffset>-108585</wp:posOffset>
                </wp:positionV>
                <wp:extent cx="457200" cy="342900"/>
                <wp:effectExtent l="0" t="0" r="0" b="3810"/>
                <wp:wrapNone/>
                <wp:docPr id="1820010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46375" w14:textId="77777777" w:rsidR="00852A36" w:rsidRDefault="00852A36" w:rsidP="00BA766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2091" id="_x0000_s1124" type="#_x0000_t202" style="position:absolute;left:0;text-align:left;margin-left:-135pt;margin-top:-8.55pt;width:36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AjG4wCiQIAACAFAAAOAAAAAAAAAAAAAAAAAC4CAABkcnMvZTJvRG9jLnhtbFBLAQItABQA&#10;BgAIAAAAIQChSVZT4AAAAAwBAAAPAAAAAAAAAAAAAAAAAOMEAABkcnMvZG93bnJldi54bWxQSwUG&#10;AAAAAAQABADzAAAA8AUAAAAA&#10;" stroked="f">
                <v:textbox>
                  <w:txbxContent>
                    <w:p w14:paraId="6A646375" w14:textId="77777777" w:rsidR="00852A36" w:rsidRDefault="00852A36" w:rsidP="00BA766B">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5C7D7B2B" w14:textId="11F9C7F8" w:rsidR="00BA766B" w:rsidRDefault="00BA766B" w:rsidP="00BA766B">
      <w:pPr>
        <w:pStyle w:val="ListParagraph"/>
        <w:tabs>
          <w:tab w:val="left" w:pos="210"/>
        </w:tabs>
        <w:ind w:left="720"/>
        <w:contextualSpacing/>
        <w:jc w:val="both"/>
        <w:rPr>
          <w:bCs/>
          <w:i/>
          <w:iCs/>
          <w:sz w:val="24"/>
          <w:szCs w:val="24"/>
        </w:rPr>
      </w:pPr>
      <w:r w:rsidRPr="00A86E6F">
        <w:rPr>
          <w:b/>
          <w:sz w:val="24"/>
          <w:szCs w:val="24"/>
        </w:rPr>
        <w:t xml:space="preserve">Thesis Summary: </w:t>
      </w:r>
      <w:r w:rsidRPr="00BA766B">
        <w:rPr>
          <w:bCs/>
          <w:i/>
          <w:iCs/>
          <w:sz w:val="24"/>
          <w:szCs w:val="24"/>
        </w:rPr>
        <w:t>In metropolitan areas, traffic poses a significant problem in daily life. Such cities undoubtedly have a dynamic nature and are always expanding and growing. Inevitably this causes changes and challenges, particularly concerning infrastructure. One of the biggest and most persistent challenges in developing urban areas is traffic congestion and without a doubt, its management.  Road traffic management is a complex system, and agent-based modeling can be a great approach to simulate and analyze the behavior of different agents. This study explores the application of agent-based modeling as a promising approach for traffic monitoring and management. In a virtual environment, this modeling technique utilizes individual agents to replicate the behaviors and interactions of drivers, vehicles, and transportation infrastructure, thus providing insights into traffic flow patterns, congestion hotspots, and the efficiency of various management measures by representing the intricate dynamics of traffic systems. The goal of this study is to create an ABM framework that is specifically designed for traffic control and monitoring in the city of Tirana. Through data collection, agent specification, and environment modeling, the model will simulate realistic traffic scenarios and evaluate the impact of different interventions in the city. We believe that the results of this study will contribute to a better understanding of traffic dynamics, aid in the creation of effective traffic management plans, and possibly serve as a guiding principle or point of reference for decision-makers in the field of urban planning.</w:t>
      </w:r>
    </w:p>
    <w:p w14:paraId="15B24E61" w14:textId="6938661B" w:rsidR="00BA766B" w:rsidRPr="00A86E6F" w:rsidRDefault="00BA766B" w:rsidP="00BA766B">
      <w:pPr>
        <w:pStyle w:val="ListParagraph"/>
        <w:numPr>
          <w:ilvl w:val="0"/>
          <w:numId w:val="16"/>
        </w:numPr>
        <w:tabs>
          <w:tab w:val="left" w:pos="210"/>
        </w:tabs>
        <w:contextualSpacing/>
        <w:jc w:val="both"/>
        <w:rPr>
          <w:b/>
          <w:sz w:val="24"/>
          <w:szCs w:val="24"/>
        </w:rPr>
      </w:pPr>
      <w:r w:rsidRPr="00A86E6F">
        <w:rPr>
          <w:b/>
          <w:sz w:val="24"/>
          <w:szCs w:val="24"/>
        </w:rPr>
        <w:lastRenderedPageBreak/>
        <w:t xml:space="preserve">Name Surname: </w:t>
      </w:r>
      <w:r w:rsidRPr="00BA766B">
        <w:rPr>
          <w:b/>
          <w:sz w:val="24"/>
          <w:szCs w:val="24"/>
        </w:rPr>
        <w:t xml:space="preserve">Livia </w:t>
      </w:r>
      <w:proofErr w:type="spellStart"/>
      <w:r w:rsidRPr="00BA766B">
        <w:rPr>
          <w:b/>
          <w:sz w:val="24"/>
          <w:szCs w:val="24"/>
        </w:rPr>
        <w:t>Kadisi</w:t>
      </w:r>
      <w:proofErr w:type="spellEnd"/>
    </w:p>
    <w:p w14:paraId="3D8BEFCF" w14:textId="77777777" w:rsidR="00BB34CF" w:rsidRDefault="00BA766B" w:rsidP="00BA766B">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32320" behindDoc="0" locked="0" layoutInCell="1" allowOverlap="1" wp14:anchorId="24107380" wp14:editId="262BAF92">
                <wp:simplePos x="0" y="0"/>
                <wp:positionH relativeFrom="column">
                  <wp:posOffset>-2857500</wp:posOffset>
                </wp:positionH>
                <wp:positionV relativeFrom="paragraph">
                  <wp:posOffset>-914400</wp:posOffset>
                </wp:positionV>
                <wp:extent cx="1714500" cy="228600"/>
                <wp:effectExtent l="0" t="0" r="0" b="0"/>
                <wp:wrapNone/>
                <wp:docPr id="183157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A351C" w14:textId="77777777" w:rsidR="00852A36" w:rsidRDefault="00852A36" w:rsidP="00BA766B">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07380" id="_x0000_s1125" type="#_x0000_t202" style="position:absolute;left:0;text-align:left;margin-left:-225pt;margin-top:-1in;width:135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m5iQIAAB8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C0R7m5iQIAAB8FAAAOAAAAAAAAAAAAAAAAAC4CAABkcnMvZTJvRG9jLnhtbFBLAQItABQA&#10;BgAIAAAAIQC4+5Af4AAAAA8BAAAPAAAAAAAAAAAAAAAAAOMEAABkcnMvZG93bnJldi54bWxQSwUG&#10;AAAAAAQABADzAAAA8AUAAAAA&#10;" stroked="f">
                <v:textbox>
                  <w:txbxContent>
                    <w:p w14:paraId="5F9A351C" w14:textId="77777777" w:rsidR="00852A36" w:rsidRDefault="00852A36" w:rsidP="00BA766B">
                      <w:pPr>
                        <w:rPr>
                          <w:b/>
                          <w:lang w:val="tr-TR"/>
                        </w:rPr>
                      </w:pPr>
                      <w:r>
                        <w:rPr>
                          <w:b/>
                          <w:lang w:val="tr-TR"/>
                        </w:rPr>
                        <w:t>APPENDIX B</w:t>
                      </w:r>
                    </w:p>
                  </w:txbxContent>
                </v:textbox>
              </v:shape>
            </w:pict>
          </mc:Fallback>
        </mc:AlternateContent>
      </w:r>
      <w:r w:rsidRPr="00A86E6F">
        <w:rPr>
          <w:bCs/>
          <w:sz w:val="24"/>
          <w:szCs w:val="24"/>
        </w:rPr>
        <w:t xml:space="preserve"> </w:t>
      </w:r>
      <w:r w:rsidR="00BB34CF" w:rsidRPr="00BB34CF">
        <w:rPr>
          <w:rFonts w:eastAsia="MS Mincho"/>
          <w:sz w:val="24"/>
          <w:szCs w:val="24"/>
          <w:lang w:eastAsia="tr-TR"/>
        </w:rPr>
        <w:t>Assessing Human Perception of AI-Generated Deepfake Videos</w:t>
      </w:r>
    </w:p>
    <w:p w14:paraId="5E8FDC62" w14:textId="25B57666" w:rsidR="00BA766B" w:rsidRPr="00001491" w:rsidRDefault="00BA766B" w:rsidP="00BA766B">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33344" behindDoc="0" locked="0" layoutInCell="1" allowOverlap="1" wp14:anchorId="74FB451C" wp14:editId="6697318A">
                <wp:simplePos x="0" y="0"/>
                <wp:positionH relativeFrom="column">
                  <wp:posOffset>-1714500</wp:posOffset>
                </wp:positionH>
                <wp:positionV relativeFrom="paragraph">
                  <wp:posOffset>-108585</wp:posOffset>
                </wp:positionV>
                <wp:extent cx="457200" cy="342900"/>
                <wp:effectExtent l="0" t="0" r="0" b="3810"/>
                <wp:wrapNone/>
                <wp:docPr id="20818808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8833F" w14:textId="77777777" w:rsidR="00852A36" w:rsidRDefault="00852A36" w:rsidP="00BA766B">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B451C" id="_x0000_s1126" type="#_x0000_t202" style="position:absolute;left:0;text-align:left;margin-left:-135pt;margin-top:-8.55pt;width:3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BmCw2biQIAACEFAAAOAAAAAAAAAAAAAAAAAC4CAABkcnMvZTJvRG9jLnhtbFBLAQItABQA&#10;BgAIAAAAIQChSVZT4AAAAAwBAAAPAAAAAAAAAAAAAAAAAOMEAABkcnMvZG93bnJldi54bWxQSwUG&#10;AAAAAAQABADzAAAA8AUAAAAA&#10;" stroked="f">
                <v:textbox>
                  <w:txbxContent>
                    <w:p w14:paraId="6E88833F" w14:textId="77777777" w:rsidR="00852A36" w:rsidRDefault="00852A36" w:rsidP="00BA766B">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5B296F28" w14:textId="0289013F" w:rsidR="00BA766B" w:rsidRDefault="00BA766B" w:rsidP="00BB34CF">
      <w:pPr>
        <w:pStyle w:val="ListParagraph"/>
        <w:tabs>
          <w:tab w:val="left" w:pos="210"/>
        </w:tabs>
        <w:ind w:left="720"/>
        <w:contextualSpacing/>
        <w:jc w:val="both"/>
        <w:rPr>
          <w:bCs/>
          <w:i/>
          <w:iCs/>
          <w:sz w:val="24"/>
          <w:szCs w:val="24"/>
        </w:rPr>
      </w:pPr>
      <w:r w:rsidRPr="00A86E6F">
        <w:rPr>
          <w:b/>
          <w:sz w:val="24"/>
          <w:szCs w:val="24"/>
        </w:rPr>
        <w:t xml:space="preserve">Thesis Summary: </w:t>
      </w:r>
      <w:r w:rsidR="00BB34CF" w:rsidRPr="00BB34CF">
        <w:rPr>
          <w:bCs/>
          <w:i/>
          <w:iCs/>
          <w:sz w:val="24"/>
          <w:szCs w:val="24"/>
        </w:rPr>
        <w:t>The current developments in the use of Artificial Intelligence to manipulate all types of</w:t>
      </w:r>
      <w:r w:rsidR="00BB34CF">
        <w:rPr>
          <w:bCs/>
          <w:i/>
          <w:iCs/>
          <w:sz w:val="24"/>
          <w:szCs w:val="24"/>
        </w:rPr>
        <w:t xml:space="preserve"> </w:t>
      </w:r>
      <w:r w:rsidR="00BB34CF" w:rsidRPr="00BB34CF">
        <w:rPr>
          <w:bCs/>
          <w:i/>
          <w:iCs/>
          <w:sz w:val="24"/>
          <w:szCs w:val="24"/>
        </w:rPr>
        <w:t>media have become a growing concern not only to researchers and individuals but also</w:t>
      </w:r>
      <w:r w:rsidR="00BB34CF">
        <w:rPr>
          <w:bCs/>
          <w:i/>
          <w:iCs/>
          <w:sz w:val="24"/>
          <w:szCs w:val="24"/>
        </w:rPr>
        <w:t xml:space="preserve"> </w:t>
      </w:r>
      <w:r w:rsidR="00BB34CF" w:rsidRPr="00BB34CF">
        <w:rPr>
          <w:bCs/>
          <w:i/>
          <w:iCs/>
          <w:sz w:val="24"/>
          <w:szCs w:val="24"/>
        </w:rPr>
        <w:t>governments. Deepfakes, a product of advanced generative AI, challenges our perception</w:t>
      </w:r>
      <w:r w:rsidR="00BB34CF">
        <w:rPr>
          <w:bCs/>
          <w:i/>
          <w:iCs/>
          <w:sz w:val="24"/>
          <w:szCs w:val="24"/>
        </w:rPr>
        <w:t xml:space="preserve"> </w:t>
      </w:r>
      <w:r w:rsidR="00BB34CF" w:rsidRPr="00BB34CF">
        <w:rPr>
          <w:bCs/>
          <w:i/>
          <w:iCs/>
          <w:sz w:val="24"/>
          <w:szCs w:val="24"/>
        </w:rPr>
        <w:t>of truth in the digital era. This study examines human detection capabilities of deepfakes</w:t>
      </w:r>
      <w:r w:rsidR="00BB34CF">
        <w:rPr>
          <w:bCs/>
          <w:i/>
          <w:iCs/>
          <w:sz w:val="24"/>
          <w:szCs w:val="24"/>
        </w:rPr>
        <w:t xml:space="preserve"> </w:t>
      </w:r>
      <w:r w:rsidR="00BB34CF" w:rsidRPr="00BB34CF">
        <w:rPr>
          <w:bCs/>
          <w:i/>
          <w:iCs/>
          <w:sz w:val="24"/>
          <w:szCs w:val="24"/>
        </w:rPr>
        <w:t>through a survey-based approach (n=140), comparing them to previous studies of the same</w:t>
      </w:r>
      <w:r w:rsidR="00BB34CF">
        <w:rPr>
          <w:bCs/>
          <w:i/>
          <w:iCs/>
          <w:sz w:val="24"/>
          <w:szCs w:val="24"/>
        </w:rPr>
        <w:t xml:space="preserve"> </w:t>
      </w:r>
      <w:r w:rsidR="00BB34CF" w:rsidRPr="00BB34CF">
        <w:rPr>
          <w:bCs/>
          <w:i/>
          <w:iCs/>
          <w:sz w:val="24"/>
          <w:szCs w:val="24"/>
        </w:rPr>
        <w:t>kind. The research highlights the need for continuous innovation and public education to</w:t>
      </w:r>
      <w:r w:rsidR="00BB34CF">
        <w:rPr>
          <w:bCs/>
          <w:i/>
          <w:iCs/>
          <w:sz w:val="24"/>
          <w:szCs w:val="24"/>
        </w:rPr>
        <w:t xml:space="preserve"> </w:t>
      </w:r>
      <w:r w:rsidR="00BB34CF" w:rsidRPr="00BB34CF">
        <w:rPr>
          <w:bCs/>
          <w:i/>
          <w:iCs/>
          <w:sz w:val="24"/>
          <w:szCs w:val="24"/>
        </w:rPr>
        <w:t>address the evolving sophistication of deepfake technology. By promoting media literacy</w:t>
      </w:r>
      <w:r w:rsidR="00BB34CF">
        <w:rPr>
          <w:bCs/>
          <w:i/>
          <w:iCs/>
          <w:sz w:val="24"/>
          <w:szCs w:val="24"/>
        </w:rPr>
        <w:t xml:space="preserve"> </w:t>
      </w:r>
      <w:r w:rsidR="00BB34CF" w:rsidRPr="00BB34CF">
        <w:rPr>
          <w:bCs/>
          <w:i/>
          <w:iCs/>
          <w:sz w:val="24"/>
          <w:szCs w:val="24"/>
        </w:rPr>
        <w:t>and leveraging technological advancements, we can mitigate the risks posed by</w:t>
      </w:r>
      <w:r w:rsidR="00BB34CF">
        <w:rPr>
          <w:bCs/>
          <w:i/>
          <w:iCs/>
          <w:sz w:val="24"/>
          <w:szCs w:val="24"/>
        </w:rPr>
        <w:t xml:space="preserve"> </w:t>
      </w:r>
      <w:r w:rsidR="00BB34CF" w:rsidRPr="00BB34CF">
        <w:rPr>
          <w:bCs/>
          <w:i/>
          <w:iCs/>
          <w:sz w:val="24"/>
          <w:szCs w:val="24"/>
        </w:rPr>
        <w:t>undetectable deepfakes and create a safer digital environment.</w:t>
      </w:r>
    </w:p>
    <w:p w14:paraId="39BB4CE4" w14:textId="77777777" w:rsidR="00BB34CF" w:rsidRDefault="00BB34CF" w:rsidP="00BB34CF">
      <w:pPr>
        <w:pStyle w:val="ListParagraph"/>
        <w:tabs>
          <w:tab w:val="left" w:pos="210"/>
        </w:tabs>
        <w:ind w:left="720"/>
        <w:contextualSpacing/>
        <w:jc w:val="both"/>
        <w:rPr>
          <w:bCs/>
          <w:i/>
          <w:iCs/>
          <w:sz w:val="24"/>
          <w:szCs w:val="24"/>
        </w:rPr>
      </w:pPr>
    </w:p>
    <w:p w14:paraId="239131E8" w14:textId="0A34A616" w:rsidR="00BB34CF" w:rsidRPr="00A86E6F" w:rsidRDefault="00BB34CF" w:rsidP="00BB34CF">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BB34CF">
        <w:rPr>
          <w:b/>
          <w:sz w:val="24"/>
          <w:szCs w:val="24"/>
        </w:rPr>
        <w:t>Eriselda Deda</w:t>
      </w:r>
    </w:p>
    <w:p w14:paraId="14344DFA" w14:textId="5C899796" w:rsidR="00BB34CF" w:rsidRPr="00BB34CF" w:rsidRDefault="00BB34CF" w:rsidP="00BB34CF">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35392" behindDoc="0" locked="0" layoutInCell="1" allowOverlap="1" wp14:anchorId="6A7AAC54" wp14:editId="7F31F977">
                <wp:simplePos x="0" y="0"/>
                <wp:positionH relativeFrom="column">
                  <wp:posOffset>-2857500</wp:posOffset>
                </wp:positionH>
                <wp:positionV relativeFrom="paragraph">
                  <wp:posOffset>-914400</wp:posOffset>
                </wp:positionV>
                <wp:extent cx="1714500" cy="228600"/>
                <wp:effectExtent l="0" t="0" r="0" b="0"/>
                <wp:wrapNone/>
                <wp:docPr id="14740153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2EFCB" w14:textId="77777777" w:rsidR="00852A36" w:rsidRDefault="00852A36" w:rsidP="00BB34CF">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AAC54" id="_x0000_s1127" type="#_x0000_t202" style="position:absolute;left:0;text-align:left;margin-left:-225pt;margin-top:-1in;width:135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BQBSgWLAgAAIgUAAA4AAAAAAAAAAAAAAAAALgIAAGRycy9lMm9Eb2MueG1sUEsBAi0A&#10;FAAGAAgAAAAhALj7kB/gAAAADwEAAA8AAAAAAAAAAAAAAAAA5QQAAGRycy9kb3ducmV2LnhtbFBL&#10;BQYAAAAABAAEAPMAAADyBQAAAAA=&#10;" stroked="f">
                <v:textbox>
                  <w:txbxContent>
                    <w:p w14:paraId="4AC2EFCB" w14:textId="77777777" w:rsidR="00852A36" w:rsidRDefault="00852A36" w:rsidP="00BB34CF">
                      <w:pPr>
                        <w:rPr>
                          <w:b/>
                          <w:lang w:val="tr-TR"/>
                        </w:rPr>
                      </w:pPr>
                      <w:r>
                        <w:rPr>
                          <w:b/>
                          <w:lang w:val="tr-TR"/>
                        </w:rPr>
                        <w:t>APPENDIX B</w:t>
                      </w:r>
                    </w:p>
                  </w:txbxContent>
                </v:textbox>
              </v:shape>
            </w:pict>
          </mc:Fallback>
        </mc:AlternateContent>
      </w:r>
      <w:r w:rsidRPr="00A86E6F">
        <w:rPr>
          <w:bCs/>
          <w:sz w:val="24"/>
          <w:szCs w:val="24"/>
        </w:rPr>
        <w:t xml:space="preserve"> </w:t>
      </w:r>
      <w:r w:rsidRPr="00BB34CF">
        <w:rPr>
          <w:rFonts w:eastAsia="MS Mincho"/>
          <w:sz w:val="24"/>
          <w:szCs w:val="24"/>
          <w:lang w:eastAsia="tr-TR"/>
        </w:rPr>
        <w:t>Artificial Intelligence Governance: A Study of the Legal Framework</w:t>
      </w:r>
      <w:r>
        <w:rPr>
          <w:rFonts w:eastAsia="MS Mincho"/>
          <w:sz w:val="24"/>
          <w:szCs w:val="24"/>
          <w:lang w:eastAsia="tr-TR"/>
        </w:rPr>
        <w:t xml:space="preserve"> </w:t>
      </w:r>
      <w:r w:rsidRPr="00BB34CF">
        <w:rPr>
          <w:rFonts w:eastAsia="MS Mincho"/>
          <w:sz w:val="24"/>
          <w:szCs w:val="24"/>
          <w:lang w:eastAsia="tr-TR"/>
        </w:rPr>
        <w:t>in the Balkan Region</w:t>
      </w:r>
    </w:p>
    <w:p w14:paraId="35A0283E" w14:textId="77777777" w:rsidR="00BB34CF" w:rsidRPr="00001491" w:rsidRDefault="00BB34CF" w:rsidP="00BB34CF">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36416" behindDoc="0" locked="0" layoutInCell="1" allowOverlap="1" wp14:anchorId="3B3C3A19" wp14:editId="108DB244">
                <wp:simplePos x="0" y="0"/>
                <wp:positionH relativeFrom="column">
                  <wp:posOffset>-1714500</wp:posOffset>
                </wp:positionH>
                <wp:positionV relativeFrom="paragraph">
                  <wp:posOffset>-108585</wp:posOffset>
                </wp:positionV>
                <wp:extent cx="457200" cy="342900"/>
                <wp:effectExtent l="0" t="0" r="0" b="3810"/>
                <wp:wrapNone/>
                <wp:docPr id="2581943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E12B4" w14:textId="77777777" w:rsidR="00852A36" w:rsidRDefault="00852A36" w:rsidP="00BB34CF">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3A19" id="_x0000_s1128" type="#_x0000_t202" style="position:absolute;left:0;text-align:left;margin-left:-135pt;margin-top:-8.55pt;width:36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DU6uP2iQIAACAFAAAOAAAAAAAAAAAAAAAAAC4CAABkcnMvZTJvRG9jLnhtbFBLAQItABQA&#10;BgAIAAAAIQChSVZT4AAAAAwBAAAPAAAAAAAAAAAAAAAAAOMEAABkcnMvZG93bnJldi54bWxQSwUG&#10;AAAAAAQABADzAAAA8AUAAAAA&#10;" stroked="f">
                <v:textbox>
                  <w:txbxContent>
                    <w:p w14:paraId="561E12B4" w14:textId="77777777" w:rsidR="00852A36" w:rsidRDefault="00852A36" w:rsidP="00BB34CF">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45A44A4B" w14:textId="571C2359" w:rsidR="00BB34CF" w:rsidRDefault="00BB34CF" w:rsidP="004D5714">
      <w:pPr>
        <w:pStyle w:val="ListParagraph"/>
        <w:tabs>
          <w:tab w:val="left" w:pos="210"/>
        </w:tabs>
        <w:ind w:left="720"/>
        <w:contextualSpacing/>
        <w:jc w:val="both"/>
        <w:rPr>
          <w:bCs/>
          <w:i/>
          <w:iCs/>
          <w:sz w:val="24"/>
          <w:szCs w:val="24"/>
        </w:rPr>
      </w:pPr>
      <w:r w:rsidRPr="00A86E6F">
        <w:rPr>
          <w:b/>
          <w:sz w:val="24"/>
          <w:szCs w:val="24"/>
        </w:rPr>
        <w:t xml:space="preserve">Thesis Summary: </w:t>
      </w:r>
      <w:r w:rsidR="004D5714" w:rsidRPr="004D5714">
        <w:rPr>
          <w:bCs/>
          <w:i/>
          <w:iCs/>
          <w:sz w:val="24"/>
          <w:szCs w:val="24"/>
        </w:rPr>
        <w:t>Artificial Intelligence (AI) is one of the most transformative technologies that is currently</w:t>
      </w:r>
      <w:r w:rsidR="004D5714">
        <w:rPr>
          <w:bCs/>
          <w:i/>
          <w:iCs/>
          <w:sz w:val="24"/>
          <w:szCs w:val="24"/>
        </w:rPr>
        <w:t xml:space="preserve"> </w:t>
      </w:r>
      <w:r w:rsidR="004D5714" w:rsidRPr="004D5714">
        <w:rPr>
          <w:bCs/>
          <w:i/>
          <w:iCs/>
          <w:sz w:val="24"/>
          <w:szCs w:val="24"/>
        </w:rPr>
        <w:t>developing at an accelerating speed. Its subfields, including machine learning and deep</w:t>
      </w:r>
      <w:r w:rsidR="004D5714">
        <w:rPr>
          <w:bCs/>
          <w:i/>
          <w:iCs/>
          <w:sz w:val="24"/>
          <w:szCs w:val="24"/>
        </w:rPr>
        <w:t xml:space="preserve"> </w:t>
      </w:r>
      <w:r w:rsidR="004D5714" w:rsidRPr="004D5714">
        <w:rPr>
          <w:bCs/>
          <w:i/>
          <w:iCs/>
          <w:sz w:val="24"/>
          <w:szCs w:val="24"/>
        </w:rPr>
        <w:t>learning, are finding applications across all fields of life, thus impacting everyone on an</w:t>
      </w:r>
      <w:r w:rsidR="004D5714">
        <w:rPr>
          <w:bCs/>
          <w:i/>
          <w:iCs/>
          <w:sz w:val="24"/>
          <w:szCs w:val="24"/>
        </w:rPr>
        <w:t xml:space="preserve"> </w:t>
      </w:r>
      <w:r w:rsidR="004D5714" w:rsidRPr="004D5714">
        <w:rPr>
          <w:bCs/>
          <w:i/>
          <w:iCs/>
          <w:sz w:val="24"/>
          <w:szCs w:val="24"/>
        </w:rPr>
        <w:t>individual and societal level. However, many ethical and social dilemmas arise with AI's</w:t>
      </w:r>
      <w:r w:rsidR="004D5714">
        <w:rPr>
          <w:bCs/>
          <w:i/>
          <w:iCs/>
          <w:sz w:val="24"/>
          <w:szCs w:val="24"/>
        </w:rPr>
        <w:t xml:space="preserve"> </w:t>
      </w:r>
      <w:r w:rsidR="004D5714" w:rsidRPr="004D5714">
        <w:rPr>
          <w:bCs/>
          <w:i/>
          <w:iCs/>
          <w:sz w:val="24"/>
          <w:szCs w:val="24"/>
        </w:rPr>
        <w:t>growth and development. Issues such as data privacy, bias and discrimination, job</w:t>
      </w:r>
      <w:r w:rsidR="004D5714">
        <w:rPr>
          <w:bCs/>
          <w:i/>
          <w:iCs/>
          <w:sz w:val="24"/>
          <w:szCs w:val="24"/>
        </w:rPr>
        <w:t xml:space="preserve"> </w:t>
      </w:r>
      <w:r w:rsidR="004D5714" w:rsidRPr="004D5714">
        <w:rPr>
          <w:bCs/>
          <w:i/>
          <w:iCs/>
          <w:sz w:val="24"/>
          <w:szCs w:val="24"/>
        </w:rPr>
        <w:t>displacement, and legal accountability are just a few examples of how AI could cause harm.</w:t>
      </w:r>
      <w:r w:rsidR="004D5714">
        <w:rPr>
          <w:bCs/>
          <w:i/>
          <w:iCs/>
          <w:sz w:val="24"/>
          <w:szCs w:val="24"/>
        </w:rPr>
        <w:t xml:space="preserve"> </w:t>
      </w:r>
      <w:r w:rsidR="004D5714" w:rsidRPr="004D5714">
        <w:rPr>
          <w:bCs/>
          <w:i/>
          <w:iCs/>
          <w:sz w:val="24"/>
          <w:szCs w:val="24"/>
        </w:rPr>
        <w:t>In order to ensure the responsible and proper development of these technologies,</w:t>
      </w:r>
      <w:r w:rsidR="004D5714">
        <w:rPr>
          <w:bCs/>
          <w:i/>
          <w:iCs/>
          <w:sz w:val="24"/>
          <w:szCs w:val="24"/>
        </w:rPr>
        <w:t xml:space="preserve"> </w:t>
      </w:r>
      <w:r w:rsidR="004D5714" w:rsidRPr="004D5714">
        <w:rPr>
          <w:bCs/>
          <w:i/>
          <w:iCs/>
          <w:sz w:val="24"/>
          <w:szCs w:val="24"/>
        </w:rPr>
        <w:t>governments should take proactive action for establishing proper legal frameworks. The</w:t>
      </w:r>
      <w:r w:rsidR="004D5714">
        <w:rPr>
          <w:bCs/>
          <w:i/>
          <w:iCs/>
          <w:sz w:val="24"/>
          <w:szCs w:val="24"/>
        </w:rPr>
        <w:t xml:space="preserve"> </w:t>
      </w:r>
      <w:r w:rsidR="004D5714" w:rsidRPr="004D5714">
        <w:rPr>
          <w:bCs/>
          <w:i/>
          <w:iCs/>
          <w:sz w:val="24"/>
          <w:szCs w:val="24"/>
        </w:rPr>
        <w:t>responsible development and deployment of AI technologies require comprehensive</w:t>
      </w:r>
      <w:r w:rsidR="004D5714">
        <w:rPr>
          <w:bCs/>
          <w:i/>
          <w:iCs/>
          <w:sz w:val="24"/>
          <w:szCs w:val="24"/>
        </w:rPr>
        <w:t xml:space="preserve"> </w:t>
      </w:r>
      <w:r w:rsidR="004D5714" w:rsidRPr="004D5714">
        <w:rPr>
          <w:bCs/>
          <w:i/>
          <w:iCs/>
          <w:sz w:val="24"/>
          <w:szCs w:val="24"/>
        </w:rPr>
        <w:t>regulatory practices to ensure that they align with societal values and serve the common</w:t>
      </w:r>
      <w:r w:rsidR="004D5714">
        <w:rPr>
          <w:bCs/>
          <w:i/>
          <w:iCs/>
          <w:sz w:val="24"/>
          <w:szCs w:val="24"/>
        </w:rPr>
        <w:t xml:space="preserve"> </w:t>
      </w:r>
      <w:r w:rsidR="004D5714" w:rsidRPr="004D5714">
        <w:rPr>
          <w:bCs/>
          <w:i/>
          <w:iCs/>
          <w:sz w:val="24"/>
          <w:szCs w:val="24"/>
        </w:rPr>
        <w:t>good. These regulations should be able to foresee possible issues and address them in</w:t>
      </w:r>
      <w:r w:rsidR="004D5714">
        <w:rPr>
          <w:bCs/>
          <w:i/>
          <w:iCs/>
          <w:sz w:val="24"/>
          <w:szCs w:val="24"/>
        </w:rPr>
        <w:t xml:space="preserve"> </w:t>
      </w:r>
      <w:r w:rsidR="004D5714" w:rsidRPr="004D5714">
        <w:rPr>
          <w:bCs/>
          <w:i/>
          <w:iCs/>
          <w:sz w:val="24"/>
          <w:szCs w:val="24"/>
        </w:rPr>
        <w:t>appropriate manners. Effective laws should be designed to strike a balance between fostering</w:t>
      </w:r>
      <w:r w:rsidR="004D5714">
        <w:rPr>
          <w:bCs/>
          <w:i/>
          <w:iCs/>
          <w:sz w:val="24"/>
          <w:szCs w:val="24"/>
        </w:rPr>
        <w:t xml:space="preserve"> </w:t>
      </w:r>
      <w:r w:rsidR="004D5714" w:rsidRPr="004D5714">
        <w:rPr>
          <w:bCs/>
          <w:i/>
          <w:iCs/>
          <w:sz w:val="24"/>
          <w:szCs w:val="24"/>
        </w:rPr>
        <w:t>innovation and progress while safeguarding individual rights, promoting fairness, and</w:t>
      </w:r>
      <w:r w:rsidR="004D5714">
        <w:rPr>
          <w:bCs/>
          <w:i/>
          <w:iCs/>
          <w:sz w:val="24"/>
          <w:szCs w:val="24"/>
        </w:rPr>
        <w:t xml:space="preserve"> </w:t>
      </w:r>
      <w:r w:rsidR="004D5714" w:rsidRPr="004D5714">
        <w:rPr>
          <w:bCs/>
          <w:i/>
          <w:iCs/>
          <w:sz w:val="24"/>
          <w:szCs w:val="24"/>
        </w:rPr>
        <w:t>mitigating potential harm.</w:t>
      </w:r>
      <w:r w:rsidR="004D5714">
        <w:rPr>
          <w:bCs/>
          <w:i/>
          <w:iCs/>
          <w:sz w:val="24"/>
          <w:szCs w:val="24"/>
        </w:rPr>
        <w:t xml:space="preserve"> </w:t>
      </w:r>
      <w:r w:rsidR="004D5714" w:rsidRPr="004D5714">
        <w:rPr>
          <w:bCs/>
          <w:i/>
          <w:iCs/>
          <w:sz w:val="24"/>
          <w:szCs w:val="24"/>
        </w:rPr>
        <w:t>This study explores the current attempts of developing countries, such as those of the Balkan</w:t>
      </w:r>
      <w:r w:rsidR="004D5714">
        <w:rPr>
          <w:bCs/>
          <w:i/>
          <w:iCs/>
          <w:sz w:val="24"/>
          <w:szCs w:val="24"/>
        </w:rPr>
        <w:t xml:space="preserve"> </w:t>
      </w:r>
      <w:r w:rsidR="004D5714" w:rsidRPr="004D5714">
        <w:rPr>
          <w:bCs/>
          <w:i/>
          <w:iCs/>
          <w:sz w:val="24"/>
          <w:szCs w:val="24"/>
        </w:rPr>
        <w:t>Region, at forming comprehensive legislation regarding the above-mentioned issues, by</w:t>
      </w:r>
      <w:r w:rsidR="004D5714">
        <w:rPr>
          <w:bCs/>
          <w:i/>
          <w:iCs/>
          <w:sz w:val="24"/>
          <w:szCs w:val="24"/>
        </w:rPr>
        <w:t xml:space="preserve"> </w:t>
      </w:r>
      <w:r w:rsidR="004D5714" w:rsidRPr="004D5714">
        <w:rPr>
          <w:bCs/>
          <w:i/>
          <w:iCs/>
          <w:sz w:val="24"/>
          <w:szCs w:val="24"/>
        </w:rPr>
        <w:t>looking up to directives from the European Union.</w:t>
      </w:r>
    </w:p>
    <w:p w14:paraId="5E4E35F5" w14:textId="77777777" w:rsidR="004D5714" w:rsidRDefault="004D5714" w:rsidP="004D5714">
      <w:pPr>
        <w:pStyle w:val="ListParagraph"/>
        <w:tabs>
          <w:tab w:val="left" w:pos="210"/>
        </w:tabs>
        <w:ind w:left="720"/>
        <w:contextualSpacing/>
        <w:jc w:val="both"/>
        <w:rPr>
          <w:bCs/>
          <w:i/>
          <w:iCs/>
          <w:sz w:val="24"/>
          <w:szCs w:val="24"/>
        </w:rPr>
      </w:pPr>
    </w:p>
    <w:p w14:paraId="6DD80121" w14:textId="6B0D02AD" w:rsidR="004D5714" w:rsidRPr="00A86E6F" w:rsidRDefault="004D5714" w:rsidP="004D5714">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4D5714">
        <w:rPr>
          <w:b/>
          <w:sz w:val="24"/>
          <w:szCs w:val="24"/>
        </w:rPr>
        <w:t xml:space="preserve">Favio </w:t>
      </w:r>
      <w:proofErr w:type="spellStart"/>
      <w:r w:rsidRPr="004D5714">
        <w:rPr>
          <w:b/>
          <w:sz w:val="24"/>
          <w:szCs w:val="24"/>
        </w:rPr>
        <w:t>Kushta</w:t>
      </w:r>
      <w:proofErr w:type="spellEnd"/>
    </w:p>
    <w:p w14:paraId="0149B9EB" w14:textId="77777777" w:rsidR="004D5714" w:rsidRPr="004D5714" w:rsidRDefault="004D5714" w:rsidP="004D5714">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38464" behindDoc="0" locked="0" layoutInCell="1" allowOverlap="1" wp14:anchorId="3347F62B" wp14:editId="6ABB9AB2">
                <wp:simplePos x="0" y="0"/>
                <wp:positionH relativeFrom="column">
                  <wp:posOffset>-2857500</wp:posOffset>
                </wp:positionH>
                <wp:positionV relativeFrom="paragraph">
                  <wp:posOffset>-914400</wp:posOffset>
                </wp:positionV>
                <wp:extent cx="1714500" cy="228600"/>
                <wp:effectExtent l="0" t="0" r="0" b="0"/>
                <wp:wrapNone/>
                <wp:docPr id="13982588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94B08" w14:textId="77777777" w:rsidR="00852A36" w:rsidRDefault="00852A36" w:rsidP="004D5714">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F62B" id="_x0000_s1129" type="#_x0000_t202" style="position:absolute;left:0;text-align:left;margin-left:-225pt;margin-top:-1in;width:135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HaphHyLAgAAIgUAAA4AAAAAAAAAAAAAAAAALgIAAGRycy9lMm9Eb2MueG1sUEsBAi0A&#10;FAAGAAgAAAAhALj7kB/gAAAADwEAAA8AAAAAAAAAAAAAAAAA5QQAAGRycy9kb3ducmV2LnhtbFBL&#10;BQYAAAAABAAEAPMAAADyBQAAAAA=&#10;" stroked="f">
                <v:textbox>
                  <w:txbxContent>
                    <w:p w14:paraId="19194B08" w14:textId="77777777" w:rsidR="00852A36" w:rsidRDefault="00852A36" w:rsidP="004D5714">
                      <w:pPr>
                        <w:rPr>
                          <w:b/>
                          <w:lang w:val="tr-TR"/>
                        </w:rPr>
                      </w:pPr>
                      <w:r>
                        <w:rPr>
                          <w:b/>
                          <w:lang w:val="tr-TR"/>
                        </w:rPr>
                        <w:t>APPENDIX B</w:t>
                      </w:r>
                    </w:p>
                  </w:txbxContent>
                </v:textbox>
              </v:shape>
            </w:pict>
          </mc:Fallback>
        </mc:AlternateContent>
      </w:r>
      <w:r w:rsidRPr="00A86E6F">
        <w:rPr>
          <w:bCs/>
          <w:sz w:val="24"/>
          <w:szCs w:val="24"/>
        </w:rPr>
        <w:t xml:space="preserve"> </w:t>
      </w:r>
      <w:r w:rsidRPr="004D5714">
        <w:rPr>
          <w:rFonts w:eastAsia="MS Mincho"/>
          <w:sz w:val="24"/>
          <w:szCs w:val="24"/>
          <w:lang w:eastAsia="tr-TR"/>
        </w:rPr>
        <w:t>Enhancing Cyber Security of e-Government Platforms through Deep</w:t>
      </w:r>
    </w:p>
    <w:p w14:paraId="12B04228" w14:textId="046E301C" w:rsidR="004D5714" w:rsidRPr="00BB34CF" w:rsidRDefault="004D5714" w:rsidP="004D5714">
      <w:pPr>
        <w:pStyle w:val="ListParagraph"/>
        <w:tabs>
          <w:tab w:val="left" w:pos="210"/>
        </w:tabs>
        <w:ind w:left="720"/>
        <w:contextualSpacing/>
        <w:jc w:val="both"/>
        <w:rPr>
          <w:rFonts w:eastAsia="MS Mincho"/>
          <w:sz w:val="24"/>
          <w:szCs w:val="24"/>
          <w:lang w:eastAsia="tr-TR"/>
        </w:rPr>
      </w:pPr>
      <w:r w:rsidRPr="004D5714">
        <w:rPr>
          <w:rFonts w:eastAsia="MS Mincho"/>
          <w:sz w:val="24"/>
          <w:szCs w:val="24"/>
          <w:lang w:eastAsia="tr-TR"/>
        </w:rPr>
        <w:t>Learning: e-Albania Cyber Attack Case Study</w:t>
      </w:r>
    </w:p>
    <w:p w14:paraId="0EE6B30E" w14:textId="77777777" w:rsidR="004D5714" w:rsidRPr="00001491" w:rsidRDefault="004D5714" w:rsidP="004D5714">
      <w:pPr>
        <w:pStyle w:val="ListParagraph"/>
        <w:tabs>
          <w:tab w:val="left" w:pos="210"/>
        </w:tabs>
        <w:ind w:left="720"/>
        <w:contextualSpacing/>
        <w:jc w:val="both"/>
        <w:rPr>
          <w:b/>
          <w:sz w:val="24"/>
          <w:szCs w:val="24"/>
        </w:rPr>
      </w:pPr>
      <w:r w:rsidRPr="00A86E6F">
        <w:rPr>
          <w:noProof/>
        </w:rPr>
        <mc:AlternateContent>
          <mc:Choice Requires="wps">
            <w:drawing>
              <wp:anchor distT="0" distB="0" distL="114300" distR="114300" simplePos="0" relativeHeight="251839488" behindDoc="0" locked="0" layoutInCell="1" allowOverlap="1" wp14:anchorId="3A2A9F04" wp14:editId="10233C11">
                <wp:simplePos x="0" y="0"/>
                <wp:positionH relativeFrom="column">
                  <wp:posOffset>-1714500</wp:posOffset>
                </wp:positionH>
                <wp:positionV relativeFrom="paragraph">
                  <wp:posOffset>-108585</wp:posOffset>
                </wp:positionV>
                <wp:extent cx="457200" cy="342900"/>
                <wp:effectExtent l="0" t="0" r="0" b="3810"/>
                <wp:wrapNone/>
                <wp:docPr id="8653326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F4B6B" w14:textId="77777777" w:rsidR="00852A36" w:rsidRDefault="00852A36" w:rsidP="004D5714">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9F04" id="_x0000_s1130" type="#_x0000_t202" style="position:absolute;left:0;text-align:left;margin-left:-135pt;margin-top:-8.55pt;width:36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EEshUeIAgAAIAUAAA4AAAAAAAAAAAAAAAAALgIAAGRycy9lMm9Eb2MueG1sUEsBAi0AFAAG&#10;AAgAAAAhAKFJVlPgAAAADAEAAA8AAAAAAAAAAAAAAAAA4gQAAGRycy9kb3ducmV2LnhtbFBLBQYA&#10;AAAABAAEAPMAAADvBQAAAAA=&#10;" stroked="f">
                <v:textbox>
                  <w:txbxContent>
                    <w:p w14:paraId="561F4B6B" w14:textId="77777777" w:rsidR="00852A36" w:rsidRDefault="00852A36" w:rsidP="004D5714">
                      <w:pPr>
                        <w:rPr>
                          <w:b/>
                          <w:lang w:val="tr-TR"/>
                        </w:rPr>
                      </w:pPr>
                      <w:r>
                        <w:rPr>
                          <w:b/>
                          <w:lang w:val="tr-TR"/>
                        </w:rPr>
                        <w:t>APPENDIX C</w:t>
                      </w:r>
                    </w:p>
                  </w:txbxContent>
                </v:textbox>
              </v:shape>
            </w:pict>
          </mc:Fallback>
        </mc:AlternateContent>
      </w:r>
      <w:r w:rsidRPr="00001491">
        <w:rPr>
          <w:b/>
          <w:sz w:val="24"/>
          <w:szCs w:val="24"/>
        </w:rPr>
        <w:t xml:space="preserve">Thesis supervisor: </w:t>
      </w:r>
      <w:r w:rsidRPr="00A16A4C">
        <w:rPr>
          <w:b/>
          <w:sz w:val="24"/>
          <w:szCs w:val="24"/>
        </w:rPr>
        <w:t>Dr. Aida Bitri</w:t>
      </w:r>
    </w:p>
    <w:p w14:paraId="2B593A2B" w14:textId="45734C7E" w:rsidR="004D5714" w:rsidRDefault="004D5714" w:rsidP="004D5714">
      <w:pPr>
        <w:pStyle w:val="ListParagraph"/>
        <w:tabs>
          <w:tab w:val="left" w:pos="210"/>
        </w:tabs>
        <w:ind w:left="720"/>
        <w:contextualSpacing/>
        <w:jc w:val="both"/>
        <w:rPr>
          <w:bCs/>
          <w:i/>
          <w:iCs/>
          <w:sz w:val="24"/>
          <w:szCs w:val="24"/>
        </w:rPr>
      </w:pPr>
      <w:r w:rsidRPr="00A86E6F">
        <w:rPr>
          <w:b/>
          <w:sz w:val="24"/>
          <w:szCs w:val="24"/>
        </w:rPr>
        <w:t xml:space="preserve">Thesis Summary: </w:t>
      </w:r>
      <w:r w:rsidRPr="004D5714">
        <w:rPr>
          <w:bCs/>
          <w:i/>
          <w:iCs/>
          <w:sz w:val="24"/>
          <w:szCs w:val="24"/>
        </w:rPr>
        <w:t>E-Government, or electronic government, aims to enhance interactions between the</w:t>
      </w:r>
      <w:r>
        <w:rPr>
          <w:bCs/>
          <w:i/>
          <w:iCs/>
          <w:sz w:val="24"/>
          <w:szCs w:val="24"/>
        </w:rPr>
        <w:t xml:space="preserve"> </w:t>
      </w:r>
      <w:r w:rsidRPr="004D5714">
        <w:rPr>
          <w:bCs/>
          <w:i/>
          <w:iCs/>
          <w:sz w:val="24"/>
          <w:szCs w:val="24"/>
        </w:rPr>
        <w:t>government, citizens, businesses, and other entities through the use of information</w:t>
      </w:r>
      <w:r>
        <w:rPr>
          <w:bCs/>
          <w:i/>
          <w:iCs/>
          <w:sz w:val="24"/>
          <w:szCs w:val="24"/>
        </w:rPr>
        <w:t xml:space="preserve"> </w:t>
      </w:r>
      <w:r w:rsidRPr="004D5714">
        <w:rPr>
          <w:bCs/>
          <w:i/>
          <w:iCs/>
          <w:sz w:val="24"/>
          <w:szCs w:val="24"/>
        </w:rPr>
        <w:t>technologies. Protecting sensitive information in e-government systems is crucial due to</w:t>
      </w:r>
      <w:r>
        <w:rPr>
          <w:bCs/>
          <w:i/>
          <w:iCs/>
          <w:sz w:val="24"/>
          <w:szCs w:val="24"/>
        </w:rPr>
        <w:t xml:space="preserve"> </w:t>
      </w:r>
      <w:r w:rsidRPr="004D5714">
        <w:rPr>
          <w:bCs/>
          <w:i/>
          <w:iCs/>
          <w:sz w:val="24"/>
          <w:szCs w:val="24"/>
        </w:rPr>
        <w:t>cybersecurity threats. While traditional methods provide some level of security, recent major</w:t>
      </w:r>
      <w:r>
        <w:rPr>
          <w:bCs/>
          <w:i/>
          <w:iCs/>
          <w:sz w:val="24"/>
          <w:szCs w:val="24"/>
        </w:rPr>
        <w:t xml:space="preserve"> </w:t>
      </w:r>
      <w:r w:rsidRPr="004D5714">
        <w:rPr>
          <w:bCs/>
          <w:i/>
          <w:iCs/>
          <w:sz w:val="24"/>
          <w:szCs w:val="24"/>
        </w:rPr>
        <w:t>breaches have highlighted the need for more robust measures. Deep learning methods,</w:t>
      </w:r>
      <w:r>
        <w:rPr>
          <w:bCs/>
          <w:i/>
          <w:iCs/>
          <w:sz w:val="24"/>
          <w:szCs w:val="24"/>
        </w:rPr>
        <w:t xml:space="preserve"> </w:t>
      </w:r>
      <w:r w:rsidRPr="004D5714">
        <w:rPr>
          <w:bCs/>
          <w:i/>
          <w:iCs/>
          <w:sz w:val="24"/>
          <w:szCs w:val="24"/>
        </w:rPr>
        <w:t>including supervised and unsupervised algorithms, can improve cybersecurity in e-</w:t>
      </w:r>
      <w:r>
        <w:rPr>
          <w:bCs/>
          <w:i/>
          <w:iCs/>
          <w:sz w:val="24"/>
          <w:szCs w:val="24"/>
        </w:rPr>
        <w:t xml:space="preserve"> </w:t>
      </w:r>
      <w:r w:rsidRPr="004D5714">
        <w:rPr>
          <w:bCs/>
          <w:i/>
          <w:iCs/>
          <w:sz w:val="24"/>
          <w:szCs w:val="24"/>
        </w:rPr>
        <w:t>government platforms. However, limited documentation exists on specific applications in this</w:t>
      </w:r>
      <w:r>
        <w:rPr>
          <w:bCs/>
          <w:i/>
          <w:iCs/>
          <w:sz w:val="24"/>
          <w:szCs w:val="24"/>
        </w:rPr>
        <w:t xml:space="preserve"> </w:t>
      </w:r>
      <w:r w:rsidRPr="004D5714">
        <w:rPr>
          <w:bCs/>
          <w:i/>
          <w:iCs/>
          <w:sz w:val="24"/>
          <w:szCs w:val="24"/>
        </w:rPr>
        <w:t xml:space="preserve">domain, likely due to data sensitivity. This study analyzes the </w:t>
      </w:r>
      <w:r w:rsidRPr="004D5714">
        <w:rPr>
          <w:bCs/>
          <w:i/>
          <w:iCs/>
          <w:sz w:val="24"/>
          <w:szCs w:val="24"/>
        </w:rPr>
        <w:lastRenderedPageBreak/>
        <w:t>weaknesses in e-Albania's</w:t>
      </w:r>
      <w:r>
        <w:rPr>
          <w:bCs/>
          <w:i/>
          <w:iCs/>
          <w:sz w:val="24"/>
          <w:szCs w:val="24"/>
        </w:rPr>
        <w:t xml:space="preserve"> </w:t>
      </w:r>
      <w:r w:rsidRPr="004D5714">
        <w:rPr>
          <w:bCs/>
          <w:i/>
          <w:iCs/>
          <w:sz w:val="24"/>
          <w:szCs w:val="24"/>
        </w:rPr>
        <w:t>cybersecurity infrastructure through a case study of the security breach that occurred in July</w:t>
      </w:r>
      <w:r>
        <w:rPr>
          <w:bCs/>
          <w:i/>
          <w:iCs/>
          <w:sz w:val="24"/>
          <w:szCs w:val="24"/>
        </w:rPr>
        <w:t xml:space="preserve"> </w:t>
      </w:r>
      <w:r w:rsidRPr="004D5714">
        <w:rPr>
          <w:bCs/>
          <w:i/>
          <w:iCs/>
          <w:sz w:val="24"/>
          <w:szCs w:val="24"/>
        </w:rPr>
        <w:t>2022. The study proposes the implementation of Extended Detection and Response (XDR)</w:t>
      </w:r>
      <w:r>
        <w:rPr>
          <w:bCs/>
          <w:i/>
          <w:iCs/>
          <w:sz w:val="24"/>
          <w:szCs w:val="24"/>
        </w:rPr>
        <w:t xml:space="preserve"> </w:t>
      </w:r>
      <w:r w:rsidRPr="004D5714">
        <w:rPr>
          <w:bCs/>
          <w:i/>
          <w:iCs/>
          <w:sz w:val="24"/>
          <w:szCs w:val="24"/>
        </w:rPr>
        <w:t>with AI and deep learning capabilities for e-government platforms. Governments should</w:t>
      </w:r>
      <w:r>
        <w:rPr>
          <w:bCs/>
          <w:i/>
          <w:iCs/>
          <w:sz w:val="24"/>
          <w:szCs w:val="24"/>
        </w:rPr>
        <w:t xml:space="preserve"> </w:t>
      </w:r>
      <w:r w:rsidRPr="004D5714">
        <w:rPr>
          <w:bCs/>
          <w:i/>
          <w:iCs/>
          <w:sz w:val="24"/>
          <w:szCs w:val="24"/>
        </w:rPr>
        <w:t>invest in technological infrastructure and a skilled cybersecurity workforce while promoting</w:t>
      </w:r>
      <w:r>
        <w:rPr>
          <w:bCs/>
          <w:i/>
          <w:iCs/>
          <w:sz w:val="24"/>
          <w:szCs w:val="24"/>
        </w:rPr>
        <w:t xml:space="preserve"> </w:t>
      </w:r>
      <w:r w:rsidRPr="004D5714">
        <w:rPr>
          <w:bCs/>
          <w:i/>
          <w:iCs/>
          <w:sz w:val="24"/>
          <w:szCs w:val="24"/>
        </w:rPr>
        <w:t>cybersecurity education for the general public.</w:t>
      </w:r>
    </w:p>
    <w:p w14:paraId="4374BBEA" w14:textId="77777777" w:rsidR="004D5714" w:rsidRDefault="004D5714" w:rsidP="004D5714">
      <w:pPr>
        <w:pStyle w:val="ListParagraph"/>
        <w:tabs>
          <w:tab w:val="left" w:pos="210"/>
        </w:tabs>
        <w:ind w:left="720"/>
        <w:contextualSpacing/>
        <w:jc w:val="both"/>
        <w:rPr>
          <w:bCs/>
          <w:i/>
          <w:iCs/>
          <w:sz w:val="24"/>
          <w:szCs w:val="24"/>
        </w:rPr>
      </w:pPr>
    </w:p>
    <w:p w14:paraId="6E528F87" w14:textId="350120AD" w:rsidR="004D5714" w:rsidRPr="00A86E6F" w:rsidRDefault="004D5714" w:rsidP="004D5714">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4D5714">
        <w:rPr>
          <w:b/>
          <w:sz w:val="24"/>
          <w:szCs w:val="24"/>
        </w:rPr>
        <w:t xml:space="preserve">Kejsi </w:t>
      </w:r>
      <w:proofErr w:type="spellStart"/>
      <w:r w:rsidRPr="004D5714">
        <w:rPr>
          <w:b/>
          <w:sz w:val="24"/>
          <w:szCs w:val="24"/>
        </w:rPr>
        <w:t>Telhaj</w:t>
      </w:r>
      <w:proofErr w:type="spellEnd"/>
    </w:p>
    <w:p w14:paraId="5E4D96C6" w14:textId="619E06B0" w:rsidR="004D5714" w:rsidRDefault="004D5714" w:rsidP="004D5714">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41536" behindDoc="0" locked="0" layoutInCell="1" allowOverlap="1" wp14:anchorId="4F31E8F1" wp14:editId="48C23280">
                <wp:simplePos x="0" y="0"/>
                <wp:positionH relativeFrom="column">
                  <wp:posOffset>-2857500</wp:posOffset>
                </wp:positionH>
                <wp:positionV relativeFrom="paragraph">
                  <wp:posOffset>-914400</wp:posOffset>
                </wp:positionV>
                <wp:extent cx="1714500" cy="228600"/>
                <wp:effectExtent l="0" t="0" r="0" b="0"/>
                <wp:wrapNone/>
                <wp:docPr id="16633816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A5CFD" w14:textId="77777777" w:rsidR="00852A36" w:rsidRDefault="00852A36" w:rsidP="004D5714">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E8F1" id="_x0000_s1131" type="#_x0000_t202" style="position:absolute;left:0;text-align:left;margin-left:-225pt;margin-top:-1in;width:135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" stroked="f">
                <v:textbox>
                  <w:txbxContent>
                    <w:p w14:paraId="258A5CFD" w14:textId="77777777" w:rsidR="00852A36" w:rsidRDefault="00852A36" w:rsidP="004D5714">
                      <w:pPr>
                        <w:rPr>
                          <w:b/>
                          <w:lang w:val="tr-TR"/>
                        </w:rPr>
                      </w:pPr>
                      <w:r>
                        <w:rPr>
                          <w:b/>
                          <w:lang w:val="tr-TR"/>
                        </w:rPr>
                        <w:t>APPENDIX B</w:t>
                      </w:r>
                    </w:p>
                  </w:txbxContent>
                </v:textbox>
              </v:shape>
            </w:pict>
          </mc:Fallback>
        </mc:AlternateContent>
      </w:r>
      <w:r w:rsidRPr="00A86E6F">
        <w:rPr>
          <w:bCs/>
          <w:sz w:val="24"/>
          <w:szCs w:val="24"/>
        </w:rPr>
        <w:t xml:space="preserve"> </w:t>
      </w:r>
      <w:r w:rsidRPr="004D5714">
        <w:rPr>
          <w:rFonts w:eastAsia="MS Mincho"/>
          <w:sz w:val="24"/>
          <w:szCs w:val="24"/>
          <w:lang w:eastAsia="tr-TR"/>
        </w:rPr>
        <w:t>The Factors that Influence University Student’s intentions</w:t>
      </w:r>
      <w:r>
        <w:rPr>
          <w:rFonts w:eastAsia="MS Mincho"/>
          <w:sz w:val="24"/>
          <w:szCs w:val="24"/>
          <w:lang w:eastAsia="tr-TR"/>
        </w:rPr>
        <w:t xml:space="preserve"> </w:t>
      </w:r>
      <w:r w:rsidRPr="004D5714">
        <w:rPr>
          <w:rFonts w:eastAsia="MS Mincho"/>
          <w:sz w:val="24"/>
          <w:szCs w:val="24"/>
          <w:lang w:eastAsia="tr-TR"/>
        </w:rPr>
        <w:t>Toward Digital Entrepreneurship when Starting a new</w:t>
      </w:r>
      <w:r>
        <w:rPr>
          <w:rFonts w:eastAsia="MS Mincho"/>
          <w:sz w:val="24"/>
          <w:szCs w:val="24"/>
          <w:lang w:eastAsia="tr-TR"/>
        </w:rPr>
        <w:t xml:space="preserve"> </w:t>
      </w:r>
      <w:r w:rsidRPr="004D5714">
        <w:rPr>
          <w:rFonts w:eastAsia="MS Mincho"/>
          <w:sz w:val="24"/>
          <w:szCs w:val="24"/>
          <w:lang w:eastAsia="tr-TR"/>
        </w:rPr>
        <w:t>business in Albania</w:t>
      </w:r>
      <w:r>
        <w:rPr>
          <w:rFonts w:eastAsia="MS Mincho"/>
          <w:sz w:val="24"/>
          <w:szCs w:val="24"/>
          <w:lang w:eastAsia="tr-TR"/>
        </w:rPr>
        <w:t>.</w:t>
      </w:r>
    </w:p>
    <w:p w14:paraId="236E78D2" w14:textId="1F5D6DE4" w:rsidR="004D5714" w:rsidRPr="004D5714" w:rsidRDefault="004D5714" w:rsidP="004D5714">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42560" behindDoc="0" locked="0" layoutInCell="1" allowOverlap="1" wp14:anchorId="5D18473E" wp14:editId="07720133">
                <wp:simplePos x="0" y="0"/>
                <wp:positionH relativeFrom="column">
                  <wp:posOffset>-1714500</wp:posOffset>
                </wp:positionH>
                <wp:positionV relativeFrom="paragraph">
                  <wp:posOffset>-108585</wp:posOffset>
                </wp:positionV>
                <wp:extent cx="457200" cy="342900"/>
                <wp:effectExtent l="0" t="0" r="0" b="3810"/>
                <wp:wrapNone/>
                <wp:docPr id="8880258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5FA25" w14:textId="77777777" w:rsidR="00852A36" w:rsidRDefault="00852A36" w:rsidP="004D5714">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473E" id="_x0000_s1132" type="#_x0000_t202" style="position:absolute;left:0;text-align:left;margin-left:-135pt;margin-top:-8.55pt;width:36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mQiQIAACA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BotUmQiQIAACAFAAAOAAAAAAAAAAAAAAAAAC4CAABkcnMvZTJvRG9jLnhtbFBLAQItABQA&#10;BgAIAAAAIQChSVZT4AAAAAwBAAAPAAAAAAAAAAAAAAAAAOMEAABkcnMvZG93bnJldi54bWxQSwUG&#10;AAAAAAQABADzAAAA8AUAAAAA&#10;" stroked="f">
                <v:textbox>
                  <w:txbxContent>
                    <w:p w14:paraId="44F5FA25" w14:textId="77777777" w:rsidR="00852A36" w:rsidRDefault="00852A36" w:rsidP="004D5714">
                      <w:pPr>
                        <w:rPr>
                          <w:b/>
                          <w:lang w:val="tr-TR"/>
                        </w:rPr>
                      </w:pPr>
                      <w:r>
                        <w:rPr>
                          <w:b/>
                          <w:lang w:val="tr-TR"/>
                        </w:rPr>
                        <w:t>APPENDIX C</w:t>
                      </w:r>
                    </w:p>
                  </w:txbxContent>
                </v:textbox>
              </v:shape>
            </w:pict>
          </mc:Fallback>
        </mc:AlternateContent>
      </w:r>
      <w:r w:rsidRPr="004D5714">
        <w:rPr>
          <w:b/>
          <w:sz w:val="24"/>
          <w:szCs w:val="24"/>
        </w:rPr>
        <w:t>Thesis supervisor: Dr. Aida Bitri</w:t>
      </w:r>
    </w:p>
    <w:p w14:paraId="6BB4108D" w14:textId="70451BBD" w:rsidR="004D5714" w:rsidRPr="004D5714" w:rsidRDefault="004D5714" w:rsidP="004D5714">
      <w:pPr>
        <w:pStyle w:val="ListParagraph"/>
        <w:tabs>
          <w:tab w:val="left" w:pos="210"/>
        </w:tabs>
        <w:ind w:left="720"/>
        <w:contextualSpacing/>
        <w:jc w:val="both"/>
        <w:rPr>
          <w:bCs/>
          <w:i/>
          <w:iCs/>
          <w:sz w:val="24"/>
          <w:szCs w:val="24"/>
        </w:rPr>
      </w:pPr>
      <w:r w:rsidRPr="00A86E6F">
        <w:rPr>
          <w:b/>
          <w:sz w:val="24"/>
          <w:szCs w:val="24"/>
        </w:rPr>
        <w:t xml:space="preserve">Thesis Summary: </w:t>
      </w:r>
      <w:r w:rsidRPr="004D5714">
        <w:rPr>
          <w:bCs/>
          <w:i/>
          <w:iCs/>
          <w:sz w:val="24"/>
          <w:szCs w:val="24"/>
        </w:rPr>
        <w:t>This study investigates the factors that influence university students' intentions toward</w:t>
      </w:r>
      <w:r>
        <w:rPr>
          <w:bCs/>
          <w:i/>
          <w:iCs/>
          <w:sz w:val="24"/>
          <w:szCs w:val="24"/>
        </w:rPr>
        <w:t xml:space="preserve"> </w:t>
      </w:r>
      <w:r w:rsidRPr="004D5714">
        <w:rPr>
          <w:bCs/>
          <w:i/>
          <w:iCs/>
          <w:sz w:val="24"/>
          <w:szCs w:val="24"/>
        </w:rPr>
        <w:t>digital entrepreneurship when starting a new business in Albania. Digital entrepreneurship</w:t>
      </w:r>
      <w:r>
        <w:rPr>
          <w:bCs/>
          <w:i/>
          <w:iCs/>
          <w:sz w:val="24"/>
          <w:szCs w:val="24"/>
        </w:rPr>
        <w:t xml:space="preserve"> </w:t>
      </w:r>
      <w:r w:rsidRPr="004D5714">
        <w:rPr>
          <w:bCs/>
          <w:i/>
          <w:iCs/>
          <w:sz w:val="24"/>
          <w:szCs w:val="24"/>
        </w:rPr>
        <w:t>has emerged as a significant avenue for economic growth and innovation, particularly in the</w:t>
      </w:r>
      <w:r>
        <w:rPr>
          <w:bCs/>
          <w:i/>
          <w:iCs/>
          <w:sz w:val="24"/>
          <w:szCs w:val="24"/>
        </w:rPr>
        <w:t xml:space="preserve"> </w:t>
      </w:r>
      <w:r w:rsidRPr="004D5714">
        <w:rPr>
          <w:bCs/>
          <w:i/>
          <w:iCs/>
          <w:sz w:val="24"/>
          <w:szCs w:val="24"/>
        </w:rPr>
        <w:t>context of Albania's developing digital economy. Understanding the determinants that shape</w:t>
      </w:r>
      <w:r>
        <w:rPr>
          <w:bCs/>
          <w:i/>
          <w:iCs/>
          <w:sz w:val="24"/>
          <w:szCs w:val="24"/>
        </w:rPr>
        <w:t xml:space="preserve"> </w:t>
      </w:r>
      <w:r w:rsidRPr="004D5714">
        <w:rPr>
          <w:bCs/>
          <w:i/>
          <w:iCs/>
          <w:sz w:val="24"/>
          <w:szCs w:val="24"/>
        </w:rPr>
        <w:t>students' intentions toward digital entrepreneurship is crucial for fostering an entrepreneurial</w:t>
      </w:r>
      <w:r>
        <w:rPr>
          <w:bCs/>
          <w:i/>
          <w:iCs/>
          <w:sz w:val="24"/>
          <w:szCs w:val="24"/>
        </w:rPr>
        <w:t xml:space="preserve"> </w:t>
      </w:r>
      <w:r w:rsidRPr="004D5714">
        <w:rPr>
          <w:bCs/>
          <w:i/>
          <w:iCs/>
          <w:sz w:val="24"/>
          <w:szCs w:val="24"/>
        </w:rPr>
        <w:t>ecosystem and promoting economic development. Through a comprehensive literature</w:t>
      </w:r>
      <w:r>
        <w:rPr>
          <w:bCs/>
          <w:i/>
          <w:iCs/>
          <w:sz w:val="24"/>
          <w:szCs w:val="24"/>
        </w:rPr>
        <w:t xml:space="preserve"> </w:t>
      </w:r>
      <w:r w:rsidRPr="004D5714">
        <w:rPr>
          <w:bCs/>
          <w:i/>
          <w:iCs/>
          <w:sz w:val="24"/>
          <w:szCs w:val="24"/>
        </w:rPr>
        <w:t>review, this study examines the individual characteristics, educational environment, social</w:t>
      </w:r>
      <w:r>
        <w:rPr>
          <w:bCs/>
          <w:i/>
          <w:iCs/>
          <w:sz w:val="24"/>
          <w:szCs w:val="24"/>
        </w:rPr>
        <w:t xml:space="preserve"> </w:t>
      </w:r>
      <w:r w:rsidRPr="004D5714">
        <w:rPr>
          <w:bCs/>
          <w:i/>
          <w:iCs/>
          <w:sz w:val="24"/>
          <w:szCs w:val="24"/>
        </w:rPr>
        <w:t>influences, and technological infrastructure that influence students' intentions toward digital</w:t>
      </w:r>
      <w:r>
        <w:rPr>
          <w:bCs/>
          <w:i/>
          <w:iCs/>
          <w:sz w:val="24"/>
          <w:szCs w:val="24"/>
        </w:rPr>
        <w:t xml:space="preserve"> </w:t>
      </w:r>
      <w:r w:rsidRPr="004D5714">
        <w:rPr>
          <w:bCs/>
          <w:i/>
          <w:iCs/>
          <w:sz w:val="24"/>
          <w:szCs w:val="24"/>
        </w:rPr>
        <w:t>entrepreneurship. The findings highlight the importance of factors such as attitude toward</w:t>
      </w:r>
    </w:p>
    <w:p w14:paraId="72089B12" w14:textId="75F6508B" w:rsidR="004D5714" w:rsidRDefault="004D5714" w:rsidP="004D5714">
      <w:pPr>
        <w:pStyle w:val="ListParagraph"/>
        <w:tabs>
          <w:tab w:val="left" w:pos="210"/>
        </w:tabs>
        <w:ind w:left="720"/>
        <w:contextualSpacing/>
        <w:jc w:val="both"/>
        <w:rPr>
          <w:bCs/>
          <w:i/>
          <w:iCs/>
          <w:sz w:val="24"/>
          <w:szCs w:val="24"/>
        </w:rPr>
      </w:pPr>
      <w:r w:rsidRPr="004D5714">
        <w:rPr>
          <w:bCs/>
          <w:i/>
          <w:iCs/>
          <w:sz w:val="24"/>
          <w:szCs w:val="24"/>
        </w:rPr>
        <w:t>entrepreneurship, subjective norm, perceived desirability, innovativeness, digital</w:t>
      </w:r>
      <w:r>
        <w:rPr>
          <w:bCs/>
          <w:i/>
          <w:iCs/>
          <w:sz w:val="24"/>
          <w:szCs w:val="24"/>
        </w:rPr>
        <w:t xml:space="preserve"> </w:t>
      </w:r>
      <w:r w:rsidRPr="004D5714">
        <w:rPr>
          <w:bCs/>
          <w:i/>
          <w:iCs/>
          <w:sz w:val="24"/>
          <w:szCs w:val="24"/>
        </w:rPr>
        <w:t>entrepreneurial education, entrepreneurial intention, entrepreneurial behavior, and access to</w:t>
      </w:r>
      <w:r>
        <w:rPr>
          <w:bCs/>
          <w:i/>
          <w:iCs/>
          <w:sz w:val="24"/>
          <w:szCs w:val="24"/>
        </w:rPr>
        <w:t xml:space="preserve"> </w:t>
      </w:r>
      <w:r w:rsidRPr="004D5714">
        <w:rPr>
          <w:bCs/>
          <w:i/>
          <w:iCs/>
          <w:sz w:val="24"/>
          <w:szCs w:val="24"/>
        </w:rPr>
        <w:t>funding and investment opportunities in shaping students' intentions. The study provides</w:t>
      </w:r>
      <w:r>
        <w:rPr>
          <w:bCs/>
          <w:i/>
          <w:iCs/>
          <w:sz w:val="24"/>
          <w:szCs w:val="24"/>
        </w:rPr>
        <w:t xml:space="preserve"> </w:t>
      </w:r>
      <w:r w:rsidRPr="004D5714">
        <w:rPr>
          <w:bCs/>
          <w:i/>
          <w:iCs/>
          <w:sz w:val="24"/>
          <w:szCs w:val="24"/>
        </w:rPr>
        <w:t>insights for policymakers, educators, and stakeholders to design strategies that encourage</w:t>
      </w:r>
      <w:r>
        <w:rPr>
          <w:bCs/>
          <w:i/>
          <w:iCs/>
          <w:sz w:val="24"/>
          <w:szCs w:val="24"/>
        </w:rPr>
        <w:t xml:space="preserve"> </w:t>
      </w:r>
      <w:r w:rsidRPr="004D5714">
        <w:rPr>
          <w:bCs/>
          <w:i/>
          <w:iCs/>
          <w:sz w:val="24"/>
          <w:szCs w:val="24"/>
        </w:rPr>
        <w:t>and support university students in pursuing digital entrepreneurship in Albania, thus</w:t>
      </w:r>
      <w:r>
        <w:rPr>
          <w:bCs/>
          <w:i/>
          <w:iCs/>
          <w:sz w:val="24"/>
          <w:szCs w:val="24"/>
        </w:rPr>
        <w:t xml:space="preserve"> </w:t>
      </w:r>
      <w:r w:rsidRPr="004D5714">
        <w:rPr>
          <w:bCs/>
          <w:i/>
          <w:iCs/>
          <w:sz w:val="24"/>
          <w:szCs w:val="24"/>
        </w:rPr>
        <w:t>contributing to the growth of the digital economy and entrepreneurial environment in the</w:t>
      </w:r>
      <w:r>
        <w:rPr>
          <w:bCs/>
          <w:i/>
          <w:iCs/>
          <w:sz w:val="24"/>
          <w:szCs w:val="24"/>
        </w:rPr>
        <w:t xml:space="preserve"> </w:t>
      </w:r>
      <w:r w:rsidRPr="004D5714">
        <w:rPr>
          <w:bCs/>
          <w:i/>
          <w:iCs/>
          <w:sz w:val="24"/>
          <w:szCs w:val="24"/>
        </w:rPr>
        <w:t>country.</w:t>
      </w:r>
    </w:p>
    <w:p w14:paraId="76C7AFE6" w14:textId="77777777" w:rsidR="004D5714" w:rsidRDefault="004D5714" w:rsidP="004D5714">
      <w:pPr>
        <w:pStyle w:val="ListParagraph"/>
        <w:tabs>
          <w:tab w:val="left" w:pos="210"/>
        </w:tabs>
        <w:ind w:left="720"/>
        <w:contextualSpacing/>
        <w:jc w:val="both"/>
        <w:rPr>
          <w:bCs/>
          <w:i/>
          <w:iCs/>
          <w:sz w:val="24"/>
          <w:szCs w:val="24"/>
        </w:rPr>
      </w:pPr>
    </w:p>
    <w:p w14:paraId="5B816AD7" w14:textId="76C5DB05" w:rsidR="004D5714" w:rsidRPr="00A86E6F" w:rsidRDefault="004D5714" w:rsidP="004D5714">
      <w:pPr>
        <w:pStyle w:val="ListParagraph"/>
        <w:numPr>
          <w:ilvl w:val="0"/>
          <w:numId w:val="16"/>
        </w:numPr>
        <w:tabs>
          <w:tab w:val="left" w:pos="210"/>
        </w:tabs>
        <w:contextualSpacing/>
        <w:jc w:val="both"/>
        <w:rPr>
          <w:b/>
          <w:sz w:val="24"/>
          <w:szCs w:val="24"/>
        </w:rPr>
      </w:pPr>
      <w:r w:rsidRPr="00A86E6F">
        <w:rPr>
          <w:b/>
          <w:sz w:val="24"/>
          <w:szCs w:val="24"/>
        </w:rPr>
        <w:t xml:space="preserve">Name Surname: </w:t>
      </w:r>
      <w:r w:rsidRPr="004D5714">
        <w:rPr>
          <w:b/>
          <w:sz w:val="24"/>
          <w:szCs w:val="24"/>
        </w:rPr>
        <w:t>Reina Hoxhaj</w:t>
      </w:r>
    </w:p>
    <w:p w14:paraId="0EECAB7A" w14:textId="376BE542" w:rsidR="004D5714" w:rsidRPr="004D5714" w:rsidRDefault="004D5714" w:rsidP="004D5714">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44608" behindDoc="0" locked="0" layoutInCell="1" allowOverlap="1" wp14:anchorId="47879F22" wp14:editId="38F0B4AB">
                <wp:simplePos x="0" y="0"/>
                <wp:positionH relativeFrom="column">
                  <wp:posOffset>-2857500</wp:posOffset>
                </wp:positionH>
                <wp:positionV relativeFrom="paragraph">
                  <wp:posOffset>-914400</wp:posOffset>
                </wp:positionV>
                <wp:extent cx="1714500" cy="228600"/>
                <wp:effectExtent l="0" t="0" r="0" b="0"/>
                <wp:wrapNone/>
                <wp:docPr id="11010420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28286" w14:textId="77777777" w:rsidR="00852A36" w:rsidRDefault="00852A36" w:rsidP="004D5714">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9F22" id="_x0000_s1133" type="#_x0000_t202" style="position:absolute;left:0;text-align:left;margin-left:-225pt;margin-top:-1in;width:135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" stroked="f">
                <v:textbox>
                  <w:txbxContent>
                    <w:p w14:paraId="10728286" w14:textId="77777777" w:rsidR="00852A36" w:rsidRDefault="00852A36" w:rsidP="004D5714">
                      <w:pPr>
                        <w:rPr>
                          <w:b/>
                          <w:lang w:val="tr-TR"/>
                        </w:rPr>
                      </w:pPr>
                      <w:r>
                        <w:rPr>
                          <w:b/>
                          <w:lang w:val="tr-TR"/>
                        </w:rPr>
                        <w:t>APPENDIX B</w:t>
                      </w:r>
                    </w:p>
                  </w:txbxContent>
                </v:textbox>
              </v:shape>
            </w:pict>
          </mc:Fallback>
        </mc:AlternateContent>
      </w:r>
      <w:r w:rsidRPr="00A86E6F">
        <w:rPr>
          <w:bCs/>
          <w:sz w:val="24"/>
          <w:szCs w:val="24"/>
        </w:rPr>
        <w:t xml:space="preserve"> </w:t>
      </w:r>
      <w:r w:rsidRPr="004D5714">
        <w:rPr>
          <w:rFonts w:eastAsia="MS Mincho"/>
          <w:sz w:val="24"/>
          <w:szCs w:val="24"/>
          <w:lang w:eastAsia="tr-TR"/>
        </w:rPr>
        <w:t>Leveraging ChatGPT for the Digital Transformation of Small and Medium-Sized Enterprises in Post- COVID-19</w:t>
      </w:r>
    </w:p>
    <w:p w14:paraId="287B13FB" w14:textId="394386CA" w:rsidR="004D5714" w:rsidRPr="004D5714" w:rsidRDefault="004D5714" w:rsidP="004D5714">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45632" behindDoc="0" locked="0" layoutInCell="1" allowOverlap="1" wp14:anchorId="054FCB62" wp14:editId="613A181C">
                <wp:simplePos x="0" y="0"/>
                <wp:positionH relativeFrom="column">
                  <wp:posOffset>-1714500</wp:posOffset>
                </wp:positionH>
                <wp:positionV relativeFrom="paragraph">
                  <wp:posOffset>-108585</wp:posOffset>
                </wp:positionV>
                <wp:extent cx="457200" cy="342900"/>
                <wp:effectExtent l="0" t="0" r="0" b="3810"/>
                <wp:wrapNone/>
                <wp:docPr id="2609799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CC75C" w14:textId="77777777" w:rsidR="00852A36" w:rsidRDefault="00852A36" w:rsidP="004D5714">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CB62" id="_x0000_s1134" type="#_x0000_t202" style="position:absolute;left:0;text-align:left;margin-left:-135pt;margin-top:-8.55pt;width:3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vviQIAAC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" stroked="f">
                <v:textbox>
                  <w:txbxContent>
                    <w:p w14:paraId="45CCC75C" w14:textId="77777777" w:rsidR="00852A36" w:rsidRDefault="00852A36" w:rsidP="004D5714">
                      <w:pPr>
                        <w:rPr>
                          <w:b/>
                          <w:lang w:val="tr-TR"/>
                        </w:rPr>
                      </w:pPr>
                      <w:r>
                        <w:rPr>
                          <w:b/>
                          <w:lang w:val="tr-TR"/>
                        </w:rPr>
                        <w:t>APPENDIX C</w:t>
                      </w:r>
                    </w:p>
                  </w:txbxContent>
                </v:textbox>
              </v:shape>
            </w:pict>
          </mc:Fallback>
        </mc:AlternateContent>
      </w:r>
      <w:r w:rsidRPr="004D5714">
        <w:rPr>
          <w:b/>
          <w:sz w:val="24"/>
          <w:szCs w:val="24"/>
        </w:rPr>
        <w:t>Thesis supervisor: Dr. Esmir Demaj</w:t>
      </w:r>
    </w:p>
    <w:p w14:paraId="464CEED0" w14:textId="08C601DC" w:rsidR="004D5714" w:rsidRPr="006A614A" w:rsidRDefault="004D5714" w:rsidP="006A614A">
      <w:pPr>
        <w:pStyle w:val="ListParagraph"/>
        <w:tabs>
          <w:tab w:val="left" w:pos="210"/>
        </w:tabs>
        <w:ind w:left="720"/>
        <w:contextualSpacing/>
        <w:jc w:val="both"/>
        <w:rPr>
          <w:bCs/>
          <w:i/>
          <w:iCs/>
          <w:sz w:val="24"/>
          <w:szCs w:val="24"/>
        </w:rPr>
      </w:pPr>
      <w:r w:rsidRPr="00A86E6F">
        <w:rPr>
          <w:b/>
          <w:sz w:val="24"/>
          <w:szCs w:val="24"/>
        </w:rPr>
        <w:t xml:space="preserve">Thesis Summary: </w:t>
      </w:r>
      <w:r w:rsidR="006A614A" w:rsidRPr="006A614A">
        <w:rPr>
          <w:bCs/>
          <w:i/>
          <w:iCs/>
          <w:sz w:val="24"/>
          <w:szCs w:val="24"/>
        </w:rPr>
        <w:t>The COVID-19 pandemic has had a significant impact on businesses globally, with small and</w:t>
      </w:r>
      <w:r w:rsidR="006A614A">
        <w:rPr>
          <w:bCs/>
          <w:i/>
          <w:iCs/>
          <w:sz w:val="24"/>
          <w:szCs w:val="24"/>
        </w:rPr>
        <w:t xml:space="preserve"> </w:t>
      </w:r>
      <w:r w:rsidR="006A614A" w:rsidRPr="006A614A">
        <w:rPr>
          <w:bCs/>
          <w:i/>
          <w:iCs/>
          <w:sz w:val="24"/>
          <w:szCs w:val="24"/>
        </w:rPr>
        <w:t>medium-sized enterprises (SMEs) bearing the brunt of the economic fallout. To succeed in the post-</w:t>
      </w:r>
      <w:r w:rsidR="006A614A">
        <w:rPr>
          <w:bCs/>
          <w:i/>
          <w:iCs/>
          <w:sz w:val="24"/>
          <w:szCs w:val="24"/>
        </w:rPr>
        <w:t xml:space="preserve"> </w:t>
      </w:r>
      <w:r w:rsidR="006A614A" w:rsidRPr="006A614A">
        <w:rPr>
          <w:bCs/>
          <w:i/>
          <w:iCs/>
          <w:sz w:val="24"/>
          <w:szCs w:val="24"/>
        </w:rPr>
        <w:t>pandemic era, SMEs must adopt digital transformation and adopt innovative technologies.</w:t>
      </w:r>
      <w:r w:rsidR="006A614A">
        <w:rPr>
          <w:bCs/>
          <w:i/>
          <w:iCs/>
          <w:sz w:val="24"/>
          <w:szCs w:val="24"/>
        </w:rPr>
        <w:t xml:space="preserve"> </w:t>
      </w:r>
      <w:r w:rsidR="006A614A" w:rsidRPr="006A614A">
        <w:rPr>
          <w:bCs/>
          <w:i/>
          <w:iCs/>
          <w:sz w:val="24"/>
          <w:szCs w:val="24"/>
        </w:rPr>
        <w:t>Unfortunately, many SMEs lack the resources and knowledge required to make this transition. In this</w:t>
      </w:r>
      <w:r w:rsidR="006A614A">
        <w:rPr>
          <w:bCs/>
          <w:i/>
          <w:iCs/>
          <w:sz w:val="24"/>
          <w:szCs w:val="24"/>
        </w:rPr>
        <w:t xml:space="preserve"> </w:t>
      </w:r>
      <w:r w:rsidR="006A614A" w:rsidRPr="006A614A">
        <w:rPr>
          <w:bCs/>
          <w:i/>
          <w:iCs/>
          <w:sz w:val="24"/>
          <w:szCs w:val="24"/>
        </w:rPr>
        <w:t>paper, we explore the potential of using ChatGPT, an AI-powered language model, to help SMEs</w:t>
      </w:r>
      <w:r w:rsidR="006A614A">
        <w:rPr>
          <w:bCs/>
          <w:i/>
          <w:iCs/>
          <w:sz w:val="24"/>
          <w:szCs w:val="24"/>
        </w:rPr>
        <w:t xml:space="preserve"> </w:t>
      </w:r>
      <w:r w:rsidR="006A614A" w:rsidRPr="006A614A">
        <w:rPr>
          <w:bCs/>
          <w:i/>
          <w:iCs/>
          <w:sz w:val="24"/>
          <w:szCs w:val="24"/>
        </w:rPr>
        <w:t>with their digital transformation efforts. We review the research on digital transformation and the</w:t>
      </w:r>
      <w:r w:rsidR="006A614A">
        <w:rPr>
          <w:bCs/>
          <w:i/>
          <w:iCs/>
          <w:sz w:val="24"/>
          <w:szCs w:val="24"/>
        </w:rPr>
        <w:t xml:space="preserve"> </w:t>
      </w:r>
      <w:r w:rsidR="006A614A" w:rsidRPr="006A614A">
        <w:rPr>
          <w:bCs/>
          <w:i/>
          <w:iCs/>
          <w:sz w:val="24"/>
          <w:szCs w:val="24"/>
        </w:rPr>
        <w:t>obstacles faced by SMEs in this process. The COVID-19 pandemic has caused unprecedented</w:t>
      </w:r>
      <w:r w:rsidR="006A614A">
        <w:rPr>
          <w:bCs/>
          <w:i/>
          <w:iCs/>
          <w:sz w:val="24"/>
          <w:szCs w:val="24"/>
        </w:rPr>
        <w:t xml:space="preserve"> </w:t>
      </w:r>
      <w:r w:rsidR="006A614A" w:rsidRPr="006A614A">
        <w:rPr>
          <w:bCs/>
          <w:i/>
          <w:iCs/>
          <w:sz w:val="24"/>
          <w:szCs w:val="24"/>
        </w:rPr>
        <w:t>disruptions, and we believe that ChatGPT can aid SMEs in achieving a smooth digital transformation,</w:t>
      </w:r>
      <w:r w:rsidR="006A614A">
        <w:rPr>
          <w:bCs/>
          <w:i/>
          <w:iCs/>
          <w:sz w:val="24"/>
          <w:szCs w:val="24"/>
        </w:rPr>
        <w:t xml:space="preserve"> </w:t>
      </w:r>
      <w:r w:rsidR="006A614A" w:rsidRPr="006A614A">
        <w:rPr>
          <w:bCs/>
          <w:i/>
          <w:iCs/>
          <w:sz w:val="24"/>
          <w:szCs w:val="24"/>
        </w:rPr>
        <w:t>allowing them to succeed in the post-pandemic world. Our results indicate that ChatGPT could be a</w:t>
      </w:r>
      <w:r w:rsidR="006A614A">
        <w:rPr>
          <w:bCs/>
          <w:i/>
          <w:iCs/>
          <w:sz w:val="24"/>
          <w:szCs w:val="24"/>
        </w:rPr>
        <w:t xml:space="preserve"> </w:t>
      </w:r>
      <w:r w:rsidR="006A614A" w:rsidRPr="006A614A">
        <w:rPr>
          <w:bCs/>
          <w:i/>
          <w:iCs/>
          <w:sz w:val="24"/>
          <w:szCs w:val="24"/>
        </w:rPr>
        <w:t>valuable tool for SMEs navigating the challenging digital transformation landscape. Nevertheless,</w:t>
      </w:r>
      <w:r w:rsidR="006A614A">
        <w:rPr>
          <w:bCs/>
          <w:i/>
          <w:iCs/>
          <w:sz w:val="24"/>
          <w:szCs w:val="24"/>
        </w:rPr>
        <w:t xml:space="preserve"> </w:t>
      </w:r>
      <w:r w:rsidR="006A614A" w:rsidRPr="006A614A">
        <w:rPr>
          <w:bCs/>
          <w:i/>
          <w:iCs/>
          <w:sz w:val="24"/>
          <w:szCs w:val="24"/>
        </w:rPr>
        <w:t xml:space="preserve">we recognize some difficulties and problems that need to be resolved to completely realize </w:t>
      </w:r>
      <w:proofErr w:type="gramStart"/>
      <w:r w:rsidR="006A614A" w:rsidRPr="006A614A">
        <w:rPr>
          <w:bCs/>
          <w:i/>
          <w:iCs/>
          <w:sz w:val="24"/>
          <w:szCs w:val="24"/>
        </w:rPr>
        <w:t>its</w:t>
      </w:r>
      <w:proofErr w:type="gramEnd"/>
      <w:r w:rsidR="006A614A">
        <w:rPr>
          <w:bCs/>
          <w:i/>
          <w:iCs/>
          <w:sz w:val="24"/>
          <w:szCs w:val="24"/>
        </w:rPr>
        <w:t xml:space="preserve"> </w:t>
      </w:r>
      <w:r w:rsidR="006A614A" w:rsidRPr="006A614A">
        <w:rPr>
          <w:bCs/>
          <w:i/>
          <w:iCs/>
          <w:sz w:val="24"/>
          <w:szCs w:val="24"/>
        </w:rPr>
        <w:t>potential. We conclude with suggestions for further study and practical implications for SMEs and</w:t>
      </w:r>
      <w:r w:rsidR="006A614A">
        <w:rPr>
          <w:bCs/>
          <w:i/>
          <w:iCs/>
          <w:sz w:val="24"/>
          <w:szCs w:val="24"/>
        </w:rPr>
        <w:t xml:space="preserve"> </w:t>
      </w:r>
      <w:r w:rsidR="006A614A" w:rsidRPr="006A614A">
        <w:rPr>
          <w:bCs/>
          <w:i/>
          <w:iCs/>
          <w:sz w:val="24"/>
          <w:szCs w:val="24"/>
        </w:rPr>
        <w:t>other stakeholders.</w:t>
      </w:r>
    </w:p>
    <w:p w14:paraId="44239EA8" w14:textId="77777777" w:rsidR="004D5714" w:rsidRPr="004D5714" w:rsidRDefault="004D5714" w:rsidP="004D5714">
      <w:pPr>
        <w:pStyle w:val="ListParagraph"/>
        <w:tabs>
          <w:tab w:val="left" w:pos="210"/>
        </w:tabs>
        <w:ind w:left="720"/>
        <w:contextualSpacing/>
        <w:jc w:val="both"/>
        <w:rPr>
          <w:bCs/>
          <w:i/>
          <w:iCs/>
          <w:sz w:val="24"/>
          <w:szCs w:val="24"/>
        </w:rPr>
      </w:pPr>
    </w:p>
    <w:p w14:paraId="1F839715" w14:textId="77777777" w:rsidR="008F76C9" w:rsidRDefault="008F76C9" w:rsidP="008F76C9">
      <w:pPr>
        <w:pStyle w:val="Heading2"/>
        <w:sectPr w:rsidR="008F76C9" w:rsidSect="003A1E2E">
          <w:type w:val="continuous"/>
          <w:pgSz w:w="11920" w:h="16840"/>
          <w:pgMar w:top="2052" w:right="1538" w:bottom="280" w:left="1020" w:header="387" w:footer="544" w:gutter="0"/>
          <w:cols w:space="720"/>
        </w:sectPr>
      </w:pPr>
    </w:p>
    <w:p w14:paraId="43F633A4" w14:textId="77777777" w:rsidR="008F76C9" w:rsidRDefault="008F76C9" w:rsidP="008F76C9"/>
    <w:p w14:paraId="57280533" w14:textId="77777777" w:rsidR="008F76C9" w:rsidRPr="00CF5593" w:rsidRDefault="008F76C9" w:rsidP="008F76C9">
      <w:pPr>
        <w:pStyle w:val="Heading2"/>
      </w:pPr>
      <w:bookmarkStart w:id="52" w:name="_Toc488666860"/>
      <w:r w:rsidRPr="00CF5593">
        <w:t>Graduate Students’ List of Theses</w:t>
      </w:r>
      <w:bookmarkEnd w:id="52"/>
    </w:p>
    <w:p w14:paraId="355C6193" w14:textId="77777777" w:rsidR="008F76C9" w:rsidRDefault="008F76C9" w:rsidP="008F76C9"/>
    <w:p w14:paraId="57094F12" w14:textId="51F60CF8" w:rsidR="006A614A" w:rsidRPr="00A86E6F" w:rsidRDefault="006A614A" w:rsidP="006A614A">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6A614A">
        <w:rPr>
          <w:b/>
          <w:sz w:val="24"/>
          <w:szCs w:val="24"/>
        </w:rPr>
        <w:t>Edoardo Pascucci</w:t>
      </w:r>
    </w:p>
    <w:p w14:paraId="064110F6" w14:textId="04EB79F0" w:rsidR="006A614A" w:rsidRDefault="006A614A" w:rsidP="006A614A">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47680" behindDoc="0" locked="0" layoutInCell="1" allowOverlap="1" wp14:anchorId="35BED4C1" wp14:editId="74F4BEA3">
                <wp:simplePos x="0" y="0"/>
                <wp:positionH relativeFrom="column">
                  <wp:posOffset>-2857500</wp:posOffset>
                </wp:positionH>
                <wp:positionV relativeFrom="paragraph">
                  <wp:posOffset>-914400</wp:posOffset>
                </wp:positionV>
                <wp:extent cx="1714500" cy="228600"/>
                <wp:effectExtent l="0" t="0" r="0" b="0"/>
                <wp:wrapNone/>
                <wp:docPr id="6872887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77805" w14:textId="77777777" w:rsidR="00852A36" w:rsidRDefault="00852A36" w:rsidP="006A614A">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D4C1" id="_x0000_s1135" type="#_x0000_t202" style="position:absolute;left:0;text-align:left;margin-left:-225pt;margin-top:-1in;width:135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HiwIAACE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" stroked="f">
                <v:textbox>
                  <w:txbxContent>
                    <w:p w14:paraId="69377805" w14:textId="77777777" w:rsidR="00852A36" w:rsidRDefault="00852A36" w:rsidP="006A614A">
                      <w:pPr>
                        <w:rPr>
                          <w:b/>
                          <w:lang w:val="tr-TR"/>
                        </w:rPr>
                      </w:pPr>
                      <w:r>
                        <w:rPr>
                          <w:b/>
                          <w:lang w:val="tr-TR"/>
                        </w:rPr>
                        <w:t>APPENDIX B</w:t>
                      </w:r>
                    </w:p>
                  </w:txbxContent>
                </v:textbox>
              </v:shape>
            </w:pict>
          </mc:Fallback>
        </mc:AlternateContent>
      </w:r>
      <w:r w:rsidRPr="00A86E6F">
        <w:rPr>
          <w:bCs/>
          <w:sz w:val="24"/>
          <w:szCs w:val="24"/>
        </w:rPr>
        <w:t xml:space="preserve"> </w:t>
      </w:r>
      <w:r w:rsidRPr="006A614A">
        <w:rPr>
          <w:rFonts w:eastAsia="MS Mincho"/>
          <w:sz w:val="24"/>
          <w:szCs w:val="24"/>
          <w:lang w:eastAsia="tr-TR"/>
        </w:rPr>
        <w:t xml:space="preserve">Exploring the Impact </w:t>
      </w:r>
      <w:r>
        <w:rPr>
          <w:rFonts w:eastAsia="MS Mincho"/>
          <w:sz w:val="24"/>
          <w:szCs w:val="24"/>
          <w:lang w:eastAsia="tr-TR"/>
        </w:rPr>
        <w:t>o</w:t>
      </w:r>
      <w:r w:rsidRPr="006A614A">
        <w:rPr>
          <w:rFonts w:eastAsia="MS Mincho"/>
          <w:sz w:val="24"/>
          <w:szCs w:val="24"/>
          <w:lang w:eastAsia="tr-TR"/>
        </w:rPr>
        <w:t xml:space="preserve">f Artificial Intelligence </w:t>
      </w:r>
      <w:r>
        <w:rPr>
          <w:rFonts w:eastAsia="MS Mincho"/>
          <w:sz w:val="24"/>
          <w:szCs w:val="24"/>
          <w:lang w:eastAsia="tr-TR"/>
        </w:rPr>
        <w:t>o</w:t>
      </w:r>
      <w:r w:rsidRPr="006A614A">
        <w:rPr>
          <w:rFonts w:eastAsia="MS Mincho"/>
          <w:sz w:val="24"/>
          <w:szCs w:val="24"/>
          <w:lang w:eastAsia="tr-TR"/>
        </w:rPr>
        <w:t>n</w:t>
      </w:r>
      <w:r>
        <w:rPr>
          <w:rFonts w:eastAsia="MS Mincho"/>
          <w:sz w:val="24"/>
          <w:szCs w:val="24"/>
          <w:lang w:eastAsia="tr-TR"/>
        </w:rPr>
        <w:t xml:space="preserve"> </w:t>
      </w:r>
      <w:proofErr w:type="spellStart"/>
      <w:r w:rsidRPr="006A614A">
        <w:rPr>
          <w:rFonts w:eastAsia="MS Mincho"/>
          <w:sz w:val="24"/>
          <w:szCs w:val="24"/>
          <w:lang w:eastAsia="tr-TR"/>
        </w:rPr>
        <w:t>H2h</w:t>
      </w:r>
      <w:proofErr w:type="spellEnd"/>
      <w:r w:rsidRPr="006A614A">
        <w:rPr>
          <w:rFonts w:eastAsia="MS Mincho"/>
          <w:sz w:val="24"/>
          <w:szCs w:val="24"/>
          <w:lang w:eastAsia="tr-TR"/>
        </w:rPr>
        <w:t xml:space="preserve"> Marketing: Is </w:t>
      </w:r>
      <w:r>
        <w:rPr>
          <w:rFonts w:eastAsia="MS Mincho"/>
          <w:sz w:val="24"/>
          <w:szCs w:val="24"/>
          <w:lang w:eastAsia="tr-TR"/>
        </w:rPr>
        <w:t>i</w:t>
      </w:r>
      <w:r w:rsidRPr="006A614A">
        <w:rPr>
          <w:rFonts w:eastAsia="MS Mincho"/>
          <w:sz w:val="24"/>
          <w:szCs w:val="24"/>
          <w:lang w:eastAsia="tr-TR"/>
        </w:rPr>
        <w:t xml:space="preserve">t Possible </w:t>
      </w:r>
      <w:r>
        <w:rPr>
          <w:rFonts w:eastAsia="MS Mincho"/>
          <w:sz w:val="24"/>
          <w:szCs w:val="24"/>
          <w:lang w:eastAsia="tr-TR"/>
        </w:rPr>
        <w:t>f</w:t>
      </w:r>
      <w:r w:rsidRPr="006A614A">
        <w:rPr>
          <w:rFonts w:eastAsia="MS Mincho"/>
          <w:sz w:val="24"/>
          <w:szCs w:val="24"/>
          <w:lang w:eastAsia="tr-TR"/>
        </w:rPr>
        <w:t>or Artificial</w:t>
      </w:r>
      <w:r>
        <w:rPr>
          <w:rFonts w:eastAsia="MS Mincho"/>
          <w:sz w:val="24"/>
          <w:szCs w:val="24"/>
          <w:lang w:eastAsia="tr-TR"/>
        </w:rPr>
        <w:t xml:space="preserve"> </w:t>
      </w:r>
      <w:r w:rsidRPr="006A614A">
        <w:rPr>
          <w:rFonts w:eastAsia="MS Mincho"/>
          <w:sz w:val="24"/>
          <w:szCs w:val="24"/>
          <w:lang w:eastAsia="tr-TR"/>
        </w:rPr>
        <w:t xml:space="preserve">Intelligence </w:t>
      </w:r>
      <w:r>
        <w:rPr>
          <w:rFonts w:eastAsia="MS Mincho"/>
          <w:sz w:val="24"/>
          <w:szCs w:val="24"/>
          <w:lang w:eastAsia="tr-TR"/>
        </w:rPr>
        <w:t>t</w:t>
      </w:r>
      <w:r w:rsidRPr="006A614A">
        <w:rPr>
          <w:rFonts w:eastAsia="MS Mincho"/>
          <w:sz w:val="24"/>
          <w:szCs w:val="24"/>
          <w:lang w:eastAsia="tr-TR"/>
        </w:rPr>
        <w:t xml:space="preserve">o Emulate Human Emotions </w:t>
      </w:r>
      <w:r>
        <w:rPr>
          <w:rFonts w:eastAsia="MS Mincho"/>
          <w:sz w:val="24"/>
          <w:szCs w:val="24"/>
          <w:lang w:eastAsia="tr-TR"/>
        </w:rPr>
        <w:t>i</w:t>
      </w:r>
      <w:r w:rsidRPr="006A614A">
        <w:rPr>
          <w:rFonts w:eastAsia="MS Mincho"/>
          <w:sz w:val="24"/>
          <w:szCs w:val="24"/>
          <w:lang w:eastAsia="tr-TR"/>
        </w:rPr>
        <w:t>n</w:t>
      </w:r>
      <w:r>
        <w:rPr>
          <w:rFonts w:eastAsia="MS Mincho"/>
          <w:sz w:val="24"/>
          <w:szCs w:val="24"/>
          <w:lang w:eastAsia="tr-TR"/>
        </w:rPr>
        <w:t xml:space="preserve"> </w:t>
      </w:r>
      <w:r w:rsidRPr="006A614A">
        <w:rPr>
          <w:rFonts w:eastAsia="MS Mincho"/>
          <w:sz w:val="24"/>
          <w:szCs w:val="24"/>
          <w:lang w:eastAsia="tr-TR"/>
        </w:rPr>
        <w:t>Marketing??</w:t>
      </w:r>
    </w:p>
    <w:p w14:paraId="65679B31" w14:textId="147C792B" w:rsidR="006A614A" w:rsidRPr="006A614A" w:rsidRDefault="006A614A" w:rsidP="006A614A">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48704" behindDoc="0" locked="0" layoutInCell="1" allowOverlap="1" wp14:anchorId="6C425AD7" wp14:editId="48A3CC09">
                <wp:simplePos x="0" y="0"/>
                <wp:positionH relativeFrom="column">
                  <wp:posOffset>-1714500</wp:posOffset>
                </wp:positionH>
                <wp:positionV relativeFrom="paragraph">
                  <wp:posOffset>-108585</wp:posOffset>
                </wp:positionV>
                <wp:extent cx="457200" cy="342900"/>
                <wp:effectExtent l="0" t="0" r="0" b="3810"/>
                <wp:wrapNone/>
                <wp:docPr id="11555535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B22EC" w14:textId="77777777" w:rsidR="00852A36" w:rsidRDefault="00852A36" w:rsidP="006A614A">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5AD7" id="_x0000_s1136" type="#_x0000_t202" style="position:absolute;left:0;text-align:left;margin-left:-135pt;margin-top:-8.55pt;width:36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" stroked="f">
                <v:textbox>
                  <w:txbxContent>
                    <w:p w14:paraId="107B22EC" w14:textId="77777777" w:rsidR="00852A36" w:rsidRDefault="00852A36" w:rsidP="006A614A">
                      <w:pPr>
                        <w:rPr>
                          <w:b/>
                          <w:lang w:val="tr-TR"/>
                        </w:rPr>
                      </w:pPr>
                      <w:r>
                        <w:rPr>
                          <w:b/>
                          <w:lang w:val="tr-TR"/>
                        </w:rPr>
                        <w:t>APPENDIX C</w:t>
                      </w:r>
                    </w:p>
                  </w:txbxContent>
                </v:textbox>
              </v:shape>
            </w:pict>
          </mc:Fallback>
        </mc:AlternateContent>
      </w:r>
      <w:r w:rsidRPr="006A614A">
        <w:rPr>
          <w:b/>
          <w:sz w:val="24"/>
          <w:szCs w:val="24"/>
        </w:rPr>
        <w:t>Thesis supervisor: Dr. Esmir Demaj</w:t>
      </w:r>
    </w:p>
    <w:p w14:paraId="601AD4A7" w14:textId="7F32C844" w:rsidR="006A614A" w:rsidRPr="007C1A39" w:rsidRDefault="006A614A" w:rsidP="007C1A39">
      <w:pPr>
        <w:pStyle w:val="ListParagraph"/>
        <w:tabs>
          <w:tab w:val="left" w:pos="210"/>
        </w:tabs>
        <w:ind w:left="720"/>
        <w:contextualSpacing/>
        <w:jc w:val="both"/>
        <w:rPr>
          <w:bCs/>
          <w:i/>
          <w:iCs/>
          <w:sz w:val="24"/>
          <w:szCs w:val="24"/>
        </w:rPr>
      </w:pPr>
      <w:r w:rsidRPr="00A86E6F">
        <w:rPr>
          <w:b/>
          <w:sz w:val="24"/>
          <w:szCs w:val="24"/>
        </w:rPr>
        <w:t xml:space="preserve">Thesis Summary: </w:t>
      </w:r>
      <w:r w:rsidRPr="006A614A">
        <w:rPr>
          <w:bCs/>
          <w:i/>
          <w:iCs/>
          <w:sz w:val="24"/>
          <w:szCs w:val="24"/>
        </w:rPr>
        <w:t>This thesis analyses the use of artificial intelligence (AI) in marketing and consumer behavior,</w:t>
      </w:r>
      <w:r>
        <w:rPr>
          <w:bCs/>
          <w:i/>
          <w:iCs/>
          <w:sz w:val="24"/>
          <w:szCs w:val="24"/>
        </w:rPr>
        <w:t xml:space="preserve"> </w:t>
      </w:r>
      <w:r w:rsidRPr="006A614A">
        <w:rPr>
          <w:bCs/>
          <w:i/>
          <w:iCs/>
          <w:sz w:val="24"/>
          <w:szCs w:val="24"/>
        </w:rPr>
        <w:t>including the advantages, disadvantages, influence on customer behavior and attitudes, and ethical</w:t>
      </w:r>
      <w:r>
        <w:rPr>
          <w:bCs/>
          <w:i/>
          <w:iCs/>
          <w:sz w:val="24"/>
          <w:szCs w:val="24"/>
        </w:rPr>
        <w:t xml:space="preserve"> </w:t>
      </w:r>
      <w:r w:rsidRPr="006A614A">
        <w:rPr>
          <w:bCs/>
          <w:i/>
          <w:iCs/>
          <w:sz w:val="24"/>
          <w:szCs w:val="24"/>
        </w:rPr>
        <w:t>implications. A mixed study design including both qualitative and quantitative data collection</w:t>
      </w:r>
      <w:r>
        <w:rPr>
          <w:bCs/>
          <w:i/>
          <w:iCs/>
          <w:sz w:val="24"/>
          <w:szCs w:val="24"/>
        </w:rPr>
        <w:t xml:space="preserve"> </w:t>
      </w:r>
      <w:r w:rsidRPr="006A614A">
        <w:rPr>
          <w:bCs/>
          <w:i/>
          <w:iCs/>
          <w:sz w:val="24"/>
          <w:szCs w:val="24"/>
        </w:rPr>
        <w:t>methodologies was used. Specialists in marketing and consumer behavior, consumer experts in AI-</w:t>
      </w:r>
      <w:r>
        <w:rPr>
          <w:bCs/>
          <w:i/>
          <w:iCs/>
          <w:sz w:val="24"/>
          <w:szCs w:val="24"/>
        </w:rPr>
        <w:t xml:space="preserve"> </w:t>
      </w:r>
      <w:r w:rsidRPr="006A614A">
        <w:rPr>
          <w:bCs/>
          <w:i/>
          <w:iCs/>
          <w:sz w:val="24"/>
          <w:szCs w:val="24"/>
        </w:rPr>
        <w:t>based marketing, and undergraduate and doctoral students from all over the world participated. The</w:t>
      </w:r>
      <w:r>
        <w:rPr>
          <w:bCs/>
          <w:i/>
          <w:iCs/>
          <w:sz w:val="24"/>
          <w:szCs w:val="24"/>
        </w:rPr>
        <w:t xml:space="preserve"> </w:t>
      </w:r>
      <w:r w:rsidRPr="006A614A">
        <w:rPr>
          <w:bCs/>
          <w:i/>
          <w:iCs/>
          <w:sz w:val="24"/>
          <w:szCs w:val="24"/>
        </w:rPr>
        <w:t>fundamental research question that generated the creation of this paper is: "Is it possible for Artificial</w:t>
      </w:r>
      <w:r>
        <w:rPr>
          <w:bCs/>
          <w:i/>
          <w:iCs/>
          <w:sz w:val="24"/>
          <w:szCs w:val="24"/>
        </w:rPr>
        <w:t xml:space="preserve"> </w:t>
      </w:r>
      <w:r w:rsidRPr="006A614A">
        <w:rPr>
          <w:bCs/>
          <w:i/>
          <w:iCs/>
          <w:sz w:val="24"/>
          <w:szCs w:val="24"/>
        </w:rPr>
        <w:t>Intelligence to emulate human emotions in Marketing?", precisely because marketing is moving</w:t>
      </w:r>
      <w:r>
        <w:rPr>
          <w:bCs/>
          <w:i/>
          <w:iCs/>
          <w:sz w:val="24"/>
          <w:szCs w:val="24"/>
        </w:rPr>
        <w:t xml:space="preserve"> </w:t>
      </w:r>
      <w:r w:rsidRPr="006A614A">
        <w:rPr>
          <w:bCs/>
          <w:i/>
          <w:iCs/>
          <w:sz w:val="24"/>
          <w:szCs w:val="24"/>
        </w:rPr>
        <w:t xml:space="preserve">towards the new </w:t>
      </w:r>
      <w:proofErr w:type="spellStart"/>
      <w:r w:rsidRPr="006A614A">
        <w:rPr>
          <w:bCs/>
          <w:i/>
          <w:iCs/>
          <w:sz w:val="24"/>
          <w:szCs w:val="24"/>
        </w:rPr>
        <w:t>H2H</w:t>
      </w:r>
      <w:proofErr w:type="spellEnd"/>
      <w:r w:rsidRPr="006A614A">
        <w:rPr>
          <w:bCs/>
          <w:i/>
          <w:iCs/>
          <w:sz w:val="24"/>
          <w:szCs w:val="24"/>
        </w:rPr>
        <w:t xml:space="preserve"> Marketing paradigm that relies heavily on emotions. A sample analysis was</w:t>
      </w:r>
      <w:r>
        <w:rPr>
          <w:bCs/>
          <w:i/>
          <w:iCs/>
          <w:sz w:val="24"/>
          <w:szCs w:val="24"/>
        </w:rPr>
        <w:t xml:space="preserve"> </w:t>
      </w:r>
      <w:r w:rsidRPr="006A614A">
        <w:rPr>
          <w:bCs/>
          <w:i/>
          <w:iCs/>
          <w:sz w:val="24"/>
          <w:szCs w:val="24"/>
        </w:rPr>
        <w:t xml:space="preserve">carried out with a questionnaire and the latter </w:t>
      </w:r>
      <w:proofErr w:type="spellStart"/>
      <w:r w:rsidRPr="006A614A">
        <w:rPr>
          <w:bCs/>
          <w:i/>
          <w:iCs/>
          <w:sz w:val="24"/>
          <w:szCs w:val="24"/>
        </w:rPr>
        <w:t>analysed</w:t>
      </w:r>
      <w:proofErr w:type="spellEnd"/>
      <w:r w:rsidRPr="006A614A">
        <w:rPr>
          <w:bCs/>
          <w:i/>
          <w:iCs/>
          <w:sz w:val="24"/>
          <w:szCs w:val="24"/>
        </w:rPr>
        <w:t xml:space="preserve"> with statistical hypotheses. According to the</w:t>
      </w:r>
      <w:r>
        <w:rPr>
          <w:bCs/>
          <w:i/>
          <w:iCs/>
          <w:sz w:val="24"/>
          <w:szCs w:val="24"/>
        </w:rPr>
        <w:t xml:space="preserve"> </w:t>
      </w:r>
      <w:r w:rsidRPr="006A614A">
        <w:rPr>
          <w:bCs/>
          <w:i/>
          <w:iCs/>
          <w:sz w:val="24"/>
          <w:szCs w:val="24"/>
        </w:rPr>
        <w:t>results, the use of AI in marketing has several advantages, including better personalization, efficiency</w:t>
      </w:r>
      <w:r>
        <w:rPr>
          <w:bCs/>
          <w:i/>
          <w:iCs/>
          <w:sz w:val="24"/>
          <w:szCs w:val="24"/>
        </w:rPr>
        <w:t xml:space="preserve"> </w:t>
      </w:r>
      <w:r w:rsidRPr="006A614A">
        <w:rPr>
          <w:bCs/>
          <w:i/>
          <w:iCs/>
          <w:sz w:val="24"/>
          <w:szCs w:val="24"/>
        </w:rPr>
        <w:t>and decision-making ability. However, it presents substantial obstacles, such as data privacy</w:t>
      </w:r>
      <w:r>
        <w:rPr>
          <w:bCs/>
          <w:i/>
          <w:iCs/>
          <w:sz w:val="24"/>
          <w:szCs w:val="24"/>
        </w:rPr>
        <w:t xml:space="preserve"> </w:t>
      </w:r>
      <w:r w:rsidRPr="006A614A">
        <w:rPr>
          <w:bCs/>
          <w:i/>
          <w:iCs/>
          <w:sz w:val="24"/>
          <w:szCs w:val="24"/>
        </w:rPr>
        <w:t>concerns, job losses and over-reliance on technology. The survey also found that AI has a</w:t>
      </w:r>
      <w:r w:rsidR="007C1A39">
        <w:rPr>
          <w:bCs/>
          <w:i/>
          <w:iCs/>
          <w:sz w:val="24"/>
          <w:szCs w:val="24"/>
        </w:rPr>
        <w:t xml:space="preserve"> </w:t>
      </w:r>
      <w:r w:rsidRPr="007C1A39">
        <w:rPr>
          <w:bCs/>
          <w:i/>
          <w:iCs/>
          <w:sz w:val="24"/>
          <w:szCs w:val="24"/>
        </w:rPr>
        <w:t xml:space="preserve">considerable impact on customer </w:t>
      </w:r>
      <w:proofErr w:type="spellStart"/>
      <w:r w:rsidRPr="007C1A39">
        <w:rPr>
          <w:bCs/>
          <w:i/>
          <w:iCs/>
          <w:sz w:val="24"/>
          <w:szCs w:val="24"/>
        </w:rPr>
        <w:t>behaviour</w:t>
      </w:r>
      <w:proofErr w:type="spellEnd"/>
      <w:r w:rsidRPr="007C1A39">
        <w:rPr>
          <w:bCs/>
          <w:i/>
          <w:iCs/>
          <w:sz w:val="24"/>
          <w:szCs w:val="24"/>
        </w:rPr>
        <w:t xml:space="preserve"> and attitude, with </w:t>
      </w:r>
      <w:proofErr w:type="spellStart"/>
      <w:r w:rsidRPr="007C1A39">
        <w:rPr>
          <w:bCs/>
          <w:i/>
          <w:iCs/>
          <w:sz w:val="24"/>
          <w:szCs w:val="24"/>
        </w:rPr>
        <w:t>personalised</w:t>
      </w:r>
      <w:proofErr w:type="spellEnd"/>
      <w:r w:rsidRPr="007C1A39">
        <w:rPr>
          <w:bCs/>
          <w:i/>
          <w:iCs/>
          <w:sz w:val="24"/>
          <w:szCs w:val="24"/>
        </w:rPr>
        <w:t xml:space="preserve"> suggestions as the most</w:t>
      </w:r>
      <w:r w:rsidR="007C1A39">
        <w:rPr>
          <w:bCs/>
          <w:i/>
          <w:iCs/>
          <w:sz w:val="24"/>
          <w:szCs w:val="24"/>
        </w:rPr>
        <w:t xml:space="preserve"> </w:t>
      </w:r>
      <w:r w:rsidRPr="007C1A39">
        <w:rPr>
          <w:bCs/>
          <w:i/>
          <w:iCs/>
          <w:sz w:val="24"/>
          <w:szCs w:val="24"/>
        </w:rPr>
        <w:t>visible consequence. In addition, ethical concerns about the use of AI in marketing were found,</w:t>
      </w:r>
      <w:r w:rsidR="007C1A39">
        <w:rPr>
          <w:bCs/>
          <w:i/>
          <w:iCs/>
          <w:sz w:val="24"/>
          <w:szCs w:val="24"/>
        </w:rPr>
        <w:t xml:space="preserve"> </w:t>
      </w:r>
      <w:r w:rsidRPr="007C1A39">
        <w:rPr>
          <w:bCs/>
          <w:i/>
          <w:iCs/>
          <w:sz w:val="24"/>
          <w:szCs w:val="24"/>
        </w:rPr>
        <w:t>including issues of transparency, accountability and fairness. These findings have several</w:t>
      </w:r>
    </w:p>
    <w:p w14:paraId="1BDFC71D" w14:textId="56D70E0B" w:rsidR="008F76C9" w:rsidRDefault="006A614A" w:rsidP="007C1A39">
      <w:pPr>
        <w:pStyle w:val="ListParagraph"/>
        <w:tabs>
          <w:tab w:val="left" w:pos="210"/>
        </w:tabs>
        <w:ind w:left="720"/>
        <w:contextualSpacing/>
        <w:jc w:val="both"/>
        <w:rPr>
          <w:bCs/>
          <w:i/>
          <w:iCs/>
          <w:sz w:val="24"/>
          <w:szCs w:val="24"/>
        </w:rPr>
      </w:pPr>
      <w:r w:rsidRPr="006A614A">
        <w:rPr>
          <w:bCs/>
          <w:i/>
          <w:iCs/>
          <w:sz w:val="24"/>
          <w:szCs w:val="24"/>
        </w:rPr>
        <w:t>implications for practice, including the need for companies to balance the benefits and constraints of</w:t>
      </w:r>
      <w:r w:rsidR="007C1A39">
        <w:rPr>
          <w:bCs/>
          <w:i/>
          <w:iCs/>
          <w:sz w:val="24"/>
          <w:szCs w:val="24"/>
        </w:rPr>
        <w:t xml:space="preserve"> </w:t>
      </w:r>
      <w:r w:rsidRPr="007C1A39">
        <w:rPr>
          <w:bCs/>
          <w:i/>
          <w:iCs/>
          <w:sz w:val="24"/>
          <w:szCs w:val="24"/>
        </w:rPr>
        <w:t xml:space="preserve">AI adoption, </w:t>
      </w:r>
      <w:proofErr w:type="spellStart"/>
      <w:r w:rsidRPr="007C1A39">
        <w:rPr>
          <w:bCs/>
          <w:i/>
          <w:iCs/>
          <w:sz w:val="24"/>
          <w:szCs w:val="24"/>
        </w:rPr>
        <w:t>prioritise</w:t>
      </w:r>
      <w:proofErr w:type="spellEnd"/>
      <w:r w:rsidRPr="007C1A39">
        <w:rPr>
          <w:bCs/>
          <w:i/>
          <w:iCs/>
          <w:sz w:val="24"/>
          <w:szCs w:val="24"/>
        </w:rPr>
        <w:t xml:space="preserve"> customer privacy, and ensure ethical use of AI in marketing. Finally, the study</w:t>
      </w:r>
      <w:r w:rsidR="007C1A39">
        <w:rPr>
          <w:bCs/>
          <w:i/>
          <w:iCs/>
          <w:sz w:val="24"/>
          <w:szCs w:val="24"/>
        </w:rPr>
        <w:t xml:space="preserve"> </w:t>
      </w:r>
      <w:proofErr w:type="spellStart"/>
      <w:r w:rsidRPr="007C1A39">
        <w:rPr>
          <w:bCs/>
          <w:i/>
          <w:iCs/>
          <w:sz w:val="24"/>
          <w:szCs w:val="24"/>
        </w:rPr>
        <w:t>emphasises</w:t>
      </w:r>
      <w:proofErr w:type="spellEnd"/>
      <w:r w:rsidRPr="007C1A39">
        <w:rPr>
          <w:bCs/>
          <w:i/>
          <w:iCs/>
          <w:sz w:val="24"/>
          <w:szCs w:val="24"/>
        </w:rPr>
        <w:t xml:space="preserve"> the need for further research to fully investigate the potential of AI in marketing, address</w:t>
      </w:r>
      <w:r w:rsidR="007C1A39">
        <w:rPr>
          <w:bCs/>
          <w:i/>
          <w:iCs/>
          <w:sz w:val="24"/>
          <w:szCs w:val="24"/>
        </w:rPr>
        <w:t xml:space="preserve"> </w:t>
      </w:r>
      <w:r w:rsidRPr="007C1A39">
        <w:rPr>
          <w:bCs/>
          <w:i/>
          <w:iCs/>
          <w:sz w:val="24"/>
          <w:szCs w:val="24"/>
        </w:rPr>
        <w:t>ethical difficulties and concerns, and provide guidance to companies and governments in designing</w:t>
      </w:r>
      <w:r w:rsidR="007C1A39">
        <w:rPr>
          <w:bCs/>
          <w:i/>
          <w:iCs/>
          <w:sz w:val="24"/>
          <w:szCs w:val="24"/>
        </w:rPr>
        <w:t xml:space="preserve"> </w:t>
      </w:r>
      <w:r w:rsidRPr="007C1A39">
        <w:rPr>
          <w:bCs/>
          <w:i/>
          <w:iCs/>
          <w:sz w:val="24"/>
          <w:szCs w:val="24"/>
        </w:rPr>
        <w:t>and implementing AI-based marketing strategies.</w:t>
      </w:r>
    </w:p>
    <w:p w14:paraId="4B3800FA" w14:textId="122DBFA3" w:rsidR="003A1E2E" w:rsidRPr="00A86E6F" w:rsidRDefault="003A1E2E" w:rsidP="003A1E2E">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3A1E2E">
        <w:rPr>
          <w:b/>
          <w:sz w:val="24"/>
          <w:szCs w:val="24"/>
        </w:rPr>
        <w:t>Gledis Lushaj</w:t>
      </w:r>
    </w:p>
    <w:p w14:paraId="4BB8E026" w14:textId="77777777" w:rsidR="003A1E2E" w:rsidRDefault="003A1E2E" w:rsidP="003A1E2E">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50752" behindDoc="0" locked="0" layoutInCell="1" allowOverlap="1" wp14:anchorId="5EEB0686" wp14:editId="796623B5">
                <wp:simplePos x="0" y="0"/>
                <wp:positionH relativeFrom="column">
                  <wp:posOffset>-2857500</wp:posOffset>
                </wp:positionH>
                <wp:positionV relativeFrom="paragraph">
                  <wp:posOffset>-914400</wp:posOffset>
                </wp:positionV>
                <wp:extent cx="1714500" cy="228600"/>
                <wp:effectExtent l="0" t="0" r="0" b="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54428" w14:textId="77777777" w:rsidR="00852A36" w:rsidRDefault="00852A36" w:rsidP="003A1E2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0686" id="_x0000_s1137" type="#_x0000_t202" style="position:absolute;left:0;text-align:left;margin-left:-225pt;margin-top:-1in;width:13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" stroked="f">
                <v:textbox>
                  <w:txbxContent>
                    <w:p w14:paraId="25D54428" w14:textId="77777777" w:rsidR="00852A36" w:rsidRDefault="00852A36" w:rsidP="003A1E2E">
                      <w:pPr>
                        <w:rPr>
                          <w:b/>
                          <w:lang w:val="tr-TR"/>
                        </w:rPr>
                      </w:pPr>
                      <w:r>
                        <w:rPr>
                          <w:b/>
                          <w:lang w:val="tr-TR"/>
                        </w:rPr>
                        <w:t>APPENDIX B</w:t>
                      </w:r>
                    </w:p>
                  </w:txbxContent>
                </v:textbox>
              </v:shape>
            </w:pict>
          </mc:Fallback>
        </mc:AlternateContent>
      </w:r>
      <w:r w:rsidRPr="00A86E6F">
        <w:rPr>
          <w:bCs/>
          <w:sz w:val="24"/>
          <w:szCs w:val="24"/>
        </w:rPr>
        <w:t xml:space="preserve"> </w:t>
      </w:r>
      <w:r w:rsidRPr="003A1E2E">
        <w:rPr>
          <w:rFonts w:eastAsia="MS Mincho"/>
          <w:sz w:val="24"/>
          <w:szCs w:val="24"/>
          <w:lang w:eastAsia="tr-TR"/>
        </w:rPr>
        <w:t>“Exploring the key Factors of Stock Price Variations – The Case of Microsoft”</w:t>
      </w:r>
    </w:p>
    <w:p w14:paraId="5970AA25" w14:textId="4AF83C87" w:rsidR="003A1E2E" w:rsidRPr="006A614A" w:rsidRDefault="003A1E2E" w:rsidP="003A1E2E">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51776" behindDoc="0" locked="0" layoutInCell="1" allowOverlap="1" wp14:anchorId="5E74DF92" wp14:editId="44B1D7F4">
                <wp:simplePos x="0" y="0"/>
                <wp:positionH relativeFrom="column">
                  <wp:posOffset>-1714500</wp:posOffset>
                </wp:positionH>
                <wp:positionV relativeFrom="paragraph">
                  <wp:posOffset>-108585</wp:posOffset>
                </wp:positionV>
                <wp:extent cx="457200" cy="342900"/>
                <wp:effectExtent l="0" t="0" r="0"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D3C08" w14:textId="77777777" w:rsidR="00852A36" w:rsidRDefault="00852A36" w:rsidP="003A1E2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4DF92" id="_x0000_s1138" type="#_x0000_t202" style="position:absolute;left:0;text-align:left;margin-left:-135pt;margin-top:-8.55pt;width:36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d0gwIAABg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" stroked="f">
                <v:textbox>
                  <w:txbxContent>
                    <w:p w14:paraId="1F1D3C08" w14:textId="77777777" w:rsidR="00852A36" w:rsidRDefault="00852A36" w:rsidP="003A1E2E">
                      <w:pPr>
                        <w:rPr>
                          <w:b/>
                          <w:lang w:val="tr-TR"/>
                        </w:rPr>
                      </w:pPr>
                      <w:r>
                        <w:rPr>
                          <w:b/>
                          <w:lang w:val="tr-TR"/>
                        </w:rPr>
                        <w:t>APPENDIX C</w:t>
                      </w:r>
                    </w:p>
                  </w:txbxContent>
                </v:textbox>
              </v:shape>
            </w:pict>
          </mc:Fallback>
        </mc:AlternateContent>
      </w:r>
      <w:r w:rsidRPr="006A614A">
        <w:rPr>
          <w:b/>
          <w:sz w:val="24"/>
          <w:szCs w:val="24"/>
        </w:rPr>
        <w:t xml:space="preserve">Thesis supervisor: </w:t>
      </w:r>
      <w:r w:rsidRPr="003A1E2E">
        <w:rPr>
          <w:b/>
          <w:sz w:val="24"/>
          <w:szCs w:val="24"/>
        </w:rPr>
        <w:t xml:space="preserve">Dr. Chrysanthi </w:t>
      </w:r>
      <w:proofErr w:type="spellStart"/>
      <w:r w:rsidRPr="003A1E2E">
        <w:rPr>
          <w:b/>
          <w:sz w:val="24"/>
          <w:szCs w:val="24"/>
        </w:rPr>
        <w:t>Balomenou</w:t>
      </w:r>
      <w:proofErr w:type="spellEnd"/>
    </w:p>
    <w:p w14:paraId="5D77A9B3" w14:textId="2248B0F9" w:rsidR="003A1E2E" w:rsidRDefault="003A1E2E" w:rsidP="003A1E2E">
      <w:pPr>
        <w:pStyle w:val="ListParagraph"/>
        <w:tabs>
          <w:tab w:val="left" w:pos="210"/>
        </w:tabs>
        <w:ind w:left="720"/>
        <w:contextualSpacing/>
        <w:jc w:val="both"/>
        <w:rPr>
          <w:bCs/>
          <w:i/>
          <w:iCs/>
          <w:sz w:val="24"/>
          <w:szCs w:val="24"/>
        </w:rPr>
      </w:pPr>
      <w:r w:rsidRPr="00A86E6F">
        <w:rPr>
          <w:b/>
          <w:sz w:val="24"/>
          <w:szCs w:val="24"/>
        </w:rPr>
        <w:t xml:space="preserve">Thesis Summary: </w:t>
      </w:r>
      <w:r w:rsidRPr="003A1E2E">
        <w:rPr>
          <w:bCs/>
          <w:i/>
          <w:iCs/>
          <w:sz w:val="24"/>
          <w:szCs w:val="24"/>
        </w:rPr>
        <w:t>The stock price is an important tool for fore</w:t>
      </w:r>
      <w:r>
        <w:rPr>
          <w:bCs/>
          <w:i/>
          <w:iCs/>
          <w:sz w:val="24"/>
          <w:szCs w:val="24"/>
        </w:rPr>
        <w:t xml:space="preserve">casting organizations predicted </w:t>
      </w:r>
      <w:r w:rsidRPr="003A1E2E">
        <w:rPr>
          <w:bCs/>
          <w:i/>
          <w:iCs/>
          <w:sz w:val="24"/>
          <w:szCs w:val="24"/>
        </w:rPr>
        <w:t>future profitability. Given its significance in the financial landscape, the</w:t>
      </w:r>
      <w:r>
        <w:rPr>
          <w:bCs/>
          <w:i/>
          <w:iCs/>
          <w:sz w:val="24"/>
          <w:szCs w:val="24"/>
        </w:rPr>
        <w:t xml:space="preserve"> </w:t>
      </w:r>
      <w:r w:rsidRPr="003A1E2E">
        <w:rPr>
          <w:bCs/>
          <w:i/>
          <w:iCs/>
          <w:sz w:val="24"/>
          <w:szCs w:val="24"/>
        </w:rPr>
        <w:t>primary goal of this thesis is to investigate the key determinants of stock price</w:t>
      </w:r>
      <w:r>
        <w:rPr>
          <w:bCs/>
          <w:i/>
          <w:iCs/>
          <w:sz w:val="24"/>
          <w:szCs w:val="24"/>
        </w:rPr>
        <w:t xml:space="preserve"> </w:t>
      </w:r>
      <w:r w:rsidRPr="003A1E2E">
        <w:rPr>
          <w:bCs/>
          <w:i/>
          <w:iCs/>
          <w:sz w:val="24"/>
          <w:szCs w:val="24"/>
        </w:rPr>
        <w:t>fluctuations. The company chosen for the study is Microsoft, an American</w:t>
      </w:r>
      <w:r>
        <w:rPr>
          <w:bCs/>
          <w:i/>
          <w:iCs/>
          <w:sz w:val="24"/>
          <w:szCs w:val="24"/>
        </w:rPr>
        <w:t xml:space="preserve"> </w:t>
      </w:r>
      <w:r w:rsidRPr="003A1E2E">
        <w:rPr>
          <w:bCs/>
          <w:i/>
          <w:iCs/>
          <w:sz w:val="24"/>
          <w:szCs w:val="24"/>
        </w:rPr>
        <w:t>international technology enterprise. A time series study is made on the stock</w:t>
      </w:r>
      <w:r>
        <w:rPr>
          <w:bCs/>
          <w:i/>
          <w:iCs/>
          <w:sz w:val="24"/>
          <w:szCs w:val="24"/>
        </w:rPr>
        <w:t xml:space="preserve"> </w:t>
      </w:r>
      <w:r w:rsidRPr="003A1E2E">
        <w:rPr>
          <w:bCs/>
          <w:i/>
          <w:iCs/>
          <w:sz w:val="24"/>
          <w:szCs w:val="24"/>
        </w:rPr>
        <w:t>price of Microsoft for the time frame of 10 years, from 2012 to 2022, taking</w:t>
      </w:r>
      <w:r>
        <w:rPr>
          <w:bCs/>
          <w:i/>
          <w:iCs/>
          <w:sz w:val="24"/>
          <w:szCs w:val="24"/>
        </w:rPr>
        <w:t xml:space="preserve"> </w:t>
      </w:r>
      <w:r w:rsidRPr="003A1E2E">
        <w:rPr>
          <w:bCs/>
          <w:i/>
          <w:iCs/>
          <w:sz w:val="24"/>
          <w:szCs w:val="24"/>
        </w:rPr>
        <w:t>into account quarterly data. The data is studied with the Ordinary Least Squared</w:t>
      </w:r>
      <w:r>
        <w:rPr>
          <w:bCs/>
          <w:i/>
          <w:iCs/>
          <w:sz w:val="24"/>
          <w:szCs w:val="24"/>
        </w:rPr>
        <w:t xml:space="preserve"> </w:t>
      </w:r>
      <w:r w:rsidRPr="003A1E2E">
        <w:rPr>
          <w:bCs/>
          <w:i/>
          <w:iCs/>
          <w:sz w:val="24"/>
          <w:szCs w:val="24"/>
        </w:rPr>
        <w:t>method on Econometric Views 12 as a software. The results showed that</w:t>
      </w:r>
      <w:r>
        <w:rPr>
          <w:bCs/>
          <w:i/>
          <w:iCs/>
          <w:sz w:val="24"/>
          <w:szCs w:val="24"/>
        </w:rPr>
        <w:t xml:space="preserve"> </w:t>
      </w:r>
      <w:r w:rsidRPr="003A1E2E">
        <w:rPr>
          <w:bCs/>
          <w:i/>
          <w:iCs/>
          <w:sz w:val="24"/>
          <w:szCs w:val="24"/>
        </w:rPr>
        <w:t>overall, 89% of stock price variations of Microsoft was explained by the chosen</w:t>
      </w:r>
      <w:r>
        <w:rPr>
          <w:bCs/>
          <w:i/>
          <w:iCs/>
          <w:sz w:val="24"/>
          <w:szCs w:val="24"/>
        </w:rPr>
        <w:t xml:space="preserve"> </w:t>
      </w:r>
      <w:r w:rsidRPr="003A1E2E">
        <w:rPr>
          <w:bCs/>
          <w:i/>
          <w:iCs/>
          <w:sz w:val="24"/>
          <w:szCs w:val="24"/>
        </w:rPr>
        <w:t>explanatory variables. Out of four variables, three were found statistically</w:t>
      </w:r>
      <w:r>
        <w:rPr>
          <w:bCs/>
          <w:i/>
          <w:iCs/>
          <w:sz w:val="24"/>
          <w:szCs w:val="24"/>
        </w:rPr>
        <w:t xml:space="preserve"> </w:t>
      </w:r>
      <w:r w:rsidRPr="003A1E2E">
        <w:rPr>
          <w:bCs/>
          <w:i/>
          <w:iCs/>
          <w:sz w:val="24"/>
          <w:szCs w:val="24"/>
        </w:rPr>
        <w:lastRenderedPageBreak/>
        <w:t>significant (Return on Equity, Earnings per Share and Inflation), while only</w:t>
      </w:r>
      <w:r>
        <w:rPr>
          <w:bCs/>
          <w:i/>
          <w:iCs/>
          <w:sz w:val="24"/>
          <w:szCs w:val="24"/>
        </w:rPr>
        <w:t xml:space="preserve"> </w:t>
      </w:r>
      <w:r w:rsidRPr="003A1E2E">
        <w:rPr>
          <w:bCs/>
          <w:i/>
          <w:iCs/>
          <w:sz w:val="24"/>
          <w:szCs w:val="24"/>
        </w:rPr>
        <w:t>Price-to-book ratio variable was found statistically insignificant in this study.</w:t>
      </w:r>
      <w:r>
        <w:rPr>
          <w:bCs/>
          <w:i/>
          <w:iCs/>
          <w:sz w:val="24"/>
          <w:szCs w:val="24"/>
        </w:rPr>
        <w:t xml:space="preserve"> </w:t>
      </w:r>
      <w:r w:rsidRPr="003A1E2E">
        <w:rPr>
          <w:bCs/>
          <w:i/>
          <w:iCs/>
          <w:sz w:val="24"/>
          <w:szCs w:val="24"/>
        </w:rPr>
        <w:t>Generally, the results were in accordance with previous similar studies. This</w:t>
      </w:r>
      <w:r>
        <w:rPr>
          <w:bCs/>
          <w:i/>
          <w:iCs/>
          <w:sz w:val="24"/>
          <w:szCs w:val="24"/>
        </w:rPr>
        <w:t xml:space="preserve"> </w:t>
      </w:r>
      <w:r w:rsidRPr="003A1E2E">
        <w:rPr>
          <w:bCs/>
          <w:i/>
          <w:iCs/>
          <w:sz w:val="24"/>
          <w:szCs w:val="24"/>
        </w:rPr>
        <w:t>study holds significance for stakeholders such as: individual and institutional</w:t>
      </w:r>
      <w:r>
        <w:rPr>
          <w:bCs/>
          <w:i/>
          <w:iCs/>
          <w:sz w:val="24"/>
          <w:szCs w:val="24"/>
        </w:rPr>
        <w:t xml:space="preserve"> </w:t>
      </w:r>
      <w:r w:rsidRPr="003A1E2E">
        <w:rPr>
          <w:bCs/>
          <w:i/>
          <w:iCs/>
          <w:sz w:val="24"/>
          <w:szCs w:val="24"/>
        </w:rPr>
        <w:t>investors, company executives, traders and market researchers.</w:t>
      </w:r>
    </w:p>
    <w:p w14:paraId="2C4B6519" w14:textId="77777777" w:rsidR="009C60C7" w:rsidRDefault="009C60C7" w:rsidP="003A1E2E">
      <w:pPr>
        <w:pStyle w:val="ListParagraph"/>
        <w:tabs>
          <w:tab w:val="left" w:pos="210"/>
        </w:tabs>
        <w:ind w:left="720"/>
        <w:contextualSpacing/>
        <w:jc w:val="both"/>
        <w:rPr>
          <w:bCs/>
          <w:i/>
          <w:iCs/>
          <w:sz w:val="24"/>
          <w:szCs w:val="24"/>
        </w:rPr>
      </w:pPr>
    </w:p>
    <w:p w14:paraId="5C79FA28" w14:textId="091EB884" w:rsidR="009C60C7" w:rsidRPr="00A86E6F" w:rsidRDefault="009C60C7" w:rsidP="009C60C7">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9C60C7">
        <w:rPr>
          <w:b/>
          <w:sz w:val="24"/>
          <w:szCs w:val="24"/>
        </w:rPr>
        <w:t>Fjoralba Zere</w:t>
      </w:r>
    </w:p>
    <w:p w14:paraId="297161CC" w14:textId="26CECB91" w:rsidR="009C60C7" w:rsidRPr="009C60C7" w:rsidRDefault="009C60C7" w:rsidP="009C60C7">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53824" behindDoc="0" locked="0" layoutInCell="1" allowOverlap="1" wp14:anchorId="0515F433" wp14:editId="3645FE07">
                <wp:simplePos x="0" y="0"/>
                <wp:positionH relativeFrom="column">
                  <wp:posOffset>-2857500</wp:posOffset>
                </wp:positionH>
                <wp:positionV relativeFrom="paragraph">
                  <wp:posOffset>-914400</wp:posOffset>
                </wp:positionV>
                <wp:extent cx="1714500" cy="22860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00227" w14:textId="77777777" w:rsidR="00852A36" w:rsidRDefault="00852A36" w:rsidP="009C60C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F433" id="_x0000_s1139" type="#_x0000_t202" style="position:absolute;left:0;text-align:left;margin-left:-225pt;margin-top:-1in;width:135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87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" stroked="f">
                <v:textbox>
                  <w:txbxContent>
                    <w:p w14:paraId="6E500227" w14:textId="77777777" w:rsidR="00852A36" w:rsidRDefault="00852A36" w:rsidP="009C60C7">
                      <w:pPr>
                        <w:rPr>
                          <w:b/>
                          <w:lang w:val="tr-TR"/>
                        </w:rPr>
                      </w:pPr>
                      <w:r>
                        <w:rPr>
                          <w:b/>
                          <w:lang w:val="tr-TR"/>
                        </w:rPr>
                        <w:t>APPENDIX B</w:t>
                      </w:r>
                    </w:p>
                  </w:txbxContent>
                </v:textbox>
              </v:shape>
            </w:pict>
          </mc:Fallback>
        </mc:AlternateContent>
      </w:r>
      <w:r w:rsidRPr="00A86E6F">
        <w:rPr>
          <w:bCs/>
          <w:sz w:val="24"/>
          <w:szCs w:val="24"/>
        </w:rPr>
        <w:t xml:space="preserve"> </w:t>
      </w:r>
      <w:r w:rsidRPr="009C60C7">
        <w:rPr>
          <w:rFonts w:eastAsia="MS Mincho"/>
          <w:sz w:val="24"/>
          <w:szCs w:val="24"/>
          <w:lang w:eastAsia="tr-TR"/>
        </w:rPr>
        <w:t>Patients Satisfa</w:t>
      </w:r>
      <w:r>
        <w:rPr>
          <w:rFonts w:eastAsia="MS Mincho"/>
          <w:sz w:val="24"/>
          <w:szCs w:val="24"/>
          <w:lang w:eastAsia="tr-TR"/>
        </w:rPr>
        <w:t xml:space="preserve">ction and Evaluation of Private </w:t>
      </w:r>
      <w:r w:rsidRPr="009C60C7">
        <w:rPr>
          <w:rFonts w:eastAsia="MS Mincho"/>
          <w:sz w:val="24"/>
          <w:szCs w:val="24"/>
          <w:lang w:eastAsia="tr-TR"/>
        </w:rPr>
        <w:t>Healthcare Institutions’ Quality Service in Tirana</w:t>
      </w:r>
    </w:p>
    <w:p w14:paraId="6DF01DF2" w14:textId="6979B84B" w:rsidR="009C60C7" w:rsidRPr="006A614A" w:rsidRDefault="009C60C7" w:rsidP="009C60C7">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54848" behindDoc="0" locked="0" layoutInCell="1" allowOverlap="1" wp14:anchorId="362F208B" wp14:editId="490051B5">
                <wp:simplePos x="0" y="0"/>
                <wp:positionH relativeFrom="column">
                  <wp:posOffset>-1714500</wp:posOffset>
                </wp:positionH>
                <wp:positionV relativeFrom="paragraph">
                  <wp:posOffset>-108585</wp:posOffset>
                </wp:positionV>
                <wp:extent cx="457200" cy="342900"/>
                <wp:effectExtent l="0" t="0" r="0" b="381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A97BD" w14:textId="77777777" w:rsidR="00852A36" w:rsidRDefault="00852A36" w:rsidP="009C60C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208B" id="_x0000_s1140" type="#_x0000_t202" style="position:absolute;left:0;text-align:left;margin-left:-135pt;margin-top:-8.55pt;width:36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Q7gQIAABg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" stroked="f">
                <v:textbox>
                  <w:txbxContent>
                    <w:p w14:paraId="695A97BD" w14:textId="77777777" w:rsidR="00852A36" w:rsidRDefault="00852A36" w:rsidP="009C60C7">
                      <w:pPr>
                        <w:rPr>
                          <w:b/>
                          <w:lang w:val="tr-TR"/>
                        </w:rPr>
                      </w:pPr>
                      <w:r>
                        <w:rPr>
                          <w:b/>
                          <w:lang w:val="tr-TR"/>
                        </w:rPr>
                        <w:t>APPENDIX C</w:t>
                      </w:r>
                    </w:p>
                  </w:txbxContent>
                </v:textbox>
              </v:shape>
            </w:pict>
          </mc:Fallback>
        </mc:AlternateContent>
      </w:r>
      <w:r w:rsidRPr="006A614A">
        <w:rPr>
          <w:b/>
          <w:sz w:val="24"/>
          <w:szCs w:val="24"/>
        </w:rPr>
        <w:t xml:space="preserve">Thesis supervisor: </w:t>
      </w:r>
      <w:r w:rsidRPr="003A1E2E">
        <w:rPr>
          <w:b/>
          <w:sz w:val="24"/>
          <w:szCs w:val="24"/>
        </w:rPr>
        <w:t xml:space="preserve">Dr. </w:t>
      </w:r>
      <w:r w:rsidRPr="009C60C7">
        <w:rPr>
          <w:b/>
          <w:sz w:val="24"/>
          <w:szCs w:val="24"/>
        </w:rPr>
        <w:t xml:space="preserve">Nurul Retno </w:t>
      </w:r>
      <w:proofErr w:type="spellStart"/>
      <w:r w:rsidRPr="009C60C7">
        <w:rPr>
          <w:b/>
          <w:sz w:val="24"/>
          <w:szCs w:val="24"/>
        </w:rPr>
        <w:t>Nuwulan</w:t>
      </w:r>
      <w:proofErr w:type="spellEnd"/>
    </w:p>
    <w:p w14:paraId="58846182" w14:textId="5CFBCE17" w:rsidR="003A1E2E" w:rsidRDefault="009C60C7" w:rsidP="009C60C7">
      <w:pPr>
        <w:pStyle w:val="ListParagraph"/>
        <w:tabs>
          <w:tab w:val="left" w:pos="210"/>
        </w:tabs>
        <w:ind w:left="720"/>
        <w:contextualSpacing/>
        <w:jc w:val="both"/>
        <w:rPr>
          <w:bCs/>
          <w:i/>
          <w:iCs/>
          <w:sz w:val="24"/>
          <w:szCs w:val="24"/>
        </w:rPr>
      </w:pPr>
      <w:r w:rsidRPr="00A86E6F">
        <w:rPr>
          <w:b/>
          <w:sz w:val="24"/>
          <w:szCs w:val="24"/>
        </w:rPr>
        <w:t xml:space="preserve">Thesis Summary: </w:t>
      </w:r>
      <w:r w:rsidRPr="009C60C7">
        <w:rPr>
          <w:bCs/>
          <w:i/>
          <w:iCs/>
          <w:sz w:val="24"/>
          <w:szCs w:val="24"/>
        </w:rPr>
        <w:t xml:space="preserve">In Albania, as well as in the countries of the region, there are two health </w:t>
      </w:r>
      <w:r>
        <w:rPr>
          <w:bCs/>
          <w:i/>
          <w:iCs/>
          <w:sz w:val="24"/>
          <w:szCs w:val="24"/>
        </w:rPr>
        <w:t xml:space="preserve">care systems: the State </w:t>
      </w:r>
      <w:r w:rsidRPr="009C60C7">
        <w:rPr>
          <w:bCs/>
          <w:i/>
          <w:iCs/>
          <w:sz w:val="24"/>
          <w:szCs w:val="24"/>
        </w:rPr>
        <w:t>Health System and the Private Health System. Based on the need to benefit and receive a health</w:t>
      </w:r>
      <w:r>
        <w:rPr>
          <w:bCs/>
          <w:i/>
          <w:iCs/>
          <w:sz w:val="24"/>
          <w:szCs w:val="24"/>
        </w:rPr>
        <w:t xml:space="preserve"> </w:t>
      </w:r>
      <w:r w:rsidRPr="009C60C7">
        <w:rPr>
          <w:bCs/>
          <w:i/>
          <w:iCs/>
          <w:sz w:val="24"/>
          <w:szCs w:val="24"/>
        </w:rPr>
        <w:t>service as soon as possible, a good part of the population turns to private health structures,</w:t>
      </w:r>
      <w:r>
        <w:rPr>
          <w:bCs/>
          <w:i/>
          <w:iCs/>
          <w:sz w:val="24"/>
          <w:szCs w:val="24"/>
        </w:rPr>
        <w:t xml:space="preserve"> </w:t>
      </w:r>
      <w:r w:rsidRPr="009C60C7">
        <w:rPr>
          <w:bCs/>
          <w:i/>
          <w:iCs/>
          <w:sz w:val="24"/>
          <w:szCs w:val="24"/>
        </w:rPr>
        <w:t>having the latter as the first choice to close the required medical cycle that a patient needs in</w:t>
      </w:r>
      <w:r>
        <w:rPr>
          <w:bCs/>
          <w:i/>
          <w:iCs/>
          <w:sz w:val="24"/>
          <w:szCs w:val="24"/>
        </w:rPr>
        <w:t xml:space="preserve"> </w:t>
      </w:r>
      <w:r w:rsidRPr="009C60C7">
        <w:rPr>
          <w:bCs/>
          <w:i/>
          <w:iCs/>
          <w:sz w:val="24"/>
          <w:szCs w:val="24"/>
        </w:rPr>
        <w:t>the shortest possible time. This study aims to evaluate and determine the factors that influence</w:t>
      </w:r>
      <w:r>
        <w:rPr>
          <w:bCs/>
          <w:i/>
          <w:iCs/>
          <w:sz w:val="24"/>
          <w:szCs w:val="24"/>
        </w:rPr>
        <w:t xml:space="preserve"> </w:t>
      </w:r>
      <w:r w:rsidRPr="009C60C7">
        <w:rPr>
          <w:bCs/>
          <w:i/>
          <w:iCs/>
          <w:sz w:val="24"/>
          <w:szCs w:val="24"/>
        </w:rPr>
        <w:t>the satisfaction of these patients who choose to receive medical services in private structures</w:t>
      </w:r>
      <w:r>
        <w:rPr>
          <w:bCs/>
          <w:i/>
          <w:iCs/>
          <w:sz w:val="24"/>
          <w:szCs w:val="24"/>
        </w:rPr>
        <w:t xml:space="preserve"> </w:t>
      </w:r>
      <w:r w:rsidRPr="009C60C7">
        <w:rPr>
          <w:bCs/>
          <w:i/>
          <w:iCs/>
          <w:sz w:val="24"/>
          <w:szCs w:val="24"/>
        </w:rPr>
        <w:t xml:space="preserve">in Albania, following the </w:t>
      </w:r>
      <w:proofErr w:type="spellStart"/>
      <w:r w:rsidRPr="009C60C7">
        <w:rPr>
          <w:bCs/>
          <w:i/>
          <w:iCs/>
          <w:sz w:val="24"/>
          <w:szCs w:val="24"/>
        </w:rPr>
        <w:t>SERVQUAL</w:t>
      </w:r>
      <w:proofErr w:type="spellEnd"/>
      <w:r w:rsidRPr="009C60C7">
        <w:rPr>
          <w:bCs/>
          <w:i/>
          <w:iCs/>
          <w:sz w:val="24"/>
          <w:szCs w:val="24"/>
        </w:rPr>
        <w:t xml:space="preserve"> model (Parasuraman et al., 1988), where the latter is</w:t>
      </w:r>
      <w:r>
        <w:rPr>
          <w:bCs/>
          <w:i/>
          <w:iCs/>
          <w:sz w:val="24"/>
          <w:szCs w:val="24"/>
        </w:rPr>
        <w:t xml:space="preserve"> </w:t>
      </w:r>
      <w:r w:rsidRPr="009C60C7">
        <w:rPr>
          <w:bCs/>
          <w:i/>
          <w:iCs/>
          <w:sz w:val="24"/>
          <w:szCs w:val="24"/>
        </w:rPr>
        <w:t>widely used. to see how patients/clients evaluate the service received. The five standards for</w:t>
      </w:r>
      <w:r>
        <w:rPr>
          <w:bCs/>
          <w:i/>
          <w:iCs/>
          <w:sz w:val="24"/>
          <w:szCs w:val="24"/>
        </w:rPr>
        <w:t xml:space="preserve"> </w:t>
      </w:r>
      <w:r w:rsidRPr="009C60C7">
        <w:rPr>
          <w:bCs/>
          <w:i/>
          <w:iCs/>
          <w:sz w:val="24"/>
          <w:szCs w:val="24"/>
        </w:rPr>
        <w:t>service quality in this paradigm are reliability, security, tangibles, sensitivity and</w:t>
      </w:r>
      <w:r>
        <w:rPr>
          <w:bCs/>
          <w:i/>
          <w:iCs/>
          <w:sz w:val="24"/>
          <w:szCs w:val="24"/>
        </w:rPr>
        <w:t xml:space="preserve"> </w:t>
      </w:r>
      <w:r w:rsidRPr="009C60C7">
        <w:rPr>
          <w:bCs/>
          <w:i/>
          <w:iCs/>
          <w:sz w:val="24"/>
          <w:szCs w:val="24"/>
        </w:rPr>
        <w:t>responsiveness. In this quantitative study, 253 results were collected by randomly distributing</w:t>
      </w:r>
      <w:r>
        <w:rPr>
          <w:bCs/>
          <w:i/>
          <w:iCs/>
          <w:sz w:val="24"/>
          <w:szCs w:val="24"/>
        </w:rPr>
        <w:t xml:space="preserve"> </w:t>
      </w:r>
      <w:r w:rsidRPr="009C60C7">
        <w:rPr>
          <w:bCs/>
          <w:i/>
          <w:iCs/>
          <w:sz w:val="24"/>
          <w:szCs w:val="24"/>
        </w:rPr>
        <w:t>questionnaires. All the results were analyzed using SPSS software to reflect a more detailed</w:t>
      </w:r>
      <w:r>
        <w:rPr>
          <w:bCs/>
          <w:i/>
          <w:iCs/>
          <w:sz w:val="24"/>
          <w:szCs w:val="24"/>
        </w:rPr>
        <w:t xml:space="preserve"> </w:t>
      </w:r>
      <w:r w:rsidRPr="009C60C7">
        <w:rPr>
          <w:bCs/>
          <w:i/>
          <w:iCs/>
          <w:sz w:val="24"/>
          <w:szCs w:val="24"/>
        </w:rPr>
        <w:t>analysis on the quality of the medical service received in private structures.</w:t>
      </w:r>
    </w:p>
    <w:p w14:paraId="23F60F8D" w14:textId="35F0E8EC" w:rsidR="009C60C7" w:rsidRPr="00A86E6F" w:rsidRDefault="009C60C7" w:rsidP="009C60C7">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9C60C7">
        <w:rPr>
          <w:b/>
          <w:sz w:val="24"/>
          <w:szCs w:val="24"/>
        </w:rPr>
        <w:t>Erjona Balla</w:t>
      </w:r>
    </w:p>
    <w:p w14:paraId="31BF563C" w14:textId="1EF14B17" w:rsidR="009C60C7" w:rsidRPr="009C60C7" w:rsidRDefault="009C60C7" w:rsidP="009C60C7">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56896" behindDoc="0" locked="0" layoutInCell="1" allowOverlap="1" wp14:anchorId="3B4B416F" wp14:editId="511A126B">
                <wp:simplePos x="0" y="0"/>
                <wp:positionH relativeFrom="column">
                  <wp:posOffset>-2857500</wp:posOffset>
                </wp:positionH>
                <wp:positionV relativeFrom="paragraph">
                  <wp:posOffset>-914400</wp:posOffset>
                </wp:positionV>
                <wp:extent cx="1714500" cy="228600"/>
                <wp:effectExtent l="0" t="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58723" w14:textId="77777777" w:rsidR="00852A36" w:rsidRDefault="00852A36" w:rsidP="009C60C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416F" id="_x0000_s1141" type="#_x0000_t202" style="position:absolute;left:0;text-align:left;margin-left:-225pt;margin-top:-1in;width:135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s5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" stroked="f">
                <v:textbox>
                  <w:txbxContent>
                    <w:p w14:paraId="1DC58723" w14:textId="77777777" w:rsidR="00852A36" w:rsidRDefault="00852A36" w:rsidP="009C60C7">
                      <w:pPr>
                        <w:rPr>
                          <w:b/>
                          <w:lang w:val="tr-TR"/>
                        </w:rPr>
                      </w:pPr>
                      <w:r>
                        <w:rPr>
                          <w:b/>
                          <w:lang w:val="tr-TR"/>
                        </w:rPr>
                        <w:t>APPENDIX B</w:t>
                      </w:r>
                    </w:p>
                  </w:txbxContent>
                </v:textbox>
              </v:shape>
            </w:pict>
          </mc:Fallback>
        </mc:AlternateContent>
      </w:r>
      <w:r w:rsidRPr="00A86E6F">
        <w:rPr>
          <w:bCs/>
          <w:sz w:val="24"/>
          <w:szCs w:val="24"/>
        </w:rPr>
        <w:t xml:space="preserve"> </w:t>
      </w:r>
      <w:r w:rsidRPr="009C60C7">
        <w:rPr>
          <w:rFonts w:eastAsia="MS Mincho"/>
          <w:sz w:val="24"/>
          <w:szCs w:val="24"/>
          <w:lang w:eastAsia="tr-TR"/>
        </w:rPr>
        <w:t>The structure of food, drink and to</w:t>
      </w:r>
      <w:r>
        <w:rPr>
          <w:rFonts w:eastAsia="MS Mincho"/>
          <w:sz w:val="24"/>
          <w:szCs w:val="24"/>
          <w:lang w:eastAsia="tr-TR"/>
        </w:rPr>
        <w:t xml:space="preserve">bacco market and its adaptation </w:t>
      </w:r>
      <w:r w:rsidRPr="009C60C7">
        <w:rPr>
          <w:rFonts w:eastAsia="MS Mincho"/>
          <w:sz w:val="24"/>
          <w:szCs w:val="24"/>
          <w:lang w:eastAsia="tr-TR"/>
        </w:rPr>
        <w:t>to EU accession: The Western Balkans Case</w:t>
      </w:r>
    </w:p>
    <w:p w14:paraId="145C169D" w14:textId="09DCBC9D" w:rsidR="009C60C7" w:rsidRPr="006A614A" w:rsidRDefault="009C60C7" w:rsidP="009C60C7">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57920" behindDoc="0" locked="0" layoutInCell="1" allowOverlap="1" wp14:anchorId="70417D91" wp14:editId="1B7B16B1">
                <wp:simplePos x="0" y="0"/>
                <wp:positionH relativeFrom="column">
                  <wp:posOffset>-1714500</wp:posOffset>
                </wp:positionH>
                <wp:positionV relativeFrom="paragraph">
                  <wp:posOffset>-108585</wp:posOffset>
                </wp:positionV>
                <wp:extent cx="457200" cy="342900"/>
                <wp:effectExtent l="0" t="0" r="0" b="381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2D7D" w14:textId="77777777" w:rsidR="00852A36" w:rsidRDefault="00852A36" w:rsidP="009C60C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7D91" id="_x0000_s1142" type="#_x0000_t202" style="position:absolute;left:0;text-align:left;margin-left:-135pt;margin-top:-8.55pt;width:36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MYggIAABg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" stroked="f">
                <v:textbox>
                  <w:txbxContent>
                    <w:p w14:paraId="0B7D2D7D" w14:textId="77777777" w:rsidR="00852A36" w:rsidRDefault="00852A36" w:rsidP="009C60C7">
                      <w:pPr>
                        <w:rPr>
                          <w:b/>
                          <w:lang w:val="tr-TR"/>
                        </w:rPr>
                      </w:pPr>
                      <w:r>
                        <w:rPr>
                          <w:b/>
                          <w:lang w:val="tr-TR"/>
                        </w:rPr>
                        <w:t>APPENDIX C</w:t>
                      </w:r>
                    </w:p>
                  </w:txbxContent>
                </v:textbox>
              </v:shape>
            </w:pict>
          </mc:Fallback>
        </mc:AlternateContent>
      </w:r>
      <w:r w:rsidRPr="006A614A">
        <w:rPr>
          <w:b/>
          <w:sz w:val="24"/>
          <w:szCs w:val="24"/>
        </w:rPr>
        <w:t xml:space="preserve">Thesis supervisor: </w:t>
      </w:r>
      <w:r w:rsidRPr="009C60C7">
        <w:rPr>
          <w:b/>
          <w:sz w:val="24"/>
          <w:szCs w:val="24"/>
        </w:rPr>
        <w:t>Prof. Dr. Güngör TURAN</w:t>
      </w:r>
    </w:p>
    <w:p w14:paraId="69F95883" w14:textId="3E11D17D" w:rsidR="009C60C7" w:rsidRDefault="009C60C7" w:rsidP="009C60C7">
      <w:pPr>
        <w:pStyle w:val="ListParagraph"/>
        <w:tabs>
          <w:tab w:val="left" w:pos="210"/>
        </w:tabs>
        <w:ind w:left="720"/>
        <w:contextualSpacing/>
        <w:jc w:val="both"/>
        <w:rPr>
          <w:bCs/>
          <w:i/>
          <w:iCs/>
          <w:sz w:val="24"/>
          <w:szCs w:val="24"/>
        </w:rPr>
      </w:pPr>
      <w:r w:rsidRPr="00A86E6F">
        <w:rPr>
          <w:b/>
          <w:sz w:val="24"/>
          <w:szCs w:val="24"/>
        </w:rPr>
        <w:t xml:space="preserve">Thesis Summary: </w:t>
      </w:r>
      <w:r w:rsidRPr="009C60C7">
        <w:rPr>
          <w:bCs/>
          <w:i/>
          <w:iCs/>
          <w:sz w:val="24"/>
          <w:szCs w:val="24"/>
        </w:rPr>
        <w:t xml:space="preserve">This thesis’s primary goal is to examine market dynamics </w:t>
      </w:r>
      <w:r>
        <w:rPr>
          <w:bCs/>
          <w:i/>
          <w:iCs/>
          <w:sz w:val="24"/>
          <w:szCs w:val="24"/>
        </w:rPr>
        <w:t xml:space="preserve">of the food, drink, and tobacco </w:t>
      </w:r>
      <w:r w:rsidRPr="009C60C7">
        <w:rPr>
          <w:bCs/>
          <w:i/>
          <w:iCs/>
          <w:sz w:val="24"/>
          <w:szCs w:val="24"/>
        </w:rPr>
        <w:t>industries in Western Balkan and how they have changed and what are the following changes</w:t>
      </w:r>
      <w:r>
        <w:rPr>
          <w:bCs/>
          <w:i/>
          <w:iCs/>
          <w:sz w:val="24"/>
          <w:szCs w:val="24"/>
        </w:rPr>
        <w:t xml:space="preserve"> </w:t>
      </w:r>
      <w:r w:rsidRPr="009C60C7">
        <w:rPr>
          <w:bCs/>
          <w:i/>
          <w:iCs/>
          <w:sz w:val="24"/>
          <w:szCs w:val="24"/>
        </w:rPr>
        <w:t>that should be made to join the EU. The EU-specific legislation serves as a guide for many</w:t>
      </w:r>
      <w:r>
        <w:rPr>
          <w:bCs/>
          <w:i/>
          <w:iCs/>
          <w:sz w:val="24"/>
          <w:szCs w:val="24"/>
        </w:rPr>
        <w:t xml:space="preserve"> </w:t>
      </w:r>
      <w:r w:rsidRPr="009C60C7">
        <w:rPr>
          <w:bCs/>
          <w:i/>
          <w:iCs/>
          <w:sz w:val="24"/>
          <w:szCs w:val="24"/>
        </w:rPr>
        <w:t>food, beverage, and tobacco firms operating in the Western Balkans. In addition, this study</w:t>
      </w:r>
      <w:r>
        <w:rPr>
          <w:bCs/>
          <w:i/>
          <w:iCs/>
          <w:sz w:val="24"/>
          <w:szCs w:val="24"/>
        </w:rPr>
        <w:t xml:space="preserve"> </w:t>
      </w:r>
      <w:r w:rsidRPr="009C60C7">
        <w:rPr>
          <w:bCs/>
          <w:i/>
          <w:iCs/>
          <w:sz w:val="24"/>
          <w:szCs w:val="24"/>
        </w:rPr>
        <w:t>aims to determine whether regional food, drink, and tobacco industries can comply with EU</w:t>
      </w:r>
      <w:r>
        <w:rPr>
          <w:bCs/>
          <w:i/>
          <w:iCs/>
          <w:sz w:val="24"/>
          <w:szCs w:val="24"/>
        </w:rPr>
        <w:t xml:space="preserve"> </w:t>
      </w:r>
      <w:r w:rsidRPr="009C60C7">
        <w:rPr>
          <w:bCs/>
          <w:i/>
          <w:iCs/>
          <w:sz w:val="24"/>
          <w:szCs w:val="24"/>
        </w:rPr>
        <w:t>laws and regulations. The report also includes a list of all certifications available in the food,</w:t>
      </w:r>
      <w:r>
        <w:rPr>
          <w:bCs/>
          <w:i/>
          <w:iCs/>
          <w:sz w:val="24"/>
          <w:szCs w:val="24"/>
        </w:rPr>
        <w:t xml:space="preserve"> </w:t>
      </w:r>
      <w:r w:rsidRPr="009C60C7">
        <w:rPr>
          <w:bCs/>
          <w:i/>
          <w:iCs/>
          <w:sz w:val="24"/>
          <w:szCs w:val="24"/>
        </w:rPr>
        <w:t>beverage, and tobacco industries. A survey where participated 45 companies (n=32 Albania,</w:t>
      </w:r>
      <w:r>
        <w:rPr>
          <w:bCs/>
          <w:i/>
          <w:iCs/>
          <w:sz w:val="24"/>
          <w:szCs w:val="24"/>
        </w:rPr>
        <w:t xml:space="preserve"> </w:t>
      </w:r>
      <w:r w:rsidRPr="009C60C7">
        <w:rPr>
          <w:bCs/>
          <w:i/>
          <w:iCs/>
          <w:sz w:val="24"/>
          <w:szCs w:val="24"/>
        </w:rPr>
        <w:t>n=6 Kosovo, n=1 BiH, n=3 Montenegro, n=2 North Macedonia, n=1 Serbia) of the regions</w:t>
      </w:r>
      <w:r>
        <w:rPr>
          <w:bCs/>
          <w:i/>
          <w:iCs/>
          <w:sz w:val="24"/>
          <w:szCs w:val="24"/>
        </w:rPr>
        <w:t xml:space="preserve"> </w:t>
      </w:r>
      <w:r w:rsidRPr="009C60C7">
        <w:rPr>
          <w:bCs/>
          <w:i/>
          <w:iCs/>
          <w:sz w:val="24"/>
          <w:szCs w:val="24"/>
        </w:rPr>
        <w:t xml:space="preserve">from food, drink, and tobacco market were conducted for research purposes in order </w:t>
      </w:r>
      <w:proofErr w:type="spellStart"/>
      <w:r w:rsidRPr="009C60C7">
        <w:rPr>
          <w:bCs/>
          <w:i/>
          <w:iCs/>
          <w:sz w:val="24"/>
          <w:szCs w:val="24"/>
        </w:rPr>
        <w:t>tounderstand</w:t>
      </w:r>
      <w:proofErr w:type="spellEnd"/>
      <w:r w:rsidRPr="009C60C7">
        <w:rPr>
          <w:bCs/>
          <w:i/>
          <w:iCs/>
          <w:sz w:val="24"/>
          <w:szCs w:val="24"/>
        </w:rPr>
        <w:t xml:space="preserve"> the significance that these companies place on product quality policies in the</w:t>
      </w:r>
      <w:r>
        <w:rPr>
          <w:bCs/>
          <w:i/>
          <w:iCs/>
          <w:sz w:val="24"/>
          <w:szCs w:val="24"/>
        </w:rPr>
        <w:t xml:space="preserve"> </w:t>
      </w:r>
      <w:r w:rsidRPr="009C60C7">
        <w:rPr>
          <w:bCs/>
          <w:i/>
          <w:iCs/>
          <w:sz w:val="24"/>
          <w:szCs w:val="24"/>
        </w:rPr>
        <w:t>relevant industries, gauge the level of supervision and advancement they intend to achieve</w:t>
      </w:r>
      <w:r>
        <w:rPr>
          <w:bCs/>
          <w:i/>
          <w:iCs/>
          <w:sz w:val="24"/>
          <w:szCs w:val="24"/>
        </w:rPr>
        <w:t xml:space="preserve"> </w:t>
      </w:r>
      <w:r w:rsidRPr="009C60C7">
        <w:rPr>
          <w:bCs/>
          <w:i/>
          <w:iCs/>
          <w:sz w:val="24"/>
          <w:szCs w:val="24"/>
        </w:rPr>
        <w:t>difficult situations that these companies have encountered. Overall findings show that all</w:t>
      </w:r>
      <w:r>
        <w:rPr>
          <w:bCs/>
          <w:i/>
          <w:iCs/>
          <w:sz w:val="24"/>
          <w:szCs w:val="24"/>
        </w:rPr>
        <w:t xml:space="preserve"> </w:t>
      </w:r>
      <w:r w:rsidRPr="009C60C7">
        <w:rPr>
          <w:bCs/>
          <w:i/>
          <w:iCs/>
          <w:sz w:val="24"/>
          <w:szCs w:val="24"/>
        </w:rPr>
        <w:t>Western Balkan countries have many companies which mean that the market is competitive.</w:t>
      </w:r>
      <w:r>
        <w:rPr>
          <w:bCs/>
          <w:i/>
          <w:iCs/>
          <w:sz w:val="24"/>
          <w:szCs w:val="24"/>
        </w:rPr>
        <w:t xml:space="preserve"> </w:t>
      </w:r>
      <w:r w:rsidRPr="009C60C7">
        <w:rPr>
          <w:bCs/>
          <w:i/>
          <w:iCs/>
          <w:sz w:val="24"/>
          <w:szCs w:val="24"/>
        </w:rPr>
        <w:t>The Western Balkan have the ability to adopt their laws and policies in the food, drink, and</w:t>
      </w:r>
      <w:r>
        <w:rPr>
          <w:bCs/>
          <w:i/>
          <w:iCs/>
          <w:sz w:val="24"/>
          <w:szCs w:val="24"/>
        </w:rPr>
        <w:t xml:space="preserve"> </w:t>
      </w:r>
      <w:r w:rsidRPr="009C60C7">
        <w:rPr>
          <w:bCs/>
          <w:i/>
          <w:iCs/>
          <w:sz w:val="24"/>
          <w:szCs w:val="24"/>
        </w:rPr>
        <w:t>tobacco industries, particularly with regard to product quality, by following the example of</w:t>
      </w:r>
      <w:r>
        <w:rPr>
          <w:bCs/>
          <w:i/>
          <w:iCs/>
          <w:sz w:val="24"/>
          <w:szCs w:val="24"/>
        </w:rPr>
        <w:t xml:space="preserve"> </w:t>
      </w:r>
      <w:r w:rsidRPr="009C60C7">
        <w:rPr>
          <w:bCs/>
          <w:i/>
          <w:iCs/>
          <w:sz w:val="24"/>
          <w:szCs w:val="24"/>
        </w:rPr>
        <w:t>the EU member states. A helpful strategy for the food, drink and tobacco market adaptation</w:t>
      </w:r>
      <w:r>
        <w:rPr>
          <w:bCs/>
          <w:i/>
          <w:iCs/>
          <w:sz w:val="24"/>
          <w:szCs w:val="24"/>
        </w:rPr>
        <w:t xml:space="preserve"> </w:t>
      </w:r>
      <w:r w:rsidRPr="009C60C7">
        <w:rPr>
          <w:bCs/>
          <w:i/>
          <w:iCs/>
          <w:sz w:val="24"/>
          <w:szCs w:val="24"/>
        </w:rPr>
        <w:t>to the EU's may the obligatory product quality certification which will bring increased</w:t>
      </w:r>
      <w:r>
        <w:rPr>
          <w:bCs/>
          <w:i/>
          <w:iCs/>
          <w:sz w:val="24"/>
          <w:szCs w:val="24"/>
        </w:rPr>
        <w:t xml:space="preserve"> </w:t>
      </w:r>
      <w:r w:rsidRPr="009C60C7">
        <w:rPr>
          <w:bCs/>
          <w:i/>
          <w:iCs/>
          <w:sz w:val="24"/>
          <w:szCs w:val="24"/>
        </w:rPr>
        <w:t xml:space="preserve">number of </w:t>
      </w:r>
      <w:r w:rsidRPr="009C60C7">
        <w:rPr>
          <w:bCs/>
          <w:i/>
          <w:iCs/>
          <w:sz w:val="24"/>
          <w:szCs w:val="24"/>
        </w:rPr>
        <w:lastRenderedPageBreak/>
        <w:t>exports and also simplified actions and governmental financial help on EU laws</w:t>
      </w:r>
      <w:r>
        <w:rPr>
          <w:bCs/>
          <w:i/>
          <w:iCs/>
          <w:sz w:val="24"/>
          <w:szCs w:val="24"/>
        </w:rPr>
        <w:t xml:space="preserve"> </w:t>
      </w:r>
      <w:r w:rsidRPr="009C60C7">
        <w:rPr>
          <w:bCs/>
          <w:i/>
          <w:iCs/>
          <w:sz w:val="24"/>
          <w:szCs w:val="24"/>
        </w:rPr>
        <w:t>implementation.</w:t>
      </w:r>
    </w:p>
    <w:p w14:paraId="5E195999" w14:textId="1D3F6D4D" w:rsidR="009C60C7" w:rsidRPr="00A86E6F" w:rsidRDefault="009C60C7" w:rsidP="009C60C7">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9C60C7">
        <w:rPr>
          <w:b/>
          <w:sz w:val="24"/>
          <w:szCs w:val="24"/>
        </w:rPr>
        <w:t>Glenard Bitri</w:t>
      </w:r>
    </w:p>
    <w:p w14:paraId="0D8F2797" w14:textId="7BAAD254" w:rsidR="009C60C7" w:rsidRPr="009C60C7" w:rsidRDefault="009C60C7" w:rsidP="009C60C7">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59968" behindDoc="0" locked="0" layoutInCell="1" allowOverlap="1" wp14:anchorId="509BD7EC" wp14:editId="05B750DB">
                <wp:simplePos x="0" y="0"/>
                <wp:positionH relativeFrom="column">
                  <wp:posOffset>-2857500</wp:posOffset>
                </wp:positionH>
                <wp:positionV relativeFrom="paragraph">
                  <wp:posOffset>-914400</wp:posOffset>
                </wp:positionV>
                <wp:extent cx="1714500" cy="228600"/>
                <wp:effectExtent l="0" t="0" r="0" b="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05FD" w14:textId="77777777" w:rsidR="00852A36" w:rsidRDefault="00852A36" w:rsidP="009C60C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D7EC" id="_x0000_s1143" type="#_x0000_t202" style="position:absolute;left:0;text-align:left;margin-left:-225pt;margin-top:-1in;width:135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sh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" stroked="f">
                <v:textbox>
                  <w:txbxContent>
                    <w:p w14:paraId="418505FD" w14:textId="77777777" w:rsidR="00852A36" w:rsidRDefault="00852A36" w:rsidP="009C60C7">
                      <w:pPr>
                        <w:rPr>
                          <w:b/>
                          <w:lang w:val="tr-TR"/>
                        </w:rPr>
                      </w:pPr>
                      <w:r>
                        <w:rPr>
                          <w:b/>
                          <w:lang w:val="tr-TR"/>
                        </w:rPr>
                        <w:t>APPENDIX B</w:t>
                      </w:r>
                    </w:p>
                  </w:txbxContent>
                </v:textbox>
              </v:shape>
            </w:pict>
          </mc:Fallback>
        </mc:AlternateContent>
      </w:r>
      <w:r w:rsidRPr="00A86E6F">
        <w:rPr>
          <w:bCs/>
          <w:sz w:val="24"/>
          <w:szCs w:val="24"/>
        </w:rPr>
        <w:t xml:space="preserve"> </w:t>
      </w:r>
      <w:r w:rsidRPr="009C60C7">
        <w:rPr>
          <w:rFonts w:eastAsia="MS Mincho"/>
          <w:sz w:val="24"/>
          <w:szCs w:val="24"/>
          <w:lang w:eastAsia="tr-TR"/>
        </w:rPr>
        <w:t>“The Western Balkans Touri</w:t>
      </w:r>
      <w:r>
        <w:rPr>
          <w:rFonts w:eastAsia="MS Mincho"/>
          <w:sz w:val="24"/>
          <w:szCs w:val="24"/>
          <w:lang w:eastAsia="tr-TR"/>
        </w:rPr>
        <w:t xml:space="preserve">sm Market &amp; Its Adaptations for </w:t>
      </w:r>
      <w:r w:rsidRPr="009C60C7">
        <w:rPr>
          <w:rFonts w:eastAsia="MS Mincho"/>
          <w:sz w:val="24"/>
          <w:szCs w:val="24"/>
          <w:lang w:eastAsia="tr-TR"/>
        </w:rPr>
        <w:t>European</w:t>
      </w:r>
      <w:r>
        <w:rPr>
          <w:rFonts w:eastAsia="MS Mincho"/>
          <w:sz w:val="24"/>
          <w:szCs w:val="24"/>
          <w:lang w:eastAsia="tr-TR"/>
        </w:rPr>
        <w:t xml:space="preserve"> </w:t>
      </w:r>
      <w:r w:rsidRPr="009C60C7">
        <w:rPr>
          <w:rFonts w:eastAsia="MS Mincho"/>
          <w:sz w:val="24"/>
          <w:szCs w:val="24"/>
          <w:lang w:eastAsia="tr-TR"/>
        </w:rPr>
        <w:t>Union</w:t>
      </w:r>
      <w:r>
        <w:rPr>
          <w:rFonts w:eastAsia="MS Mincho"/>
          <w:sz w:val="24"/>
          <w:szCs w:val="24"/>
          <w:lang w:eastAsia="tr-TR"/>
        </w:rPr>
        <w:t xml:space="preserve"> </w:t>
      </w:r>
      <w:r w:rsidRPr="009C60C7">
        <w:rPr>
          <w:rFonts w:eastAsia="MS Mincho"/>
          <w:sz w:val="24"/>
          <w:szCs w:val="24"/>
          <w:lang w:eastAsia="tr-TR"/>
        </w:rPr>
        <w:t>Accession”</w:t>
      </w:r>
    </w:p>
    <w:p w14:paraId="47EE79A3" w14:textId="1B557348" w:rsidR="009C60C7" w:rsidRPr="006A614A" w:rsidRDefault="009C60C7" w:rsidP="009C60C7">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60992" behindDoc="0" locked="0" layoutInCell="1" allowOverlap="1" wp14:anchorId="64A5860C" wp14:editId="3D1465CF">
                <wp:simplePos x="0" y="0"/>
                <wp:positionH relativeFrom="column">
                  <wp:posOffset>-1714500</wp:posOffset>
                </wp:positionH>
                <wp:positionV relativeFrom="paragraph">
                  <wp:posOffset>-108585</wp:posOffset>
                </wp:positionV>
                <wp:extent cx="457200" cy="342900"/>
                <wp:effectExtent l="0" t="0" r="0" b="381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14BD8" w14:textId="77777777" w:rsidR="00852A36" w:rsidRDefault="00852A36" w:rsidP="009C60C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860C" id="_x0000_s1144" type="#_x0000_t202" style="position:absolute;left:0;text-align:left;margin-left:-135pt;margin-top:-8.55pt;width:36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" stroked="f">
                <v:textbox>
                  <w:txbxContent>
                    <w:p w14:paraId="65414BD8" w14:textId="77777777" w:rsidR="00852A36" w:rsidRDefault="00852A36" w:rsidP="009C60C7">
                      <w:pPr>
                        <w:rPr>
                          <w:b/>
                          <w:lang w:val="tr-TR"/>
                        </w:rPr>
                      </w:pPr>
                      <w:r>
                        <w:rPr>
                          <w:b/>
                          <w:lang w:val="tr-TR"/>
                        </w:rPr>
                        <w:t>APPENDIX C</w:t>
                      </w:r>
                    </w:p>
                  </w:txbxContent>
                </v:textbox>
              </v:shape>
            </w:pict>
          </mc:Fallback>
        </mc:AlternateContent>
      </w:r>
      <w:r w:rsidRPr="006A614A">
        <w:rPr>
          <w:b/>
          <w:sz w:val="24"/>
          <w:szCs w:val="24"/>
        </w:rPr>
        <w:t xml:space="preserve">Thesis supervisor: </w:t>
      </w:r>
      <w:r w:rsidRPr="009C60C7">
        <w:rPr>
          <w:b/>
          <w:sz w:val="24"/>
          <w:szCs w:val="24"/>
        </w:rPr>
        <w:t>Dr. Nurul</w:t>
      </w:r>
      <w:r w:rsidR="007C231F">
        <w:rPr>
          <w:b/>
          <w:sz w:val="24"/>
          <w:szCs w:val="24"/>
        </w:rPr>
        <w:t xml:space="preserve"> </w:t>
      </w:r>
      <w:r w:rsidRPr="009C60C7">
        <w:rPr>
          <w:b/>
          <w:sz w:val="24"/>
          <w:szCs w:val="24"/>
        </w:rPr>
        <w:t xml:space="preserve">Retno </w:t>
      </w:r>
      <w:proofErr w:type="spellStart"/>
      <w:r w:rsidRPr="009C60C7">
        <w:rPr>
          <w:b/>
          <w:sz w:val="24"/>
          <w:szCs w:val="24"/>
        </w:rPr>
        <w:t>Nurwulan</w:t>
      </w:r>
      <w:proofErr w:type="spellEnd"/>
    </w:p>
    <w:p w14:paraId="35921D91" w14:textId="4298067D" w:rsidR="009C60C7" w:rsidRDefault="009C60C7" w:rsidP="009C60C7">
      <w:pPr>
        <w:pStyle w:val="ListParagraph"/>
        <w:tabs>
          <w:tab w:val="left" w:pos="210"/>
        </w:tabs>
        <w:ind w:left="720"/>
        <w:contextualSpacing/>
        <w:jc w:val="both"/>
        <w:rPr>
          <w:bCs/>
          <w:i/>
          <w:iCs/>
          <w:sz w:val="24"/>
          <w:szCs w:val="24"/>
        </w:rPr>
      </w:pPr>
      <w:r w:rsidRPr="00A86E6F">
        <w:rPr>
          <w:b/>
          <w:sz w:val="24"/>
          <w:szCs w:val="24"/>
        </w:rPr>
        <w:t xml:space="preserve">Thesis Summary: </w:t>
      </w:r>
      <w:r w:rsidRPr="009C60C7">
        <w:rPr>
          <w:bCs/>
          <w:i/>
          <w:iCs/>
          <w:sz w:val="24"/>
          <w:szCs w:val="24"/>
        </w:rPr>
        <w:t xml:space="preserve">To address the lack of updated literature regarding </w:t>
      </w:r>
      <w:r>
        <w:rPr>
          <w:bCs/>
          <w:i/>
          <w:iCs/>
          <w:sz w:val="24"/>
          <w:szCs w:val="24"/>
        </w:rPr>
        <w:t xml:space="preserve">non-EU/3rd party opinions on WB </w:t>
      </w:r>
      <w:r w:rsidRPr="009C60C7">
        <w:rPr>
          <w:bCs/>
          <w:i/>
          <w:iCs/>
          <w:sz w:val="24"/>
          <w:szCs w:val="24"/>
        </w:rPr>
        <w:t>assimilation into the EU, the focus of this study is primary data gathered by asking</w:t>
      </w:r>
      <w:r>
        <w:rPr>
          <w:bCs/>
          <w:i/>
          <w:iCs/>
          <w:sz w:val="24"/>
          <w:szCs w:val="24"/>
        </w:rPr>
        <w:t xml:space="preserve"> </w:t>
      </w:r>
      <w:r w:rsidRPr="009C60C7">
        <w:rPr>
          <w:bCs/>
          <w:i/>
          <w:iCs/>
          <w:sz w:val="24"/>
          <w:szCs w:val="24"/>
        </w:rPr>
        <w:t>numerous travel agencies from each of the WB states via a multiple-choice survey with</w:t>
      </w:r>
      <w:r>
        <w:rPr>
          <w:bCs/>
          <w:i/>
          <w:iCs/>
          <w:sz w:val="24"/>
          <w:szCs w:val="24"/>
        </w:rPr>
        <w:t xml:space="preserve"> </w:t>
      </w:r>
      <w:r w:rsidRPr="009C60C7">
        <w:rPr>
          <w:bCs/>
          <w:i/>
          <w:iCs/>
          <w:sz w:val="24"/>
          <w:szCs w:val="24"/>
        </w:rPr>
        <w:t>results analyzed via Aside from the data gathered from this survey, a background analysis</w:t>
      </w:r>
      <w:r>
        <w:rPr>
          <w:bCs/>
          <w:i/>
          <w:iCs/>
          <w:sz w:val="24"/>
          <w:szCs w:val="24"/>
        </w:rPr>
        <w:t xml:space="preserve"> </w:t>
      </w:r>
      <w:r w:rsidRPr="009C60C7">
        <w:rPr>
          <w:bCs/>
          <w:i/>
          <w:iCs/>
          <w:sz w:val="24"/>
          <w:szCs w:val="24"/>
        </w:rPr>
        <w:t>determined all member states have yet to reach sufficient accordance with even previous</w:t>
      </w:r>
      <w:r>
        <w:rPr>
          <w:bCs/>
          <w:i/>
          <w:iCs/>
          <w:sz w:val="24"/>
          <w:szCs w:val="24"/>
        </w:rPr>
        <w:t xml:space="preserve"> </w:t>
      </w:r>
      <w:r w:rsidRPr="009C60C7">
        <w:rPr>
          <w:bCs/>
          <w:i/>
          <w:iCs/>
          <w:sz w:val="24"/>
          <w:szCs w:val="24"/>
        </w:rPr>
        <w:t>literature recommendations,, as well as that the firms are reliable for judging their own</w:t>
      </w:r>
      <w:r>
        <w:rPr>
          <w:bCs/>
          <w:i/>
          <w:iCs/>
          <w:sz w:val="24"/>
          <w:szCs w:val="24"/>
        </w:rPr>
        <w:t xml:space="preserve"> </w:t>
      </w:r>
      <w:r w:rsidRPr="009C60C7">
        <w:rPr>
          <w:bCs/>
          <w:i/>
          <w:iCs/>
          <w:sz w:val="24"/>
          <w:szCs w:val="24"/>
        </w:rPr>
        <w:t xml:space="preserve">situation, and that this is overwhelmingly a result of insufficient </w:t>
      </w:r>
      <w:proofErr w:type="spellStart"/>
      <w:r w:rsidRPr="009C60C7">
        <w:rPr>
          <w:bCs/>
          <w:i/>
          <w:iCs/>
          <w:sz w:val="24"/>
          <w:szCs w:val="24"/>
        </w:rPr>
        <w:t>politicalwill</w:t>
      </w:r>
      <w:proofErr w:type="spellEnd"/>
      <w:r w:rsidRPr="009C60C7">
        <w:rPr>
          <w:bCs/>
          <w:i/>
          <w:iCs/>
          <w:sz w:val="24"/>
          <w:szCs w:val="24"/>
        </w:rPr>
        <w:t>/execution.</w:t>
      </w:r>
    </w:p>
    <w:p w14:paraId="7BE63D82" w14:textId="77777777" w:rsidR="009C60C7" w:rsidRPr="009C60C7" w:rsidRDefault="009C60C7" w:rsidP="009C60C7">
      <w:pPr>
        <w:pStyle w:val="ListParagraph"/>
        <w:tabs>
          <w:tab w:val="left" w:pos="210"/>
        </w:tabs>
        <w:ind w:left="720"/>
        <w:contextualSpacing/>
        <w:jc w:val="both"/>
        <w:rPr>
          <w:bCs/>
          <w:i/>
          <w:iCs/>
          <w:sz w:val="24"/>
          <w:szCs w:val="24"/>
        </w:rPr>
      </w:pPr>
    </w:p>
    <w:p w14:paraId="04F2CA53" w14:textId="7963014F" w:rsidR="009C60C7" w:rsidRPr="00A86E6F" w:rsidRDefault="009C60C7" w:rsidP="007C231F">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007C231F" w:rsidRPr="007C231F">
        <w:rPr>
          <w:b/>
          <w:sz w:val="24"/>
          <w:szCs w:val="24"/>
        </w:rPr>
        <w:t>Mirsa Dani</w:t>
      </w:r>
    </w:p>
    <w:p w14:paraId="0E10B805" w14:textId="77777777" w:rsidR="007C231F" w:rsidRDefault="009C60C7" w:rsidP="007C231F">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63040" behindDoc="0" locked="0" layoutInCell="1" allowOverlap="1" wp14:anchorId="36121D88" wp14:editId="7003CBE3">
                <wp:simplePos x="0" y="0"/>
                <wp:positionH relativeFrom="column">
                  <wp:posOffset>-2857500</wp:posOffset>
                </wp:positionH>
                <wp:positionV relativeFrom="paragraph">
                  <wp:posOffset>-914400</wp:posOffset>
                </wp:positionV>
                <wp:extent cx="1714500" cy="228600"/>
                <wp:effectExtent l="0" t="0" r="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0919A" w14:textId="77777777" w:rsidR="00852A36" w:rsidRDefault="00852A36" w:rsidP="009C60C7">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1D88" id="_x0000_s1145" type="#_x0000_t202" style="position:absolute;left:0;text-align:left;margin-left:-225pt;margin-top:-1in;width:135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dAg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" stroked="f">
                <v:textbox>
                  <w:txbxContent>
                    <w:p w14:paraId="3230919A" w14:textId="77777777" w:rsidR="00852A36" w:rsidRDefault="00852A36" w:rsidP="009C60C7">
                      <w:pPr>
                        <w:rPr>
                          <w:b/>
                          <w:lang w:val="tr-TR"/>
                        </w:rPr>
                      </w:pPr>
                      <w:r>
                        <w:rPr>
                          <w:b/>
                          <w:lang w:val="tr-TR"/>
                        </w:rPr>
                        <w:t>APPENDIX B</w:t>
                      </w:r>
                    </w:p>
                  </w:txbxContent>
                </v:textbox>
              </v:shape>
            </w:pict>
          </mc:Fallback>
        </mc:AlternateContent>
      </w:r>
      <w:r w:rsidRPr="00A86E6F">
        <w:rPr>
          <w:bCs/>
          <w:sz w:val="24"/>
          <w:szCs w:val="24"/>
        </w:rPr>
        <w:t xml:space="preserve"> </w:t>
      </w:r>
      <w:r w:rsidR="007C231F" w:rsidRPr="007C231F">
        <w:rPr>
          <w:rFonts w:eastAsia="MS Mincho"/>
          <w:sz w:val="24"/>
          <w:szCs w:val="24"/>
          <w:lang w:eastAsia="tr-TR"/>
        </w:rPr>
        <w:t>Comparative Analysis o</w:t>
      </w:r>
      <w:r w:rsidR="007C231F">
        <w:rPr>
          <w:rFonts w:eastAsia="MS Mincho"/>
          <w:sz w:val="24"/>
          <w:szCs w:val="24"/>
          <w:lang w:eastAsia="tr-TR"/>
        </w:rPr>
        <w:t xml:space="preserve">f Board of Directors' Practices </w:t>
      </w:r>
      <w:r w:rsidR="007C231F" w:rsidRPr="007C231F">
        <w:rPr>
          <w:rFonts w:eastAsia="MS Mincho"/>
          <w:sz w:val="24"/>
          <w:szCs w:val="24"/>
          <w:lang w:eastAsia="tr-TR"/>
        </w:rPr>
        <w:t>as Corporate Governance Mechanisms: Insights from</w:t>
      </w:r>
      <w:r w:rsidR="007C231F">
        <w:rPr>
          <w:rFonts w:eastAsia="MS Mincho"/>
          <w:sz w:val="24"/>
          <w:szCs w:val="24"/>
          <w:lang w:eastAsia="tr-TR"/>
        </w:rPr>
        <w:t xml:space="preserve"> </w:t>
      </w:r>
      <w:r w:rsidR="007C231F" w:rsidRPr="007C231F">
        <w:rPr>
          <w:rFonts w:eastAsia="MS Mincho"/>
          <w:sz w:val="24"/>
          <w:szCs w:val="24"/>
          <w:lang w:eastAsia="tr-TR"/>
        </w:rPr>
        <w:t>the Albanian Context</w:t>
      </w:r>
    </w:p>
    <w:p w14:paraId="0375431C" w14:textId="00E0942B" w:rsidR="009C60C7" w:rsidRPr="007C231F" w:rsidRDefault="009C60C7" w:rsidP="007C231F">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64064" behindDoc="0" locked="0" layoutInCell="1" allowOverlap="1" wp14:anchorId="5CB1A95E" wp14:editId="26BB5630">
                <wp:simplePos x="0" y="0"/>
                <wp:positionH relativeFrom="column">
                  <wp:posOffset>-1714500</wp:posOffset>
                </wp:positionH>
                <wp:positionV relativeFrom="paragraph">
                  <wp:posOffset>-108585</wp:posOffset>
                </wp:positionV>
                <wp:extent cx="457200" cy="342900"/>
                <wp:effectExtent l="0" t="0" r="0" b="381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4C64" w14:textId="77777777" w:rsidR="00852A36" w:rsidRDefault="00852A36" w:rsidP="009C60C7">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1A95E" id="_x0000_s1146" type="#_x0000_t202" style="position:absolute;left:0;text-align:left;margin-left:-135pt;margin-top:-8.55pt;width:36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gegQIAABk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" stroked="f">
                <v:textbox>
                  <w:txbxContent>
                    <w:p w14:paraId="3DBD4C64" w14:textId="77777777" w:rsidR="00852A36" w:rsidRDefault="00852A36" w:rsidP="009C60C7">
                      <w:pPr>
                        <w:rPr>
                          <w:b/>
                          <w:lang w:val="tr-TR"/>
                        </w:rPr>
                      </w:pPr>
                      <w:r>
                        <w:rPr>
                          <w:b/>
                          <w:lang w:val="tr-TR"/>
                        </w:rPr>
                        <w:t>APPENDIX C</w:t>
                      </w:r>
                    </w:p>
                  </w:txbxContent>
                </v:textbox>
              </v:shape>
            </w:pict>
          </mc:Fallback>
        </mc:AlternateContent>
      </w:r>
      <w:r w:rsidRPr="007C231F">
        <w:rPr>
          <w:b/>
          <w:sz w:val="24"/>
          <w:szCs w:val="24"/>
        </w:rPr>
        <w:t xml:space="preserve">Thesis supervisor: </w:t>
      </w:r>
      <w:r w:rsidR="007C231F" w:rsidRPr="007C231F">
        <w:rPr>
          <w:b/>
          <w:sz w:val="24"/>
          <w:szCs w:val="24"/>
        </w:rPr>
        <w:t>Dr. Esmir Demaj</w:t>
      </w:r>
    </w:p>
    <w:p w14:paraId="16E2425E" w14:textId="5F2DB8F6" w:rsidR="007C231F" w:rsidRPr="007C231F" w:rsidRDefault="009C60C7" w:rsidP="007C231F">
      <w:pPr>
        <w:pStyle w:val="ListParagraph"/>
        <w:tabs>
          <w:tab w:val="left" w:pos="210"/>
        </w:tabs>
        <w:ind w:left="720"/>
        <w:contextualSpacing/>
        <w:jc w:val="both"/>
        <w:rPr>
          <w:bCs/>
          <w:i/>
          <w:iCs/>
          <w:sz w:val="24"/>
          <w:szCs w:val="24"/>
        </w:rPr>
      </w:pPr>
      <w:r w:rsidRPr="00A86E6F">
        <w:rPr>
          <w:b/>
          <w:sz w:val="24"/>
          <w:szCs w:val="24"/>
        </w:rPr>
        <w:t xml:space="preserve">Thesis Summary: </w:t>
      </w:r>
      <w:r w:rsidR="007C231F" w:rsidRPr="007C231F">
        <w:rPr>
          <w:bCs/>
          <w:i/>
          <w:iCs/>
          <w:sz w:val="24"/>
          <w:szCs w:val="24"/>
        </w:rPr>
        <w:t>Corporate governance has emerged as a prominen</w:t>
      </w:r>
      <w:r w:rsidR="007C231F">
        <w:rPr>
          <w:bCs/>
          <w:i/>
          <w:iCs/>
          <w:sz w:val="24"/>
          <w:szCs w:val="24"/>
        </w:rPr>
        <w:t xml:space="preserve">t concern, closely monitored by </w:t>
      </w:r>
      <w:r w:rsidR="007C231F" w:rsidRPr="007C231F">
        <w:rPr>
          <w:bCs/>
          <w:i/>
          <w:iCs/>
          <w:sz w:val="24"/>
          <w:szCs w:val="24"/>
        </w:rPr>
        <w:t>regulators, investors, and the general public, particularly in rapidly growing countries.</w:t>
      </w:r>
      <w:r w:rsidR="007C231F">
        <w:rPr>
          <w:bCs/>
          <w:i/>
          <w:iCs/>
          <w:sz w:val="24"/>
          <w:szCs w:val="24"/>
        </w:rPr>
        <w:t xml:space="preserve"> </w:t>
      </w:r>
      <w:r w:rsidR="007C231F" w:rsidRPr="007C231F">
        <w:rPr>
          <w:bCs/>
          <w:i/>
          <w:iCs/>
          <w:sz w:val="24"/>
          <w:szCs w:val="24"/>
        </w:rPr>
        <w:t>This study explores the state of corporate governance in Albania, focusing on the practices,</w:t>
      </w:r>
      <w:r w:rsidR="007C231F">
        <w:rPr>
          <w:bCs/>
          <w:i/>
          <w:iCs/>
          <w:sz w:val="24"/>
          <w:szCs w:val="24"/>
        </w:rPr>
        <w:t xml:space="preserve"> </w:t>
      </w:r>
      <w:r w:rsidR="007C231F" w:rsidRPr="007C231F">
        <w:rPr>
          <w:bCs/>
          <w:i/>
          <w:iCs/>
          <w:sz w:val="24"/>
          <w:szCs w:val="24"/>
        </w:rPr>
        <w:t>challenges, and potential areas for improvement. The study intends to offer insights on the</w:t>
      </w:r>
      <w:r w:rsidR="007C231F">
        <w:rPr>
          <w:bCs/>
          <w:i/>
          <w:iCs/>
          <w:sz w:val="24"/>
          <w:szCs w:val="24"/>
        </w:rPr>
        <w:t xml:space="preserve"> </w:t>
      </w:r>
      <w:r w:rsidR="007C231F" w:rsidRPr="007C231F">
        <w:rPr>
          <w:bCs/>
          <w:i/>
          <w:iCs/>
          <w:sz w:val="24"/>
          <w:szCs w:val="24"/>
        </w:rPr>
        <w:t>corporate governance mechanisms adopted by companies operating in Albania.</w:t>
      </w:r>
    </w:p>
    <w:p w14:paraId="30080D15" w14:textId="2E206D2C" w:rsidR="007C231F" w:rsidRPr="007C231F" w:rsidRDefault="007C231F" w:rsidP="007C231F">
      <w:pPr>
        <w:pStyle w:val="ListParagraph"/>
        <w:tabs>
          <w:tab w:val="left" w:pos="210"/>
        </w:tabs>
        <w:ind w:left="720"/>
        <w:contextualSpacing/>
        <w:jc w:val="both"/>
        <w:rPr>
          <w:bCs/>
          <w:i/>
          <w:iCs/>
          <w:sz w:val="24"/>
          <w:szCs w:val="24"/>
        </w:rPr>
      </w:pPr>
      <w:r w:rsidRPr="007C231F">
        <w:rPr>
          <w:bCs/>
          <w:i/>
          <w:iCs/>
          <w:sz w:val="24"/>
          <w:szCs w:val="24"/>
        </w:rPr>
        <w:t>The study assesses the Board of Directors' Practices in Al</w:t>
      </w:r>
      <w:r>
        <w:rPr>
          <w:bCs/>
          <w:i/>
          <w:iCs/>
          <w:sz w:val="24"/>
          <w:szCs w:val="24"/>
        </w:rPr>
        <w:t xml:space="preserve">bania as a Corporate Governance </w:t>
      </w:r>
      <w:r w:rsidRPr="007C231F">
        <w:rPr>
          <w:bCs/>
          <w:i/>
          <w:iCs/>
          <w:sz w:val="24"/>
          <w:szCs w:val="24"/>
        </w:rPr>
        <w:t>mechanism including board composition, board size and ownership concentration. The</w:t>
      </w:r>
      <w:r>
        <w:rPr>
          <w:bCs/>
          <w:i/>
          <w:iCs/>
          <w:sz w:val="24"/>
          <w:szCs w:val="24"/>
        </w:rPr>
        <w:t xml:space="preserve"> </w:t>
      </w:r>
      <w:r w:rsidRPr="007C231F">
        <w:rPr>
          <w:bCs/>
          <w:i/>
          <w:iCs/>
          <w:sz w:val="24"/>
          <w:szCs w:val="24"/>
        </w:rPr>
        <w:t>study utilizes a mix of secondary data, and proposes a qualitative exploratory study which</w:t>
      </w:r>
      <w:r>
        <w:rPr>
          <w:bCs/>
          <w:i/>
          <w:iCs/>
          <w:sz w:val="24"/>
          <w:szCs w:val="24"/>
        </w:rPr>
        <w:t xml:space="preserve"> </w:t>
      </w:r>
      <w:r w:rsidRPr="007C231F">
        <w:rPr>
          <w:bCs/>
          <w:i/>
          <w:iCs/>
          <w:sz w:val="24"/>
          <w:szCs w:val="24"/>
        </w:rPr>
        <w:t>examines the prevailing governance practices in Albania.</w:t>
      </w:r>
    </w:p>
    <w:p w14:paraId="0A0C5B1C" w14:textId="62A9C77B" w:rsidR="008F76C9" w:rsidRDefault="007C231F" w:rsidP="007C231F">
      <w:pPr>
        <w:pStyle w:val="ListParagraph"/>
        <w:tabs>
          <w:tab w:val="left" w:pos="210"/>
        </w:tabs>
        <w:ind w:left="720"/>
        <w:contextualSpacing/>
        <w:jc w:val="both"/>
        <w:rPr>
          <w:bCs/>
          <w:i/>
          <w:iCs/>
          <w:sz w:val="24"/>
          <w:szCs w:val="24"/>
        </w:rPr>
      </w:pPr>
      <w:r w:rsidRPr="007C231F">
        <w:rPr>
          <w:bCs/>
          <w:i/>
          <w:iCs/>
          <w:sz w:val="24"/>
          <w:szCs w:val="24"/>
        </w:rPr>
        <w:t>The empirical findings show both the strengths and draw</w:t>
      </w:r>
      <w:r>
        <w:rPr>
          <w:bCs/>
          <w:i/>
          <w:iCs/>
          <w:sz w:val="24"/>
          <w:szCs w:val="24"/>
        </w:rPr>
        <w:t xml:space="preserve">backs of the Albanian corporate </w:t>
      </w:r>
      <w:r w:rsidRPr="007C231F">
        <w:rPr>
          <w:bCs/>
          <w:i/>
          <w:iCs/>
          <w:sz w:val="24"/>
          <w:szCs w:val="24"/>
        </w:rPr>
        <w:t>governance landscape. While some companies demonstrate effective governance, others</w:t>
      </w:r>
      <w:r>
        <w:rPr>
          <w:bCs/>
          <w:i/>
          <w:iCs/>
          <w:sz w:val="24"/>
          <w:szCs w:val="24"/>
        </w:rPr>
        <w:t xml:space="preserve"> </w:t>
      </w:r>
      <w:r w:rsidRPr="007C231F">
        <w:rPr>
          <w:bCs/>
          <w:i/>
          <w:iCs/>
          <w:sz w:val="24"/>
          <w:szCs w:val="24"/>
        </w:rPr>
        <w:t>face challenges due to conflicts of interest, a lack of board independence, and inadequate</w:t>
      </w:r>
      <w:r>
        <w:rPr>
          <w:bCs/>
          <w:i/>
          <w:iCs/>
          <w:sz w:val="24"/>
          <w:szCs w:val="24"/>
        </w:rPr>
        <w:t xml:space="preserve"> </w:t>
      </w:r>
      <w:r w:rsidRPr="007C231F">
        <w:rPr>
          <w:bCs/>
          <w:i/>
          <w:iCs/>
          <w:sz w:val="24"/>
          <w:szCs w:val="24"/>
        </w:rPr>
        <w:t>disclosure. The researcher identifies areas for development, such as the need for better</w:t>
      </w:r>
      <w:r>
        <w:rPr>
          <w:bCs/>
          <w:i/>
          <w:iCs/>
          <w:sz w:val="24"/>
          <w:szCs w:val="24"/>
        </w:rPr>
        <w:t xml:space="preserve"> </w:t>
      </w:r>
      <w:r w:rsidRPr="007C231F">
        <w:rPr>
          <w:bCs/>
          <w:i/>
          <w:iCs/>
          <w:sz w:val="24"/>
          <w:szCs w:val="24"/>
        </w:rPr>
        <w:t>regulatory frameworks, diverse boards, and increased shareholder engagement. Lastly, this</w:t>
      </w:r>
      <w:r>
        <w:rPr>
          <w:bCs/>
          <w:i/>
          <w:iCs/>
          <w:sz w:val="24"/>
          <w:szCs w:val="24"/>
        </w:rPr>
        <w:t xml:space="preserve"> </w:t>
      </w:r>
      <w:r w:rsidRPr="007C231F">
        <w:rPr>
          <w:bCs/>
          <w:i/>
          <w:iCs/>
          <w:sz w:val="24"/>
          <w:szCs w:val="24"/>
        </w:rPr>
        <w:t>study contributes to the understanding of the country's corporate governance practices,</w:t>
      </w:r>
      <w:r>
        <w:rPr>
          <w:bCs/>
          <w:i/>
          <w:iCs/>
          <w:sz w:val="24"/>
          <w:szCs w:val="24"/>
        </w:rPr>
        <w:t xml:space="preserve"> </w:t>
      </w:r>
      <w:r w:rsidRPr="007C231F">
        <w:rPr>
          <w:bCs/>
          <w:i/>
          <w:iCs/>
          <w:sz w:val="24"/>
          <w:szCs w:val="24"/>
        </w:rPr>
        <w:t>providing the foundations for further studies and recommends some practices which are</w:t>
      </w:r>
      <w:r>
        <w:rPr>
          <w:bCs/>
          <w:i/>
          <w:iCs/>
          <w:sz w:val="24"/>
          <w:szCs w:val="24"/>
        </w:rPr>
        <w:t xml:space="preserve"> </w:t>
      </w:r>
      <w:r w:rsidRPr="007C231F">
        <w:rPr>
          <w:bCs/>
          <w:i/>
          <w:iCs/>
          <w:sz w:val="24"/>
          <w:szCs w:val="24"/>
        </w:rPr>
        <w:t>intended to foster a corporate governance culture that values transparency accountability</w:t>
      </w:r>
      <w:r>
        <w:rPr>
          <w:bCs/>
          <w:i/>
          <w:iCs/>
          <w:sz w:val="24"/>
          <w:szCs w:val="24"/>
        </w:rPr>
        <w:t xml:space="preserve"> </w:t>
      </w:r>
      <w:r w:rsidRPr="007C231F">
        <w:rPr>
          <w:bCs/>
          <w:i/>
          <w:iCs/>
          <w:sz w:val="24"/>
          <w:szCs w:val="24"/>
        </w:rPr>
        <w:t>and ensure the protection of stakeholders' rights.</w:t>
      </w:r>
    </w:p>
    <w:p w14:paraId="59C39F8C" w14:textId="77777777" w:rsidR="007C231F" w:rsidRPr="007C231F" w:rsidRDefault="007C231F" w:rsidP="007C231F">
      <w:pPr>
        <w:pStyle w:val="ListParagraph"/>
        <w:tabs>
          <w:tab w:val="left" w:pos="210"/>
        </w:tabs>
        <w:ind w:left="720"/>
        <w:contextualSpacing/>
        <w:jc w:val="both"/>
        <w:rPr>
          <w:bCs/>
          <w:i/>
          <w:iCs/>
          <w:sz w:val="24"/>
          <w:szCs w:val="24"/>
        </w:rPr>
      </w:pPr>
    </w:p>
    <w:p w14:paraId="67EC74AC" w14:textId="0121D3FF" w:rsidR="007C231F" w:rsidRPr="00A86E6F" w:rsidRDefault="007C231F" w:rsidP="007C231F">
      <w:pPr>
        <w:pStyle w:val="ListParagraph"/>
        <w:numPr>
          <w:ilvl w:val="0"/>
          <w:numId w:val="17"/>
        </w:numPr>
        <w:tabs>
          <w:tab w:val="left" w:pos="210"/>
        </w:tabs>
        <w:contextualSpacing/>
        <w:jc w:val="both"/>
        <w:rPr>
          <w:b/>
          <w:sz w:val="24"/>
          <w:szCs w:val="24"/>
        </w:rPr>
      </w:pPr>
      <w:r w:rsidRPr="00A86E6F">
        <w:rPr>
          <w:b/>
          <w:sz w:val="24"/>
          <w:szCs w:val="24"/>
        </w:rPr>
        <w:t xml:space="preserve">Name Surname: </w:t>
      </w:r>
      <w:proofErr w:type="spellStart"/>
      <w:r w:rsidRPr="007C231F">
        <w:rPr>
          <w:b/>
          <w:sz w:val="24"/>
          <w:szCs w:val="24"/>
        </w:rPr>
        <w:t>Mishela</w:t>
      </w:r>
      <w:proofErr w:type="spellEnd"/>
      <w:r w:rsidRPr="007C231F">
        <w:rPr>
          <w:b/>
          <w:sz w:val="24"/>
          <w:szCs w:val="24"/>
        </w:rPr>
        <w:t xml:space="preserve"> Rapo</w:t>
      </w:r>
    </w:p>
    <w:p w14:paraId="0C04541A" w14:textId="033A7138" w:rsidR="007C231F" w:rsidRPr="007C231F" w:rsidRDefault="007C231F" w:rsidP="007C231F">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66112" behindDoc="0" locked="0" layoutInCell="1" allowOverlap="1" wp14:anchorId="64EEEB6E" wp14:editId="3CCAD3D2">
                <wp:simplePos x="0" y="0"/>
                <wp:positionH relativeFrom="column">
                  <wp:posOffset>-2857500</wp:posOffset>
                </wp:positionH>
                <wp:positionV relativeFrom="paragraph">
                  <wp:posOffset>-914400</wp:posOffset>
                </wp:positionV>
                <wp:extent cx="1714500" cy="228600"/>
                <wp:effectExtent l="0" t="0" r="0" b="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743BC" w14:textId="77777777" w:rsidR="00852A36" w:rsidRDefault="00852A36" w:rsidP="007C231F">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EB6E" id="_x0000_s1147" type="#_x0000_t202" style="position:absolute;left:0;text-align:left;margin-left:-225pt;margin-top:-1in;width:135pt;height:1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gw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" stroked="f">
                <v:textbox>
                  <w:txbxContent>
                    <w:p w14:paraId="415743BC" w14:textId="77777777" w:rsidR="00852A36" w:rsidRDefault="00852A36" w:rsidP="007C231F">
                      <w:pPr>
                        <w:rPr>
                          <w:b/>
                          <w:lang w:val="tr-TR"/>
                        </w:rPr>
                      </w:pPr>
                      <w:r>
                        <w:rPr>
                          <w:b/>
                          <w:lang w:val="tr-TR"/>
                        </w:rPr>
                        <w:t>APPENDIX B</w:t>
                      </w:r>
                    </w:p>
                  </w:txbxContent>
                </v:textbox>
              </v:shape>
            </w:pict>
          </mc:Fallback>
        </mc:AlternateContent>
      </w:r>
      <w:r w:rsidRPr="00A86E6F">
        <w:rPr>
          <w:bCs/>
          <w:sz w:val="24"/>
          <w:szCs w:val="24"/>
        </w:rPr>
        <w:t xml:space="preserve"> </w:t>
      </w:r>
      <w:r w:rsidRPr="007C231F">
        <w:rPr>
          <w:rFonts w:eastAsia="MS Mincho"/>
          <w:sz w:val="24"/>
          <w:szCs w:val="24"/>
          <w:lang w:eastAsia="tr-TR"/>
        </w:rPr>
        <w:t xml:space="preserve">Remote Teamwork, </w:t>
      </w:r>
      <w:r>
        <w:rPr>
          <w:rFonts w:eastAsia="MS Mincho"/>
          <w:sz w:val="24"/>
          <w:szCs w:val="24"/>
          <w:lang w:eastAsia="tr-TR"/>
        </w:rPr>
        <w:t xml:space="preserve">the Post-COVID-19 "New Normal". </w:t>
      </w:r>
      <w:r w:rsidRPr="007C231F">
        <w:rPr>
          <w:rFonts w:eastAsia="MS Mincho"/>
          <w:sz w:val="24"/>
          <w:szCs w:val="24"/>
          <w:lang w:eastAsia="tr-TR"/>
        </w:rPr>
        <w:t>An Exploratory Analysis on the Case of Albania</w:t>
      </w:r>
    </w:p>
    <w:p w14:paraId="6F6519AF" w14:textId="1D1B0E76" w:rsidR="007C231F" w:rsidRPr="007C231F" w:rsidRDefault="007C231F" w:rsidP="007C231F">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67136" behindDoc="0" locked="0" layoutInCell="1" allowOverlap="1" wp14:anchorId="4C2CF89A" wp14:editId="744A1990">
                <wp:simplePos x="0" y="0"/>
                <wp:positionH relativeFrom="column">
                  <wp:posOffset>-1714500</wp:posOffset>
                </wp:positionH>
                <wp:positionV relativeFrom="paragraph">
                  <wp:posOffset>-108585</wp:posOffset>
                </wp:positionV>
                <wp:extent cx="457200" cy="342900"/>
                <wp:effectExtent l="0" t="0" r="0" b="381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39C6" w14:textId="77777777" w:rsidR="00852A36" w:rsidRDefault="00852A36" w:rsidP="007C231F">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CF89A" id="_x0000_s1148" type="#_x0000_t202" style="position:absolute;left:0;text-align:left;margin-left:-135pt;margin-top:-8.55pt;width:36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" stroked="f">
                <v:textbox>
                  <w:txbxContent>
                    <w:p w14:paraId="46CF39C6" w14:textId="77777777" w:rsidR="00852A36" w:rsidRDefault="00852A36" w:rsidP="007C231F">
                      <w:pPr>
                        <w:rPr>
                          <w:b/>
                          <w:lang w:val="tr-TR"/>
                        </w:rPr>
                      </w:pPr>
                      <w:r>
                        <w:rPr>
                          <w:b/>
                          <w:lang w:val="tr-TR"/>
                        </w:rPr>
                        <w:t>APPENDIX C</w:t>
                      </w:r>
                    </w:p>
                  </w:txbxContent>
                </v:textbox>
              </v:shape>
            </w:pict>
          </mc:Fallback>
        </mc:AlternateContent>
      </w:r>
      <w:r w:rsidRPr="007C231F">
        <w:rPr>
          <w:b/>
          <w:sz w:val="24"/>
          <w:szCs w:val="24"/>
        </w:rPr>
        <w:t>Thesis supervisor: Dr. Esmir Demaj</w:t>
      </w:r>
    </w:p>
    <w:p w14:paraId="170FF972" w14:textId="27EC8CF0" w:rsidR="008F76C9" w:rsidRDefault="007C231F" w:rsidP="007C231F">
      <w:pPr>
        <w:pStyle w:val="ListParagraph"/>
        <w:tabs>
          <w:tab w:val="left" w:pos="210"/>
        </w:tabs>
        <w:ind w:left="720"/>
        <w:contextualSpacing/>
        <w:jc w:val="both"/>
        <w:rPr>
          <w:bCs/>
          <w:i/>
          <w:iCs/>
          <w:sz w:val="24"/>
          <w:szCs w:val="24"/>
        </w:rPr>
      </w:pPr>
      <w:r w:rsidRPr="00A86E6F">
        <w:rPr>
          <w:b/>
          <w:sz w:val="24"/>
          <w:szCs w:val="24"/>
        </w:rPr>
        <w:t xml:space="preserve">Thesis Summary: </w:t>
      </w:r>
      <w:r w:rsidRPr="007C231F">
        <w:rPr>
          <w:bCs/>
          <w:i/>
          <w:iCs/>
          <w:sz w:val="24"/>
          <w:szCs w:val="24"/>
        </w:rPr>
        <w:t>The COVID-19 pandemic has pushed remote work to the forefront, disrupting traditional</w:t>
      </w:r>
      <w:r>
        <w:rPr>
          <w:bCs/>
          <w:i/>
          <w:iCs/>
          <w:sz w:val="24"/>
          <w:szCs w:val="24"/>
        </w:rPr>
        <w:t xml:space="preserve"> </w:t>
      </w:r>
      <w:r w:rsidRPr="007C231F">
        <w:rPr>
          <w:bCs/>
          <w:i/>
          <w:iCs/>
          <w:sz w:val="24"/>
          <w:szCs w:val="24"/>
        </w:rPr>
        <w:t xml:space="preserve">workplace dynamics. Individuals and organizations have faced many </w:t>
      </w:r>
      <w:r w:rsidRPr="007C231F">
        <w:rPr>
          <w:bCs/>
          <w:i/>
          <w:iCs/>
          <w:sz w:val="24"/>
          <w:szCs w:val="24"/>
        </w:rPr>
        <w:lastRenderedPageBreak/>
        <w:t>challenges during this</w:t>
      </w:r>
      <w:r>
        <w:rPr>
          <w:bCs/>
          <w:i/>
          <w:iCs/>
          <w:sz w:val="24"/>
          <w:szCs w:val="24"/>
        </w:rPr>
        <w:t xml:space="preserve"> </w:t>
      </w:r>
      <w:r w:rsidRPr="007C231F">
        <w:rPr>
          <w:bCs/>
          <w:i/>
          <w:iCs/>
          <w:sz w:val="24"/>
          <w:szCs w:val="24"/>
        </w:rPr>
        <w:t>transition, but teamwork has been one of the most significant. The primary objective of this</w:t>
      </w:r>
      <w:r>
        <w:rPr>
          <w:bCs/>
          <w:i/>
          <w:iCs/>
          <w:sz w:val="24"/>
          <w:szCs w:val="24"/>
        </w:rPr>
        <w:t xml:space="preserve"> </w:t>
      </w:r>
      <w:r w:rsidRPr="007C231F">
        <w:rPr>
          <w:bCs/>
          <w:i/>
          <w:iCs/>
          <w:sz w:val="24"/>
          <w:szCs w:val="24"/>
        </w:rPr>
        <w:t>thesis is to explore the impact of remote teamwork in Albania, with a focus on the post-</w:t>
      </w:r>
      <w:r>
        <w:rPr>
          <w:bCs/>
          <w:i/>
          <w:iCs/>
          <w:sz w:val="24"/>
          <w:szCs w:val="24"/>
        </w:rPr>
        <w:t xml:space="preserve"> </w:t>
      </w:r>
      <w:r w:rsidRPr="007C231F">
        <w:rPr>
          <w:bCs/>
          <w:i/>
          <w:iCs/>
          <w:sz w:val="24"/>
          <w:szCs w:val="24"/>
        </w:rPr>
        <w:t>Covid period. It aims to explain how the phenomenon of "going remote" affects a wide range</w:t>
      </w:r>
      <w:r>
        <w:rPr>
          <w:bCs/>
          <w:i/>
          <w:iCs/>
          <w:sz w:val="24"/>
          <w:szCs w:val="24"/>
        </w:rPr>
        <w:t xml:space="preserve"> </w:t>
      </w:r>
      <w:r w:rsidRPr="007C231F">
        <w:rPr>
          <w:bCs/>
          <w:i/>
          <w:iCs/>
          <w:sz w:val="24"/>
          <w:szCs w:val="24"/>
        </w:rPr>
        <w:t>of aspects, such as team productivity, interpersonal communication, interpersonal relations,</w:t>
      </w:r>
      <w:r>
        <w:rPr>
          <w:bCs/>
          <w:i/>
          <w:iCs/>
          <w:sz w:val="24"/>
          <w:szCs w:val="24"/>
        </w:rPr>
        <w:t xml:space="preserve"> </w:t>
      </w:r>
      <w:r w:rsidRPr="007C231F">
        <w:rPr>
          <w:bCs/>
          <w:i/>
          <w:iCs/>
          <w:sz w:val="24"/>
          <w:szCs w:val="24"/>
        </w:rPr>
        <w:t>and work-life balance management within teams. The study will investigate the strengths,</w:t>
      </w:r>
      <w:r>
        <w:rPr>
          <w:bCs/>
          <w:i/>
          <w:iCs/>
          <w:sz w:val="24"/>
          <w:szCs w:val="24"/>
        </w:rPr>
        <w:t xml:space="preserve"> </w:t>
      </w:r>
      <w:r w:rsidRPr="007C231F">
        <w:rPr>
          <w:bCs/>
          <w:i/>
          <w:iCs/>
          <w:sz w:val="24"/>
          <w:szCs w:val="24"/>
        </w:rPr>
        <w:t>weaknesses, opportunities, and threats of remote teamwork, as well as the strategies and</w:t>
      </w:r>
      <w:r>
        <w:rPr>
          <w:bCs/>
          <w:i/>
          <w:iCs/>
          <w:sz w:val="24"/>
          <w:szCs w:val="24"/>
        </w:rPr>
        <w:t xml:space="preserve"> </w:t>
      </w:r>
      <w:r w:rsidRPr="007C231F">
        <w:rPr>
          <w:bCs/>
          <w:i/>
          <w:iCs/>
          <w:sz w:val="24"/>
          <w:szCs w:val="24"/>
        </w:rPr>
        <w:t>technologies utilized by organizations to enhance collaboration and communication. The</w:t>
      </w:r>
      <w:r>
        <w:rPr>
          <w:bCs/>
          <w:i/>
          <w:iCs/>
          <w:sz w:val="24"/>
          <w:szCs w:val="24"/>
        </w:rPr>
        <w:t xml:space="preserve"> </w:t>
      </w:r>
      <w:r w:rsidRPr="007C231F">
        <w:rPr>
          <w:bCs/>
          <w:i/>
          <w:iCs/>
          <w:sz w:val="24"/>
          <w:szCs w:val="24"/>
        </w:rPr>
        <w:t>thesis will employ a mixed-methods approach, including focus group discussions with</w:t>
      </w:r>
      <w:r>
        <w:rPr>
          <w:bCs/>
          <w:i/>
          <w:iCs/>
          <w:sz w:val="24"/>
          <w:szCs w:val="24"/>
        </w:rPr>
        <w:t xml:space="preserve"> </w:t>
      </w:r>
      <w:r w:rsidRPr="007C231F">
        <w:rPr>
          <w:bCs/>
          <w:i/>
          <w:iCs/>
          <w:sz w:val="24"/>
          <w:szCs w:val="24"/>
        </w:rPr>
        <w:t>remote employees, individual interviews with staff comprising managerial and employee</w:t>
      </w:r>
      <w:r>
        <w:rPr>
          <w:bCs/>
          <w:i/>
          <w:iCs/>
          <w:sz w:val="24"/>
          <w:szCs w:val="24"/>
        </w:rPr>
        <w:t xml:space="preserve"> </w:t>
      </w:r>
      <w:r w:rsidRPr="007C231F">
        <w:rPr>
          <w:bCs/>
          <w:i/>
          <w:iCs/>
          <w:sz w:val="24"/>
          <w:szCs w:val="24"/>
        </w:rPr>
        <w:t>roles, and cross-industry surveys. Study findings will contribute to remote work and team</w:t>
      </w:r>
      <w:r>
        <w:rPr>
          <w:bCs/>
          <w:i/>
          <w:iCs/>
          <w:sz w:val="24"/>
          <w:szCs w:val="24"/>
        </w:rPr>
        <w:t xml:space="preserve"> </w:t>
      </w:r>
      <w:r w:rsidRPr="007C231F">
        <w:rPr>
          <w:bCs/>
          <w:i/>
          <w:iCs/>
          <w:sz w:val="24"/>
          <w:szCs w:val="24"/>
        </w:rPr>
        <w:t>dynamics literature, offering insights into the most effective strategies for maintaining</w:t>
      </w:r>
      <w:r>
        <w:rPr>
          <w:bCs/>
          <w:i/>
          <w:iCs/>
          <w:sz w:val="24"/>
          <w:szCs w:val="24"/>
        </w:rPr>
        <w:t xml:space="preserve"> </w:t>
      </w:r>
      <w:r w:rsidRPr="007C231F">
        <w:rPr>
          <w:bCs/>
          <w:i/>
          <w:iCs/>
          <w:sz w:val="24"/>
          <w:szCs w:val="24"/>
        </w:rPr>
        <w:t>successful teamwork through online means in the post-Covid period. Furthermore, this</w:t>
      </w:r>
      <w:r>
        <w:rPr>
          <w:bCs/>
          <w:i/>
          <w:iCs/>
          <w:sz w:val="24"/>
          <w:szCs w:val="24"/>
        </w:rPr>
        <w:t xml:space="preserve"> </w:t>
      </w:r>
      <w:r w:rsidRPr="007C231F">
        <w:rPr>
          <w:bCs/>
          <w:i/>
          <w:iCs/>
          <w:sz w:val="24"/>
          <w:szCs w:val="24"/>
        </w:rPr>
        <w:t>research will provide a set of practical recommendations that can be applied by organizations</w:t>
      </w:r>
      <w:r>
        <w:rPr>
          <w:bCs/>
          <w:i/>
          <w:iCs/>
          <w:sz w:val="24"/>
          <w:szCs w:val="24"/>
        </w:rPr>
        <w:t xml:space="preserve"> </w:t>
      </w:r>
      <w:r w:rsidRPr="007C231F">
        <w:rPr>
          <w:bCs/>
          <w:i/>
          <w:iCs/>
          <w:sz w:val="24"/>
          <w:szCs w:val="24"/>
        </w:rPr>
        <w:t>and policymakers who wish to promote remote teamwork in Albania.</w:t>
      </w:r>
    </w:p>
    <w:p w14:paraId="4F6AA568" w14:textId="77777777" w:rsidR="007C231F" w:rsidRPr="007C231F" w:rsidRDefault="007C231F" w:rsidP="007C231F">
      <w:pPr>
        <w:pStyle w:val="ListParagraph"/>
        <w:tabs>
          <w:tab w:val="left" w:pos="210"/>
        </w:tabs>
        <w:ind w:left="720"/>
        <w:contextualSpacing/>
        <w:jc w:val="both"/>
        <w:rPr>
          <w:bCs/>
          <w:i/>
          <w:iCs/>
          <w:sz w:val="24"/>
          <w:szCs w:val="24"/>
        </w:rPr>
      </w:pPr>
    </w:p>
    <w:p w14:paraId="363CA43B" w14:textId="24535F5E" w:rsidR="007C231F" w:rsidRPr="00A86E6F" w:rsidRDefault="007C231F" w:rsidP="007C231F">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7C231F">
        <w:rPr>
          <w:b/>
          <w:sz w:val="24"/>
          <w:szCs w:val="24"/>
        </w:rPr>
        <w:t>Olesia Kamberi</w:t>
      </w:r>
    </w:p>
    <w:p w14:paraId="4F754ABE" w14:textId="760B87AF" w:rsidR="007C231F" w:rsidRPr="007C231F" w:rsidRDefault="007C231F" w:rsidP="007C231F">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69184" behindDoc="0" locked="0" layoutInCell="1" allowOverlap="1" wp14:anchorId="530B24C5" wp14:editId="6D8E70C8">
                <wp:simplePos x="0" y="0"/>
                <wp:positionH relativeFrom="column">
                  <wp:posOffset>-2857500</wp:posOffset>
                </wp:positionH>
                <wp:positionV relativeFrom="paragraph">
                  <wp:posOffset>-914400</wp:posOffset>
                </wp:positionV>
                <wp:extent cx="1714500" cy="228600"/>
                <wp:effectExtent l="0" t="0" r="0" b="0"/>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92202" w14:textId="77777777" w:rsidR="00852A36" w:rsidRDefault="00852A36" w:rsidP="007C231F">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24C5" id="_x0000_s1149" type="#_x0000_t202" style="position:absolute;left:0;text-align:left;margin-left:-225pt;margin-top:-1in;width:135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TmhA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" stroked="f">
                <v:textbox>
                  <w:txbxContent>
                    <w:p w14:paraId="73792202" w14:textId="77777777" w:rsidR="00852A36" w:rsidRDefault="00852A36" w:rsidP="007C231F">
                      <w:pPr>
                        <w:rPr>
                          <w:b/>
                          <w:lang w:val="tr-TR"/>
                        </w:rPr>
                      </w:pPr>
                      <w:r>
                        <w:rPr>
                          <w:b/>
                          <w:lang w:val="tr-TR"/>
                        </w:rPr>
                        <w:t>APPENDIX B</w:t>
                      </w:r>
                    </w:p>
                  </w:txbxContent>
                </v:textbox>
              </v:shape>
            </w:pict>
          </mc:Fallback>
        </mc:AlternateContent>
      </w:r>
      <w:r w:rsidRPr="00A86E6F">
        <w:rPr>
          <w:bCs/>
          <w:sz w:val="24"/>
          <w:szCs w:val="24"/>
        </w:rPr>
        <w:t xml:space="preserve"> </w:t>
      </w:r>
      <w:r w:rsidRPr="007C231F">
        <w:rPr>
          <w:rFonts w:eastAsia="MS Mincho"/>
          <w:sz w:val="24"/>
          <w:szCs w:val="24"/>
          <w:lang w:eastAsia="tr-TR"/>
        </w:rPr>
        <w:t xml:space="preserve">The </w:t>
      </w:r>
      <w:r>
        <w:rPr>
          <w:rFonts w:eastAsia="MS Mincho"/>
          <w:sz w:val="24"/>
          <w:szCs w:val="24"/>
          <w:lang w:eastAsia="tr-TR"/>
        </w:rPr>
        <w:t>Impact o</w:t>
      </w:r>
      <w:r w:rsidRPr="007C231F">
        <w:rPr>
          <w:rFonts w:eastAsia="MS Mincho"/>
          <w:sz w:val="24"/>
          <w:szCs w:val="24"/>
          <w:lang w:eastAsia="tr-TR"/>
        </w:rPr>
        <w:t>f TV Advertiseme</w:t>
      </w:r>
      <w:r>
        <w:rPr>
          <w:rFonts w:eastAsia="MS Mincho"/>
          <w:sz w:val="24"/>
          <w:szCs w:val="24"/>
          <w:lang w:eastAsia="tr-TR"/>
        </w:rPr>
        <w:t xml:space="preserve">nts through TV Shows in Albania </w:t>
      </w:r>
      <w:r w:rsidRPr="007C231F">
        <w:rPr>
          <w:rFonts w:eastAsia="MS Mincho"/>
          <w:sz w:val="24"/>
          <w:szCs w:val="24"/>
          <w:lang w:eastAsia="tr-TR"/>
        </w:rPr>
        <w:t>on Brand Loyalty towards Energetic Drinks. Comparison of Golden Eagle Energy Drink, Before</w:t>
      </w:r>
      <w:r>
        <w:rPr>
          <w:rFonts w:eastAsia="MS Mincho"/>
          <w:sz w:val="24"/>
          <w:szCs w:val="24"/>
          <w:lang w:eastAsia="tr-TR"/>
        </w:rPr>
        <w:t xml:space="preserve"> </w:t>
      </w:r>
      <w:r w:rsidRPr="007C231F">
        <w:rPr>
          <w:rFonts w:eastAsia="MS Mincho"/>
          <w:sz w:val="24"/>
          <w:szCs w:val="24"/>
          <w:lang w:eastAsia="tr-TR"/>
        </w:rPr>
        <w:t>and After Big Brother VIP Albania</w:t>
      </w:r>
    </w:p>
    <w:p w14:paraId="61C136A9" w14:textId="136579F4" w:rsidR="007C231F" w:rsidRPr="007C231F" w:rsidRDefault="007C231F" w:rsidP="007C231F">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70208" behindDoc="0" locked="0" layoutInCell="1" allowOverlap="1" wp14:anchorId="0C8992FC" wp14:editId="14D8776F">
                <wp:simplePos x="0" y="0"/>
                <wp:positionH relativeFrom="column">
                  <wp:posOffset>-1714500</wp:posOffset>
                </wp:positionH>
                <wp:positionV relativeFrom="paragraph">
                  <wp:posOffset>-108585</wp:posOffset>
                </wp:positionV>
                <wp:extent cx="457200" cy="342900"/>
                <wp:effectExtent l="0" t="0" r="0" b="381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2EB50" w14:textId="77777777" w:rsidR="00852A36" w:rsidRDefault="00852A36" w:rsidP="007C231F">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92FC" id="_x0000_s1150" type="#_x0000_t202" style="position:absolute;left:0;text-align:left;margin-left:-135pt;margin-top:-8.55pt;width:36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" stroked="f">
                <v:textbox>
                  <w:txbxContent>
                    <w:p w14:paraId="5BA2EB50" w14:textId="77777777" w:rsidR="00852A36" w:rsidRDefault="00852A36" w:rsidP="007C231F">
                      <w:pPr>
                        <w:rPr>
                          <w:b/>
                          <w:lang w:val="tr-TR"/>
                        </w:rPr>
                      </w:pPr>
                      <w:r>
                        <w:rPr>
                          <w:b/>
                          <w:lang w:val="tr-TR"/>
                        </w:rPr>
                        <w:t>APPENDIX C</w:t>
                      </w:r>
                    </w:p>
                  </w:txbxContent>
                </v:textbox>
              </v:shape>
            </w:pict>
          </mc:Fallback>
        </mc:AlternateContent>
      </w:r>
      <w:r w:rsidRPr="007C231F">
        <w:rPr>
          <w:b/>
          <w:sz w:val="24"/>
          <w:szCs w:val="24"/>
        </w:rPr>
        <w:t xml:space="preserve">Thesis supervisor: Assoc. Prof. Dr. Nargiza </w:t>
      </w:r>
      <w:proofErr w:type="spellStart"/>
      <w:r w:rsidRPr="007C231F">
        <w:rPr>
          <w:b/>
          <w:sz w:val="24"/>
          <w:szCs w:val="24"/>
        </w:rPr>
        <w:t>Alymkulova</w:t>
      </w:r>
      <w:proofErr w:type="spellEnd"/>
    </w:p>
    <w:p w14:paraId="5AE14DB3" w14:textId="578E0535" w:rsidR="008F76C9" w:rsidRDefault="007C231F" w:rsidP="007C231F">
      <w:pPr>
        <w:pStyle w:val="ListParagraph"/>
        <w:tabs>
          <w:tab w:val="left" w:pos="210"/>
        </w:tabs>
        <w:ind w:left="720"/>
        <w:contextualSpacing/>
        <w:jc w:val="both"/>
        <w:rPr>
          <w:bCs/>
          <w:i/>
          <w:iCs/>
          <w:sz w:val="24"/>
          <w:szCs w:val="24"/>
        </w:rPr>
      </w:pPr>
      <w:r w:rsidRPr="00A86E6F">
        <w:rPr>
          <w:b/>
          <w:sz w:val="24"/>
          <w:szCs w:val="24"/>
        </w:rPr>
        <w:t xml:space="preserve">Thesis Summary: </w:t>
      </w:r>
      <w:r w:rsidRPr="007C231F">
        <w:rPr>
          <w:bCs/>
          <w:i/>
          <w:iCs/>
          <w:sz w:val="24"/>
          <w:szCs w:val="24"/>
        </w:rPr>
        <w:t xml:space="preserve">Recently, channel media has become a powerful marketing tool </w:t>
      </w:r>
      <w:r>
        <w:rPr>
          <w:bCs/>
          <w:i/>
          <w:iCs/>
          <w:sz w:val="24"/>
          <w:szCs w:val="24"/>
        </w:rPr>
        <w:t xml:space="preserve">for businesses. Businesses have </w:t>
      </w:r>
      <w:r w:rsidRPr="007C231F">
        <w:rPr>
          <w:bCs/>
          <w:i/>
          <w:iCs/>
          <w:sz w:val="24"/>
          <w:szCs w:val="24"/>
        </w:rPr>
        <w:t>chosen to spend large amount of money on this type of marketing, such as TV advertising, in order</w:t>
      </w:r>
      <w:r>
        <w:rPr>
          <w:bCs/>
          <w:i/>
          <w:iCs/>
          <w:sz w:val="24"/>
          <w:szCs w:val="24"/>
        </w:rPr>
        <w:t xml:space="preserve"> </w:t>
      </w:r>
      <w:r w:rsidRPr="007C231F">
        <w:rPr>
          <w:bCs/>
          <w:i/>
          <w:iCs/>
          <w:sz w:val="24"/>
          <w:szCs w:val="24"/>
        </w:rPr>
        <w:t>to increase their sales and consequently attract more individuals to be loyal to their brand. In recent</w:t>
      </w:r>
      <w:r>
        <w:rPr>
          <w:bCs/>
          <w:i/>
          <w:iCs/>
          <w:sz w:val="24"/>
          <w:szCs w:val="24"/>
        </w:rPr>
        <w:t xml:space="preserve"> months, a higher demand for the </w:t>
      </w:r>
      <w:r w:rsidRPr="007C231F">
        <w:rPr>
          <w:bCs/>
          <w:i/>
          <w:iCs/>
          <w:sz w:val="24"/>
          <w:szCs w:val="24"/>
        </w:rPr>
        <w:t>Golden Eagle energy drink product was noticed in the Albanian</w:t>
      </w:r>
      <w:r>
        <w:rPr>
          <w:bCs/>
          <w:i/>
          <w:iCs/>
          <w:sz w:val="24"/>
          <w:szCs w:val="24"/>
        </w:rPr>
        <w:t xml:space="preserve"> </w:t>
      </w:r>
      <w:r w:rsidRPr="007C231F">
        <w:rPr>
          <w:bCs/>
          <w:i/>
          <w:iCs/>
          <w:sz w:val="24"/>
          <w:szCs w:val="24"/>
        </w:rPr>
        <w:t>market. This came as a result of advertising this product on the television show Big Brother VIP</w:t>
      </w:r>
      <w:r>
        <w:rPr>
          <w:bCs/>
          <w:i/>
          <w:iCs/>
          <w:sz w:val="24"/>
          <w:szCs w:val="24"/>
        </w:rPr>
        <w:t xml:space="preserve"> </w:t>
      </w:r>
      <w:r w:rsidRPr="007C231F">
        <w:rPr>
          <w:bCs/>
          <w:i/>
          <w:iCs/>
          <w:sz w:val="24"/>
          <w:szCs w:val="24"/>
        </w:rPr>
        <w:t>2 Albania. The high number of fans of this show, who were engaged in social networks, by</w:t>
      </w:r>
      <w:r>
        <w:rPr>
          <w:bCs/>
          <w:i/>
          <w:iCs/>
          <w:sz w:val="24"/>
          <w:szCs w:val="24"/>
        </w:rPr>
        <w:t xml:space="preserve"> </w:t>
      </w:r>
      <w:r w:rsidRPr="007C231F">
        <w:rPr>
          <w:bCs/>
          <w:i/>
          <w:iCs/>
          <w:sz w:val="24"/>
          <w:szCs w:val="24"/>
        </w:rPr>
        <w:t>promoting further the product Golden Eagle, led to a boom in the Albanian energy drink market.</w:t>
      </w:r>
      <w:r>
        <w:rPr>
          <w:bCs/>
          <w:i/>
          <w:iCs/>
          <w:sz w:val="24"/>
          <w:szCs w:val="24"/>
        </w:rPr>
        <w:t xml:space="preserve"> </w:t>
      </w:r>
      <w:r w:rsidRPr="007C231F">
        <w:rPr>
          <w:bCs/>
          <w:i/>
          <w:iCs/>
          <w:sz w:val="24"/>
          <w:szCs w:val="24"/>
        </w:rPr>
        <w:t>This study focuses on analyzing how customer brand loyalty has changed for Golden Eagle in the</w:t>
      </w:r>
      <w:r>
        <w:rPr>
          <w:bCs/>
          <w:i/>
          <w:iCs/>
          <w:sz w:val="24"/>
          <w:szCs w:val="24"/>
        </w:rPr>
        <w:t xml:space="preserve"> </w:t>
      </w:r>
      <w:r w:rsidRPr="007C231F">
        <w:rPr>
          <w:bCs/>
          <w:i/>
          <w:iCs/>
          <w:sz w:val="24"/>
          <w:szCs w:val="24"/>
        </w:rPr>
        <w:t>period before and after Big Brother VIP 2, taking into account TV advertising. In order to achieve</w:t>
      </w:r>
      <w:r>
        <w:rPr>
          <w:bCs/>
          <w:i/>
          <w:iCs/>
          <w:sz w:val="24"/>
          <w:szCs w:val="24"/>
        </w:rPr>
        <w:t xml:space="preserve"> </w:t>
      </w:r>
      <w:r w:rsidRPr="007C231F">
        <w:rPr>
          <w:bCs/>
          <w:i/>
          <w:iCs/>
          <w:sz w:val="24"/>
          <w:szCs w:val="24"/>
        </w:rPr>
        <w:t>the purpose of this study, a questionnaire was distributed by email. The questionnaire contained</w:t>
      </w:r>
      <w:r>
        <w:rPr>
          <w:bCs/>
          <w:i/>
          <w:iCs/>
          <w:sz w:val="24"/>
          <w:szCs w:val="24"/>
        </w:rPr>
        <w:t xml:space="preserve"> </w:t>
      </w:r>
      <w:r w:rsidRPr="007C231F">
        <w:rPr>
          <w:bCs/>
          <w:i/>
          <w:iCs/>
          <w:sz w:val="24"/>
          <w:szCs w:val="24"/>
        </w:rPr>
        <w:t>32 questions, which aimed to find out if TV advertising, TV shows, brand awareness, the use of</w:t>
      </w:r>
      <w:r>
        <w:rPr>
          <w:bCs/>
          <w:i/>
          <w:iCs/>
          <w:sz w:val="24"/>
          <w:szCs w:val="24"/>
        </w:rPr>
        <w:t xml:space="preserve"> </w:t>
      </w:r>
      <w:r w:rsidRPr="007C231F">
        <w:rPr>
          <w:bCs/>
          <w:i/>
          <w:iCs/>
          <w:sz w:val="24"/>
          <w:szCs w:val="24"/>
        </w:rPr>
        <w:t>energy drinks, consumer behavior and demographic factors have an effect on brand loyalty for</w:t>
      </w:r>
      <w:r>
        <w:rPr>
          <w:bCs/>
          <w:i/>
          <w:iCs/>
          <w:sz w:val="24"/>
          <w:szCs w:val="24"/>
        </w:rPr>
        <w:t xml:space="preserve"> </w:t>
      </w:r>
      <w:r w:rsidRPr="007C231F">
        <w:rPr>
          <w:bCs/>
          <w:i/>
          <w:iCs/>
          <w:sz w:val="24"/>
          <w:szCs w:val="24"/>
        </w:rPr>
        <w:t>Golden Eagle. The study proved that television advertising, consumer behavior and the use of</w:t>
      </w:r>
      <w:r>
        <w:rPr>
          <w:bCs/>
          <w:i/>
          <w:iCs/>
          <w:sz w:val="24"/>
          <w:szCs w:val="24"/>
        </w:rPr>
        <w:t xml:space="preserve"> </w:t>
      </w:r>
      <w:r w:rsidRPr="007C231F">
        <w:rPr>
          <w:bCs/>
          <w:i/>
          <w:iCs/>
          <w:sz w:val="24"/>
          <w:szCs w:val="24"/>
        </w:rPr>
        <w:t>energy drinks influence brand loyalty. Meanwhile, on the other hand, demographic factors such as</w:t>
      </w:r>
      <w:r>
        <w:rPr>
          <w:bCs/>
          <w:i/>
          <w:iCs/>
          <w:sz w:val="24"/>
          <w:szCs w:val="24"/>
        </w:rPr>
        <w:t xml:space="preserve"> </w:t>
      </w:r>
      <w:r w:rsidRPr="007C231F">
        <w:rPr>
          <w:bCs/>
          <w:i/>
          <w:iCs/>
          <w:sz w:val="24"/>
          <w:szCs w:val="24"/>
        </w:rPr>
        <w:t>age or income do not actually make an individual more loyal to Golden Eagle. Also, whether or</w:t>
      </w:r>
      <w:r>
        <w:rPr>
          <w:bCs/>
          <w:i/>
          <w:iCs/>
          <w:sz w:val="24"/>
          <w:szCs w:val="24"/>
        </w:rPr>
        <w:t xml:space="preserve"> </w:t>
      </w:r>
      <w:r w:rsidRPr="007C231F">
        <w:rPr>
          <w:bCs/>
          <w:i/>
          <w:iCs/>
          <w:sz w:val="24"/>
          <w:szCs w:val="24"/>
        </w:rPr>
        <w:t>not the individual is a Big Brother VIP viewer or the taste of the drink, are not considered factors</w:t>
      </w:r>
      <w:r>
        <w:rPr>
          <w:bCs/>
          <w:i/>
          <w:iCs/>
          <w:sz w:val="24"/>
          <w:szCs w:val="24"/>
        </w:rPr>
        <w:t xml:space="preserve"> </w:t>
      </w:r>
      <w:r w:rsidRPr="007C231F">
        <w:rPr>
          <w:bCs/>
          <w:i/>
          <w:iCs/>
          <w:sz w:val="24"/>
          <w:szCs w:val="24"/>
        </w:rPr>
        <w:t>of an individual being loyal to the Golden Eagle product.</w:t>
      </w:r>
    </w:p>
    <w:p w14:paraId="5EA0094A" w14:textId="77777777" w:rsidR="007C231F" w:rsidRDefault="007C231F" w:rsidP="007C231F">
      <w:pPr>
        <w:pStyle w:val="ListParagraph"/>
        <w:tabs>
          <w:tab w:val="left" w:pos="210"/>
        </w:tabs>
        <w:ind w:left="720"/>
        <w:contextualSpacing/>
        <w:jc w:val="both"/>
        <w:rPr>
          <w:bCs/>
          <w:i/>
          <w:iCs/>
          <w:sz w:val="24"/>
          <w:szCs w:val="24"/>
        </w:rPr>
      </w:pPr>
    </w:p>
    <w:p w14:paraId="3F55C7EB" w14:textId="360E0A35" w:rsidR="007C231F" w:rsidRPr="00A86E6F" w:rsidRDefault="007C231F" w:rsidP="007C231F">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7C231F">
        <w:rPr>
          <w:b/>
          <w:sz w:val="24"/>
          <w:szCs w:val="24"/>
        </w:rPr>
        <w:t>Xhesika Peco</w:t>
      </w:r>
    </w:p>
    <w:p w14:paraId="58E34F82" w14:textId="4868BFF7" w:rsidR="007C231F" w:rsidRPr="007C231F" w:rsidRDefault="007C231F" w:rsidP="007C231F">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72256" behindDoc="0" locked="0" layoutInCell="1" allowOverlap="1" wp14:anchorId="14FFE958" wp14:editId="38A78FA3">
                <wp:simplePos x="0" y="0"/>
                <wp:positionH relativeFrom="column">
                  <wp:posOffset>-2857500</wp:posOffset>
                </wp:positionH>
                <wp:positionV relativeFrom="paragraph">
                  <wp:posOffset>-914400</wp:posOffset>
                </wp:positionV>
                <wp:extent cx="1714500" cy="228600"/>
                <wp:effectExtent l="0" t="0" r="0" b="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2E28A" w14:textId="77777777" w:rsidR="00852A36" w:rsidRDefault="00852A36" w:rsidP="007C231F">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E958" id="_x0000_s1151" type="#_x0000_t202" style="position:absolute;left:0;text-align:left;margin-left:-225pt;margin-top:-1in;width:135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P7gwIAABo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" stroked="f">
                <v:textbox>
                  <w:txbxContent>
                    <w:p w14:paraId="00F2E28A" w14:textId="77777777" w:rsidR="00852A36" w:rsidRDefault="00852A36" w:rsidP="007C231F">
                      <w:pPr>
                        <w:rPr>
                          <w:b/>
                          <w:lang w:val="tr-TR"/>
                        </w:rPr>
                      </w:pPr>
                      <w:r>
                        <w:rPr>
                          <w:b/>
                          <w:lang w:val="tr-TR"/>
                        </w:rPr>
                        <w:t>APPENDIX B</w:t>
                      </w:r>
                    </w:p>
                  </w:txbxContent>
                </v:textbox>
              </v:shape>
            </w:pict>
          </mc:Fallback>
        </mc:AlternateContent>
      </w:r>
      <w:r w:rsidRPr="00A86E6F">
        <w:rPr>
          <w:bCs/>
          <w:sz w:val="24"/>
          <w:szCs w:val="24"/>
        </w:rPr>
        <w:t xml:space="preserve"> </w:t>
      </w:r>
      <w:r w:rsidRPr="007C231F">
        <w:rPr>
          <w:rFonts w:eastAsia="MS Mincho"/>
          <w:sz w:val="24"/>
          <w:szCs w:val="24"/>
          <w:lang w:eastAsia="tr-TR"/>
        </w:rPr>
        <w:t xml:space="preserve">A </w:t>
      </w:r>
      <w:r w:rsidR="000041BE" w:rsidRPr="007C231F">
        <w:rPr>
          <w:rFonts w:eastAsia="MS Mincho"/>
          <w:sz w:val="24"/>
          <w:szCs w:val="24"/>
          <w:lang w:eastAsia="tr-TR"/>
        </w:rPr>
        <w:t xml:space="preserve">Management Perspective of </w:t>
      </w:r>
      <w:r w:rsidR="000041BE">
        <w:rPr>
          <w:rFonts w:eastAsia="MS Mincho"/>
          <w:sz w:val="24"/>
          <w:szCs w:val="24"/>
          <w:lang w:eastAsia="tr-TR"/>
        </w:rPr>
        <w:t xml:space="preserve">the </w:t>
      </w:r>
      <w:r>
        <w:rPr>
          <w:rFonts w:eastAsia="MS Mincho"/>
          <w:sz w:val="24"/>
          <w:szCs w:val="24"/>
          <w:lang w:eastAsia="tr-TR"/>
        </w:rPr>
        <w:t xml:space="preserve">Impact </w:t>
      </w:r>
      <w:r w:rsidR="000041BE">
        <w:rPr>
          <w:rFonts w:eastAsia="MS Mincho"/>
          <w:sz w:val="24"/>
          <w:szCs w:val="24"/>
          <w:lang w:eastAsia="tr-TR"/>
        </w:rPr>
        <w:t xml:space="preserve">of </w:t>
      </w:r>
      <w:r>
        <w:rPr>
          <w:rFonts w:eastAsia="MS Mincho"/>
          <w:sz w:val="24"/>
          <w:szCs w:val="24"/>
          <w:lang w:eastAsia="tr-TR"/>
        </w:rPr>
        <w:t>Low</w:t>
      </w:r>
      <w:r w:rsidR="000041BE">
        <w:rPr>
          <w:rFonts w:eastAsia="MS Mincho"/>
          <w:sz w:val="24"/>
          <w:szCs w:val="24"/>
          <w:lang w:eastAsia="tr-TR"/>
        </w:rPr>
        <w:t>-</w:t>
      </w:r>
      <w:r>
        <w:rPr>
          <w:rFonts w:eastAsia="MS Mincho"/>
          <w:sz w:val="24"/>
          <w:szCs w:val="24"/>
          <w:lang w:eastAsia="tr-TR"/>
        </w:rPr>
        <w:t xml:space="preserve">Cost Carriers </w:t>
      </w:r>
      <w:r w:rsidR="000041BE" w:rsidRPr="007C231F">
        <w:rPr>
          <w:rFonts w:eastAsia="MS Mincho"/>
          <w:sz w:val="24"/>
          <w:szCs w:val="24"/>
          <w:lang w:eastAsia="tr-TR"/>
        </w:rPr>
        <w:t xml:space="preserve">on </w:t>
      </w:r>
      <w:r w:rsidRPr="007C231F">
        <w:rPr>
          <w:rFonts w:eastAsia="MS Mincho"/>
          <w:sz w:val="24"/>
          <w:szCs w:val="24"/>
          <w:lang w:eastAsia="tr-TR"/>
        </w:rPr>
        <w:t xml:space="preserve">Tirana International Airport </w:t>
      </w:r>
      <w:r w:rsidR="000041BE" w:rsidRPr="007C231F">
        <w:rPr>
          <w:rFonts w:eastAsia="MS Mincho"/>
          <w:sz w:val="24"/>
          <w:szCs w:val="24"/>
          <w:lang w:eastAsia="tr-TR"/>
        </w:rPr>
        <w:t xml:space="preserve">| 2018-2022: </w:t>
      </w:r>
      <w:r w:rsidRPr="007C231F">
        <w:rPr>
          <w:rFonts w:eastAsia="MS Mincho"/>
          <w:sz w:val="24"/>
          <w:szCs w:val="24"/>
          <w:lang w:eastAsia="tr-TR"/>
        </w:rPr>
        <w:t>A Case Study</w:t>
      </w:r>
      <w:r w:rsidR="000041BE" w:rsidRPr="007C231F">
        <w:rPr>
          <w:rFonts w:eastAsia="MS Mincho"/>
          <w:sz w:val="24"/>
          <w:szCs w:val="24"/>
          <w:lang w:eastAsia="tr-TR"/>
        </w:rPr>
        <w:t>.</w:t>
      </w:r>
    </w:p>
    <w:p w14:paraId="236E1B2D" w14:textId="20F000FF" w:rsidR="007C231F" w:rsidRPr="007C231F" w:rsidRDefault="007C231F" w:rsidP="007C231F">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73280" behindDoc="0" locked="0" layoutInCell="1" allowOverlap="1" wp14:anchorId="0F3E42AD" wp14:editId="62908DE2">
                <wp:simplePos x="0" y="0"/>
                <wp:positionH relativeFrom="column">
                  <wp:posOffset>-1714500</wp:posOffset>
                </wp:positionH>
                <wp:positionV relativeFrom="paragraph">
                  <wp:posOffset>-108585</wp:posOffset>
                </wp:positionV>
                <wp:extent cx="457200" cy="342900"/>
                <wp:effectExtent l="0" t="0" r="0" b="381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97798" w14:textId="77777777" w:rsidR="00852A36" w:rsidRDefault="00852A36" w:rsidP="007C231F">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E42AD" id="_x0000_s1152" type="#_x0000_t202" style="position:absolute;left:0;text-align:left;margin-left:-135pt;margin-top:-8.55pt;width:36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DzgwIAABk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" stroked="f">
                <v:textbox>
                  <w:txbxContent>
                    <w:p w14:paraId="16497798" w14:textId="77777777" w:rsidR="00852A36" w:rsidRDefault="00852A36" w:rsidP="007C231F">
                      <w:pPr>
                        <w:rPr>
                          <w:b/>
                          <w:lang w:val="tr-TR"/>
                        </w:rPr>
                      </w:pPr>
                      <w:r>
                        <w:rPr>
                          <w:b/>
                          <w:lang w:val="tr-TR"/>
                        </w:rPr>
                        <w:t>APPENDIX C</w:t>
                      </w:r>
                    </w:p>
                  </w:txbxContent>
                </v:textbox>
              </v:shape>
            </w:pict>
          </mc:Fallback>
        </mc:AlternateContent>
      </w:r>
      <w:r w:rsidRPr="007C231F">
        <w:rPr>
          <w:b/>
          <w:sz w:val="24"/>
          <w:szCs w:val="24"/>
        </w:rPr>
        <w:t xml:space="preserve">Thesis supervisor: </w:t>
      </w:r>
      <w:r w:rsidR="000041BE" w:rsidRPr="000041BE">
        <w:rPr>
          <w:b/>
          <w:sz w:val="24"/>
          <w:szCs w:val="24"/>
        </w:rPr>
        <w:t xml:space="preserve">Prof. Dr. Osman </w:t>
      </w:r>
      <w:proofErr w:type="spellStart"/>
      <w:r w:rsidR="000041BE" w:rsidRPr="000041BE">
        <w:rPr>
          <w:b/>
          <w:sz w:val="24"/>
          <w:szCs w:val="24"/>
        </w:rPr>
        <w:t>Koroglu</w:t>
      </w:r>
      <w:proofErr w:type="spellEnd"/>
    </w:p>
    <w:p w14:paraId="521544DE" w14:textId="40A090B5" w:rsidR="007C231F" w:rsidRDefault="007C231F" w:rsidP="000041BE">
      <w:pPr>
        <w:pStyle w:val="ListParagraph"/>
        <w:tabs>
          <w:tab w:val="left" w:pos="210"/>
        </w:tabs>
        <w:ind w:left="720"/>
        <w:contextualSpacing/>
        <w:jc w:val="both"/>
        <w:rPr>
          <w:bCs/>
          <w:i/>
          <w:iCs/>
          <w:sz w:val="24"/>
          <w:szCs w:val="24"/>
        </w:rPr>
      </w:pPr>
      <w:r w:rsidRPr="00A86E6F">
        <w:rPr>
          <w:b/>
          <w:sz w:val="24"/>
          <w:szCs w:val="24"/>
        </w:rPr>
        <w:lastRenderedPageBreak/>
        <w:t xml:space="preserve">Thesis Summary: </w:t>
      </w:r>
      <w:r w:rsidR="000041BE" w:rsidRPr="000041BE">
        <w:rPr>
          <w:bCs/>
          <w:i/>
          <w:iCs/>
          <w:sz w:val="24"/>
          <w:szCs w:val="24"/>
        </w:rPr>
        <w:t>This master's thesis conducts a comprehensive examination</w:t>
      </w:r>
      <w:r w:rsidR="000041BE">
        <w:rPr>
          <w:bCs/>
          <w:i/>
          <w:iCs/>
          <w:sz w:val="24"/>
          <w:szCs w:val="24"/>
        </w:rPr>
        <w:t xml:space="preserve"> of the profound impact of low- </w:t>
      </w:r>
      <w:r w:rsidR="000041BE" w:rsidRPr="000041BE">
        <w:rPr>
          <w:bCs/>
          <w:i/>
          <w:iCs/>
          <w:sz w:val="24"/>
          <w:szCs w:val="24"/>
        </w:rPr>
        <w:t>cost carriers (</w:t>
      </w:r>
      <w:proofErr w:type="spellStart"/>
      <w:r w:rsidR="000041BE" w:rsidRPr="000041BE">
        <w:rPr>
          <w:bCs/>
          <w:i/>
          <w:iCs/>
          <w:sz w:val="24"/>
          <w:szCs w:val="24"/>
        </w:rPr>
        <w:t>LCCs</w:t>
      </w:r>
      <w:proofErr w:type="spellEnd"/>
      <w:r w:rsidR="000041BE" w:rsidRPr="000041BE">
        <w:rPr>
          <w:bCs/>
          <w:i/>
          <w:iCs/>
          <w:sz w:val="24"/>
          <w:szCs w:val="24"/>
        </w:rPr>
        <w:t>) on Tirana International Airport from an airport management</w:t>
      </w:r>
      <w:r w:rsidR="000041BE">
        <w:rPr>
          <w:bCs/>
          <w:i/>
          <w:iCs/>
          <w:sz w:val="24"/>
          <w:szCs w:val="24"/>
        </w:rPr>
        <w:t xml:space="preserve"> </w:t>
      </w:r>
      <w:r w:rsidR="000041BE" w:rsidRPr="000041BE">
        <w:rPr>
          <w:bCs/>
          <w:i/>
          <w:iCs/>
          <w:sz w:val="24"/>
          <w:szCs w:val="24"/>
        </w:rPr>
        <w:t>perspective, spanning the years 2018 to 2022. By exclusively relying on a rigorous analysis</w:t>
      </w:r>
      <w:r w:rsidR="000041BE">
        <w:rPr>
          <w:bCs/>
          <w:i/>
          <w:iCs/>
          <w:sz w:val="24"/>
          <w:szCs w:val="24"/>
        </w:rPr>
        <w:t xml:space="preserve"> </w:t>
      </w:r>
      <w:r w:rsidR="000041BE" w:rsidRPr="000041BE">
        <w:rPr>
          <w:bCs/>
          <w:i/>
          <w:iCs/>
          <w:sz w:val="24"/>
          <w:szCs w:val="24"/>
        </w:rPr>
        <w:t>of primary and secondary data sources, this research thoroughly investigates the multifaceted</w:t>
      </w:r>
      <w:r w:rsidR="000041BE">
        <w:rPr>
          <w:bCs/>
          <w:i/>
          <w:iCs/>
          <w:sz w:val="24"/>
          <w:szCs w:val="24"/>
        </w:rPr>
        <w:t xml:space="preserve"> </w:t>
      </w:r>
      <w:r w:rsidR="000041BE" w:rsidRPr="000041BE">
        <w:rPr>
          <w:bCs/>
          <w:i/>
          <w:iCs/>
          <w:sz w:val="24"/>
          <w:szCs w:val="24"/>
        </w:rPr>
        <w:t xml:space="preserve">dimensions of </w:t>
      </w:r>
      <w:proofErr w:type="spellStart"/>
      <w:r w:rsidR="000041BE" w:rsidRPr="000041BE">
        <w:rPr>
          <w:bCs/>
          <w:i/>
          <w:iCs/>
          <w:sz w:val="24"/>
          <w:szCs w:val="24"/>
        </w:rPr>
        <w:t>TIAM's</w:t>
      </w:r>
      <w:proofErr w:type="spellEnd"/>
      <w:r w:rsidR="000041BE" w:rsidRPr="000041BE">
        <w:rPr>
          <w:bCs/>
          <w:i/>
          <w:iCs/>
          <w:sz w:val="24"/>
          <w:szCs w:val="24"/>
        </w:rPr>
        <w:t xml:space="preserve"> operations that have been significantly shaped by the emergence and</w:t>
      </w:r>
      <w:r w:rsidR="000041BE">
        <w:rPr>
          <w:bCs/>
          <w:i/>
          <w:iCs/>
          <w:sz w:val="24"/>
          <w:szCs w:val="24"/>
        </w:rPr>
        <w:t xml:space="preserve"> </w:t>
      </w:r>
      <w:r w:rsidR="000041BE" w:rsidRPr="000041BE">
        <w:rPr>
          <w:bCs/>
          <w:i/>
          <w:iCs/>
          <w:sz w:val="24"/>
          <w:szCs w:val="24"/>
        </w:rPr>
        <w:t xml:space="preserve">expansion of </w:t>
      </w:r>
      <w:proofErr w:type="spellStart"/>
      <w:r w:rsidR="000041BE" w:rsidRPr="000041BE">
        <w:rPr>
          <w:bCs/>
          <w:i/>
          <w:iCs/>
          <w:sz w:val="24"/>
          <w:szCs w:val="24"/>
        </w:rPr>
        <w:t>LCCs</w:t>
      </w:r>
      <w:proofErr w:type="spellEnd"/>
      <w:r w:rsidR="000041BE" w:rsidRPr="000041BE">
        <w:rPr>
          <w:bCs/>
          <w:i/>
          <w:iCs/>
          <w:sz w:val="24"/>
          <w:szCs w:val="24"/>
        </w:rPr>
        <w:t>. The findings reveal substantial transformations in airport management</w:t>
      </w:r>
      <w:r w:rsidR="000041BE">
        <w:rPr>
          <w:bCs/>
          <w:i/>
          <w:iCs/>
          <w:sz w:val="24"/>
          <w:szCs w:val="24"/>
        </w:rPr>
        <w:t xml:space="preserve"> </w:t>
      </w:r>
      <w:r w:rsidR="000041BE" w:rsidRPr="000041BE">
        <w:rPr>
          <w:bCs/>
          <w:i/>
          <w:iCs/>
          <w:sz w:val="24"/>
          <w:szCs w:val="24"/>
        </w:rPr>
        <w:t xml:space="preserve">strategies and operations due to the presence of </w:t>
      </w:r>
      <w:proofErr w:type="spellStart"/>
      <w:r w:rsidR="000041BE" w:rsidRPr="000041BE">
        <w:rPr>
          <w:bCs/>
          <w:i/>
          <w:iCs/>
          <w:sz w:val="24"/>
          <w:szCs w:val="24"/>
        </w:rPr>
        <w:t>LCCs</w:t>
      </w:r>
      <w:proofErr w:type="spellEnd"/>
      <w:r w:rsidR="000041BE" w:rsidRPr="000041BE">
        <w:rPr>
          <w:bCs/>
          <w:i/>
          <w:iCs/>
          <w:sz w:val="24"/>
          <w:szCs w:val="24"/>
        </w:rPr>
        <w:t>, including new update in pricing</w:t>
      </w:r>
      <w:r w:rsidR="000041BE">
        <w:rPr>
          <w:bCs/>
          <w:i/>
          <w:iCs/>
          <w:sz w:val="24"/>
          <w:szCs w:val="24"/>
        </w:rPr>
        <w:t xml:space="preserve"> </w:t>
      </w:r>
      <w:r w:rsidR="000041BE" w:rsidRPr="000041BE">
        <w:rPr>
          <w:bCs/>
          <w:i/>
          <w:iCs/>
          <w:sz w:val="24"/>
          <w:szCs w:val="24"/>
        </w:rPr>
        <w:t>strategies, service offerings, passenger experience and investments. Furthermore, the</w:t>
      </w:r>
      <w:r w:rsidR="000041BE">
        <w:rPr>
          <w:bCs/>
          <w:i/>
          <w:iCs/>
          <w:sz w:val="24"/>
          <w:szCs w:val="24"/>
        </w:rPr>
        <w:t xml:space="preserve"> </w:t>
      </w:r>
      <w:r w:rsidR="000041BE" w:rsidRPr="000041BE">
        <w:rPr>
          <w:bCs/>
          <w:i/>
          <w:iCs/>
          <w:sz w:val="24"/>
          <w:szCs w:val="24"/>
        </w:rPr>
        <w:t xml:space="preserve">expansion of </w:t>
      </w:r>
      <w:proofErr w:type="spellStart"/>
      <w:r w:rsidR="000041BE" w:rsidRPr="000041BE">
        <w:rPr>
          <w:bCs/>
          <w:i/>
          <w:iCs/>
          <w:sz w:val="24"/>
          <w:szCs w:val="24"/>
        </w:rPr>
        <w:t>LCCs</w:t>
      </w:r>
      <w:proofErr w:type="spellEnd"/>
      <w:r w:rsidR="000041BE" w:rsidRPr="000041BE">
        <w:rPr>
          <w:bCs/>
          <w:i/>
          <w:iCs/>
          <w:sz w:val="24"/>
          <w:szCs w:val="24"/>
        </w:rPr>
        <w:t xml:space="preserve"> has resulted in notable effects on the airport's route network, leading to</w:t>
      </w:r>
      <w:r w:rsidR="000041BE">
        <w:rPr>
          <w:bCs/>
          <w:i/>
          <w:iCs/>
          <w:sz w:val="24"/>
          <w:szCs w:val="24"/>
        </w:rPr>
        <w:t xml:space="preserve"> </w:t>
      </w:r>
      <w:r w:rsidR="000041BE" w:rsidRPr="000041BE">
        <w:rPr>
          <w:bCs/>
          <w:i/>
          <w:iCs/>
          <w:sz w:val="24"/>
          <w:szCs w:val="24"/>
        </w:rPr>
        <w:t>the establishment of new connections, more flights and increased passenger traffic that leads</w:t>
      </w:r>
      <w:r w:rsidR="000041BE">
        <w:rPr>
          <w:bCs/>
          <w:i/>
          <w:iCs/>
          <w:sz w:val="24"/>
          <w:szCs w:val="24"/>
        </w:rPr>
        <w:t xml:space="preserve"> </w:t>
      </w:r>
      <w:r w:rsidR="000041BE" w:rsidRPr="000041BE">
        <w:rPr>
          <w:bCs/>
          <w:i/>
          <w:iCs/>
          <w:sz w:val="24"/>
          <w:szCs w:val="24"/>
        </w:rPr>
        <w:t>to higher revenue for the airport. Consequently, adjustments to airport infrastructure, such</w:t>
      </w:r>
      <w:r w:rsidR="000041BE">
        <w:rPr>
          <w:bCs/>
          <w:i/>
          <w:iCs/>
          <w:sz w:val="24"/>
          <w:szCs w:val="24"/>
        </w:rPr>
        <w:t xml:space="preserve"> </w:t>
      </w:r>
      <w:r w:rsidR="000041BE" w:rsidRPr="000041BE">
        <w:rPr>
          <w:bCs/>
          <w:i/>
          <w:iCs/>
          <w:sz w:val="24"/>
          <w:szCs w:val="24"/>
        </w:rPr>
        <w:t>as terminal facilities, security measures, and ground handling services, have become</w:t>
      </w:r>
      <w:r w:rsidR="000041BE">
        <w:rPr>
          <w:bCs/>
          <w:i/>
          <w:iCs/>
          <w:sz w:val="24"/>
          <w:szCs w:val="24"/>
        </w:rPr>
        <w:t xml:space="preserve"> </w:t>
      </w:r>
      <w:r w:rsidR="000041BE" w:rsidRPr="000041BE">
        <w:rPr>
          <w:bCs/>
          <w:i/>
          <w:iCs/>
          <w:sz w:val="24"/>
          <w:szCs w:val="24"/>
        </w:rPr>
        <w:t>imperative. This study contributes to the existing body of literature by providing a</w:t>
      </w:r>
      <w:r w:rsidR="000041BE">
        <w:rPr>
          <w:bCs/>
          <w:i/>
          <w:iCs/>
          <w:sz w:val="24"/>
          <w:szCs w:val="24"/>
        </w:rPr>
        <w:t xml:space="preserve"> </w:t>
      </w:r>
      <w:r w:rsidR="000041BE" w:rsidRPr="000041BE">
        <w:rPr>
          <w:bCs/>
          <w:i/>
          <w:iCs/>
          <w:sz w:val="24"/>
          <w:szCs w:val="24"/>
        </w:rPr>
        <w:t xml:space="preserve">comprehensive analysis of the unique dynamics and implications of </w:t>
      </w:r>
      <w:proofErr w:type="spellStart"/>
      <w:r w:rsidR="000041BE" w:rsidRPr="000041BE">
        <w:rPr>
          <w:bCs/>
          <w:i/>
          <w:iCs/>
          <w:sz w:val="24"/>
          <w:szCs w:val="24"/>
        </w:rPr>
        <w:t>LCCs</w:t>
      </w:r>
      <w:proofErr w:type="spellEnd"/>
      <w:r w:rsidR="000041BE" w:rsidRPr="000041BE">
        <w:rPr>
          <w:bCs/>
          <w:i/>
          <w:iCs/>
          <w:sz w:val="24"/>
          <w:szCs w:val="24"/>
        </w:rPr>
        <w:t xml:space="preserve"> on Tirana</w:t>
      </w:r>
      <w:r w:rsidR="000041BE">
        <w:rPr>
          <w:bCs/>
          <w:i/>
          <w:iCs/>
          <w:sz w:val="24"/>
          <w:szCs w:val="24"/>
        </w:rPr>
        <w:t xml:space="preserve"> </w:t>
      </w:r>
      <w:r w:rsidR="000041BE" w:rsidRPr="000041BE">
        <w:rPr>
          <w:bCs/>
          <w:i/>
          <w:iCs/>
          <w:sz w:val="24"/>
          <w:szCs w:val="24"/>
        </w:rPr>
        <w:t>International Airport's management, offering valuable insights for airport managers</w:t>
      </w:r>
      <w:r w:rsidR="000041BE">
        <w:rPr>
          <w:bCs/>
          <w:i/>
          <w:iCs/>
          <w:sz w:val="24"/>
          <w:szCs w:val="24"/>
        </w:rPr>
        <w:t xml:space="preserve"> </w:t>
      </w:r>
      <w:r w:rsidR="000041BE" w:rsidRPr="000041BE">
        <w:rPr>
          <w:bCs/>
          <w:i/>
          <w:iCs/>
          <w:sz w:val="24"/>
          <w:szCs w:val="24"/>
        </w:rPr>
        <w:t>operating in a highly competitive market.</w:t>
      </w:r>
    </w:p>
    <w:p w14:paraId="3BC15A9E" w14:textId="77777777" w:rsidR="000041BE" w:rsidRDefault="000041BE" w:rsidP="000041BE">
      <w:pPr>
        <w:pStyle w:val="ListParagraph"/>
        <w:tabs>
          <w:tab w:val="left" w:pos="210"/>
        </w:tabs>
        <w:ind w:left="720"/>
        <w:contextualSpacing/>
        <w:jc w:val="both"/>
        <w:rPr>
          <w:bCs/>
          <w:i/>
          <w:iCs/>
          <w:sz w:val="24"/>
          <w:szCs w:val="24"/>
        </w:rPr>
      </w:pPr>
    </w:p>
    <w:p w14:paraId="2FBB8475" w14:textId="2D21ADB5" w:rsidR="000041BE" w:rsidRPr="00A86E6F" w:rsidRDefault="000041BE" w:rsidP="000041BE">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0041BE">
        <w:rPr>
          <w:b/>
          <w:sz w:val="24"/>
          <w:szCs w:val="24"/>
        </w:rPr>
        <w:t xml:space="preserve">Eliona </w:t>
      </w:r>
      <w:proofErr w:type="spellStart"/>
      <w:r w:rsidRPr="000041BE">
        <w:rPr>
          <w:b/>
          <w:sz w:val="24"/>
          <w:szCs w:val="24"/>
        </w:rPr>
        <w:t>Hoxhalli</w:t>
      </w:r>
      <w:proofErr w:type="spellEnd"/>
    </w:p>
    <w:p w14:paraId="47D544CF" w14:textId="4A7B0536" w:rsidR="000041BE" w:rsidRPr="000041BE" w:rsidRDefault="000041BE" w:rsidP="000041BE">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75328" behindDoc="0" locked="0" layoutInCell="1" allowOverlap="1" wp14:anchorId="2F935BDF" wp14:editId="43385832">
                <wp:simplePos x="0" y="0"/>
                <wp:positionH relativeFrom="column">
                  <wp:posOffset>-2857500</wp:posOffset>
                </wp:positionH>
                <wp:positionV relativeFrom="paragraph">
                  <wp:posOffset>-914400</wp:posOffset>
                </wp:positionV>
                <wp:extent cx="1714500" cy="228600"/>
                <wp:effectExtent l="0" t="0" r="0" b="0"/>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9BFF1" w14:textId="77777777" w:rsidR="00852A36" w:rsidRDefault="00852A36" w:rsidP="000041B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5BDF" id="_x0000_s1153" type="#_x0000_t202" style="position:absolute;left:0;text-align:left;margin-left:-225pt;margin-top:-1in;width:135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d5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" stroked="f">
                <v:textbox>
                  <w:txbxContent>
                    <w:p w14:paraId="08A9BFF1" w14:textId="77777777" w:rsidR="00852A36" w:rsidRDefault="00852A36" w:rsidP="000041BE">
                      <w:pPr>
                        <w:rPr>
                          <w:b/>
                          <w:lang w:val="tr-TR"/>
                        </w:rPr>
                      </w:pPr>
                      <w:r>
                        <w:rPr>
                          <w:b/>
                          <w:lang w:val="tr-TR"/>
                        </w:rPr>
                        <w:t>APPENDIX B</w:t>
                      </w:r>
                    </w:p>
                  </w:txbxContent>
                </v:textbox>
              </v:shape>
            </w:pict>
          </mc:Fallback>
        </mc:AlternateContent>
      </w:r>
      <w:r w:rsidRPr="00A86E6F">
        <w:rPr>
          <w:bCs/>
          <w:sz w:val="24"/>
          <w:szCs w:val="24"/>
        </w:rPr>
        <w:t xml:space="preserve"> </w:t>
      </w:r>
      <w:r w:rsidRPr="000041BE">
        <w:rPr>
          <w:rFonts w:eastAsia="MS Mincho"/>
          <w:sz w:val="24"/>
          <w:szCs w:val="24"/>
          <w:lang w:eastAsia="tr-TR"/>
        </w:rPr>
        <w:t>Factors Impacting Custo</w:t>
      </w:r>
      <w:r>
        <w:rPr>
          <w:rFonts w:eastAsia="MS Mincho"/>
          <w:sz w:val="24"/>
          <w:szCs w:val="24"/>
          <w:lang w:eastAsia="tr-TR"/>
        </w:rPr>
        <w:t xml:space="preserve">mer Behavioral Intention to Use </w:t>
      </w:r>
      <w:r w:rsidRPr="000041BE">
        <w:rPr>
          <w:rFonts w:eastAsia="MS Mincho"/>
          <w:sz w:val="24"/>
          <w:szCs w:val="24"/>
          <w:lang w:eastAsia="tr-TR"/>
        </w:rPr>
        <w:t>Cryptocurrency in Albania.</w:t>
      </w:r>
    </w:p>
    <w:p w14:paraId="5BBD9DE7" w14:textId="00DDABB1" w:rsidR="000041BE" w:rsidRPr="007C231F" w:rsidRDefault="000041BE" w:rsidP="000041BE">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76352" behindDoc="0" locked="0" layoutInCell="1" allowOverlap="1" wp14:anchorId="639C5C5D" wp14:editId="009052B3">
                <wp:simplePos x="0" y="0"/>
                <wp:positionH relativeFrom="column">
                  <wp:posOffset>-1714500</wp:posOffset>
                </wp:positionH>
                <wp:positionV relativeFrom="paragraph">
                  <wp:posOffset>-108585</wp:posOffset>
                </wp:positionV>
                <wp:extent cx="457200" cy="342900"/>
                <wp:effectExtent l="0" t="0" r="0" b="381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1B9F0" w14:textId="77777777" w:rsidR="00852A36" w:rsidRDefault="00852A36" w:rsidP="000041B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5C5D" id="_x0000_s1154" type="#_x0000_t202" style="position:absolute;left:0;text-align:left;margin-left:-135pt;margin-top:-8.55pt;width:36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MnhAIAABk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" stroked="f">
                <v:textbox>
                  <w:txbxContent>
                    <w:p w14:paraId="5BD1B9F0" w14:textId="77777777" w:rsidR="00852A36" w:rsidRDefault="00852A36" w:rsidP="000041BE">
                      <w:pPr>
                        <w:rPr>
                          <w:b/>
                          <w:lang w:val="tr-TR"/>
                        </w:rPr>
                      </w:pPr>
                      <w:r>
                        <w:rPr>
                          <w:b/>
                          <w:lang w:val="tr-TR"/>
                        </w:rPr>
                        <w:t>APPENDIX C</w:t>
                      </w:r>
                    </w:p>
                  </w:txbxContent>
                </v:textbox>
              </v:shape>
            </w:pict>
          </mc:Fallback>
        </mc:AlternateContent>
      </w:r>
      <w:r w:rsidRPr="007C231F">
        <w:rPr>
          <w:b/>
          <w:sz w:val="24"/>
          <w:szCs w:val="24"/>
        </w:rPr>
        <w:t xml:space="preserve">Thesis supervisor: </w:t>
      </w:r>
      <w:r w:rsidRPr="000041BE">
        <w:rPr>
          <w:b/>
          <w:sz w:val="24"/>
          <w:szCs w:val="24"/>
        </w:rPr>
        <w:t xml:space="preserve">Assoc. Prof. Dr. Nargiza </w:t>
      </w:r>
      <w:proofErr w:type="spellStart"/>
      <w:r w:rsidRPr="000041BE">
        <w:rPr>
          <w:b/>
          <w:sz w:val="24"/>
          <w:szCs w:val="24"/>
        </w:rPr>
        <w:t>Alymkulova</w:t>
      </w:r>
      <w:proofErr w:type="spellEnd"/>
    </w:p>
    <w:p w14:paraId="741C9C6C" w14:textId="463C7101" w:rsidR="000041BE" w:rsidRDefault="000041BE" w:rsidP="000041BE">
      <w:pPr>
        <w:pStyle w:val="ListParagraph"/>
        <w:tabs>
          <w:tab w:val="left" w:pos="210"/>
        </w:tabs>
        <w:ind w:left="720"/>
        <w:contextualSpacing/>
        <w:jc w:val="both"/>
        <w:rPr>
          <w:bCs/>
          <w:i/>
          <w:iCs/>
          <w:sz w:val="24"/>
          <w:szCs w:val="24"/>
        </w:rPr>
      </w:pPr>
      <w:r w:rsidRPr="00A86E6F">
        <w:rPr>
          <w:b/>
          <w:sz w:val="24"/>
          <w:szCs w:val="24"/>
        </w:rPr>
        <w:t xml:space="preserve">Thesis Summary: </w:t>
      </w:r>
      <w:r w:rsidRPr="000041BE">
        <w:rPr>
          <w:bCs/>
          <w:i/>
          <w:iCs/>
          <w:sz w:val="24"/>
          <w:szCs w:val="24"/>
        </w:rPr>
        <w:t xml:space="preserve">Current society is adopting more into the virtual reality, </w:t>
      </w:r>
      <w:r>
        <w:rPr>
          <w:bCs/>
          <w:i/>
          <w:iCs/>
          <w:sz w:val="24"/>
          <w:szCs w:val="24"/>
        </w:rPr>
        <w:t xml:space="preserve">and by adopting many day to day </w:t>
      </w:r>
      <w:r w:rsidRPr="000041BE">
        <w:rPr>
          <w:bCs/>
          <w:i/>
          <w:iCs/>
          <w:sz w:val="24"/>
          <w:szCs w:val="24"/>
        </w:rPr>
        <w:t>life parts become part of it as well. This situation has also led to the creation of virtual</w:t>
      </w:r>
      <w:r>
        <w:rPr>
          <w:bCs/>
          <w:i/>
          <w:iCs/>
          <w:sz w:val="24"/>
          <w:szCs w:val="24"/>
        </w:rPr>
        <w:t xml:space="preserve"> </w:t>
      </w:r>
      <w:r w:rsidRPr="000041BE">
        <w:rPr>
          <w:bCs/>
          <w:i/>
          <w:iCs/>
          <w:sz w:val="24"/>
          <w:szCs w:val="24"/>
        </w:rPr>
        <w:t>forms of currency, called cryptocurrency. This paper’s primary purpose is to investigate</w:t>
      </w:r>
      <w:r>
        <w:rPr>
          <w:bCs/>
          <w:i/>
          <w:iCs/>
          <w:sz w:val="24"/>
          <w:szCs w:val="24"/>
        </w:rPr>
        <w:t xml:space="preserve"> </w:t>
      </w:r>
      <w:r w:rsidRPr="000041BE">
        <w:rPr>
          <w:bCs/>
          <w:i/>
          <w:iCs/>
          <w:sz w:val="24"/>
          <w:szCs w:val="24"/>
        </w:rPr>
        <w:t>the effects that various variables have on customer behavioral intention to use</w:t>
      </w:r>
      <w:r>
        <w:rPr>
          <w:bCs/>
          <w:i/>
          <w:iCs/>
          <w:sz w:val="24"/>
          <w:szCs w:val="24"/>
        </w:rPr>
        <w:t xml:space="preserve"> </w:t>
      </w:r>
      <w:r w:rsidRPr="000041BE">
        <w:rPr>
          <w:bCs/>
          <w:i/>
          <w:iCs/>
          <w:sz w:val="24"/>
          <w:szCs w:val="24"/>
        </w:rPr>
        <w:t>cryptocurrency in Albania. There aren’t many studies that examine these factors, and the</w:t>
      </w:r>
      <w:r>
        <w:rPr>
          <w:bCs/>
          <w:i/>
          <w:iCs/>
          <w:sz w:val="24"/>
          <w:szCs w:val="24"/>
        </w:rPr>
        <w:t xml:space="preserve"> </w:t>
      </w:r>
      <w:r w:rsidRPr="000041BE">
        <w:rPr>
          <w:bCs/>
          <w:i/>
          <w:iCs/>
          <w:sz w:val="24"/>
          <w:szCs w:val="24"/>
        </w:rPr>
        <w:t>existing research references more developed countries, so their results may not apply in the</w:t>
      </w:r>
      <w:r>
        <w:rPr>
          <w:bCs/>
          <w:i/>
          <w:iCs/>
          <w:sz w:val="24"/>
          <w:szCs w:val="24"/>
        </w:rPr>
        <w:t xml:space="preserve"> </w:t>
      </w:r>
      <w:r w:rsidRPr="000041BE">
        <w:rPr>
          <w:bCs/>
          <w:i/>
          <w:iCs/>
          <w:sz w:val="24"/>
          <w:szCs w:val="24"/>
        </w:rPr>
        <w:t>case of Albania. There aren’t many empirical studies that look at the variables impact, in</w:t>
      </w:r>
      <w:r>
        <w:rPr>
          <w:bCs/>
          <w:i/>
          <w:iCs/>
          <w:sz w:val="24"/>
          <w:szCs w:val="24"/>
        </w:rPr>
        <w:t xml:space="preserve"> </w:t>
      </w:r>
      <w:r w:rsidRPr="000041BE">
        <w:rPr>
          <w:bCs/>
          <w:i/>
          <w:iCs/>
          <w:sz w:val="24"/>
          <w:szCs w:val="24"/>
        </w:rPr>
        <w:t>the case of Albania, so the aim of this study is to fill this research gap by using the United</w:t>
      </w:r>
      <w:r>
        <w:rPr>
          <w:bCs/>
          <w:i/>
          <w:iCs/>
          <w:sz w:val="24"/>
          <w:szCs w:val="24"/>
        </w:rPr>
        <w:t xml:space="preserve"> </w:t>
      </w:r>
      <w:r w:rsidRPr="000041BE">
        <w:rPr>
          <w:bCs/>
          <w:i/>
          <w:iCs/>
          <w:sz w:val="24"/>
          <w:szCs w:val="24"/>
        </w:rPr>
        <w:t>Theory of Acceptance and the Use of Technology (</w:t>
      </w:r>
      <w:proofErr w:type="spellStart"/>
      <w:r w:rsidRPr="000041BE">
        <w:rPr>
          <w:bCs/>
          <w:i/>
          <w:iCs/>
          <w:sz w:val="24"/>
          <w:szCs w:val="24"/>
        </w:rPr>
        <w:t>UTAUT2</w:t>
      </w:r>
      <w:proofErr w:type="spellEnd"/>
      <w:r w:rsidRPr="000041BE">
        <w:rPr>
          <w:bCs/>
          <w:i/>
          <w:iCs/>
          <w:sz w:val="24"/>
          <w:szCs w:val="24"/>
        </w:rPr>
        <w:t>), which was considered the</w:t>
      </w:r>
      <w:r>
        <w:rPr>
          <w:bCs/>
          <w:i/>
          <w:iCs/>
          <w:sz w:val="24"/>
          <w:szCs w:val="24"/>
        </w:rPr>
        <w:t xml:space="preserve"> </w:t>
      </w:r>
      <w:r w:rsidRPr="000041BE">
        <w:rPr>
          <w:bCs/>
          <w:i/>
          <w:iCs/>
          <w:sz w:val="24"/>
          <w:szCs w:val="24"/>
        </w:rPr>
        <w:t>most suitable model, since it focuses on the customer and technology. A survey research</w:t>
      </w:r>
      <w:r>
        <w:rPr>
          <w:bCs/>
          <w:i/>
          <w:iCs/>
          <w:sz w:val="24"/>
          <w:szCs w:val="24"/>
        </w:rPr>
        <w:t xml:space="preserve"> </w:t>
      </w:r>
      <w:r w:rsidRPr="000041BE">
        <w:rPr>
          <w:bCs/>
          <w:i/>
          <w:iCs/>
          <w:sz w:val="24"/>
          <w:szCs w:val="24"/>
        </w:rPr>
        <w:t>design method was conducted to analyze the variables, and it was applied to a sample size</w:t>
      </w:r>
      <w:r>
        <w:rPr>
          <w:bCs/>
          <w:i/>
          <w:iCs/>
          <w:sz w:val="24"/>
          <w:szCs w:val="24"/>
        </w:rPr>
        <w:t xml:space="preserve"> </w:t>
      </w:r>
      <w:r w:rsidRPr="000041BE">
        <w:rPr>
          <w:bCs/>
          <w:i/>
          <w:iCs/>
          <w:sz w:val="24"/>
          <w:szCs w:val="24"/>
        </w:rPr>
        <w:t>of 262 Albanian citizens. For the variables, social influence, technology access and use,</w:t>
      </w:r>
      <w:r>
        <w:rPr>
          <w:bCs/>
          <w:i/>
          <w:iCs/>
          <w:sz w:val="24"/>
          <w:szCs w:val="24"/>
        </w:rPr>
        <w:t xml:space="preserve"> </w:t>
      </w:r>
      <w:r w:rsidRPr="000041BE">
        <w:rPr>
          <w:bCs/>
          <w:i/>
          <w:iCs/>
          <w:sz w:val="24"/>
          <w:szCs w:val="24"/>
        </w:rPr>
        <w:t>price value, security risks and regulatory support, hypotheses were raised to prove the</w:t>
      </w:r>
      <w:r>
        <w:rPr>
          <w:bCs/>
          <w:i/>
          <w:iCs/>
          <w:sz w:val="24"/>
          <w:szCs w:val="24"/>
        </w:rPr>
        <w:t xml:space="preserve"> </w:t>
      </w:r>
      <w:r w:rsidRPr="000041BE">
        <w:rPr>
          <w:bCs/>
          <w:i/>
          <w:iCs/>
          <w:sz w:val="24"/>
          <w:szCs w:val="24"/>
        </w:rPr>
        <w:t>effect between them and the customer behavioral intention and empirical research was</w:t>
      </w:r>
      <w:r>
        <w:rPr>
          <w:bCs/>
          <w:i/>
          <w:iCs/>
          <w:sz w:val="24"/>
          <w:szCs w:val="24"/>
        </w:rPr>
        <w:t xml:space="preserve"> </w:t>
      </w:r>
      <w:r w:rsidRPr="000041BE">
        <w:rPr>
          <w:bCs/>
          <w:i/>
          <w:iCs/>
          <w:sz w:val="24"/>
          <w:szCs w:val="24"/>
        </w:rPr>
        <w:t>conducted to identify each effect. The study shows that all the variables had a positive</w:t>
      </w:r>
      <w:r>
        <w:rPr>
          <w:bCs/>
          <w:i/>
          <w:iCs/>
          <w:sz w:val="24"/>
          <w:szCs w:val="24"/>
        </w:rPr>
        <w:t xml:space="preserve"> </w:t>
      </w:r>
      <w:r w:rsidRPr="000041BE">
        <w:rPr>
          <w:bCs/>
          <w:i/>
          <w:iCs/>
          <w:sz w:val="24"/>
          <w:szCs w:val="24"/>
        </w:rPr>
        <w:t>effect with CBI, but for SR and RS the effect was insignificant. Also, CBI had a negative</w:t>
      </w:r>
      <w:r>
        <w:rPr>
          <w:bCs/>
          <w:i/>
          <w:iCs/>
          <w:sz w:val="24"/>
          <w:szCs w:val="24"/>
        </w:rPr>
        <w:t xml:space="preserve"> </w:t>
      </w:r>
      <w:r w:rsidRPr="000041BE">
        <w:rPr>
          <w:bCs/>
          <w:i/>
          <w:iCs/>
          <w:sz w:val="24"/>
          <w:szCs w:val="24"/>
        </w:rPr>
        <w:t>effect with the use of cryptocurrency. This can mean that Albanians have the intention to</w:t>
      </w:r>
      <w:r>
        <w:rPr>
          <w:bCs/>
          <w:i/>
          <w:iCs/>
          <w:sz w:val="24"/>
          <w:szCs w:val="24"/>
        </w:rPr>
        <w:t xml:space="preserve"> </w:t>
      </w:r>
      <w:r w:rsidRPr="000041BE">
        <w:rPr>
          <w:bCs/>
          <w:i/>
          <w:iCs/>
          <w:sz w:val="24"/>
          <w:szCs w:val="24"/>
        </w:rPr>
        <w:t>use cryptocurrency, but in the end they don’t fulfill this process.</w:t>
      </w:r>
    </w:p>
    <w:p w14:paraId="582BA3C6" w14:textId="77777777" w:rsidR="000041BE" w:rsidRDefault="000041BE" w:rsidP="000041BE">
      <w:pPr>
        <w:pStyle w:val="ListParagraph"/>
        <w:tabs>
          <w:tab w:val="left" w:pos="210"/>
        </w:tabs>
        <w:ind w:left="720"/>
        <w:contextualSpacing/>
        <w:jc w:val="both"/>
        <w:rPr>
          <w:bCs/>
          <w:i/>
          <w:iCs/>
          <w:sz w:val="24"/>
          <w:szCs w:val="24"/>
        </w:rPr>
      </w:pPr>
    </w:p>
    <w:p w14:paraId="72672E40" w14:textId="3EFB394D" w:rsidR="000041BE" w:rsidRPr="00A86E6F" w:rsidRDefault="000041BE" w:rsidP="000041BE">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0041BE">
        <w:rPr>
          <w:b/>
          <w:sz w:val="24"/>
          <w:szCs w:val="24"/>
        </w:rPr>
        <w:t xml:space="preserve">Juliana </w:t>
      </w:r>
      <w:proofErr w:type="spellStart"/>
      <w:r w:rsidRPr="000041BE">
        <w:rPr>
          <w:b/>
          <w:sz w:val="24"/>
          <w:szCs w:val="24"/>
        </w:rPr>
        <w:t>Vezi</w:t>
      </w:r>
      <w:proofErr w:type="spellEnd"/>
    </w:p>
    <w:p w14:paraId="191C2BAC" w14:textId="13ADFF17" w:rsidR="000041BE" w:rsidRDefault="000041BE" w:rsidP="000041BE">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78400" behindDoc="0" locked="0" layoutInCell="1" allowOverlap="1" wp14:anchorId="0C6B6480" wp14:editId="0EFB4484">
                <wp:simplePos x="0" y="0"/>
                <wp:positionH relativeFrom="column">
                  <wp:posOffset>-2857500</wp:posOffset>
                </wp:positionH>
                <wp:positionV relativeFrom="paragraph">
                  <wp:posOffset>-914400</wp:posOffset>
                </wp:positionV>
                <wp:extent cx="1714500" cy="228600"/>
                <wp:effectExtent l="0" t="0" r="0" b="0"/>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63DBB" w14:textId="77777777" w:rsidR="00852A36" w:rsidRDefault="00852A36" w:rsidP="000041BE">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B6480" id="_x0000_s1155" type="#_x0000_t202" style="position:absolute;left:0;text-align:left;margin-left:-225pt;margin-top:-1in;width:135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x7hA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" stroked="f">
                <v:textbox>
                  <w:txbxContent>
                    <w:p w14:paraId="5B363DBB" w14:textId="77777777" w:rsidR="00852A36" w:rsidRDefault="00852A36" w:rsidP="000041BE">
                      <w:pPr>
                        <w:rPr>
                          <w:b/>
                          <w:lang w:val="tr-TR"/>
                        </w:rPr>
                      </w:pPr>
                      <w:r>
                        <w:rPr>
                          <w:b/>
                          <w:lang w:val="tr-TR"/>
                        </w:rPr>
                        <w:t>APPENDIX B</w:t>
                      </w:r>
                    </w:p>
                  </w:txbxContent>
                </v:textbox>
              </v:shape>
            </w:pict>
          </mc:Fallback>
        </mc:AlternateContent>
      </w:r>
      <w:r>
        <w:rPr>
          <w:bCs/>
          <w:sz w:val="24"/>
          <w:szCs w:val="24"/>
        </w:rPr>
        <w:t xml:space="preserve"> </w:t>
      </w:r>
      <w:r w:rsidRPr="000041BE">
        <w:rPr>
          <w:rFonts w:eastAsia="MS Mincho"/>
          <w:sz w:val="24"/>
          <w:szCs w:val="24"/>
          <w:lang w:eastAsia="tr-TR"/>
        </w:rPr>
        <w:t>Customer Perception</w:t>
      </w:r>
      <w:r>
        <w:rPr>
          <w:rFonts w:eastAsia="MS Mincho"/>
          <w:sz w:val="24"/>
          <w:szCs w:val="24"/>
          <w:lang w:eastAsia="tr-TR"/>
        </w:rPr>
        <w:t xml:space="preserve"> Effect on Using Mobile Banking i</w:t>
      </w:r>
      <w:r w:rsidRPr="000041BE">
        <w:rPr>
          <w:rFonts w:eastAsia="MS Mincho"/>
          <w:sz w:val="24"/>
          <w:szCs w:val="24"/>
          <w:lang w:eastAsia="tr-TR"/>
        </w:rPr>
        <w:t>n Albania</w:t>
      </w:r>
    </w:p>
    <w:p w14:paraId="1AF05858" w14:textId="68C423F9" w:rsidR="000041BE" w:rsidRPr="000041BE" w:rsidRDefault="000041BE" w:rsidP="000041BE">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79424" behindDoc="0" locked="0" layoutInCell="1" allowOverlap="1" wp14:anchorId="58803067" wp14:editId="48CDBEF4">
                <wp:simplePos x="0" y="0"/>
                <wp:positionH relativeFrom="column">
                  <wp:posOffset>-1714500</wp:posOffset>
                </wp:positionH>
                <wp:positionV relativeFrom="paragraph">
                  <wp:posOffset>-108585</wp:posOffset>
                </wp:positionV>
                <wp:extent cx="457200" cy="342900"/>
                <wp:effectExtent l="0" t="0" r="0" b="381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AAE40" w14:textId="77777777" w:rsidR="00852A36" w:rsidRDefault="00852A36" w:rsidP="000041BE">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3067" id="_x0000_s1156" type="#_x0000_t202" style="position:absolute;left:0;text-align:left;margin-left:-135pt;margin-top:-8.55pt;width:36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izgw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" stroked="f">
                <v:textbox>
                  <w:txbxContent>
                    <w:p w14:paraId="3A8AAE40" w14:textId="77777777" w:rsidR="00852A36" w:rsidRDefault="00852A36" w:rsidP="000041BE">
                      <w:pPr>
                        <w:rPr>
                          <w:b/>
                          <w:lang w:val="tr-TR"/>
                        </w:rPr>
                      </w:pPr>
                      <w:r>
                        <w:rPr>
                          <w:b/>
                          <w:lang w:val="tr-TR"/>
                        </w:rPr>
                        <w:t>APPENDIX C</w:t>
                      </w:r>
                    </w:p>
                  </w:txbxContent>
                </v:textbox>
              </v:shape>
            </w:pict>
          </mc:Fallback>
        </mc:AlternateContent>
      </w:r>
      <w:r w:rsidRPr="000041BE">
        <w:rPr>
          <w:b/>
          <w:sz w:val="24"/>
          <w:szCs w:val="24"/>
        </w:rPr>
        <w:t xml:space="preserve">Thesis supervisor: Assoc. Prof. Dr. Nargiza </w:t>
      </w:r>
      <w:proofErr w:type="spellStart"/>
      <w:r w:rsidRPr="000041BE">
        <w:rPr>
          <w:b/>
          <w:sz w:val="24"/>
          <w:szCs w:val="24"/>
        </w:rPr>
        <w:t>Alymkulova</w:t>
      </w:r>
      <w:proofErr w:type="spellEnd"/>
    </w:p>
    <w:p w14:paraId="1D36D280" w14:textId="4ED44E46" w:rsidR="000041BE" w:rsidRDefault="000041BE" w:rsidP="000041BE">
      <w:pPr>
        <w:pStyle w:val="ListParagraph"/>
        <w:tabs>
          <w:tab w:val="left" w:pos="210"/>
        </w:tabs>
        <w:ind w:left="720"/>
        <w:contextualSpacing/>
        <w:jc w:val="both"/>
        <w:rPr>
          <w:bCs/>
          <w:i/>
          <w:iCs/>
          <w:sz w:val="24"/>
          <w:szCs w:val="24"/>
        </w:rPr>
      </w:pPr>
      <w:r w:rsidRPr="00A86E6F">
        <w:rPr>
          <w:b/>
          <w:sz w:val="24"/>
          <w:szCs w:val="24"/>
        </w:rPr>
        <w:t xml:space="preserve">Thesis Summary: </w:t>
      </w:r>
      <w:r w:rsidRPr="000041BE">
        <w:rPr>
          <w:bCs/>
          <w:i/>
          <w:iCs/>
          <w:sz w:val="24"/>
          <w:szCs w:val="24"/>
        </w:rPr>
        <w:t xml:space="preserve">Despite the continuous technological developments, the use of mobile </w:t>
      </w:r>
      <w:r>
        <w:rPr>
          <w:bCs/>
          <w:i/>
          <w:iCs/>
          <w:sz w:val="24"/>
          <w:szCs w:val="24"/>
        </w:rPr>
        <w:lastRenderedPageBreak/>
        <w:t xml:space="preserve">banking services has </w:t>
      </w:r>
      <w:r w:rsidRPr="000041BE">
        <w:rPr>
          <w:bCs/>
          <w:i/>
          <w:iCs/>
          <w:sz w:val="24"/>
          <w:szCs w:val="24"/>
        </w:rPr>
        <w:t>not met expectations, especially in developing countries. Studies have highlighted</w:t>
      </w:r>
      <w:r>
        <w:rPr>
          <w:bCs/>
          <w:i/>
          <w:iCs/>
          <w:sz w:val="24"/>
          <w:szCs w:val="24"/>
        </w:rPr>
        <w:t xml:space="preserve"> </w:t>
      </w:r>
      <w:r w:rsidRPr="000041BE">
        <w:rPr>
          <w:bCs/>
          <w:i/>
          <w:iCs/>
          <w:sz w:val="24"/>
          <w:szCs w:val="24"/>
        </w:rPr>
        <w:t>underutilization and limited awareness on mobile banking applications and services.</w:t>
      </w:r>
      <w:r>
        <w:rPr>
          <w:bCs/>
          <w:i/>
          <w:iCs/>
          <w:sz w:val="24"/>
          <w:szCs w:val="24"/>
        </w:rPr>
        <w:t xml:space="preserve"> </w:t>
      </w:r>
      <w:r w:rsidRPr="000041BE">
        <w:rPr>
          <w:bCs/>
          <w:i/>
          <w:iCs/>
          <w:sz w:val="24"/>
          <w:szCs w:val="24"/>
        </w:rPr>
        <w:t>Factors such as ease of use and perceived value play a crucial role in influencing consumer</w:t>
      </w:r>
      <w:r>
        <w:rPr>
          <w:bCs/>
          <w:i/>
          <w:iCs/>
          <w:sz w:val="24"/>
          <w:szCs w:val="24"/>
        </w:rPr>
        <w:t xml:space="preserve"> </w:t>
      </w:r>
      <w:r w:rsidRPr="000041BE">
        <w:rPr>
          <w:bCs/>
          <w:i/>
          <w:iCs/>
          <w:sz w:val="24"/>
          <w:szCs w:val="24"/>
        </w:rPr>
        <w:t>adoption on mobile banking.</w:t>
      </w:r>
      <w:r>
        <w:rPr>
          <w:bCs/>
          <w:i/>
          <w:iCs/>
          <w:sz w:val="24"/>
          <w:szCs w:val="24"/>
        </w:rPr>
        <w:t xml:space="preserve"> </w:t>
      </w:r>
      <w:r w:rsidRPr="000041BE">
        <w:rPr>
          <w:bCs/>
          <w:i/>
          <w:iCs/>
          <w:sz w:val="24"/>
          <w:szCs w:val="24"/>
        </w:rPr>
        <w:t>This study aims to investigate the factors influencing bank clients' utilization of mobile</w:t>
      </w:r>
      <w:r>
        <w:rPr>
          <w:bCs/>
          <w:i/>
          <w:iCs/>
          <w:sz w:val="24"/>
          <w:szCs w:val="24"/>
        </w:rPr>
        <w:t xml:space="preserve"> </w:t>
      </w:r>
      <w:r w:rsidRPr="000041BE">
        <w:rPr>
          <w:bCs/>
          <w:i/>
          <w:iCs/>
          <w:sz w:val="24"/>
          <w:szCs w:val="24"/>
        </w:rPr>
        <w:t>banking services in Albania. The main objective seeks to address this knowledge gap by</w:t>
      </w:r>
      <w:r>
        <w:rPr>
          <w:bCs/>
          <w:i/>
          <w:iCs/>
          <w:sz w:val="24"/>
          <w:szCs w:val="24"/>
        </w:rPr>
        <w:t xml:space="preserve"> </w:t>
      </w:r>
      <w:r w:rsidRPr="000041BE">
        <w:rPr>
          <w:bCs/>
          <w:i/>
          <w:iCs/>
          <w:sz w:val="24"/>
          <w:szCs w:val="24"/>
        </w:rPr>
        <w:t>exploring all the factors influencing customer perception effect on the use of mobile</w:t>
      </w:r>
      <w:r>
        <w:rPr>
          <w:bCs/>
          <w:i/>
          <w:iCs/>
          <w:sz w:val="24"/>
          <w:szCs w:val="24"/>
        </w:rPr>
        <w:t xml:space="preserve"> </w:t>
      </w:r>
      <w:r w:rsidRPr="000041BE">
        <w:rPr>
          <w:bCs/>
          <w:i/>
          <w:iCs/>
          <w:sz w:val="24"/>
          <w:szCs w:val="24"/>
        </w:rPr>
        <w:t>banking services in the Albanian banking environment. A questionnaire was conducted and</w:t>
      </w:r>
      <w:r>
        <w:rPr>
          <w:bCs/>
          <w:i/>
          <w:iCs/>
          <w:sz w:val="24"/>
          <w:szCs w:val="24"/>
        </w:rPr>
        <w:t xml:space="preserve"> </w:t>
      </w:r>
      <w:r w:rsidRPr="000041BE">
        <w:rPr>
          <w:bCs/>
          <w:i/>
          <w:iCs/>
          <w:sz w:val="24"/>
          <w:szCs w:val="24"/>
        </w:rPr>
        <w:t>201 responses regarding Relative advantages (RA), Perceived usefulness (PU), Perceived ease of use (PEU), Suitability (COM), Perceived Trust (PT), Awareness (AW), and</w:t>
      </w:r>
      <w:r>
        <w:rPr>
          <w:bCs/>
          <w:i/>
          <w:iCs/>
          <w:sz w:val="24"/>
          <w:szCs w:val="24"/>
        </w:rPr>
        <w:t xml:space="preserve"> </w:t>
      </w:r>
      <w:r w:rsidRPr="000041BE">
        <w:rPr>
          <w:bCs/>
          <w:i/>
          <w:iCs/>
          <w:sz w:val="24"/>
          <w:szCs w:val="24"/>
        </w:rPr>
        <w:t>Perceived Risk (PR) perception effect on mobile banking were collected. Using the TAM</w:t>
      </w:r>
      <w:r>
        <w:rPr>
          <w:bCs/>
          <w:i/>
          <w:iCs/>
          <w:sz w:val="24"/>
          <w:szCs w:val="24"/>
        </w:rPr>
        <w:t xml:space="preserve"> </w:t>
      </w:r>
      <w:r w:rsidRPr="000041BE">
        <w:rPr>
          <w:bCs/>
          <w:i/>
          <w:iCs/>
          <w:sz w:val="24"/>
          <w:szCs w:val="24"/>
        </w:rPr>
        <w:t>based framework the data collected was analyzed and the conclusions are that the</w:t>
      </w:r>
      <w:r>
        <w:rPr>
          <w:bCs/>
          <w:i/>
          <w:iCs/>
          <w:sz w:val="24"/>
          <w:szCs w:val="24"/>
        </w:rPr>
        <w:t xml:space="preserve"> </w:t>
      </w:r>
      <w:r w:rsidRPr="000041BE">
        <w:rPr>
          <w:bCs/>
          <w:i/>
          <w:iCs/>
          <w:sz w:val="24"/>
          <w:szCs w:val="24"/>
        </w:rPr>
        <w:t>perception of bank customers on the new technology of mobile banking, has a big impact</w:t>
      </w:r>
      <w:r>
        <w:rPr>
          <w:bCs/>
          <w:i/>
          <w:iCs/>
          <w:sz w:val="24"/>
          <w:szCs w:val="24"/>
        </w:rPr>
        <w:t xml:space="preserve"> </w:t>
      </w:r>
      <w:r w:rsidRPr="000041BE">
        <w:rPr>
          <w:bCs/>
          <w:i/>
          <w:iCs/>
          <w:sz w:val="24"/>
          <w:szCs w:val="24"/>
        </w:rPr>
        <w:t>on the actual use of the service. Those who percept mobile banking services as a good</w:t>
      </w:r>
      <w:r>
        <w:rPr>
          <w:bCs/>
          <w:i/>
          <w:iCs/>
          <w:sz w:val="24"/>
          <w:szCs w:val="24"/>
        </w:rPr>
        <w:t xml:space="preserve"> </w:t>
      </w:r>
      <w:r w:rsidRPr="000041BE">
        <w:rPr>
          <w:bCs/>
          <w:i/>
          <w:iCs/>
          <w:sz w:val="24"/>
          <w:szCs w:val="24"/>
        </w:rPr>
        <w:t>solution and downloaded the e-banking application, actually use the application in their</w:t>
      </w:r>
      <w:r>
        <w:rPr>
          <w:bCs/>
          <w:i/>
          <w:iCs/>
          <w:sz w:val="24"/>
          <w:szCs w:val="24"/>
        </w:rPr>
        <w:t xml:space="preserve"> </w:t>
      </w:r>
      <w:r w:rsidRPr="000041BE">
        <w:rPr>
          <w:bCs/>
          <w:i/>
          <w:iCs/>
          <w:sz w:val="24"/>
          <w:szCs w:val="24"/>
        </w:rPr>
        <w:t>daily life.</w:t>
      </w:r>
    </w:p>
    <w:p w14:paraId="4A4996FE" w14:textId="77777777" w:rsidR="00465AB5" w:rsidRDefault="00465AB5" w:rsidP="000041BE">
      <w:pPr>
        <w:pStyle w:val="ListParagraph"/>
        <w:tabs>
          <w:tab w:val="left" w:pos="210"/>
        </w:tabs>
        <w:ind w:left="720"/>
        <w:contextualSpacing/>
        <w:jc w:val="both"/>
        <w:rPr>
          <w:bCs/>
          <w:i/>
          <w:iCs/>
          <w:sz w:val="24"/>
          <w:szCs w:val="24"/>
        </w:rPr>
      </w:pPr>
    </w:p>
    <w:p w14:paraId="559520E3" w14:textId="60A53024" w:rsidR="00465AB5" w:rsidRPr="00A86E6F" w:rsidRDefault="00465AB5" w:rsidP="00465AB5">
      <w:pPr>
        <w:pStyle w:val="ListParagraph"/>
        <w:numPr>
          <w:ilvl w:val="0"/>
          <w:numId w:val="17"/>
        </w:numPr>
        <w:tabs>
          <w:tab w:val="left" w:pos="210"/>
        </w:tabs>
        <w:contextualSpacing/>
        <w:jc w:val="both"/>
        <w:rPr>
          <w:b/>
          <w:sz w:val="24"/>
          <w:szCs w:val="24"/>
        </w:rPr>
      </w:pPr>
      <w:r w:rsidRPr="00A86E6F">
        <w:rPr>
          <w:b/>
          <w:sz w:val="24"/>
          <w:szCs w:val="24"/>
        </w:rPr>
        <w:t xml:space="preserve">Name Surname: </w:t>
      </w:r>
      <w:proofErr w:type="spellStart"/>
      <w:r w:rsidRPr="00465AB5">
        <w:rPr>
          <w:b/>
          <w:sz w:val="24"/>
          <w:szCs w:val="24"/>
        </w:rPr>
        <w:t>Klajd</w:t>
      </w:r>
      <w:proofErr w:type="spellEnd"/>
      <w:r w:rsidRPr="00465AB5">
        <w:rPr>
          <w:b/>
          <w:sz w:val="24"/>
          <w:szCs w:val="24"/>
        </w:rPr>
        <w:t xml:space="preserve"> Tabaku</w:t>
      </w:r>
    </w:p>
    <w:p w14:paraId="551B8652" w14:textId="690EF03B" w:rsidR="00465AB5" w:rsidRDefault="00465AB5" w:rsidP="00465AB5">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81472" behindDoc="0" locked="0" layoutInCell="1" allowOverlap="1" wp14:anchorId="1D9328D2" wp14:editId="3191D2DC">
                <wp:simplePos x="0" y="0"/>
                <wp:positionH relativeFrom="column">
                  <wp:posOffset>-2857500</wp:posOffset>
                </wp:positionH>
                <wp:positionV relativeFrom="paragraph">
                  <wp:posOffset>-914400</wp:posOffset>
                </wp:positionV>
                <wp:extent cx="1714500" cy="228600"/>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D4F7E" w14:textId="77777777" w:rsidR="00852A36" w:rsidRDefault="00852A36" w:rsidP="00465AB5">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328D2" id="_x0000_s1157" type="#_x0000_t202" style="position:absolute;left:0;text-align:left;margin-left:-225pt;margin-top:-1in;width:135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Ci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" stroked="f">
                <v:textbox>
                  <w:txbxContent>
                    <w:p w14:paraId="1D0D4F7E" w14:textId="77777777" w:rsidR="00852A36" w:rsidRDefault="00852A36" w:rsidP="00465AB5">
                      <w:pPr>
                        <w:rPr>
                          <w:b/>
                          <w:lang w:val="tr-TR"/>
                        </w:rPr>
                      </w:pPr>
                      <w:r>
                        <w:rPr>
                          <w:b/>
                          <w:lang w:val="tr-TR"/>
                        </w:rPr>
                        <w:t>APPENDIX B</w:t>
                      </w:r>
                    </w:p>
                  </w:txbxContent>
                </v:textbox>
              </v:shape>
            </w:pict>
          </mc:Fallback>
        </mc:AlternateContent>
      </w:r>
      <w:r>
        <w:rPr>
          <w:bCs/>
          <w:sz w:val="24"/>
          <w:szCs w:val="24"/>
        </w:rPr>
        <w:t xml:space="preserve"> </w:t>
      </w:r>
      <w:r>
        <w:rPr>
          <w:rFonts w:eastAsia="MS Mincho"/>
          <w:sz w:val="24"/>
          <w:szCs w:val="24"/>
          <w:lang w:eastAsia="tr-TR"/>
        </w:rPr>
        <w:t>The Impact of C</w:t>
      </w:r>
      <w:r w:rsidRPr="00465AB5">
        <w:rPr>
          <w:rFonts w:eastAsia="MS Mincho"/>
          <w:sz w:val="24"/>
          <w:szCs w:val="24"/>
          <w:lang w:eastAsia="tr-TR"/>
        </w:rPr>
        <w:t>ovid-19 on SMEs in Albania</w:t>
      </w:r>
    </w:p>
    <w:p w14:paraId="1BFCDA2C" w14:textId="79D196DC" w:rsidR="00465AB5" w:rsidRPr="000041BE" w:rsidRDefault="00465AB5" w:rsidP="00465AB5">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82496" behindDoc="0" locked="0" layoutInCell="1" allowOverlap="1" wp14:anchorId="42532234" wp14:editId="0A540E65">
                <wp:simplePos x="0" y="0"/>
                <wp:positionH relativeFrom="column">
                  <wp:posOffset>-1714500</wp:posOffset>
                </wp:positionH>
                <wp:positionV relativeFrom="paragraph">
                  <wp:posOffset>-108585</wp:posOffset>
                </wp:positionV>
                <wp:extent cx="457200" cy="342900"/>
                <wp:effectExtent l="0" t="0" r="0" b="381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9806D" w14:textId="77777777" w:rsidR="00852A36" w:rsidRDefault="00852A36" w:rsidP="00465AB5">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32234" id="_x0000_s1158" type="#_x0000_t202" style="position:absolute;left:0;text-align:left;margin-left:-135pt;margin-top:-8.55pt;width:36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6HhAIAABk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" stroked="f">
                <v:textbox>
                  <w:txbxContent>
                    <w:p w14:paraId="3DA9806D" w14:textId="77777777" w:rsidR="00852A36" w:rsidRDefault="00852A36" w:rsidP="00465AB5">
                      <w:pPr>
                        <w:rPr>
                          <w:b/>
                          <w:lang w:val="tr-TR"/>
                        </w:rPr>
                      </w:pPr>
                      <w:r>
                        <w:rPr>
                          <w:b/>
                          <w:lang w:val="tr-TR"/>
                        </w:rPr>
                        <w:t>APPENDIX C</w:t>
                      </w:r>
                    </w:p>
                  </w:txbxContent>
                </v:textbox>
              </v:shape>
            </w:pict>
          </mc:Fallback>
        </mc:AlternateContent>
      </w:r>
      <w:r w:rsidRPr="000041BE">
        <w:rPr>
          <w:b/>
          <w:sz w:val="24"/>
          <w:szCs w:val="24"/>
        </w:rPr>
        <w:t xml:space="preserve">Thesis supervisor: </w:t>
      </w:r>
      <w:r>
        <w:rPr>
          <w:b/>
          <w:sz w:val="24"/>
          <w:szCs w:val="24"/>
        </w:rPr>
        <w:t xml:space="preserve">Dr. </w:t>
      </w:r>
      <w:r w:rsidRPr="00465AB5">
        <w:rPr>
          <w:b/>
          <w:sz w:val="24"/>
          <w:szCs w:val="24"/>
        </w:rPr>
        <w:t xml:space="preserve">Nurul Retno </w:t>
      </w:r>
      <w:proofErr w:type="spellStart"/>
      <w:r w:rsidRPr="00465AB5">
        <w:rPr>
          <w:b/>
          <w:sz w:val="24"/>
          <w:szCs w:val="24"/>
        </w:rPr>
        <w:t>Nurwulan</w:t>
      </w:r>
      <w:proofErr w:type="spellEnd"/>
    </w:p>
    <w:p w14:paraId="05C66359" w14:textId="74E9C9CD" w:rsidR="00465AB5" w:rsidRPr="00465AB5" w:rsidRDefault="00465AB5" w:rsidP="00465AB5">
      <w:pPr>
        <w:pStyle w:val="ListParagraph"/>
        <w:tabs>
          <w:tab w:val="left" w:pos="210"/>
        </w:tabs>
        <w:ind w:left="720"/>
        <w:contextualSpacing/>
        <w:jc w:val="both"/>
        <w:rPr>
          <w:bCs/>
          <w:i/>
          <w:iCs/>
          <w:sz w:val="24"/>
          <w:szCs w:val="24"/>
        </w:rPr>
      </w:pPr>
      <w:r w:rsidRPr="00A86E6F">
        <w:rPr>
          <w:b/>
          <w:sz w:val="24"/>
          <w:szCs w:val="24"/>
        </w:rPr>
        <w:t xml:space="preserve">Thesis Summary: </w:t>
      </w:r>
      <w:r w:rsidRPr="00465AB5">
        <w:rPr>
          <w:bCs/>
          <w:i/>
          <w:iCs/>
          <w:sz w:val="24"/>
          <w:szCs w:val="24"/>
        </w:rPr>
        <w:t>The research findings obtained from this study will be dissem</w:t>
      </w:r>
      <w:r>
        <w:rPr>
          <w:bCs/>
          <w:i/>
          <w:iCs/>
          <w:sz w:val="24"/>
          <w:szCs w:val="24"/>
        </w:rPr>
        <w:t xml:space="preserve">inated through various channels </w:t>
      </w:r>
      <w:r w:rsidRPr="00465AB5">
        <w:rPr>
          <w:bCs/>
          <w:i/>
          <w:iCs/>
          <w:sz w:val="24"/>
          <w:szCs w:val="24"/>
        </w:rPr>
        <w:t>to ensure broad visibility and reach. Academic publications will be produced, enabling the</w:t>
      </w:r>
      <w:r>
        <w:rPr>
          <w:bCs/>
          <w:i/>
          <w:iCs/>
          <w:sz w:val="24"/>
          <w:szCs w:val="24"/>
        </w:rPr>
        <w:t xml:space="preserve"> </w:t>
      </w:r>
      <w:r w:rsidRPr="00465AB5">
        <w:rPr>
          <w:bCs/>
          <w:i/>
          <w:iCs/>
          <w:sz w:val="24"/>
          <w:szCs w:val="24"/>
        </w:rPr>
        <w:t>research outcomes to be shared with the scholarly community, fostering knowledge exchange,</w:t>
      </w:r>
      <w:r>
        <w:rPr>
          <w:bCs/>
          <w:i/>
          <w:iCs/>
          <w:sz w:val="24"/>
          <w:szCs w:val="24"/>
        </w:rPr>
        <w:t xml:space="preserve"> </w:t>
      </w:r>
      <w:r w:rsidRPr="00465AB5">
        <w:rPr>
          <w:bCs/>
          <w:i/>
          <w:iCs/>
          <w:sz w:val="24"/>
          <w:szCs w:val="24"/>
        </w:rPr>
        <w:t>and contributing to the existing body of literature on the impact of the COVID-19 pandemic on</w:t>
      </w:r>
      <w:r>
        <w:rPr>
          <w:bCs/>
          <w:i/>
          <w:iCs/>
          <w:sz w:val="24"/>
          <w:szCs w:val="24"/>
        </w:rPr>
        <w:t xml:space="preserve"> </w:t>
      </w:r>
      <w:r w:rsidRPr="00465AB5">
        <w:rPr>
          <w:bCs/>
          <w:i/>
          <w:iCs/>
          <w:sz w:val="24"/>
          <w:szCs w:val="24"/>
        </w:rPr>
        <w:t>SMEs. These publications will undergo rigorous peer review processes to ensure their academic</w:t>
      </w:r>
      <w:r>
        <w:rPr>
          <w:bCs/>
          <w:i/>
          <w:iCs/>
          <w:sz w:val="24"/>
          <w:szCs w:val="24"/>
        </w:rPr>
        <w:t xml:space="preserve"> </w:t>
      </w:r>
      <w:r w:rsidRPr="00465AB5">
        <w:rPr>
          <w:bCs/>
          <w:i/>
          <w:iCs/>
          <w:sz w:val="24"/>
          <w:szCs w:val="24"/>
        </w:rPr>
        <w:t>rigor and credibility. These platforms provide opportunities for researchers, practitioners, and</w:t>
      </w:r>
      <w:r>
        <w:rPr>
          <w:bCs/>
          <w:i/>
          <w:iCs/>
          <w:sz w:val="24"/>
          <w:szCs w:val="24"/>
        </w:rPr>
        <w:t xml:space="preserve"> </w:t>
      </w:r>
      <w:r w:rsidRPr="00465AB5">
        <w:rPr>
          <w:bCs/>
          <w:i/>
          <w:iCs/>
          <w:sz w:val="24"/>
          <w:szCs w:val="24"/>
        </w:rPr>
        <w:t>policymakers to engage in discussions, exchange ideas, and gain insights from the study's</w:t>
      </w:r>
      <w:r>
        <w:rPr>
          <w:bCs/>
          <w:i/>
          <w:iCs/>
          <w:sz w:val="24"/>
          <w:szCs w:val="24"/>
        </w:rPr>
        <w:t xml:space="preserve"> </w:t>
      </w:r>
      <w:r w:rsidRPr="00465AB5">
        <w:rPr>
          <w:bCs/>
          <w:i/>
          <w:iCs/>
          <w:sz w:val="24"/>
          <w:szCs w:val="24"/>
        </w:rPr>
        <w:t>outcomes. The presentations will facilitate knowledge dissemination, foster collaboration, and</w:t>
      </w:r>
      <w:r>
        <w:rPr>
          <w:bCs/>
          <w:i/>
          <w:iCs/>
          <w:sz w:val="24"/>
          <w:szCs w:val="24"/>
        </w:rPr>
        <w:t xml:space="preserve"> </w:t>
      </w:r>
      <w:r w:rsidRPr="00465AB5">
        <w:rPr>
          <w:bCs/>
          <w:i/>
          <w:iCs/>
          <w:sz w:val="24"/>
          <w:szCs w:val="24"/>
        </w:rPr>
        <w:t>encourage further research and action in addressing the challenges faced by SMEs in Albania.</w:t>
      </w:r>
    </w:p>
    <w:p w14:paraId="043269B1" w14:textId="3EB622E8" w:rsidR="00465AB5" w:rsidRDefault="00465AB5" w:rsidP="00465AB5">
      <w:pPr>
        <w:pStyle w:val="ListParagraph"/>
        <w:tabs>
          <w:tab w:val="left" w:pos="210"/>
        </w:tabs>
        <w:ind w:left="720"/>
        <w:contextualSpacing/>
        <w:jc w:val="both"/>
        <w:rPr>
          <w:bCs/>
          <w:i/>
          <w:iCs/>
          <w:sz w:val="24"/>
          <w:szCs w:val="24"/>
        </w:rPr>
      </w:pPr>
      <w:r w:rsidRPr="00465AB5">
        <w:rPr>
          <w:bCs/>
          <w:i/>
          <w:iCs/>
          <w:sz w:val="24"/>
          <w:szCs w:val="24"/>
        </w:rPr>
        <w:t>To bridge the gap between research and policy, policy briefs and</w:t>
      </w:r>
      <w:r>
        <w:rPr>
          <w:bCs/>
          <w:i/>
          <w:iCs/>
          <w:sz w:val="24"/>
          <w:szCs w:val="24"/>
        </w:rPr>
        <w:t xml:space="preserve"> reports will be prepared based </w:t>
      </w:r>
      <w:r w:rsidRPr="00465AB5">
        <w:rPr>
          <w:bCs/>
          <w:i/>
          <w:iCs/>
          <w:sz w:val="24"/>
          <w:szCs w:val="24"/>
        </w:rPr>
        <w:t>on the research findings. These concise and accessible documents will condense the key</w:t>
      </w:r>
      <w:r>
        <w:rPr>
          <w:bCs/>
          <w:i/>
          <w:iCs/>
          <w:sz w:val="24"/>
          <w:szCs w:val="24"/>
        </w:rPr>
        <w:t xml:space="preserve"> </w:t>
      </w:r>
      <w:r w:rsidRPr="00465AB5">
        <w:rPr>
          <w:bCs/>
          <w:i/>
          <w:iCs/>
          <w:sz w:val="24"/>
          <w:szCs w:val="24"/>
        </w:rPr>
        <w:t>insights, implications, and recommendations of the study. They will be specifically tailored for</w:t>
      </w:r>
      <w:r>
        <w:rPr>
          <w:bCs/>
          <w:i/>
          <w:iCs/>
          <w:sz w:val="24"/>
          <w:szCs w:val="24"/>
        </w:rPr>
        <w:t xml:space="preserve"> </w:t>
      </w:r>
      <w:r w:rsidRPr="00465AB5">
        <w:rPr>
          <w:bCs/>
          <w:i/>
          <w:iCs/>
          <w:sz w:val="24"/>
          <w:szCs w:val="24"/>
        </w:rPr>
        <w:t>policymakers, government agencies, and relevant stakeholders involved in supporting SMEs in</w:t>
      </w:r>
      <w:r>
        <w:rPr>
          <w:bCs/>
          <w:i/>
          <w:iCs/>
          <w:sz w:val="24"/>
          <w:szCs w:val="24"/>
        </w:rPr>
        <w:t xml:space="preserve"> </w:t>
      </w:r>
      <w:r w:rsidRPr="00465AB5">
        <w:rPr>
          <w:bCs/>
          <w:i/>
          <w:iCs/>
          <w:sz w:val="24"/>
          <w:szCs w:val="24"/>
        </w:rPr>
        <w:t>Albania. The policy briefs and reports will serve as valuable resources, providing evidence-based guidance for decision-making and policy development. Moreover, the research outcomes</w:t>
      </w:r>
      <w:r>
        <w:rPr>
          <w:bCs/>
          <w:i/>
          <w:iCs/>
          <w:sz w:val="24"/>
          <w:szCs w:val="24"/>
        </w:rPr>
        <w:t xml:space="preserve"> </w:t>
      </w:r>
      <w:r w:rsidRPr="00465AB5">
        <w:rPr>
          <w:bCs/>
          <w:i/>
          <w:iCs/>
          <w:sz w:val="24"/>
          <w:szCs w:val="24"/>
        </w:rPr>
        <w:t>will be used to generate practical recommendations aimed at guiding future policy development,</w:t>
      </w:r>
      <w:r>
        <w:rPr>
          <w:bCs/>
          <w:i/>
          <w:iCs/>
          <w:sz w:val="24"/>
          <w:szCs w:val="24"/>
        </w:rPr>
        <w:t xml:space="preserve"> </w:t>
      </w:r>
      <w:r w:rsidRPr="00465AB5">
        <w:rPr>
          <w:bCs/>
          <w:i/>
          <w:iCs/>
          <w:sz w:val="24"/>
          <w:szCs w:val="24"/>
        </w:rPr>
        <w:t>business strategies, and support mechanisms for SMEs in Albania. These recommendations will</w:t>
      </w:r>
      <w:r>
        <w:rPr>
          <w:bCs/>
          <w:i/>
          <w:iCs/>
          <w:sz w:val="24"/>
          <w:szCs w:val="24"/>
        </w:rPr>
        <w:t xml:space="preserve"> </w:t>
      </w:r>
      <w:r w:rsidRPr="00465AB5">
        <w:rPr>
          <w:bCs/>
          <w:i/>
          <w:iCs/>
          <w:sz w:val="24"/>
          <w:szCs w:val="24"/>
        </w:rPr>
        <w:t>be derived from a thorough analysis of the research findings, taking into account the specific</w:t>
      </w:r>
      <w:r>
        <w:rPr>
          <w:bCs/>
          <w:i/>
          <w:iCs/>
          <w:sz w:val="24"/>
          <w:szCs w:val="24"/>
        </w:rPr>
        <w:t xml:space="preserve"> </w:t>
      </w:r>
      <w:r w:rsidRPr="00465AB5">
        <w:rPr>
          <w:bCs/>
          <w:i/>
          <w:iCs/>
          <w:sz w:val="24"/>
          <w:szCs w:val="24"/>
        </w:rPr>
        <w:t>challenges identified and the contextual factors influencing SMEs in the country. By offering</w:t>
      </w:r>
      <w:r>
        <w:rPr>
          <w:bCs/>
          <w:i/>
          <w:iCs/>
          <w:sz w:val="24"/>
          <w:szCs w:val="24"/>
        </w:rPr>
        <w:t xml:space="preserve"> </w:t>
      </w:r>
      <w:r w:rsidRPr="00465AB5">
        <w:rPr>
          <w:bCs/>
          <w:i/>
          <w:iCs/>
          <w:sz w:val="24"/>
          <w:szCs w:val="24"/>
        </w:rPr>
        <w:t>actionable insights, the recommendations will help inform the formulation of policies and</w:t>
      </w:r>
      <w:r>
        <w:rPr>
          <w:bCs/>
          <w:i/>
          <w:iCs/>
          <w:sz w:val="24"/>
          <w:szCs w:val="24"/>
        </w:rPr>
        <w:t xml:space="preserve"> </w:t>
      </w:r>
      <w:r w:rsidRPr="00465AB5">
        <w:rPr>
          <w:bCs/>
          <w:i/>
          <w:iCs/>
          <w:sz w:val="24"/>
          <w:szCs w:val="24"/>
        </w:rPr>
        <w:t>strategies that foster the resilience, growth, and sustainability of SMEs in the post-pandemic</w:t>
      </w:r>
      <w:r>
        <w:rPr>
          <w:bCs/>
          <w:i/>
          <w:iCs/>
          <w:sz w:val="24"/>
          <w:szCs w:val="24"/>
        </w:rPr>
        <w:t xml:space="preserve"> </w:t>
      </w:r>
      <w:r w:rsidRPr="00465AB5">
        <w:rPr>
          <w:bCs/>
          <w:i/>
          <w:iCs/>
          <w:sz w:val="24"/>
          <w:szCs w:val="24"/>
        </w:rPr>
        <w:t>recovery phase. Overall, the wide dissemination of the research findings through academic</w:t>
      </w:r>
      <w:r>
        <w:rPr>
          <w:bCs/>
          <w:i/>
          <w:iCs/>
          <w:sz w:val="24"/>
          <w:szCs w:val="24"/>
        </w:rPr>
        <w:t xml:space="preserve"> </w:t>
      </w:r>
      <w:r w:rsidRPr="00465AB5">
        <w:rPr>
          <w:bCs/>
          <w:i/>
          <w:iCs/>
          <w:sz w:val="24"/>
          <w:szCs w:val="24"/>
        </w:rPr>
        <w:t>publications, conferences, presentations, policy briefs, reports, and practical recommendations</w:t>
      </w:r>
      <w:r>
        <w:rPr>
          <w:bCs/>
          <w:i/>
          <w:iCs/>
          <w:sz w:val="24"/>
          <w:szCs w:val="24"/>
        </w:rPr>
        <w:t xml:space="preserve"> </w:t>
      </w:r>
      <w:r w:rsidRPr="00465AB5">
        <w:rPr>
          <w:bCs/>
          <w:i/>
          <w:iCs/>
          <w:sz w:val="24"/>
          <w:szCs w:val="24"/>
        </w:rPr>
        <w:t>will maximize the impact of the study. It will ensure that the insights gained reach the</w:t>
      </w:r>
      <w:r>
        <w:rPr>
          <w:bCs/>
          <w:i/>
          <w:iCs/>
          <w:sz w:val="24"/>
          <w:szCs w:val="24"/>
        </w:rPr>
        <w:t xml:space="preserve"> </w:t>
      </w:r>
      <w:r w:rsidRPr="00465AB5">
        <w:rPr>
          <w:bCs/>
          <w:i/>
          <w:iCs/>
          <w:sz w:val="24"/>
          <w:szCs w:val="24"/>
        </w:rPr>
        <w:lastRenderedPageBreak/>
        <w:t>appropriate stakeholders and inform decision-making processes, enabling a more effective and</w:t>
      </w:r>
      <w:r>
        <w:rPr>
          <w:bCs/>
          <w:i/>
          <w:iCs/>
          <w:sz w:val="24"/>
          <w:szCs w:val="24"/>
        </w:rPr>
        <w:t xml:space="preserve"> </w:t>
      </w:r>
      <w:r w:rsidRPr="00465AB5">
        <w:rPr>
          <w:bCs/>
          <w:i/>
          <w:iCs/>
          <w:sz w:val="24"/>
          <w:szCs w:val="24"/>
        </w:rPr>
        <w:t>targeted approach to support SMEs in Albania during and beyond the COVID-19 pandemic.</w:t>
      </w:r>
    </w:p>
    <w:p w14:paraId="0B9FD3DC" w14:textId="1398AB5B" w:rsidR="00465AB5" w:rsidRDefault="00465AB5" w:rsidP="00465AB5">
      <w:pPr>
        <w:pStyle w:val="ListParagraph"/>
        <w:tabs>
          <w:tab w:val="left" w:pos="210"/>
          <w:tab w:val="left" w:pos="3840"/>
        </w:tabs>
        <w:ind w:left="720"/>
        <w:contextualSpacing/>
        <w:jc w:val="both"/>
        <w:rPr>
          <w:bCs/>
          <w:i/>
          <w:iCs/>
          <w:sz w:val="24"/>
          <w:szCs w:val="24"/>
        </w:rPr>
      </w:pPr>
      <w:r>
        <w:rPr>
          <w:bCs/>
          <w:i/>
          <w:iCs/>
          <w:sz w:val="24"/>
          <w:szCs w:val="24"/>
        </w:rPr>
        <w:tab/>
      </w:r>
    </w:p>
    <w:p w14:paraId="2B45BC78" w14:textId="578266AC" w:rsidR="00465AB5" w:rsidRPr="00A86E6F" w:rsidRDefault="00465AB5" w:rsidP="00465AB5">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465AB5">
        <w:rPr>
          <w:b/>
          <w:sz w:val="24"/>
          <w:szCs w:val="24"/>
        </w:rPr>
        <w:t>Ramiz Xheka</w:t>
      </w:r>
    </w:p>
    <w:p w14:paraId="2D5C246E" w14:textId="7891DDED" w:rsidR="00465AB5" w:rsidRPr="00465AB5" w:rsidRDefault="00465AB5" w:rsidP="00465AB5">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84544" behindDoc="0" locked="0" layoutInCell="1" allowOverlap="1" wp14:anchorId="1080EA15" wp14:editId="3CA0E119">
                <wp:simplePos x="0" y="0"/>
                <wp:positionH relativeFrom="column">
                  <wp:posOffset>-2857500</wp:posOffset>
                </wp:positionH>
                <wp:positionV relativeFrom="paragraph">
                  <wp:posOffset>-914400</wp:posOffset>
                </wp:positionV>
                <wp:extent cx="1714500" cy="228600"/>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EBF6C" w14:textId="77777777" w:rsidR="00852A36" w:rsidRDefault="00852A36" w:rsidP="00465AB5">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EA15" id="_x0000_s1159" type="#_x0000_t202" style="position:absolute;left:0;text-align:left;margin-left:-225pt;margin-top:-1in;width:13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Fp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" stroked="f">
                <v:textbox>
                  <w:txbxContent>
                    <w:p w14:paraId="4ECEBF6C" w14:textId="77777777" w:rsidR="00852A36" w:rsidRDefault="00852A36" w:rsidP="00465AB5">
                      <w:pPr>
                        <w:rPr>
                          <w:b/>
                          <w:lang w:val="tr-TR"/>
                        </w:rPr>
                      </w:pPr>
                      <w:r>
                        <w:rPr>
                          <w:b/>
                          <w:lang w:val="tr-TR"/>
                        </w:rPr>
                        <w:t>APPENDIX B</w:t>
                      </w:r>
                    </w:p>
                  </w:txbxContent>
                </v:textbox>
              </v:shape>
            </w:pict>
          </mc:Fallback>
        </mc:AlternateContent>
      </w:r>
      <w:r>
        <w:rPr>
          <w:bCs/>
          <w:sz w:val="24"/>
          <w:szCs w:val="24"/>
        </w:rPr>
        <w:t xml:space="preserve"> </w:t>
      </w:r>
      <w:r w:rsidRPr="00465AB5">
        <w:rPr>
          <w:rFonts w:eastAsia="MS Mincho"/>
          <w:sz w:val="24"/>
          <w:szCs w:val="24"/>
          <w:lang w:eastAsia="tr-TR"/>
        </w:rPr>
        <w:t>Motivation of wor</w:t>
      </w:r>
      <w:r>
        <w:rPr>
          <w:rFonts w:eastAsia="MS Mincho"/>
          <w:sz w:val="24"/>
          <w:szCs w:val="24"/>
          <w:lang w:eastAsia="tr-TR"/>
        </w:rPr>
        <w:t xml:space="preserve">k force in furniture production </w:t>
      </w:r>
      <w:r w:rsidRPr="00465AB5">
        <w:rPr>
          <w:rFonts w:eastAsia="MS Mincho"/>
          <w:sz w:val="24"/>
          <w:szCs w:val="24"/>
          <w:lang w:eastAsia="tr-TR"/>
        </w:rPr>
        <w:t>companies in Albania</w:t>
      </w:r>
    </w:p>
    <w:p w14:paraId="42EE6BD3" w14:textId="77777777" w:rsidR="00465AB5" w:rsidRPr="000041BE" w:rsidRDefault="00465AB5" w:rsidP="00465AB5">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85568" behindDoc="0" locked="0" layoutInCell="1" allowOverlap="1" wp14:anchorId="02E86223" wp14:editId="28099B54">
                <wp:simplePos x="0" y="0"/>
                <wp:positionH relativeFrom="column">
                  <wp:posOffset>-1714500</wp:posOffset>
                </wp:positionH>
                <wp:positionV relativeFrom="paragraph">
                  <wp:posOffset>-108585</wp:posOffset>
                </wp:positionV>
                <wp:extent cx="457200" cy="342900"/>
                <wp:effectExtent l="0" t="0" r="0" b="381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5FE8" w14:textId="77777777" w:rsidR="00852A36" w:rsidRDefault="00852A36" w:rsidP="00465AB5">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86223" id="_x0000_s1160" type="#_x0000_t202" style="position:absolute;left:0;text-align:left;margin-left:-135pt;margin-top:-8.55pt;width:36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" stroked="f">
                <v:textbox>
                  <w:txbxContent>
                    <w:p w14:paraId="4BA45FE8" w14:textId="77777777" w:rsidR="00852A36" w:rsidRDefault="00852A36" w:rsidP="00465AB5">
                      <w:pPr>
                        <w:rPr>
                          <w:b/>
                          <w:lang w:val="tr-TR"/>
                        </w:rPr>
                      </w:pPr>
                      <w:r>
                        <w:rPr>
                          <w:b/>
                          <w:lang w:val="tr-TR"/>
                        </w:rPr>
                        <w:t>APPENDIX C</w:t>
                      </w:r>
                    </w:p>
                  </w:txbxContent>
                </v:textbox>
              </v:shape>
            </w:pict>
          </mc:Fallback>
        </mc:AlternateContent>
      </w:r>
      <w:r w:rsidRPr="000041BE">
        <w:rPr>
          <w:b/>
          <w:sz w:val="24"/>
          <w:szCs w:val="24"/>
        </w:rPr>
        <w:t xml:space="preserve">Thesis supervisor: </w:t>
      </w:r>
      <w:r>
        <w:rPr>
          <w:b/>
          <w:sz w:val="24"/>
          <w:szCs w:val="24"/>
        </w:rPr>
        <w:t xml:space="preserve">Dr. </w:t>
      </w:r>
      <w:r w:rsidRPr="00465AB5">
        <w:rPr>
          <w:b/>
          <w:sz w:val="24"/>
          <w:szCs w:val="24"/>
        </w:rPr>
        <w:t xml:space="preserve">Nurul Retno </w:t>
      </w:r>
      <w:proofErr w:type="spellStart"/>
      <w:r w:rsidRPr="00465AB5">
        <w:rPr>
          <w:b/>
          <w:sz w:val="24"/>
          <w:szCs w:val="24"/>
        </w:rPr>
        <w:t>Nurwulan</w:t>
      </w:r>
      <w:proofErr w:type="spellEnd"/>
    </w:p>
    <w:p w14:paraId="0D8F5579" w14:textId="443717B6" w:rsidR="00465AB5" w:rsidRDefault="00465AB5" w:rsidP="00465AB5">
      <w:pPr>
        <w:pStyle w:val="ListParagraph"/>
        <w:tabs>
          <w:tab w:val="left" w:pos="210"/>
        </w:tabs>
        <w:ind w:left="720"/>
        <w:contextualSpacing/>
        <w:jc w:val="both"/>
        <w:rPr>
          <w:bCs/>
          <w:i/>
          <w:iCs/>
          <w:sz w:val="24"/>
          <w:szCs w:val="24"/>
        </w:rPr>
      </w:pPr>
      <w:r w:rsidRPr="00A86E6F">
        <w:rPr>
          <w:b/>
          <w:sz w:val="24"/>
          <w:szCs w:val="24"/>
        </w:rPr>
        <w:t xml:space="preserve">Thesis Summary: </w:t>
      </w:r>
      <w:r w:rsidRPr="00465AB5">
        <w:rPr>
          <w:bCs/>
          <w:i/>
          <w:iCs/>
          <w:sz w:val="24"/>
          <w:szCs w:val="24"/>
        </w:rPr>
        <w:t>Working conditions during the COVID-19 pan</w:t>
      </w:r>
      <w:r>
        <w:rPr>
          <w:bCs/>
          <w:i/>
          <w:iCs/>
          <w:sz w:val="24"/>
          <w:szCs w:val="24"/>
        </w:rPr>
        <w:t xml:space="preserve">demic have changed all over the </w:t>
      </w:r>
      <w:r w:rsidRPr="00465AB5">
        <w:rPr>
          <w:bCs/>
          <w:i/>
          <w:iCs/>
          <w:sz w:val="24"/>
          <w:szCs w:val="24"/>
        </w:rPr>
        <w:t>world, because it highlighted the importance of the health and well-being of workers in every</w:t>
      </w:r>
      <w:r>
        <w:rPr>
          <w:bCs/>
          <w:i/>
          <w:iCs/>
          <w:sz w:val="24"/>
          <w:szCs w:val="24"/>
        </w:rPr>
        <w:t xml:space="preserve"> </w:t>
      </w:r>
      <w:r w:rsidRPr="00465AB5">
        <w:rPr>
          <w:bCs/>
          <w:i/>
          <w:iCs/>
          <w:sz w:val="24"/>
          <w:szCs w:val="24"/>
        </w:rPr>
        <w:t>profession. The pandemic has caused negative effect on workers, affecting their economy</w:t>
      </w:r>
      <w:r>
        <w:rPr>
          <w:bCs/>
          <w:i/>
          <w:iCs/>
          <w:sz w:val="24"/>
          <w:szCs w:val="24"/>
        </w:rPr>
        <w:t xml:space="preserve"> </w:t>
      </w:r>
      <w:r w:rsidRPr="00465AB5">
        <w:rPr>
          <w:bCs/>
          <w:i/>
          <w:iCs/>
          <w:sz w:val="24"/>
          <w:szCs w:val="24"/>
        </w:rPr>
        <w:t>and social well-being. In this study, I have chosen the furniture sector since I grew up in the</w:t>
      </w:r>
      <w:r>
        <w:rPr>
          <w:bCs/>
          <w:i/>
          <w:iCs/>
          <w:sz w:val="24"/>
          <w:szCs w:val="24"/>
        </w:rPr>
        <w:t xml:space="preserve"> </w:t>
      </w:r>
      <w:r w:rsidRPr="00465AB5">
        <w:rPr>
          <w:bCs/>
          <w:i/>
          <w:iCs/>
          <w:sz w:val="24"/>
          <w:szCs w:val="24"/>
        </w:rPr>
        <w:t>area that has only furniture production and is one of the areas that produces more furniture</w:t>
      </w:r>
      <w:r>
        <w:rPr>
          <w:bCs/>
          <w:i/>
          <w:iCs/>
          <w:sz w:val="24"/>
          <w:szCs w:val="24"/>
        </w:rPr>
        <w:t xml:space="preserve"> </w:t>
      </w:r>
      <w:r w:rsidRPr="00465AB5">
        <w:rPr>
          <w:bCs/>
          <w:i/>
          <w:iCs/>
          <w:sz w:val="24"/>
          <w:szCs w:val="24"/>
        </w:rPr>
        <w:t>in all of Albania and the Balkans. Analyzing the responses of 400 furniture workers</w:t>
      </w:r>
      <w:r>
        <w:rPr>
          <w:bCs/>
          <w:i/>
          <w:iCs/>
          <w:sz w:val="24"/>
          <w:szCs w:val="24"/>
        </w:rPr>
        <w:t xml:space="preserve"> </w:t>
      </w:r>
      <w:r w:rsidRPr="00465AB5">
        <w:rPr>
          <w:bCs/>
          <w:i/>
          <w:iCs/>
          <w:sz w:val="24"/>
          <w:szCs w:val="24"/>
        </w:rPr>
        <w:t>throughout Albania, I will present the analysis of the working conditions that are affecting</w:t>
      </w:r>
      <w:r>
        <w:rPr>
          <w:bCs/>
          <w:i/>
          <w:iCs/>
          <w:sz w:val="24"/>
          <w:szCs w:val="24"/>
        </w:rPr>
        <w:t xml:space="preserve"> </w:t>
      </w:r>
      <w:r w:rsidRPr="00465AB5">
        <w:rPr>
          <w:bCs/>
          <w:i/>
          <w:iCs/>
          <w:sz w:val="24"/>
          <w:szCs w:val="24"/>
        </w:rPr>
        <w:t>the connection between the workers motivation. Also their intention to quit the workplace,</w:t>
      </w:r>
      <w:r>
        <w:rPr>
          <w:bCs/>
          <w:i/>
          <w:iCs/>
          <w:sz w:val="24"/>
          <w:szCs w:val="24"/>
        </w:rPr>
        <w:t xml:space="preserve"> </w:t>
      </w:r>
      <w:r w:rsidRPr="00465AB5">
        <w:rPr>
          <w:bCs/>
          <w:i/>
          <w:iCs/>
          <w:sz w:val="24"/>
          <w:szCs w:val="24"/>
        </w:rPr>
        <w:t>and from Albania as well. This analysis is done in two dimensions of motivation (internal</w:t>
      </w:r>
      <w:r>
        <w:rPr>
          <w:bCs/>
          <w:i/>
          <w:iCs/>
          <w:sz w:val="24"/>
          <w:szCs w:val="24"/>
        </w:rPr>
        <w:t xml:space="preserve"> </w:t>
      </w:r>
      <w:r w:rsidRPr="00465AB5">
        <w:rPr>
          <w:bCs/>
          <w:i/>
          <w:iCs/>
          <w:sz w:val="24"/>
          <w:szCs w:val="24"/>
        </w:rPr>
        <w:t>and external). Internal motivation consists of salary, working conditions, the duration of the</w:t>
      </w:r>
      <w:r>
        <w:rPr>
          <w:bCs/>
          <w:i/>
          <w:iCs/>
          <w:sz w:val="24"/>
          <w:szCs w:val="24"/>
        </w:rPr>
        <w:t xml:space="preserve"> </w:t>
      </w:r>
      <w:r w:rsidRPr="00465AB5">
        <w:rPr>
          <w:bCs/>
          <w:i/>
          <w:iCs/>
          <w:sz w:val="24"/>
          <w:szCs w:val="24"/>
        </w:rPr>
        <w:t>work process and the facilities that the individual has in the Albanian society to live happily</w:t>
      </w:r>
      <w:r>
        <w:rPr>
          <w:bCs/>
          <w:i/>
          <w:iCs/>
          <w:sz w:val="24"/>
          <w:szCs w:val="24"/>
        </w:rPr>
        <w:t xml:space="preserve"> </w:t>
      </w:r>
      <w:r w:rsidRPr="00465AB5">
        <w:rPr>
          <w:bCs/>
          <w:i/>
          <w:iCs/>
          <w:sz w:val="24"/>
          <w:szCs w:val="24"/>
        </w:rPr>
        <w:t>and work peacefully in the work environment. External motivation is influenced by factors</w:t>
      </w:r>
      <w:r>
        <w:rPr>
          <w:bCs/>
          <w:i/>
          <w:iCs/>
          <w:sz w:val="24"/>
          <w:szCs w:val="24"/>
        </w:rPr>
        <w:t xml:space="preserve"> </w:t>
      </w:r>
      <w:r w:rsidRPr="00465AB5">
        <w:rPr>
          <w:bCs/>
          <w:i/>
          <w:iCs/>
          <w:sz w:val="24"/>
          <w:szCs w:val="24"/>
        </w:rPr>
        <w:t>outside Albania that encourage workers to leave the work environment in Albania. These</w:t>
      </w:r>
      <w:r>
        <w:rPr>
          <w:bCs/>
          <w:i/>
          <w:iCs/>
          <w:sz w:val="24"/>
          <w:szCs w:val="24"/>
        </w:rPr>
        <w:t xml:space="preserve"> </w:t>
      </w:r>
      <w:r w:rsidRPr="00465AB5">
        <w:rPr>
          <w:bCs/>
          <w:i/>
          <w:iCs/>
          <w:sz w:val="24"/>
          <w:szCs w:val="24"/>
        </w:rPr>
        <w:t>proposed hypotheses were tested using structural equation modeling (SEM)A fulfilled and</w:t>
      </w:r>
      <w:r>
        <w:rPr>
          <w:bCs/>
          <w:i/>
          <w:iCs/>
          <w:sz w:val="24"/>
          <w:szCs w:val="24"/>
        </w:rPr>
        <w:t xml:space="preserve"> </w:t>
      </w:r>
      <w:r w:rsidRPr="00465AB5">
        <w:rPr>
          <w:bCs/>
          <w:i/>
          <w:iCs/>
          <w:sz w:val="24"/>
          <w:szCs w:val="24"/>
        </w:rPr>
        <w:t xml:space="preserve">driven workforce might </w:t>
      </w:r>
      <w:proofErr w:type="gramStart"/>
      <w:r w:rsidRPr="00465AB5">
        <w:rPr>
          <w:bCs/>
          <w:i/>
          <w:iCs/>
          <w:sz w:val="24"/>
          <w:szCs w:val="24"/>
        </w:rPr>
        <w:t>definitely assist</w:t>
      </w:r>
      <w:proofErr w:type="gramEnd"/>
      <w:r w:rsidRPr="00465AB5">
        <w:rPr>
          <w:bCs/>
          <w:i/>
          <w:iCs/>
          <w:sz w:val="24"/>
          <w:szCs w:val="24"/>
        </w:rPr>
        <w:t xml:space="preserve"> to maintain productivity. Some qualities of workers</w:t>
      </w:r>
      <w:r>
        <w:rPr>
          <w:bCs/>
          <w:i/>
          <w:iCs/>
          <w:sz w:val="24"/>
          <w:szCs w:val="24"/>
        </w:rPr>
        <w:t xml:space="preserve"> </w:t>
      </w:r>
      <w:r w:rsidRPr="00465AB5">
        <w:rPr>
          <w:bCs/>
          <w:i/>
          <w:iCs/>
          <w:sz w:val="24"/>
          <w:szCs w:val="24"/>
        </w:rPr>
        <w:t>than can influence their magnitude of satisfaction include demographic factors such as :</w:t>
      </w:r>
      <w:r>
        <w:rPr>
          <w:bCs/>
          <w:i/>
          <w:iCs/>
          <w:sz w:val="24"/>
          <w:szCs w:val="24"/>
        </w:rPr>
        <w:t xml:space="preserve"> </w:t>
      </w:r>
      <w:r w:rsidRPr="00465AB5">
        <w:rPr>
          <w:bCs/>
          <w:i/>
          <w:iCs/>
          <w:sz w:val="24"/>
          <w:szCs w:val="24"/>
        </w:rPr>
        <w:t>education, job position, gender age, and duration of work process .According to Smith</w:t>
      </w:r>
      <w:r>
        <w:rPr>
          <w:bCs/>
          <w:i/>
          <w:iCs/>
          <w:sz w:val="24"/>
          <w:szCs w:val="24"/>
        </w:rPr>
        <w:t xml:space="preserve"> </w:t>
      </w:r>
      <w:r w:rsidRPr="00465AB5">
        <w:rPr>
          <w:bCs/>
          <w:i/>
          <w:iCs/>
          <w:sz w:val="24"/>
          <w:szCs w:val="24"/>
        </w:rPr>
        <w:t>(1992), he believed that job satisfaction can leads to cost reduction by reducing absenteeism</w:t>
      </w:r>
      <w:r>
        <w:rPr>
          <w:bCs/>
          <w:i/>
          <w:iCs/>
          <w:sz w:val="24"/>
          <w:szCs w:val="24"/>
        </w:rPr>
        <w:t xml:space="preserve"> </w:t>
      </w:r>
      <w:r w:rsidRPr="00465AB5">
        <w:rPr>
          <w:bCs/>
          <w:i/>
          <w:iCs/>
          <w:sz w:val="24"/>
          <w:szCs w:val="24"/>
        </w:rPr>
        <w:t>and errors, which leads to better productivity and growth of economy would come naturally.</w:t>
      </w:r>
      <w:r>
        <w:rPr>
          <w:bCs/>
          <w:i/>
          <w:iCs/>
          <w:sz w:val="24"/>
          <w:szCs w:val="24"/>
        </w:rPr>
        <w:t xml:space="preserve"> </w:t>
      </w:r>
      <w:r w:rsidRPr="00465AB5">
        <w:rPr>
          <w:bCs/>
          <w:i/>
          <w:iCs/>
          <w:sz w:val="24"/>
          <w:szCs w:val="24"/>
        </w:rPr>
        <w:t>Time has shown that if a company gives the convenience of working with convenient hours,</w:t>
      </w:r>
      <w:r>
        <w:rPr>
          <w:bCs/>
          <w:i/>
          <w:iCs/>
          <w:sz w:val="24"/>
          <w:szCs w:val="24"/>
        </w:rPr>
        <w:t xml:space="preserve"> </w:t>
      </w:r>
      <w:r w:rsidRPr="00465AB5">
        <w:rPr>
          <w:bCs/>
          <w:i/>
          <w:iCs/>
          <w:sz w:val="24"/>
          <w:szCs w:val="24"/>
        </w:rPr>
        <w:t>time to fulfill personal needs, good salary, good environments to work efficiently, so it won’t</w:t>
      </w:r>
      <w:r>
        <w:rPr>
          <w:bCs/>
          <w:i/>
          <w:iCs/>
          <w:sz w:val="24"/>
          <w:szCs w:val="24"/>
        </w:rPr>
        <w:t xml:space="preserve"> </w:t>
      </w:r>
      <w:r w:rsidRPr="00465AB5">
        <w:rPr>
          <w:bCs/>
          <w:i/>
          <w:iCs/>
          <w:sz w:val="24"/>
          <w:szCs w:val="24"/>
        </w:rPr>
        <w:t>be cold in winter and not so hot in summer, that work becomes easy because everything is</w:t>
      </w:r>
      <w:r>
        <w:rPr>
          <w:bCs/>
          <w:i/>
          <w:iCs/>
          <w:sz w:val="24"/>
          <w:szCs w:val="24"/>
        </w:rPr>
        <w:t xml:space="preserve"> </w:t>
      </w:r>
      <w:proofErr w:type="gramStart"/>
      <w:r w:rsidRPr="00465AB5">
        <w:rPr>
          <w:bCs/>
          <w:i/>
          <w:iCs/>
          <w:sz w:val="24"/>
          <w:szCs w:val="24"/>
        </w:rPr>
        <w:t>hand working</w:t>
      </w:r>
      <w:proofErr w:type="gramEnd"/>
      <w:r w:rsidRPr="00465AB5">
        <w:rPr>
          <w:bCs/>
          <w:i/>
          <w:iCs/>
          <w:sz w:val="24"/>
          <w:szCs w:val="24"/>
        </w:rPr>
        <w:t>.</w:t>
      </w:r>
    </w:p>
    <w:p w14:paraId="52714AC2" w14:textId="77777777" w:rsidR="00465AB5" w:rsidRDefault="00465AB5" w:rsidP="00465AB5">
      <w:pPr>
        <w:pStyle w:val="ListParagraph"/>
        <w:tabs>
          <w:tab w:val="left" w:pos="210"/>
        </w:tabs>
        <w:ind w:left="720"/>
        <w:contextualSpacing/>
        <w:jc w:val="both"/>
        <w:rPr>
          <w:bCs/>
          <w:i/>
          <w:iCs/>
          <w:sz w:val="24"/>
          <w:szCs w:val="24"/>
        </w:rPr>
      </w:pPr>
    </w:p>
    <w:p w14:paraId="603FFA30" w14:textId="77777777" w:rsidR="00465AB5" w:rsidRPr="00A86E6F" w:rsidRDefault="00465AB5" w:rsidP="00465AB5">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465AB5">
        <w:rPr>
          <w:b/>
          <w:sz w:val="24"/>
          <w:szCs w:val="24"/>
        </w:rPr>
        <w:t>Ramiz Xheka</w:t>
      </w:r>
    </w:p>
    <w:p w14:paraId="116DDD48" w14:textId="77777777" w:rsidR="00465AB5" w:rsidRPr="00465AB5" w:rsidRDefault="00465AB5" w:rsidP="00465AB5">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87616" behindDoc="0" locked="0" layoutInCell="1" allowOverlap="1" wp14:anchorId="37B705FD" wp14:editId="036D86AB">
                <wp:simplePos x="0" y="0"/>
                <wp:positionH relativeFrom="column">
                  <wp:posOffset>-2857500</wp:posOffset>
                </wp:positionH>
                <wp:positionV relativeFrom="paragraph">
                  <wp:posOffset>-914400</wp:posOffset>
                </wp:positionV>
                <wp:extent cx="1714500" cy="22860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911A" w14:textId="77777777" w:rsidR="00852A36" w:rsidRDefault="00852A36" w:rsidP="00465AB5">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05FD" id="_x0000_s1161" type="#_x0000_t202" style="position:absolute;left:0;text-align:left;margin-left:-225pt;margin-top:-1in;width:13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aVhg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" stroked="f">
                <v:textbox>
                  <w:txbxContent>
                    <w:p w14:paraId="4932911A" w14:textId="77777777" w:rsidR="00852A36" w:rsidRDefault="00852A36" w:rsidP="00465AB5">
                      <w:pPr>
                        <w:rPr>
                          <w:b/>
                          <w:lang w:val="tr-TR"/>
                        </w:rPr>
                      </w:pPr>
                      <w:r>
                        <w:rPr>
                          <w:b/>
                          <w:lang w:val="tr-TR"/>
                        </w:rPr>
                        <w:t>APPENDIX B</w:t>
                      </w:r>
                    </w:p>
                  </w:txbxContent>
                </v:textbox>
              </v:shape>
            </w:pict>
          </mc:Fallback>
        </mc:AlternateContent>
      </w:r>
      <w:r>
        <w:rPr>
          <w:bCs/>
          <w:sz w:val="24"/>
          <w:szCs w:val="24"/>
        </w:rPr>
        <w:t xml:space="preserve"> </w:t>
      </w:r>
      <w:r w:rsidRPr="00465AB5">
        <w:rPr>
          <w:rFonts w:eastAsia="MS Mincho"/>
          <w:sz w:val="24"/>
          <w:szCs w:val="24"/>
          <w:lang w:eastAsia="tr-TR"/>
        </w:rPr>
        <w:t>Motivation of wor</w:t>
      </w:r>
      <w:r>
        <w:rPr>
          <w:rFonts w:eastAsia="MS Mincho"/>
          <w:sz w:val="24"/>
          <w:szCs w:val="24"/>
          <w:lang w:eastAsia="tr-TR"/>
        </w:rPr>
        <w:t xml:space="preserve">k force in furniture production </w:t>
      </w:r>
      <w:r w:rsidRPr="00465AB5">
        <w:rPr>
          <w:rFonts w:eastAsia="MS Mincho"/>
          <w:sz w:val="24"/>
          <w:szCs w:val="24"/>
          <w:lang w:eastAsia="tr-TR"/>
        </w:rPr>
        <w:t>companies in Albania</w:t>
      </w:r>
    </w:p>
    <w:p w14:paraId="3ECEBE77" w14:textId="77777777" w:rsidR="00465AB5" w:rsidRPr="000041BE" w:rsidRDefault="00465AB5" w:rsidP="00465AB5">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88640" behindDoc="0" locked="0" layoutInCell="1" allowOverlap="1" wp14:anchorId="1BD3F3BD" wp14:editId="2D3A542E">
                <wp:simplePos x="0" y="0"/>
                <wp:positionH relativeFrom="column">
                  <wp:posOffset>-1714500</wp:posOffset>
                </wp:positionH>
                <wp:positionV relativeFrom="paragraph">
                  <wp:posOffset>-108585</wp:posOffset>
                </wp:positionV>
                <wp:extent cx="457200" cy="342900"/>
                <wp:effectExtent l="0" t="0" r="0" b="381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F83F0" w14:textId="77777777" w:rsidR="00852A36" w:rsidRDefault="00852A36" w:rsidP="00465AB5">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F3BD" id="_x0000_s1162" type="#_x0000_t202" style="position:absolute;left:0;text-align:left;margin-left:-135pt;margin-top:-8.55pt;width:36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F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" stroked="f">
                <v:textbox>
                  <w:txbxContent>
                    <w:p w14:paraId="6B8F83F0" w14:textId="77777777" w:rsidR="00852A36" w:rsidRDefault="00852A36" w:rsidP="00465AB5">
                      <w:pPr>
                        <w:rPr>
                          <w:b/>
                          <w:lang w:val="tr-TR"/>
                        </w:rPr>
                      </w:pPr>
                      <w:r>
                        <w:rPr>
                          <w:b/>
                          <w:lang w:val="tr-TR"/>
                        </w:rPr>
                        <w:t>APPENDIX C</w:t>
                      </w:r>
                    </w:p>
                  </w:txbxContent>
                </v:textbox>
              </v:shape>
            </w:pict>
          </mc:Fallback>
        </mc:AlternateContent>
      </w:r>
      <w:r w:rsidRPr="000041BE">
        <w:rPr>
          <w:b/>
          <w:sz w:val="24"/>
          <w:szCs w:val="24"/>
        </w:rPr>
        <w:t xml:space="preserve">Thesis supervisor: </w:t>
      </w:r>
      <w:r>
        <w:rPr>
          <w:b/>
          <w:sz w:val="24"/>
          <w:szCs w:val="24"/>
        </w:rPr>
        <w:t xml:space="preserve">Dr. </w:t>
      </w:r>
      <w:r w:rsidRPr="00465AB5">
        <w:rPr>
          <w:b/>
          <w:sz w:val="24"/>
          <w:szCs w:val="24"/>
        </w:rPr>
        <w:t xml:space="preserve">Nurul Retno </w:t>
      </w:r>
      <w:proofErr w:type="spellStart"/>
      <w:r w:rsidRPr="00465AB5">
        <w:rPr>
          <w:b/>
          <w:sz w:val="24"/>
          <w:szCs w:val="24"/>
        </w:rPr>
        <w:t>Nurwulan</w:t>
      </w:r>
      <w:proofErr w:type="spellEnd"/>
    </w:p>
    <w:p w14:paraId="1C6DB49F" w14:textId="77777777" w:rsidR="00465AB5" w:rsidRPr="00465AB5" w:rsidRDefault="00465AB5" w:rsidP="00465AB5">
      <w:pPr>
        <w:pStyle w:val="ListParagraph"/>
        <w:tabs>
          <w:tab w:val="left" w:pos="210"/>
        </w:tabs>
        <w:ind w:left="720"/>
        <w:contextualSpacing/>
        <w:jc w:val="both"/>
        <w:rPr>
          <w:bCs/>
          <w:i/>
          <w:iCs/>
          <w:sz w:val="24"/>
          <w:szCs w:val="24"/>
        </w:rPr>
      </w:pPr>
      <w:r w:rsidRPr="00A86E6F">
        <w:rPr>
          <w:b/>
          <w:sz w:val="24"/>
          <w:szCs w:val="24"/>
        </w:rPr>
        <w:t xml:space="preserve">Thesis Summary: </w:t>
      </w:r>
      <w:r w:rsidRPr="00465AB5">
        <w:rPr>
          <w:bCs/>
          <w:i/>
          <w:iCs/>
          <w:sz w:val="24"/>
          <w:szCs w:val="24"/>
        </w:rPr>
        <w:t>Working conditions during the COVID-19 pan</w:t>
      </w:r>
      <w:r>
        <w:rPr>
          <w:bCs/>
          <w:i/>
          <w:iCs/>
          <w:sz w:val="24"/>
          <w:szCs w:val="24"/>
        </w:rPr>
        <w:t xml:space="preserve">demic have changed all over the </w:t>
      </w:r>
      <w:r w:rsidRPr="00465AB5">
        <w:rPr>
          <w:bCs/>
          <w:i/>
          <w:iCs/>
          <w:sz w:val="24"/>
          <w:szCs w:val="24"/>
        </w:rPr>
        <w:t>world, because it highlighted the importance of the health and well-being of workers in every</w:t>
      </w:r>
      <w:r>
        <w:rPr>
          <w:bCs/>
          <w:i/>
          <w:iCs/>
          <w:sz w:val="24"/>
          <w:szCs w:val="24"/>
        </w:rPr>
        <w:t xml:space="preserve"> </w:t>
      </w:r>
      <w:r w:rsidRPr="00465AB5">
        <w:rPr>
          <w:bCs/>
          <w:i/>
          <w:iCs/>
          <w:sz w:val="24"/>
          <w:szCs w:val="24"/>
        </w:rPr>
        <w:t>profession. The pandemic has caused negative effect on workers, affecting their economy</w:t>
      </w:r>
      <w:r>
        <w:rPr>
          <w:bCs/>
          <w:i/>
          <w:iCs/>
          <w:sz w:val="24"/>
          <w:szCs w:val="24"/>
        </w:rPr>
        <w:t xml:space="preserve"> </w:t>
      </w:r>
      <w:r w:rsidRPr="00465AB5">
        <w:rPr>
          <w:bCs/>
          <w:i/>
          <w:iCs/>
          <w:sz w:val="24"/>
          <w:szCs w:val="24"/>
        </w:rPr>
        <w:t>and social well-being. In this study, I have chosen the furniture sector since I grew up in the</w:t>
      </w:r>
      <w:r>
        <w:rPr>
          <w:bCs/>
          <w:i/>
          <w:iCs/>
          <w:sz w:val="24"/>
          <w:szCs w:val="24"/>
        </w:rPr>
        <w:t xml:space="preserve"> </w:t>
      </w:r>
      <w:r w:rsidRPr="00465AB5">
        <w:rPr>
          <w:bCs/>
          <w:i/>
          <w:iCs/>
          <w:sz w:val="24"/>
          <w:szCs w:val="24"/>
        </w:rPr>
        <w:t>area that has only furniture production and is one of the areas that produces more furniture</w:t>
      </w:r>
      <w:r>
        <w:rPr>
          <w:bCs/>
          <w:i/>
          <w:iCs/>
          <w:sz w:val="24"/>
          <w:szCs w:val="24"/>
        </w:rPr>
        <w:t xml:space="preserve"> </w:t>
      </w:r>
      <w:r w:rsidRPr="00465AB5">
        <w:rPr>
          <w:bCs/>
          <w:i/>
          <w:iCs/>
          <w:sz w:val="24"/>
          <w:szCs w:val="24"/>
        </w:rPr>
        <w:t>in all of Albania and the Balkans. Analyzing the responses of 400 furniture workers</w:t>
      </w:r>
      <w:r>
        <w:rPr>
          <w:bCs/>
          <w:i/>
          <w:iCs/>
          <w:sz w:val="24"/>
          <w:szCs w:val="24"/>
        </w:rPr>
        <w:t xml:space="preserve"> </w:t>
      </w:r>
      <w:r w:rsidRPr="00465AB5">
        <w:rPr>
          <w:bCs/>
          <w:i/>
          <w:iCs/>
          <w:sz w:val="24"/>
          <w:szCs w:val="24"/>
        </w:rPr>
        <w:t>throughout Albania, I will present the analysis of the working conditions that are affecting</w:t>
      </w:r>
      <w:r>
        <w:rPr>
          <w:bCs/>
          <w:i/>
          <w:iCs/>
          <w:sz w:val="24"/>
          <w:szCs w:val="24"/>
        </w:rPr>
        <w:t xml:space="preserve"> </w:t>
      </w:r>
      <w:r w:rsidRPr="00465AB5">
        <w:rPr>
          <w:bCs/>
          <w:i/>
          <w:iCs/>
          <w:sz w:val="24"/>
          <w:szCs w:val="24"/>
        </w:rPr>
        <w:t>the connection between the workers motivation. Also their intention to quit the workplace,</w:t>
      </w:r>
      <w:r>
        <w:rPr>
          <w:bCs/>
          <w:i/>
          <w:iCs/>
          <w:sz w:val="24"/>
          <w:szCs w:val="24"/>
        </w:rPr>
        <w:t xml:space="preserve"> </w:t>
      </w:r>
      <w:r w:rsidRPr="00465AB5">
        <w:rPr>
          <w:bCs/>
          <w:i/>
          <w:iCs/>
          <w:sz w:val="24"/>
          <w:szCs w:val="24"/>
        </w:rPr>
        <w:t>and from Albania as well. This analysis is done in two dimensions of motivation (internal</w:t>
      </w:r>
      <w:r>
        <w:rPr>
          <w:bCs/>
          <w:i/>
          <w:iCs/>
          <w:sz w:val="24"/>
          <w:szCs w:val="24"/>
        </w:rPr>
        <w:t xml:space="preserve"> </w:t>
      </w:r>
      <w:r w:rsidRPr="00465AB5">
        <w:rPr>
          <w:bCs/>
          <w:i/>
          <w:iCs/>
          <w:sz w:val="24"/>
          <w:szCs w:val="24"/>
        </w:rPr>
        <w:t>and external). Internal motivation consists of salary, working conditions, the duration of the</w:t>
      </w:r>
      <w:r>
        <w:rPr>
          <w:bCs/>
          <w:i/>
          <w:iCs/>
          <w:sz w:val="24"/>
          <w:szCs w:val="24"/>
        </w:rPr>
        <w:t xml:space="preserve"> </w:t>
      </w:r>
      <w:r w:rsidRPr="00465AB5">
        <w:rPr>
          <w:bCs/>
          <w:i/>
          <w:iCs/>
          <w:sz w:val="24"/>
          <w:szCs w:val="24"/>
        </w:rPr>
        <w:t xml:space="preserve">work process and the facilities that the individual has in the </w:t>
      </w:r>
      <w:r w:rsidRPr="00465AB5">
        <w:rPr>
          <w:bCs/>
          <w:i/>
          <w:iCs/>
          <w:sz w:val="24"/>
          <w:szCs w:val="24"/>
        </w:rPr>
        <w:lastRenderedPageBreak/>
        <w:t>Albanian society to live happily</w:t>
      </w:r>
      <w:r>
        <w:rPr>
          <w:bCs/>
          <w:i/>
          <w:iCs/>
          <w:sz w:val="24"/>
          <w:szCs w:val="24"/>
        </w:rPr>
        <w:t xml:space="preserve"> </w:t>
      </w:r>
      <w:r w:rsidRPr="00465AB5">
        <w:rPr>
          <w:bCs/>
          <w:i/>
          <w:iCs/>
          <w:sz w:val="24"/>
          <w:szCs w:val="24"/>
        </w:rPr>
        <w:t>and work peacefully in the work environment. External motivation is influenced by factors</w:t>
      </w:r>
      <w:r>
        <w:rPr>
          <w:bCs/>
          <w:i/>
          <w:iCs/>
          <w:sz w:val="24"/>
          <w:szCs w:val="24"/>
        </w:rPr>
        <w:t xml:space="preserve"> </w:t>
      </w:r>
      <w:r w:rsidRPr="00465AB5">
        <w:rPr>
          <w:bCs/>
          <w:i/>
          <w:iCs/>
          <w:sz w:val="24"/>
          <w:szCs w:val="24"/>
        </w:rPr>
        <w:t>outside Albania that encourage workers to leave the work environment in Albania. These</w:t>
      </w:r>
      <w:r>
        <w:rPr>
          <w:bCs/>
          <w:i/>
          <w:iCs/>
          <w:sz w:val="24"/>
          <w:szCs w:val="24"/>
        </w:rPr>
        <w:t xml:space="preserve"> </w:t>
      </w:r>
      <w:r w:rsidRPr="00465AB5">
        <w:rPr>
          <w:bCs/>
          <w:i/>
          <w:iCs/>
          <w:sz w:val="24"/>
          <w:szCs w:val="24"/>
        </w:rPr>
        <w:t>proposed hypotheses were tested using structural equation modeling (SEM)A fulfilled and</w:t>
      </w:r>
      <w:r>
        <w:rPr>
          <w:bCs/>
          <w:i/>
          <w:iCs/>
          <w:sz w:val="24"/>
          <w:szCs w:val="24"/>
        </w:rPr>
        <w:t xml:space="preserve"> </w:t>
      </w:r>
      <w:r w:rsidRPr="00465AB5">
        <w:rPr>
          <w:bCs/>
          <w:i/>
          <w:iCs/>
          <w:sz w:val="24"/>
          <w:szCs w:val="24"/>
        </w:rPr>
        <w:t xml:space="preserve">driven workforce might </w:t>
      </w:r>
      <w:proofErr w:type="gramStart"/>
      <w:r w:rsidRPr="00465AB5">
        <w:rPr>
          <w:bCs/>
          <w:i/>
          <w:iCs/>
          <w:sz w:val="24"/>
          <w:szCs w:val="24"/>
        </w:rPr>
        <w:t>definitely assist</w:t>
      </w:r>
      <w:proofErr w:type="gramEnd"/>
      <w:r w:rsidRPr="00465AB5">
        <w:rPr>
          <w:bCs/>
          <w:i/>
          <w:iCs/>
          <w:sz w:val="24"/>
          <w:szCs w:val="24"/>
        </w:rPr>
        <w:t xml:space="preserve"> to maintain productivity. Some qualities of workers</w:t>
      </w:r>
      <w:r>
        <w:rPr>
          <w:bCs/>
          <w:i/>
          <w:iCs/>
          <w:sz w:val="24"/>
          <w:szCs w:val="24"/>
        </w:rPr>
        <w:t xml:space="preserve"> </w:t>
      </w:r>
      <w:r w:rsidRPr="00465AB5">
        <w:rPr>
          <w:bCs/>
          <w:i/>
          <w:iCs/>
          <w:sz w:val="24"/>
          <w:szCs w:val="24"/>
        </w:rPr>
        <w:t>than can influence their magnitude of satisfaction include demographic factors such as :</w:t>
      </w:r>
      <w:r>
        <w:rPr>
          <w:bCs/>
          <w:i/>
          <w:iCs/>
          <w:sz w:val="24"/>
          <w:szCs w:val="24"/>
        </w:rPr>
        <w:t xml:space="preserve"> </w:t>
      </w:r>
      <w:r w:rsidRPr="00465AB5">
        <w:rPr>
          <w:bCs/>
          <w:i/>
          <w:iCs/>
          <w:sz w:val="24"/>
          <w:szCs w:val="24"/>
        </w:rPr>
        <w:t>education, job position, gender age, and duration of work process .According to Smith</w:t>
      </w:r>
      <w:r>
        <w:rPr>
          <w:bCs/>
          <w:i/>
          <w:iCs/>
          <w:sz w:val="24"/>
          <w:szCs w:val="24"/>
        </w:rPr>
        <w:t xml:space="preserve"> </w:t>
      </w:r>
      <w:r w:rsidRPr="00465AB5">
        <w:rPr>
          <w:bCs/>
          <w:i/>
          <w:iCs/>
          <w:sz w:val="24"/>
          <w:szCs w:val="24"/>
        </w:rPr>
        <w:t>(1992), he believed that job satisfaction can leads to cost reduction by reducing absenteeism</w:t>
      </w:r>
      <w:r>
        <w:rPr>
          <w:bCs/>
          <w:i/>
          <w:iCs/>
          <w:sz w:val="24"/>
          <w:szCs w:val="24"/>
        </w:rPr>
        <w:t xml:space="preserve"> </w:t>
      </w:r>
      <w:r w:rsidRPr="00465AB5">
        <w:rPr>
          <w:bCs/>
          <w:i/>
          <w:iCs/>
          <w:sz w:val="24"/>
          <w:szCs w:val="24"/>
        </w:rPr>
        <w:t>and errors, which leads to better productivity and growth of economy would come naturally.</w:t>
      </w:r>
      <w:r>
        <w:rPr>
          <w:bCs/>
          <w:i/>
          <w:iCs/>
          <w:sz w:val="24"/>
          <w:szCs w:val="24"/>
        </w:rPr>
        <w:t xml:space="preserve"> </w:t>
      </w:r>
      <w:r w:rsidRPr="00465AB5">
        <w:rPr>
          <w:bCs/>
          <w:i/>
          <w:iCs/>
          <w:sz w:val="24"/>
          <w:szCs w:val="24"/>
        </w:rPr>
        <w:t>Time has shown that if a company gives the convenience of working with convenient hours,</w:t>
      </w:r>
      <w:r>
        <w:rPr>
          <w:bCs/>
          <w:i/>
          <w:iCs/>
          <w:sz w:val="24"/>
          <w:szCs w:val="24"/>
        </w:rPr>
        <w:t xml:space="preserve"> </w:t>
      </w:r>
      <w:r w:rsidRPr="00465AB5">
        <w:rPr>
          <w:bCs/>
          <w:i/>
          <w:iCs/>
          <w:sz w:val="24"/>
          <w:szCs w:val="24"/>
        </w:rPr>
        <w:t>time to fulfill personal needs, good salary, good environments to work efficiently, so it won’t</w:t>
      </w:r>
      <w:r>
        <w:rPr>
          <w:bCs/>
          <w:i/>
          <w:iCs/>
          <w:sz w:val="24"/>
          <w:szCs w:val="24"/>
        </w:rPr>
        <w:t xml:space="preserve"> </w:t>
      </w:r>
      <w:r w:rsidRPr="00465AB5">
        <w:rPr>
          <w:bCs/>
          <w:i/>
          <w:iCs/>
          <w:sz w:val="24"/>
          <w:szCs w:val="24"/>
        </w:rPr>
        <w:t>be cold in winter and not so hot in summer, that work becomes easy because everything is</w:t>
      </w:r>
      <w:r>
        <w:rPr>
          <w:bCs/>
          <w:i/>
          <w:iCs/>
          <w:sz w:val="24"/>
          <w:szCs w:val="24"/>
        </w:rPr>
        <w:t xml:space="preserve"> </w:t>
      </w:r>
      <w:proofErr w:type="gramStart"/>
      <w:r w:rsidRPr="00465AB5">
        <w:rPr>
          <w:bCs/>
          <w:i/>
          <w:iCs/>
          <w:sz w:val="24"/>
          <w:szCs w:val="24"/>
        </w:rPr>
        <w:t>hand working</w:t>
      </w:r>
      <w:proofErr w:type="gramEnd"/>
      <w:r w:rsidRPr="00465AB5">
        <w:rPr>
          <w:bCs/>
          <w:i/>
          <w:iCs/>
          <w:sz w:val="24"/>
          <w:szCs w:val="24"/>
        </w:rPr>
        <w:t>.</w:t>
      </w:r>
    </w:p>
    <w:p w14:paraId="5F4DDD60" w14:textId="77777777" w:rsidR="00465AB5" w:rsidRDefault="00465AB5" w:rsidP="00465AB5">
      <w:pPr>
        <w:pStyle w:val="ListParagraph"/>
        <w:tabs>
          <w:tab w:val="left" w:pos="210"/>
        </w:tabs>
        <w:ind w:left="720"/>
        <w:contextualSpacing/>
        <w:jc w:val="both"/>
        <w:rPr>
          <w:bCs/>
          <w:i/>
          <w:iCs/>
          <w:sz w:val="24"/>
          <w:szCs w:val="24"/>
        </w:rPr>
      </w:pPr>
    </w:p>
    <w:p w14:paraId="0631C3AB" w14:textId="2EA6BE85" w:rsidR="00465AB5" w:rsidRPr="00A86E6F" w:rsidRDefault="00465AB5" w:rsidP="00465AB5">
      <w:pPr>
        <w:pStyle w:val="ListParagraph"/>
        <w:numPr>
          <w:ilvl w:val="0"/>
          <w:numId w:val="17"/>
        </w:numPr>
        <w:tabs>
          <w:tab w:val="left" w:pos="210"/>
        </w:tabs>
        <w:contextualSpacing/>
        <w:jc w:val="both"/>
        <w:rPr>
          <w:b/>
          <w:sz w:val="24"/>
          <w:szCs w:val="24"/>
        </w:rPr>
      </w:pPr>
      <w:r w:rsidRPr="00A86E6F">
        <w:rPr>
          <w:b/>
          <w:sz w:val="24"/>
          <w:szCs w:val="24"/>
        </w:rPr>
        <w:t xml:space="preserve">Name Surname: </w:t>
      </w:r>
      <w:r w:rsidRPr="00465AB5">
        <w:rPr>
          <w:b/>
          <w:sz w:val="24"/>
          <w:szCs w:val="24"/>
        </w:rPr>
        <w:t xml:space="preserve">Elson </w:t>
      </w:r>
      <w:proofErr w:type="spellStart"/>
      <w:r w:rsidRPr="00465AB5">
        <w:rPr>
          <w:b/>
          <w:sz w:val="24"/>
          <w:szCs w:val="24"/>
        </w:rPr>
        <w:t>Allaraj</w:t>
      </w:r>
      <w:proofErr w:type="spellEnd"/>
    </w:p>
    <w:p w14:paraId="3E2C2760" w14:textId="6DBF8ED5" w:rsidR="00465AB5" w:rsidRPr="00465AB5" w:rsidRDefault="00465AB5" w:rsidP="00465AB5">
      <w:pPr>
        <w:pStyle w:val="ListParagraph"/>
        <w:tabs>
          <w:tab w:val="left" w:pos="210"/>
        </w:tabs>
        <w:ind w:left="720"/>
        <w:contextualSpacing/>
        <w:jc w:val="both"/>
        <w:rPr>
          <w:rFonts w:eastAsia="MS Mincho"/>
          <w:sz w:val="24"/>
          <w:szCs w:val="24"/>
          <w:lang w:eastAsia="tr-TR"/>
        </w:rPr>
      </w:pPr>
      <w:r w:rsidRPr="00A86E6F">
        <w:rPr>
          <w:b/>
          <w:sz w:val="24"/>
          <w:szCs w:val="24"/>
        </w:rPr>
        <w:t>Title of Thesis</w:t>
      </w:r>
      <w:r w:rsidRPr="00A86E6F">
        <w:rPr>
          <w:bCs/>
          <w:sz w:val="24"/>
          <w:szCs w:val="24"/>
        </w:rPr>
        <w:t>:</w:t>
      </w:r>
      <w:r w:rsidRPr="00A86E6F">
        <w:rPr>
          <w:rFonts w:eastAsia="Calibri"/>
          <w:bCs/>
          <w:noProof/>
          <w:sz w:val="24"/>
          <w:szCs w:val="24"/>
          <w:shd w:val="clear" w:color="auto" w:fill="FFFFFF"/>
        </w:rPr>
        <mc:AlternateContent>
          <mc:Choice Requires="wps">
            <w:drawing>
              <wp:anchor distT="0" distB="0" distL="114300" distR="114300" simplePos="0" relativeHeight="251890688" behindDoc="0" locked="0" layoutInCell="1" allowOverlap="1" wp14:anchorId="489B1FDF" wp14:editId="022277BF">
                <wp:simplePos x="0" y="0"/>
                <wp:positionH relativeFrom="column">
                  <wp:posOffset>-2857500</wp:posOffset>
                </wp:positionH>
                <wp:positionV relativeFrom="paragraph">
                  <wp:posOffset>-914400</wp:posOffset>
                </wp:positionV>
                <wp:extent cx="1714500" cy="228600"/>
                <wp:effectExtent l="0" t="0" r="0" b="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275CC" w14:textId="77777777" w:rsidR="00852A36" w:rsidRDefault="00852A36" w:rsidP="00465AB5">
                            <w:pPr>
                              <w:rPr>
                                <w:b/>
                                <w:lang w:val="tr-TR"/>
                              </w:rPr>
                            </w:pPr>
                            <w:r>
                              <w:rPr>
                                <w:b/>
                                <w:lang w:val="tr-TR"/>
                              </w:rPr>
                              <w:t xml:space="preserve">APPENDIX </w:t>
                            </w:r>
                            <w:r>
                              <w:rPr>
                                <w:b/>
                                <w:lang w:val="tr-TR"/>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B1FDF" id="_x0000_s1163" type="#_x0000_t202" style="position:absolute;left:0;text-align:left;margin-left:-225pt;margin-top:-1in;width:13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WS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" stroked="f">
                <v:textbox>
                  <w:txbxContent>
                    <w:p w14:paraId="169275CC" w14:textId="77777777" w:rsidR="00852A36" w:rsidRDefault="00852A36" w:rsidP="00465AB5">
                      <w:pPr>
                        <w:rPr>
                          <w:b/>
                          <w:lang w:val="tr-TR"/>
                        </w:rPr>
                      </w:pPr>
                      <w:r>
                        <w:rPr>
                          <w:b/>
                          <w:lang w:val="tr-TR"/>
                        </w:rPr>
                        <w:t>APPENDIX B</w:t>
                      </w:r>
                    </w:p>
                  </w:txbxContent>
                </v:textbox>
              </v:shape>
            </w:pict>
          </mc:Fallback>
        </mc:AlternateContent>
      </w:r>
      <w:r>
        <w:rPr>
          <w:bCs/>
          <w:sz w:val="24"/>
          <w:szCs w:val="24"/>
        </w:rPr>
        <w:t xml:space="preserve"> </w:t>
      </w:r>
      <w:r w:rsidRPr="00465AB5">
        <w:rPr>
          <w:rFonts w:eastAsia="MS Mincho"/>
          <w:sz w:val="24"/>
          <w:szCs w:val="24"/>
          <w:lang w:eastAsia="tr-TR"/>
        </w:rPr>
        <w:t>Impact of Management</w:t>
      </w:r>
      <w:r>
        <w:rPr>
          <w:rFonts w:eastAsia="MS Mincho"/>
          <w:sz w:val="24"/>
          <w:szCs w:val="24"/>
          <w:lang w:eastAsia="tr-TR"/>
        </w:rPr>
        <w:t xml:space="preserve"> and Staff Motivation Business’ </w:t>
      </w:r>
      <w:r w:rsidRPr="00465AB5">
        <w:rPr>
          <w:rFonts w:eastAsia="MS Mincho"/>
          <w:sz w:val="24"/>
          <w:szCs w:val="24"/>
          <w:lang w:eastAsia="tr-TR"/>
        </w:rPr>
        <w:t>Financial Performance</w:t>
      </w:r>
    </w:p>
    <w:p w14:paraId="3EEF66D1" w14:textId="77777777" w:rsidR="00465AB5" w:rsidRPr="000041BE" w:rsidRDefault="00465AB5" w:rsidP="00465AB5">
      <w:pPr>
        <w:pStyle w:val="ListParagraph"/>
        <w:tabs>
          <w:tab w:val="left" w:pos="210"/>
        </w:tabs>
        <w:ind w:left="720"/>
        <w:contextualSpacing/>
        <w:jc w:val="both"/>
        <w:rPr>
          <w:rFonts w:eastAsia="MS Mincho"/>
          <w:sz w:val="24"/>
          <w:szCs w:val="24"/>
          <w:lang w:eastAsia="tr-TR"/>
        </w:rPr>
      </w:pPr>
      <w:r w:rsidRPr="00A86E6F">
        <w:rPr>
          <w:noProof/>
        </w:rPr>
        <mc:AlternateContent>
          <mc:Choice Requires="wps">
            <w:drawing>
              <wp:anchor distT="0" distB="0" distL="114300" distR="114300" simplePos="0" relativeHeight="251891712" behindDoc="0" locked="0" layoutInCell="1" allowOverlap="1" wp14:anchorId="7F588F22" wp14:editId="037806C4">
                <wp:simplePos x="0" y="0"/>
                <wp:positionH relativeFrom="column">
                  <wp:posOffset>-1714500</wp:posOffset>
                </wp:positionH>
                <wp:positionV relativeFrom="paragraph">
                  <wp:posOffset>-108585</wp:posOffset>
                </wp:positionV>
                <wp:extent cx="457200" cy="342900"/>
                <wp:effectExtent l="0" t="0" r="0" b="381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30135" w14:textId="77777777" w:rsidR="00852A36" w:rsidRDefault="00852A36" w:rsidP="00465AB5">
                            <w:pPr>
                              <w:rPr>
                                <w:b/>
                                <w:lang w:val="tr-TR"/>
                              </w:rPr>
                            </w:pPr>
                            <w:r>
                              <w:rPr>
                                <w:b/>
                                <w:lang w:val="tr-TR"/>
                              </w:rPr>
                              <w:t xml:space="preserve">APPENDIX </w:t>
                            </w:r>
                            <w:r>
                              <w:rPr>
                                <w:b/>
                                <w:lang w:val="tr-TR"/>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8F22" id="_x0000_s1164" type="#_x0000_t202" style="position:absolute;left:0;text-align:left;margin-left:-135pt;margin-top:-8.55pt;width:36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" stroked="f">
                <v:textbox>
                  <w:txbxContent>
                    <w:p w14:paraId="0CA30135" w14:textId="77777777" w:rsidR="00852A36" w:rsidRDefault="00852A36" w:rsidP="00465AB5">
                      <w:pPr>
                        <w:rPr>
                          <w:b/>
                          <w:lang w:val="tr-TR"/>
                        </w:rPr>
                      </w:pPr>
                      <w:r>
                        <w:rPr>
                          <w:b/>
                          <w:lang w:val="tr-TR"/>
                        </w:rPr>
                        <w:t>APPENDIX C</w:t>
                      </w:r>
                    </w:p>
                  </w:txbxContent>
                </v:textbox>
              </v:shape>
            </w:pict>
          </mc:Fallback>
        </mc:AlternateContent>
      </w:r>
      <w:r w:rsidRPr="000041BE">
        <w:rPr>
          <w:b/>
          <w:sz w:val="24"/>
          <w:szCs w:val="24"/>
        </w:rPr>
        <w:t xml:space="preserve">Thesis supervisor: </w:t>
      </w:r>
      <w:r>
        <w:rPr>
          <w:b/>
          <w:sz w:val="24"/>
          <w:szCs w:val="24"/>
        </w:rPr>
        <w:t xml:space="preserve">Dr. </w:t>
      </w:r>
      <w:r w:rsidRPr="00465AB5">
        <w:rPr>
          <w:b/>
          <w:sz w:val="24"/>
          <w:szCs w:val="24"/>
        </w:rPr>
        <w:t xml:space="preserve">Nurul Retno </w:t>
      </w:r>
      <w:proofErr w:type="spellStart"/>
      <w:r w:rsidRPr="00465AB5">
        <w:rPr>
          <w:b/>
          <w:sz w:val="24"/>
          <w:szCs w:val="24"/>
        </w:rPr>
        <w:t>Nurwulan</w:t>
      </w:r>
      <w:proofErr w:type="spellEnd"/>
    </w:p>
    <w:p w14:paraId="23C8695B" w14:textId="77270BD5" w:rsidR="008F76C9" w:rsidRDefault="00465AB5" w:rsidP="00AA06E9">
      <w:pPr>
        <w:pStyle w:val="ListParagraph"/>
        <w:tabs>
          <w:tab w:val="left" w:pos="210"/>
        </w:tabs>
        <w:ind w:left="720"/>
        <w:contextualSpacing/>
        <w:jc w:val="both"/>
        <w:rPr>
          <w:bCs/>
          <w:i/>
          <w:iCs/>
          <w:sz w:val="24"/>
          <w:szCs w:val="24"/>
        </w:rPr>
      </w:pPr>
      <w:r w:rsidRPr="00A86E6F">
        <w:rPr>
          <w:b/>
          <w:sz w:val="24"/>
          <w:szCs w:val="24"/>
        </w:rPr>
        <w:t xml:space="preserve">Thesis Summary: </w:t>
      </w:r>
      <w:r w:rsidR="00AA06E9" w:rsidRPr="00AA06E9">
        <w:rPr>
          <w:bCs/>
          <w:i/>
          <w:iCs/>
          <w:sz w:val="24"/>
          <w:szCs w:val="24"/>
        </w:rPr>
        <w:t xml:space="preserve">The impact of staff management and motivation on the financial </w:t>
      </w:r>
      <w:r w:rsidR="00AA06E9">
        <w:rPr>
          <w:bCs/>
          <w:i/>
          <w:iCs/>
          <w:sz w:val="24"/>
          <w:szCs w:val="24"/>
        </w:rPr>
        <w:t xml:space="preserve">performance of a business is an </w:t>
      </w:r>
      <w:r w:rsidR="00AA06E9" w:rsidRPr="00AA06E9">
        <w:rPr>
          <w:bCs/>
          <w:i/>
          <w:iCs/>
          <w:sz w:val="24"/>
          <w:szCs w:val="24"/>
        </w:rPr>
        <w:t>essential area of study in contemporary organizational research. This paper aims to investigate the</w:t>
      </w:r>
      <w:r w:rsidR="00AA06E9">
        <w:rPr>
          <w:bCs/>
          <w:i/>
          <w:iCs/>
          <w:sz w:val="24"/>
          <w:szCs w:val="24"/>
        </w:rPr>
        <w:t xml:space="preserve"> </w:t>
      </w:r>
      <w:r w:rsidR="00AA06E9" w:rsidRPr="00AA06E9">
        <w:rPr>
          <w:bCs/>
          <w:i/>
          <w:iCs/>
          <w:sz w:val="24"/>
          <w:szCs w:val="24"/>
        </w:rPr>
        <w:t>relationship between effective management practices, employee motivation and financial</w:t>
      </w:r>
      <w:r w:rsidR="00AA06E9">
        <w:rPr>
          <w:bCs/>
          <w:i/>
          <w:iCs/>
          <w:sz w:val="24"/>
          <w:szCs w:val="24"/>
        </w:rPr>
        <w:t xml:space="preserve"> </w:t>
      </w:r>
      <w:r w:rsidR="00AA06E9" w:rsidRPr="00AA06E9">
        <w:rPr>
          <w:bCs/>
          <w:i/>
          <w:iCs/>
          <w:sz w:val="24"/>
          <w:szCs w:val="24"/>
        </w:rPr>
        <w:t>performance through primary data analysis. The study examines various factors and strategies related</w:t>
      </w:r>
      <w:r w:rsidR="00AA06E9">
        <w:rPr>
          <w:bCs/>
          <w:i/>
          <w:iCs/>
          <w:sz w:val="24"/>
          <w:szCs w:val="24"/>
        </w:rPr>
        <w:t xml:space="preserve"> </w:t>
      </w:r>
      <w:r w:rsidR="00AA06E9" w:rsidRPr="00AA06E9">
        <w:rPr>
          <w:bCs/>
          <w:i/>
          <w:iCs/>
          <w:sz w:val="24"/>
          <w:szCs w:val="24"/>
        </w:rPr>
        <w:t>to effective management practices that positively affect financial growth. Additionally, the research</w:t>
      </w:r>
      <w:r w:rsidR="00AA06E9">
        <w:rPr>
          <w:bCs/>
          <w:i/>
          <w:iCs/>
          <w:sz w:val="24"/>
          <w:szCs w:val="24"/>
        </w:rPr>
        <w:t xml:space="preserve"> </w:t>
      </w:r>
      <w:r w:rsidR="00AA06E9" w:rsidRPr="00AA06E9">
        <w:rPr>
          <w:bCs/>
          <w:i/>
          <w:iCs/>
          <w:sz w:val="24"/>
          <w:szCs w:val="24"/>
        </w:rPr>
        <w:t>explores the role of employee motivation in driving financial performance and identifies key factors</w:t>
      </w:r>
      <w:r w:rsidR="00AA06E9">
        <w:rPr>
          <w:bCs/>
          <w:i/>
          <w:iCs/>
          <w:sz w:val="24"/>
          <w:szCs w:val="24"/>
        </w:rPr>
        <w:t xml:space="preserve"> </w:t>
      </w:r>
      <w:r w:rsidR="00AA06E9" w:rsidRPr="00AA06E9">
        <w:rPr>
          <w:bCs/>
          <w:i/>
          <w:iCs/>
          <w:sz w:val="24"/>
          <w:szCs w:val="24"/>
        </w:rPr>
        <w:t>that enhance motivation within organizations.</w:t>
      </w:r>
      <w:r w:rsidR="00AA06E9">
        <w:rPr>
          <w:bCs/>
          <w:i/>
          <w:iCs/>
          <w:sz w:val="24"/>
          <w:szCs w:val="24"/>
        </w:rPr>
        <w:t xml:space="preserve"> </w:t>
      </w:r>
      <w:r w:rsidR="00AA06E9" w:rsidRPr="00AA06E9">
        <w:rPr>
          <w:bCs/>
          <w:i/>
          <w:iCs/>
          <w:sz w:val="24"/>
          <w:szCs w:val="24"/>
        </w:rPr>
        <w:t>The study uses a mixed methods approach, combining quantitative data analysis and qualitative</w:t>
      </w:r>
      <w:r w:rsidR="00AA06E9">
        <w:rPr>
          <w:bCs/>
          <w:i/>
          <w:iCs/>
          <w:sz w:val="24"/>
          <w:szCs w:val="24"/>
        </w:rPr>
        <w:t xml:space="preserve"> </w:t>
      </w:r>
      <w:r w:rsidR="00AA06E9" w:rsidRPr="00AA06E9">
        <w:rPr>
          <w:bCs/>
          <w:i/>
          <w:iCs/>
          <w:sz w:val="24"/>
          <w:szCs w:val="24"/>
        </w:rPr>
        <w:t>insights from surveys conducted in two companies, Albanian Distribution &amp; Development and</w:t>
      </w:r>
      <w:r w:rsidR="00AA06E9">
        <w:rPr>
          <w:bCs/>
          <w:i/>
          <w:iCs/>
          <w:sz w:val="24"/>
          <w:szCs w:val="24"/>
        </w:rPr>
        <w:t xml:space="preserve"> </w:t>
      </w:r>
      <w:proofErr w:type="spellStart"/>
      <w:r w:rsidR="00AA06E9" w:rsidRPr="00AA06E9">
        <w:rPr>
          <w:bCs/>
          <w:i/>
          <w:iCs/>
          <w:sz w:val="24"/>
          <w:szCs w:val="24"/>
        </w:rPr>
        <w:t>Agroblend</w:t>
      </w:r>
      <w:proofErr w:type="spellEnd"/>
      <w:r w:rsidR="00AA06E9" w:rsidRPr="00AA06E9">
        <w:rPr>
          <w:bCs/>
          <w:i/>
          <w:iCs/>
          <w:sz w:val="24"/>
          <w:szCs w:val="24"/>
        </w:rPr>
        <w:t xml:space="preserve"> LLC. Data analysis reveals valuable findings regarding the impact of management</w:t>
      </w:r>
      <w:r w:rsidR="00AA06E9">
        <w:rPr>
          <w:bCs/>
          <w:i/>
          <w:iCs/>
          <w:sz w:val="24"/>
          <w:szCs w:val="24"/>
        </w:rPr>
        <w:t xml:space="preserve"> </w:t>
      </w:r>
      <w:r w:rsidR="00AA06E9" w:rsidRPr="00AA06E9">
        <w:rPr>
          <w:bCs/>
          <w:i/>
          <w:iCs/>
          <w:sz w:val="24"/>
          <w:szCs w:val="24"/>
        </w:rPr>
        <w:t>practices and employee motivation on financial performance in both organizations.</w:t>
      </w:r>
      <w:r w:rsidR="00AA06E9">
        <w:rPr>
          <w:bCs/>
          <w:i/>
          <w:iCs/>
          <w:sz w:val="24"/>
          <w:szCs w:val="24"/>
        </w:rPr>
        <w:t xml:space="preserve"> </w:t>
      </w:r>
      <w:r w:rsidR="00AA06E9" w:rsidRPr="00AA06E9">
        <w:rPr>
          <w:bCs/>
          <w:i/>
          <w:iCs/>
          <w:sz w:val="24"/>
          <w:szCs w:val="24"/>
        </w:rPr>
        <w:t>Based on the research findings, the paper concludes that organizations can increase their financial</w:t>
      </w:r>
      <w:r w:rsidR="00AA06E9">
        <w:rPr>
          <w:bCs/>
          <w:i/>
          <w:iCs/>
          <w:sz w:val="24"/>
          <w:szCs w:val="24"/>
        </w:rPr>
        <w:t xml:space="preserve"> </w:t>
      </w:r>
      <w:r w:rsidR="00AA06E9" w:rsidRPr="00AA06E9">
        <w:rPr>
          <w:bCs/>
          <w:i/>
          <w:iCs/>
          <w:sz w:val="24"/>
          <w:szCs w:val="24"/>
        </w:rPr>
        <w:t>performance by investing in effective management practices and fostering employee motivation. It</w:t>
      </w:r>
      <w:r w:rsidR="00AA06E9">
        <w:rPr>
          <w:bCs/>
          <w:i/>
          <w:iCs/>
          <w:sz w:val="24"/>
          <w:szCs w:val="24"/>
        </w:rPr>
        <w:t xml:space="preserve"> </w:t>
      </w:r>
      <w:r w:rsidR="00AA06E9" w:rsidRPr="00AA06E9">
        <w:rPr>
          <w:bCs/>
          <w:i/>
          <w:iCs/>
          <w:sz w:val="24"/>
          <w:szCs w:val="24"/>
        </w:rPr>
        <w:t>suggests that organizations should focus on creating a supportive and empowering work</w:t>
      </w:r>
      <w:r w:rsidR="00AA06E9">
        <w:rPr>
          <w:bCs/>
          <w:i/>
          <w:iCs/>
          <w:sz w:val="24"/>
          <w:szCs w:val="24"/>
        </w:rPr>
        <w:t xml:space="preserve"> </w:t>
      </w:r>
      <w:r w:rsidR="00AA06E9" w:rsidRPr="00AA06E9">
        <w:rPr>
          <w:bCs/>
          <w:i/>
          <w:iCs/>
          <w:sz w:val="24"/>
          <w:szCs w:val="24"/>
        </w:rPr>
        <w:t>environment, providing opportunities for growth and development, and establishing robust</w:t>
      </w:r>
      <w:r w:rsidR="00AA06E9">
        <w:rPr>
          <w:bCs/>
          <w:i/>
          <w:iCs/>
          <w:sz w:val="24"/>
          <w:szCs w:val="24"/>
        </w:rPr>
        <w:t xml:space="preserve"> </w:t>
      </w:r>
      <w:r w:rsidR="00AA06E9" w:rsidRPr="00AA06E9">
        <w:rPr>
          <w:bCs/>
          <w:i/>
          <w:iCs/>
          <w:sz w:val="24"/>
          <w:szCs w:val="24"/>
        </w:rPr>
        <w:t>performance management systems.</w:t>
      </w:r>
    </w:p>
    <w:p w14:paraId="2FFDD826" w14:textId="77777777" w:rsidR="00AA06E9" w:rsidRDefault="00AA06E9" w:rsidP="00AA06E9">
      <w:pPr>
        <w:pStyle w:val="ListParagraph"/>
        <w:tabs>
          <w:tab w:val="left" w:pos="210"/>
        </w:tabs>
        <w:ind w:left="720"/>
        <w:contextualSpacing/>
        <w:jc w:val="both"/>
        <w:rPr>
          <w:bCs/>
          <w:i/>
          <w:iCs/>
          <w:sz w:val="24"/>
          <w:szCs w:val="24"/>
        </w:rPr>
      </w:pPr>
    </w:p>
    <w:p w14:paraId="3D279085" w14:textId="77777777" w:rsidR="00AA06E9" w:rsidRDefault="00AA06E9" w:rsidP="00AA06E9">
      <w:pPr>
        <w:pStyle w:val="ListParagraph"/>
        <w:tabs>
          <w:tab w:val="left" w:pos="210"/>
        </w:tabs>
        <w:ind w:left="720"/>
        <w:contextualSpacing/>
        <w:jc w:val="both"/>
        <w:rPr>
          <w:bCs/>
          <w:i/>
          <w:iCs/>
          <w:sz w:val="24"/>
          <w:szCs w:val="24"/>
        </w:rPr>
      </w:pPr>
    </w:p>
    <w:p w14:paraId="365D0799" w14:textId="77777777" w:rsidR="00AA06E9" w:rsidRDefault="00AA06E9" w:rsidP="00AA06E9">
      <w:pPr>
        <w:pStyle w:val="ListParagraph"/>
        <w:tabs>
          <w:tab w:val="left" w:pos="210"/>
        </w:tabs>
        <w:ind w:left="720"/>
        <w:contextualSpacing/>
        <w:jc w:val="both"/>
        <w:rPr>
          <w:bCs/>
          <w:i/>
          <w:iCs/>
          <w:sz w:val="24"/>
          <w:szCs w:val="24"/>
        </w:rPr>
      </w:pPr>
    </w:p>
    <w:p w14:paraId="6B5C6D12" w14:textId="77777777" w:rsidR="00AA06E9" w:rsidRDefault="00AA06E9" w:rsidP="00AA06E9">
      <w:pPr>
        <w:pStyle w:val="ListParagraph"/>
        <w:tabs>
          <w:tab w:val="left" w:pos="210"/>
        </w:tabs>
        <w:ind w:left="720"/>
        <w:contextualSpacing/>
        <w:jc w:val="both"/>
        <w:rPr>
          <w:bCs/>
          <w:i/>
          <w:iCs/>
          <w:sz w:val="24"/>
          <w:szCs w:val="24"/>
        </w:rPr>
      </w:pPr>
    </w:p>
    <w:p w14:paraId="53D14645" w14:textId="77777777" w:rsidR="00AA06E9" w:rsidRDefault="00AA06E9" w:rsidP="00AA06E9">
      <w:pPr>
        <w:pStyle w:val="ListParagraph"/>
        <w:tabs>
          <w:tab w:val="left" w:pos="210"/>
        </w:tabs>
        <w:ind w:left="720"/>
        <w:contextualSpacing/>
        <w:jc w:val="both"/>
        <w:rPr>
          <w:bCs/>
          <w:i/>
          <w:iCs/>
          <w:sz w:val="24"/>
          <w:szCs w:val="24"/>
        </w:rPr>
      </w:pPr>
    </w:p>
    <w:p w14:paraId="1E81B34A" w14:textId="77777777" w:rsidR="00AA06E9" w:rsidRDefault="00AA06E9" w:rsidP="00AA06E9">
      <w:pPr>
        <w:pStyle w:val="ListParagraph"/>
        <w:tabs>
          <w:tab w:val="left" w:pos="210"/>
        </w:tabs>
        <w:ind w:left="720"/>
        <w:contextualSpacing/>
        <w:jc w:val="both"/>
        <w:rPr>
          <w:bCs/>
          <w:i/>
          <w:iCs/>
          <w:sz w:val="24"/>
          <w:szCs w:val="24"/>
        </w:rPr>
      </w:pPr>
    </w:p>
    <w:p w14:paraId="70C7D8C6" w14:textId="77777777" w:rsidR="00AA06E9" w:rsidRDefault="00AA06E9" w:rsidP="00AA06E9">
      <w:pPr>
        <w:pStyle w:val="ListParagraph"/>
        <w:tabs>
          <w:tab w:val="left" w:pos="210"/>
        </w:tabs>
        <w:ind w:left="720"/>
        <w:contextualSpacing/>
        <w:jc w:val="both"/>
        <w:rPr>
          <w:bCs/>
          <w:i/>
          <w:iCs/>
          <w:sz w:val="24"/>
          <w:szCs w:val="24"/>
        </w:rPr>
      </w:pPr>
    </w:p>
    <w:p w14:paraId="3DD41B4A" w14:textId="77777777" w:rsidR="00AA06E9" w:rsidRDefault="00AA06E9" w:rsidP="00AA06E9">
      <w:pPr>
        <w:pStyle w:val="ListParagraph"/>
        <w:tabs>
          <w:tab w:val="left" w:pos="210"/>
        </w:tabs>
        <w:ind w:left="720"/>
        <w:contextualSpacing/>
        <w:jc w:val="both"/>
        <w:rPr>
          <w:bCs/>
          <w:i/>
          <w:iCs/>
          <w:sz w:val="24"/>
          <w:szCs w:val="24"/>
        </w:rPr>
      </w:pPr>
    </w:p>
    <w:p w14:paraId="0D27CD5D" w14:textId="77777777" w:rsidR="00AA06E9" w:rsidRDefault="00AA06E9" w:rsidP="00AA06E9">
      <w:pPr>
        <w:pStyle w:val="ListParagraph"/>
        <w:tabs>
          <w:tab w:val="left" w:pos="210"/>
        </w:tabs>
        <w:ind w:left="720"/>
        <w:contextualSpacing/>
        <w:jc w:val="both"/>
        <w:rPr>
          <w:bCs/>
          <w:i/>
          <w:iCs/>
          <w:sz w:val="24"/>
          <w:szCs w:val="24"/>
        </w:rPr>
      </w:pPr>
    </w:p>
    <w:p w14:paraId="4AFE1657" w14:textId="77777777" w:rsidR="00AA06E9" w:rsidRDefault="00AA06E9" w:rsidP="00AA06E9">
      <w:pPr>
        <w:pStyle w:val="ListParagraph"/>
        <w:tabs>
          <w:tab w:val="left" w:pos="210"/>
        </w:tabs>
        <w:ind w:left="720"/>
        <w:contextualSpacing/>
        <w:jc w:val="both"/>
        <w:rPr>
          <w:bCs/>
          <w:i/>
          <w:iCs/>
          <w:sz w:val="24"/>
          <w:szCs w:val="24"/>
        </w:rPr>
      </w:pPr>
    </w:p>
    <w:p w14:paraId="10ABF23B" w14:textId="77777777" w:rsidR="00AA06E9" w:rsidRDefault="00AA06E9" w:rsidP="00AA06E9">
      <w:pPr>
        <w:pStyle w:val="ListParagraph"/>
        <w:tabs>
          <w:tab w:val="left" w:pos="210"/>
        </w:tabs>
        <w:ind w:left="720"/>
        <w:contextualSpacing/>
        <w:jc w:val="both"/>
        <w:rPr>
          <w:bCs/>
          <w:i/>
          <w:iCs/>
          <w:sz w:val="24"/>
          <w:szCs w:val="24"/>
        </w:rPr>
      </w:pPr>
    </w:p>
    <w:p w14:paraId="3DE460E4" w14:textId="77777777" w:rsidR="00AA06E9" w:rsidRPr="00AA06E9" w:rsidRDefault="00AA06E9" w:rsidP="00AA06E9">
      <w:pPr>
        <w:pStyle w:val="ListParagraph"/>
        <w:tabs>
          <w:tab w:val="left" w:pos="210"/>
        </w:tabs>
        <w:ind w:left="720"/>
        <w:contextualSpacing/>
        <w:jc w:val="both"/>
        <w:rPr>
          <w:bCs/>
          <w:i/>
          <w:iCs/>
          <w:sz w:val="24"/>
          <w:szCs w:val="24"/>
        </w:rPr>
      </w:pPr>
    </w:p>
    <w:p w14:paraId="5A7E8CEB" w14:textId="77777777" w:rsidR="008F76C9" w:rsidRPr="00CF5593" w:rsidRDefault="008F76C9" w:rsidP="008F76C9">
      <w:pPr>
        <w:pStyle w:val="Heading2"/>
      </w:pPr>
      <w:bookmarkStart w:id="53" w:name="_Toc488666861"/>
      <w:r w:rsidRPr="00CF5593">
        <w:t>List of Incoming</w:t>
      </w:r>
      <w:r>
        <w:t xml:space="preserve"> </w:t>
      </w:r>
      <w:r w:rsidRPr="00CF5593">
        <w:t>&amp; Outgoing Students</w:t>
      </w:r>
      <w:bookmarkEnd w:id="53"/>
      <w:r w:rsidRPr="00CF5593">
        <w:t xml:space="preserve"> </w:t>
      </w:r>
    </w:p>
    <w:p w14:paraId="40F5B51E" w14:textId="77777777" w:rsidR="00AA06E9" w:rsidRDefault="00AA06E9" w:rsidP="00AA06E9">
      <w:pPr>
        <w:tabs>
          <w:tab w:val="left" w:pos="2678"/>
        </w:tabs>
        <w:contextualSpacing/>
        <w:jc w:val="both"/>
      </w:pPr>
    </w:p>
    <w:p w14:paraId="595583A0" w14:textId="77777777" w:rsidR="00AA06E9" w:rsidRPr="00AA06E9" w:rsidRDefault="00AA06E9" w:rsidP="00AA06E9">
      <w:pPr>
        <w:tabs>
          <w:tab w:val="left" w:pos="2678"/>
        </w:tabs>
        <w:contextualSpacing/>
        <w:jc w:val="both"/>
        <w:rPr>
          <w:rFonts w:ascii="Times New Roman" w:hAnsi="Times New Roman" w:cs="Times New Roman"/>
          <w:sz w:val="24"/>
          <w:szCs w:val="24"/>
        </w:rPr>
      </w:pPr>
      <w:r w:rsidRPr="00AA06E9">
        <w:rPr>
          <w:rFonts w:ascii="Times New Roman" w:hAnsi="Times New Roman" w:cs="Times New Roman"/>
          <w:sz w:val="24"/>
          <w:szCs w:val="24"/>
        </w:rPr>
        <w:t xml:space="preserve">A student exchange program is a program where students from a certain university study abroad at one of their institution's partners. Students can gain additional knowledge by being a participant in the student- exchange. By attending a different university, they can experience life in another country, find out about potential graduate school opportunities, and overall, develop a sense of personal growth. </w:t>
      </w:r>
    </w:p>
    <w:p w14:paraId="40A76D70" w14:textId="77777777" w:rsidR="00AA06E9" w:rsidRPr="00AA06E9" w:rsidRDefault="00AA06E9" w:rsidP="00AA06E9">
      <w:pPr>
        <w:tabs>
          <w:tab w:val="left" w:pos="2678"/>
        </w:tabs>
        <w:contextualSpacing/>
        <w:jc w:val="both"/>
        <w:rPr>
          <w:rFonts w:ascii="Times New Roman" w:hAnsi="Times New Roman" w:cs="Times New Roman"/>
          <w:sz w:val="24"/>
          <w:szCs w:val="24"/>
        </w:rPr>
      </w:pPr>
    </w:p>
    <w:p w14:paraId="721E3322" w14:textId="1074FB7A" w:rsidR="00AA06E9" w:rsidRPr="00AA06E9" w:rsidRDefault="00AA06E9" w:rsidP="00AA06E9">
      <w:pPr>
        <w:tabs>
          <w:tab w:val="left" w:pos="2678"/>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For the Academic Year 2022-2023</w:t>
      </w:r>
      <w:r w:rsidRPr="00AA06E9">
        <w:rPr>
          <w:rFonts w:ascii="Times New Roman" w:hAnsi="Times New Roman" w:cs="Times New Roman"/>
          <w:sz w:val="24"/>
          <w:szCs w:val="24"/>
        </w:rPr>
        <w:t>, three students were part of the exchange program. The list of students is as follows:</w:t>
      </w:r>
    </w:p>
    <w:tbl>
      <w:tblPr>
        <w:tblStyle w:val="TableGrid"/>
        <w:tblW w:w="0" w:type="auto"/>
        <w:tblLook w:val="04A0" w:firstRow="1" w:lastRow="0" w:firstColumn="1" w:lastColumn="0" w:noHBand="0" w:noVBand="1"/>
      </w:tblPr>
      <w:tblGrid>
        <w:gridCol w:w="4675"/>
        <w:gridCol w:w="4675"/>
      </w:tblGrid>
      <w:tr w:rsidR="00AA06E9" w:rsidRPr="008304DA" w14:paraId="222D8645" w14:textId="77777777" w:rsidTr="007C4DE5">
        <w:tc>
          <w:tcPr>
            <w:tcW w:w="4675" w:type="dxa"/>
          </w:tcPr>
          <w:p w14:paraId="0B9C8A34" w14:textId="77777777" w:rsidR="00AA06E9" w:rsidRPr="008304DA" w:rsidRDefault="00AA06E9" w:rsidP="00744BED">
            <w:pPr>
              <w:tabs>
                <w:tab w:val="left" w:pos="2678"/>
              </w:tabs>
              <w:spacing w:before="100" w:beforeAutospacing="1" w:after="100" w:afterAutospacing="1"/>
              <w:jc w:val="both"/>
              <w:rPr>
                <w:b/>
                <w:bCs/>
                <w:sz w:val="24"/>
                <w:szCs w:val="24"/>
              </w:rPr>
            </w:pPr>
            <w:r w:rsidRPr="008304DA">
              <w:rPr>
                <w:b/>
                <w:bCs/>
                <w:sz w:val="24"/>
                <w:szCs w:val="24"/>
              </w:rPr>
              <w:t>INCOMING STUDENTS</w:t>
            </w:r>
          </w:p>
        </w:tc>
        <w:tc>
          <w:tcPr>
            <w:tcW w:w="4675" w:type="dxa"/>
          </w:tcPr>
          <w:p w14:paraId="0F6EA145" w14:textId="77777777" w:rsidR="00AA06E9" w:rsidRPr="008304DA" w:rsidRDefault="00AA06E9" w:rsidP="00744BED">
            <w:pPr>
              <w:tabs>
                <w:tab w:val="left" w:pos="2678"/>
              </w:tabs>
              <w:spacing w:before="100" w:beforeAutospacing="1" w:after="100" w:afterAutospacing="1"/>
              <w:jc w:val="both"/>
              <w:rPr>
                <w:b/>
                <w:bCs/>
                <w:sz w:val="24"/>
                <w:szCs w:val="24"/>
              </w:rPr>
            </w:pPr>
            <w:r w:rsidRPr="008304DA">
              <w:rPr>
                <w:b/>
                <w:bCs/>
                <w:sz w:val="24"/>
                <w:szCs w:val="24"/>
              </w:rPr>
              <w:t>OUTGOING STUDENTS</w:t>
            </w:r>
          </w:p>
        </w:tc>
      </w:tr>
      <w:tr w:rsidR="007C4DE5" w:rsidRPr="008304DA" w14:paraId="167525DF" w14:textId="77777777" w:rsidTr="00744BED">
        <w:tc>
          <w:tcPr>
            <w:tcW w:w="4676" w:type="dxa"/>
            <w:vMerge w:val="restart"/>
          </w:tcPr>
          <w:p w14:paraId="4784D35E" w14:textId="701E8953" w:rsidR="007C4DE5" w:rsidRPr="008304DA" w:rsidRDefault="007C4DE5" w:rsidP="00744BED">
            <w:pPr>
              <w:spacing w:line="300" w:lineRule="atLeast"/>
              <w:jc w:val="both"/>
              <w:rPr>
                <w:color w:val="222222"/>
                <w:sz w:val="24"/>
                <w:szCs w:val="24"/>
              </w:rPr>
            </w:pPr>
            <w:r w:rsidRPr="008304DA">
              <w:rPr>
                <w:rStyle w:val="gi"/>
                <w:rFonts w:eastAsiaTheme="minorEastAsia"/>
                <w:color w:val="222222"/>
                <w:sz w:val="24"/>
                <w:szCs w:val="24"/>
              </w:rPr>
              <w:t>1.</w:t>
            </w:r>
            <w:r>
              <w:t xml:space="preserve"> </w:t>
            </w:r>
            <w:r w:rsidRPr="007C4DE5">
              <w:rPr>
                <w:rStyle w:val="gi"/>
                <w:rFonts w:eastAsiaTheme="minorEastAsia"/>
                <w:color w:val="222222"/>
                <w:sz w:val="24"/>
                <w:szCs w:val="24"/>
              </w:rPr>
              <w:t>Edoardo Pascucci</w:t>
            </w:r>
            <w:r w:rsidRPr="008304DA">
              <w:rPr>
                <w:rStyle w:val="gi"/>
                <w:rFonts w:eastAsiaTheme="minorEastAsia"/>
                <w:color w:val="222222"/>
                <w:sz w:val="24"/>
                <w:szCs w:val="24"/>
              </w:rPr>
              <w:t xml:space="preserve"> at Epoka Universit</w:t>
            </w:r>
            <w:r w:rsidR="00852A36">
              <w:rPr>
                <w:rStyle w:val="gi"/>
                <w:rFonts w:eastAsiaTheme="minorEastAsia"/>
                <w:color w:val="222222"/>
                <w:sz w:val="24"/>
                <w:szCs w:val="24"/>
              </w:rPr>
              <w:t>y during 2022-2023</w:t>
            </w:r>
          </w:p>
        </w:tc>
        <w:tc>
          <w:tcPr>
            <w:tcW w:w="4676" w:type="dxa"/>
          </w:tcPr>
          <w:p w14:paraId="4DAD8FDE" w14:textId="0B30143D" w:rsidR="007C4DE5" w:rsidRPr="008304DA" w:rsidRDefault="007C4DE5" w:rsidP="00AA06E9">
            <w:pPr>
              <w:tabs>
                <w:tab w:val="left" w:pos="2678"/>
              </w:tabs>
              <w:spacing w:before="100" w:beforeAutospacing="1" w:after="100" w:afterAutospacing="1"/>
              <w:jc w:val="both"/>
              <w:rPr>
                <w:sz w:val="24"/>
                <w:szCs w:val="24"/>
              </w:rPr>
            </w:pPr>
            <w:r w:rsidRPr="008304DA">
              <w:rPr>
                <w:sz w:val="24"/>
                <w:szCs w:val="24"/>
              </w:rPr>
              <w:t>1.</w:t>
            </w:r>
            <w:r>
              <w:t xml:space="preserve"> </w:t>
            </w:r>
            <w:proofErr w:type="spellStart"/>
            <w:r w:rsidRPr="00AA06E9">
              <w:rPr>
                <w:sz w:val="24"/>
                <w:szCs w:val="24"/>
              </w:rPr>
              <w:t>Inva</w:t>
            </w:r>
            <w:proofErr w:type="spellEnd"/>
            <w:r w:rsidRPr="00AA06E9">
              <w:rPr>
                <w:sz w:val="24"/>
                <w:szCs w:val="24"/>
              </w:rPr>
              <w:t xml:space="preserve"> Xhafa</w:t>
            </w:r>
            <w:r>
              <w:rPr>
                <w:sz w:val="24"/>
                <w:szCs w:val="24"/>
              </w:rPr>
              <w:t xml:space="preserve">, </w:t>
            </w:r>
            <w:r w:rsidRPr="00AA06E9">
              <w:rPr>
                <w:sz w:val="24"/>
                <w:szCs w:val="24"/>
              </w:rPr>
              <w:t>University of Applied Sciences, Hochschule Mainz</w:t>
            </w:r>
            <w:r>
              <w:rPr>
                <w:sz w:val="24"/>
                <w:szCs w:val="24"/>
              </w:rPr>
              <w:t xml:space="preserve">, during </w:t>
            </w:r>
            <w:r w:rsidRPr="00AA06E9">
              <w:rPr>
                <w:sz w:val="24"/>
                <w:szCs w:val="24"/>
              </w:rPr>
              <w:t>2022-2023</w:t>
            </w:r>
            <w:r>
              <w:rPr>
                <w:sz w:val="24"/>
                <w:szCs w:val="24"/>
              </w:rPr>
              <w:t xml:space="preserve"> Academic Year</w:t>
            </w:r>
          </w:p>
        </w:tc>
      </w:tr>
      <w:tr w:rsidR="007C4DE5" w:rsidRPr="008304DA" w14:paraId="033C7233" w14:textId="77777777" w:rsidTr="007C4DE5">
        <w:tc>
          <w:tcPr>
            <w:tcW w:w="4675" w:type="dxa"/>
            <w:vMerge/>
          </w:tcPr>
          <w:p w14:paraId="273A96E8"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0DBC1348" w14:textId="5A42177A" w:rsidR="007C4DE5" w:rsidRPr="008304DA" w:rsidRDefault="007C4DE5" w:rsidP="00744BED">
            <w:pPr>
              <w:tabs>
                <w:tab w:val="left" w:pos="2678"/>
              </w:tabs>
              <w:spacing w:before="100" w:beforeAutospacing="1" w:after="100" w:afterAutospacing="1"/>
              <w:jc w:val="both"/>
              <w:rPr>
                <w:sz w:val="24"/>
                <w:szCs w:val="24"/>
              </w:rPr>
            </w:pPr>
            <w:r w:rsidRPr="008304DA">
              <w:rPr>
                <w:sz w:val="24"/>
                <w:szCs w:val="24"/>
              </w:rPr>
              <w:t>2.</w:t>
            </w:r>
            <w:r>
              <w:t xml:space="preserve"> </w:t>
            </w:r>
            <w:r w:rsidRPr="00AA06E9">
              <w:rPr>
                <w:sz w:val="24"/>
                <w:szCs w:val="24"/>
              </w:rPr>
              <w:t xml:space="preserve">Ledia </w:t>
            </w:r>
            <w:proofErr w:type="spellStart"/>
            <w:r w:rsidRPr="00AA06E9">
              <w:rPr>
                <w:sz w:val="24"/>
                <w:szCs w:val="24"/>
              </w:rPr>
              <w:t>Myzeqari</w:t>
            </w:r>
            <w:proofErr w:type="spellEnd"/>
            <w:r>
              <w:rPr>
                <w:sz w:val="24"/>
                <w:szCs w:val="24"/>
              </w:rPr>
              <w:t xml:space="preserve">, </w:t>
            </w:r>
            <w:r w:rsidRPr="00AA06E9">
              <w:rPr>
                <w:sz w:val="24"/>
                <w:szCs w:val="24"/>
              </w:rPr>
              <w:t>University of Applied Sciences, Hochschule Mainz</w:t>
            </w:r>
            <w:r>
              <w:rPr>
                <w:sz w:val="24"/>
                <w:szCs w:val="24"/>
              </w:rPr>
              <w:t xml:space="preserve">, </w:t>
            </w:r>
            <w:r w:rsidRPr="00AA06E9">
              <w:rPr>
                <w:sz w:val="24"/>
                <w:szCs w:val="24"/>
              </w:rPr>
              <w:t>2022-2023</w:t>
            </w:r>
            <w:r>
              <w:rPr>
                <w:sz w:val="24"/>
                <w:szCs w:val="24"/>
              </w:rPr>
              <w:t xml:space="preserve"> Academic Year</w:t>
            </w:r>
          </w:p>
        </w:tc>
      </w:tr>
      <w:tr w:rsidR="007C4DE5" w:rsidRPr="008304DA" w14:paraId="7E0A393D" w14:textId="77777777" w:rsidTr="007C4DE5">
        <w:tc>
          <w:tcPr>
            <w:tcW w:w="4675" w:type="dxa"/>
            <w:vMerge/>
          </w:tcPr>
          <w:p w14:paraId="2D987FC9"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4E6B1B7C" w14:textId="3E70579D" w:rsidR="007C4DE5" w:rsidRPr="00BD6E07" w:rsidRDefault="007C4DE5" w:rsidP="00BD6E07">
            <w:pPr>
              <w:tabs>
                <w:tab w:val="left" w:pos="2678"/>
              </w:tabs>
              <w:spacing w:before="100" w:beforeAutospacing="1" w:after="100" w:afterAutospacing="1"/>
              <w:jc w:val="both"/>
              <w:rPr>
                <w:sz w:val="24"/>
                <w:szCs w:val="24"/>
              </w:rPr>
            </w:pPr>
            <w:r>
              <w:rPr>
                <w:sz w:val="24"/>
                <w:szCs w:val="24"/>
              </w:rPr>
              <w:t>3.</w:t>
            </w:r>
            <w:r>
              <w:t xml:space="preserve"> </w:t>
            </w:r>
            <w:r>
              <w:rPr>
                <w:sz w:val="24"/>
                <w:szCs w:val="24"/>
              </w:rPr>
              <w:t xml:space="preserve">Sindi Kalo, </w:t>
            </w:r>
            <w:r w:rsidRPr="00AA06E9">
              <w:rPr>
                <w:sz w:val="24"/>
                <w:szCs w:val="24"/>
              </w:rPr>
              <w:t>University of Applied Sciences, Hochschule Mainz</w:t>
            </w:r>
            <w:r>
              <w:rPr>
                <w:sz w:val="24"/>
                <w:szCs w:val="24"/>
              </w:rPr>
              <w:t xml:space="preserve">, during </w:t>
            </w:r>
            <w:r w:rsidRPr="00AA06E9">
              <w:rPr>
                <w:sz w:val="24"/>
                <w:szCs w:val="24"/>
              </w:rPr>
              <w:t>2022-2023</w:t>
            </w:r>
            <w:r>
              <w:rPr>
                <w:sz w:val="24"/>
                <w:szCs w:val="24"/>
              </w:rPr>
              <w:t xml:space="preserve"> Academic Year</w:t>
            </w:r>
          </w:p>
        </w:tc>
      </w:tr>
      <w:tr w:rsidR="007C4DE5" w:rsidRPr="008304DA" w14:paraId="650D61C9" w14:textId="77777777" w:rsidTr="007C4DE5">
        <w:tc>
          <w:tcPr>
            <w:tcW w:w="4675" w:type="dxa"/>
            <w:vMerge/>
          </w:tcPr>
          <w:p w14:paraId="0A92AA07"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379187A4" w14:textId="6C2C906E" w:rsidR="007C4DE5" w:rsidRDefault="007C4DE5" w:rsidP="00BD6E07">
            <w:pPr>
              <w:tabs>
                <w:tab w:val="left" w:pos="2678"/>
              </w:tabs>
              <w:spacing w:before="100" w:beforeAutospacing="1" w:after="100" w:afterAutospacing="1"/>
              <w:jc w:val="both"/>
              <w:rPr>
                <w:sz w:val="24"/>
                <w:szCs w:val="24"/>
              </w:rPr>
            </w:pPr>
            <w:r>
              <w:rPr>
                <w:sz w:val="24"/>
                <w:szCs w:val="24"/>
              </w:rPr>
              <w:t>4.</w:t>
            </w:r>
            <w:r>
              <w:t xml:space="preserve"> </w:t>
            </w:r>
            <w:r w:rsidRPr="00744BED">
              <w:rPr>
                <w:sz w:val="24"/>
                <w:szCs w:val="24"/>
              </w:rPr>
              <w:t xml:space="preserve">Artemisa </w:t>
            </w:r>
            <w:proofErr w:type="spellStart"/>
            <w:r w:rsidRPr="00744BED">
              <w:rPr>
                <w:sz w:val="24"/>
                <w:szCs w:val="24"/>
              </w:rPr>
              <w:t>Themeli</w:t>
            </w:r>
            <w:proofErr w:type="spellEnd"/>
            <w:r>
              <w:rPr>
                <w:sz w:val="24"/>
                <w:szCs w:val="24"/>
              </w:rPr>
              <w:t xml:space="preserve">, </w:t>
            </w:r>
            <w:r w:rsidRPr="00AA06E9">
              <w:rPr>
                <w:sz w:val="24"/>
                <w:szCs w:val="24"/>
              </w:rPr>
              <w:t>University of Applied Sciences, Hochschule Mainz</w:t>
            </w:r>
            <w:r>
              <w:rPr>
                <w:sz w:val="24"/>
                <w:szCs w:val="24"/>
              </w:rPr>
              <w:t xml:space="preserve">, </w:t>
            </w:r>
            <w:r w:rsidRPr="00AA06E9">
              <w:rPr>
                <w:sz w:val="24"/>
                <w:szCs w:val="24"/>
              </w:rPr>
              <w:t>2022-2023</w:t>
            </w:r>
            <w:r>
              <w:rPr>
                <w:sz w:val="24"/>
                <w:szCs w:val="24"/>
              </w:rPr>
              <w:t xml:space="preserve"> Academic Year</w:t>
            </w:r>
          </w:p>
        </w:tc>
      </w:tr>
      <w:tr w:rsidR="007C4DE5" w:rsidRPr="008304DA" w14:paraId="54AC9A18" w14:textId="77777777" w:rsidTr="007C4DE5">
        <w:tc>
          <w:tcPr>
            <w:tcW w:w="4675" w:type="dxa"/>
            <w:vMerge/>
          </w:tcPr>
          <w:p w14:paraId="2B612880"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495B7537" w14:textId="26A919BA" w:rsidR="007C4DE5" w:rsidRDefault="007C4DE5" w:rsidP="00BD6E07">
            <w:pPr>
              <w:tabs>
                <w:tab w:val="left" w:pos="2678"/>
              </w:tabs>
              <w:spacing w:before="100" w:beforeAutospacing="1" w:after="100" w:afterAutospacing="1"/>
              <w:jc w:val="both"/>
              <w:rPr>
                <w:sz w:val="24"/>
                <w:szCs w:val="24"/>
              </w:rPr>
            </w:pPr>
            <w:r>
              <w:rPr>
                <w:sz w:val="24"/>
                <w:szCs w:val="24"/>
              </w:rPr>
              <w:t xml:space="preserve">5. </w:t>
            </w:r>
            <w:r w:rsidRPr="00744BED">
              <w:rPr>
                <w:sz w:val="24"/>
                <w:szCs w:val="24"/>
              </w:rPr>
              <w:t>Fiona Xhaferi</w:t>
            </w:r>
            <w:r>
              <w:rPr>
                <w:sz w:val="24"/>
                <w:szCs w:val="24"/>
              </w:rPr>
              <w:t xml:space="preserve">, </w:t>
            </w:r>
            <w:proofErr w:type="spellStart"/>
            <w:r w:rsidRPr="00744BED">
              <w:rPr>
                <w:sz w:val="24"/>
                <w:szCs w:val="24"/>
              </w:rPr>
              <w:t>UNINT</w:t>
            </w:r>
            <w:proofErr w:type="spellEnd"/>
            <w:r>
              <w:rPr>
                <w:sz w:val="24"/>
                <w:szCs w:val="24"/>
              </w:rPr>
              <w:t xml:space="preserve">, Italy, during </w:t>
            </w:r>
            <w:r w:rsidRPr="00744BED">
              <w:rPr>
                <w:sz w:val="24"/>
                <w:szCs w:val="24"/>
              </w:rPr>
              <w:t>Spring Semester 2022-2023</w:t>
            </w:r>
          </w:p>
        </w:tc>
      </w:tr>
      <w:tr w:rsidR="007C4DE5" w:rsidRPr="008304DA" w14:paraId="6467832E" w14:textId="77777777" w:rsidTr="007C4DE5">
        <w:tc>
          <w:tcPr>
            <w:tcW w:w="4675" w:type="dxa"/>
            <w:vMerge/>
          </w:tcPr>
          <w:p w14:paraId="184713EF"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79D4665A" w14:textId="1260753D" w:rsidR="007C4DE5" w:rsidRDefault="007C4DE5" w:rsidP="00BD6E07">
            <w:pPr>
              <w:tabs>
                <w:tab w:val="left" w:pos="2678"/>
              </w:tabs>
              <w:spacing w:before="100" w:beforeAutospacing="1" w:after="100" w:afterAutospacing="1"/>
              <w:jc w:val="both"/>
              <w:rPr>
                <w:sz w:val="24"/>
                <w:szCs w:val="24"/>
              </w:rPr>
            </w:pPr>
            <w:r>
              <w:rPr>
                <w:sz w:val="24"/>
                <w:szCs w:val="24"/>
              </w:rPr>
              <w:t>6.</w:t>
            </w:r>
            <w:r>
              <w:t xml:space="preserve"> </w:t>
            </w:r>
            <w:proofErr w:type="spellStart"/>
            <w:r w:rsidRPr="00744BED">
              <w:rPr>
                <w:sz w:val="24"/>
                <w:szCs w:val="24"/>
              </w:rPr>
              <w:t>Alket</w:t>
            </w:r>
            <w:proofErr w:type="spellEnd"/>
            <w:r w:rsidRPr="00744BED">
              <w:rPr>
                <w:sz w:val="24"/>
                <w:szCs w:val="24"/>
              </w:rPr>
              <w:t xml:space="preserve"> </w:t>
            </w:r>
            <w:proofErr w:type="spellStart"/>
            <w:r w:rsidRPr="00744BED">
              <w:rPr>
                <w:sz w:val="24"/>
                <w:szCs w:val="24"/>
              </w:rPr>
              <w:t>Çaushi</w:t>
            </w:r>
            <w:proofErr w:type="spellEnd"/>
            <w:r>
              <w:rPr>
                <w:sz w:val="24"/>
                <w:szCs w:val="24"/>
              </w:rPr>
              <w:t xml:space="preserve">, </w:t>
            </w:r>
            <w:r w:rsidRPr="00744BED">
              <w:rPr>
                <w:sz w:val="24"/>
                <w:szCs w:val="24"/>
              </w:rPr>
              <w:t>Salerno University</w:t>
            </w:r>
            <w:r>
              <w:rPr>
                <w:sz w:val="24"/>
                <w:szCs w:val="24"/>
              </w:rPr>
              <w:t xml:space="preserve">, </w:t>
            </w:r>
            <w:r w:rsidRPr="00744BED">
              <w:rPr>
                <w:sz w:val="24"/>
                <w:szCs w:val="24"/>
              </w:rPr>
              <w:t>Spring Semester 2022-2023</w:t>
            </w:r>
          </w:p>
        </w:tc>
      </w:tr>
      <w:tr w:rsidR="007C4DE5" w:rsidRPr="008304DA" w14:paraId="7C13DAB9" w14:textId="77777777" w:rsidTr="007C4DE5">
        <w:tc>
          <w:tcPr>
            <w:tcW w:w="4675" w:type="dxa"/>
            <w:vMerge/>
          </w:tcPr>
          <w:p w14:paraId="59716D52"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6F7BD128" w14:textId="30299518" w:rsidR="007C4DE5" w:rsidRDefault="007C4DE5" w:rsidP="00BD6E07">
            <w:pPr>
              <w:tabs>
                <w:tab w:val="left" w:pos="2678"/>
              </w:tabs>
              <w:spacing w:before="100" w:beforeAutospacing="1" w:after="100" w:afterAutospacing="1"/>
              <w:jc w:val="both"/>
              <w:rPr>
                <w:sz w:val="24"/>
                <w:szCs w:val="24"/>
              </w:rPr>
            </w:pPr>
            <w:r>
              <w:rPr>
                <w:sz w:val="24"/>
                <w:szCs w:val="24"/>
              </w:rPr>
              <w:t xml:space="preserve">7. </w:t>
            </w:r>
            <w:r w:rsidRPr="00744BED">
              <w:rPr>
                <w:sz w:val="24"/>
                <w:szCs w:val="24"/>
              </w:rPr>
              <w:t>Enio Yzeiri</w:t>
            </w:r>
            <w:r>
              <w:rPr>
                <w:sz w:val="24"/>
                <w:szCs w:val="24"/>
              </w:rPr>
              <w:t xml:space="preserve">, </w:t>
            </w:r>
            <w:proofErr w:type="spellStart"/>
            <w:r w:rsidRPr="00744BED">
              <w:rPr>
                <w:sz w:val="24"/>
                <w:szCs w:val="24"/>
              </w:rPr>
              <w:t>Technische</w:t>
            </w:r>
            <w:proofErr w:type="spellEnd"/>
            <w:r w:rsidRPr="00744BED">
              <w:rPr>
                <w:sz w:val="24"/>
                <w:szCs w:val="24"/>
              </w:rPr>
              <w:t xml:space="preserve"> </w:t>
            </w:r>
            <w:proofErr w:type="spellStart"/>
            <w:r w:rsidRPr="00744BED">
              <w:rPr>
                <w:sz w:val="24"/>
                <w:szCs w:val="24"/>
              </w:rPr>
              <w:t>Universitaet</w:t>
            </w:r>
            <w:proofErr w:type="spellEnd"/>
            <w:r w:rsidRPr="00744BED">
              <w:rPr>
                <w:sz w:val="24"/>
                <w:szCs w:val="24"/>
              </w:rPr>
              <w:t xml:space="preserve"> Dresden</w:t>
            </w:r>
            <w:r>
              <w:rPr>
                <w:sz w:val="24"/>
                <w:szCs w:val="24"/>
              </w:rPr>
              <w:t xml:space="preserve">, </w:t>
            </w:r>
            <w:r w:rsidRPr="00744BED">
              <w:rPr>
                <w:sz w:val="24"/>
                <w:szCs w:val="24"/>
              </w:rPr>
              <w:t>Spring Semester 2022-2023</w:t>
            </w:r>
          </w:p>
        </w:tc>
      </w:tr>
      <w:tr w:rsidR="007C4DE5" w:rsidRPr="008304DA" w14:paraId="36A1E146" w14:textId="77777777" w:rsidTr="007C4DE5">
        <w:tc>
          <w:tcPr>
            <w:tcW w:w="4675" w:type="dxa"/>
            <w:vMerge/>
          </w:tcPr>
          <w:p w14:paraId="540C95F1" w14:textId="77777777" w:rsidR="007C4DE5" w:rsidRPr="008304DA" w:rsidRDefault="007C4DE5" w:rsidP="00744BED">
            <w:pPr>
              <w:tabs>
                <w:tab w:val="left" w:pos="2678"/>
              </w:tabs>
              <w:spacing w:before="100" w:beforeAutospacing="1" w:after="100" w:afterAutospacing="1"/>
              <w:jc w:val="both"/>
              <w:rPr>
                <w:sz w:val="24"/>
                <w:szCs w:val="24"/>
              </w:rPr>
            </w:pPr>
          </w:p>
        </w:tc>
        <w:tc>
          <w:tcPr>
            <w:tcW w:w="4675" w:type="dxa"/>
          </w:tcPr>
          <w:p w14:paraId="01E12DAC" w14:textId="485AA51C" w:rsidR="007C4DE5" w:rsidRDefault="007C4DE5" w:rsidP="00BD6E07">
            <w:pPr>
              <w:tabs>
                <w:tab w:val="left" w:pos="2678"/>
              </w:tabs>
              <w:spacing w:before="100" w:beforeAutospacing="1" w:after="100" w:afterAutospacing="1"/>
              <w:jc w:val="both"/>
              <w:rPr>
                <w:sz w:val="24"/>
                <w:szCs w:val="24"/>
              </w:rPr>
            </w:pPr>
            <w:r>
              <w:rPr>
                <w:sz w:val="24"/>
                <w:szCs w:val="24"/>
              </w:rPr>
              <w:t xml:space="preserve">8. </w:t>
            </w:r>
            <w:r w:rsidRPr="00744BED">
              <w:rPr>
                <w:sz w:val="24"/>
                <w:szCs w:val="24"/>
              </w:rPr>
              <w:t xml:space="preserve">Egi </w:t>
            </w:r>
            <w:proofErr w:type="spellStart"/>
            <w:r w:rsidRPr="00744BED">
              <w:rPr>
                <w:sz w:val="24"/>
                <w:szCs w:val="24"/>
              </w:rPr>
              <w:t>Dajzmaili</w:t>
            </w:r>
            <w:proofErr w:type="spellEnd"/>
            <w:r>
              <w:rPr>
                <w:sz w:val="24"/>
                <w:szCs w:val="24"/>
              </w:rPr>
              <w:t xml:space="preserve">, </w:t>
            </w:r>
            <w:proofErr w:type="spellStart"/>
            <w:r w:rsidRPr="00744BED">
              <w:rPr>
                <w:sz w:val="24"/>
                <w:szCs w:val="24"/>
              </w:rPr>
              <w:t>Technische</w:t>
            </w:r>
            <w:proofErr w:type="spellEnd"/>
            <w:r w:rsidRPr="00744BED">
              <w:rPr>
                <w:sz w:val="24"/>
                <w:szCs w:val="24"/>
              </w:rPr>
              <w:t xml:space="preserve"> </w:t>
            </w:r>
            <w:proofErr w:type="spellStart"/>
            <w:r w:rsidRPr="00744BED">
              <w:rPr>
                <w:sz w:val="24"/>
                <w:szCs w:val="24"/>
              </w:rPr>
              <w:t>Universitaet</w:t>
            </w:r>
            <w:proofErr w:type="spellEnd"/>
            <w:r w:rsidRPr="00744BED">
              <w:rPr>
                <w:sz w:val="24"/>
                <w:szCs w:val="24"/>
              </w:rPr>
              <w:t xml:space="preserve"> Dresden</w:t>
            </w:r>
            <w:r>
              <w:rPr>
                <w:sz w:val="24"/>
                <w:szCs w:val="24"/>
              </w:rPr>
              <w:t xml:space="preserve">, </w:t>
            </w:r>
            <w:r w:rsidRPr="00744BED">
              <w:rPr>
                <w:sz w:val="24"/>
                <w:szCs w:val="24"/>
              </w:rPr>
              <w:t>Spring Semester 2022-2023</w:t>
            </w:r>
          </w:p>
        </w:tc>
      </w:tr>
    </w:tbl>
    <w:p w14:paraId="44098394" w14:textId="77777777" w:rsidR="00AA06E9" w:rsidRDefault="00AA06E9" w:rsidP="008F76C9"/>
    <w:p w14:paraId="2B878C9C" w14:textId="77777777" w:rsidR="008F76C9" w:rsidRDefault="008F76C9" w:rsidP="008F76C9"/>
    <w:p w14:paraId="0A2A0C8D" w14:textId="77777777" w:rsidR="008F76C9" w:rsidRDefault="008F76C9" w:rsidP="008F76C9"/>
    <w:p w14:paraId="0A302277" w14:textId="77777777" w:rsidR="008F76C9" w:rsidRDefault="008F76C9" w:rsidP="008F76C9"/>
    <w:p w14:paraId="73A6ED45" w14:textId="77777777" w:rsidR="008F76C9" w:rsidRDefault="008F76C9" w:rsidP="008F76C9"/>
    <w:p w14:paraId="702C8BD3" w14:textId="77777777" w:rsidR="008F76C9" w:rsidRDefault="008F76C9" w:rsidP="008F76C9"/>
    <w:p w14:paraId="482DCA31" w14:textId="77777777" w:rsidR="00852A36" w:rsidRDefault="00852A36" w:rsidP="008F76C9"/>
    <w:p w14:paraId="77FD10BD" w14:textId="77777777" w:rsidR="008F76C9" w:rsidRPr="00CF5593" w:rsidRDefault="008F76C9" w:rsidP="008F76C9">
      <w:pPr>
        <w:pStyle w:val="Heading2"/>
      </w:pPr>
      <w:bookmarkStart w:id="54" w:name="_Toc488666862"/>
      <w:r w:rsidRPr="00CF5593">
        <w:t>Research Areas and Research Groups</w:t>
      </w:r>
      <w:bookmarkEnd w:id="54"/>
      <w:r w:rsidRPr="00CF5593">
        <w:t xml:space="preserve"> </w:t>
      </w:r>
    </w:p>
    <w:p w14:paraId="427822DD" w14:textId="77777777" w:rsidR="008F76C9" w:rsidRDefault="008F76C9" w:rsidP="008F76C9"/>
    <w:p w14:paraId="798F1160" w14:textId="77777777" w:rsidR="00852A36" w:rsidRPr="00852A36" w:rsidRDefault="00852A36" w:rsidP="00852A36">
      <w:pPr>
        <w:shd w:val="clear" w:color="auto" w:fill="FFFFFF"/>
        <w:spacing w:before="180" w:after="180"/>
        <w:jc w:val="both"/>
        <w:rPr>
          <w:rFonts w:ascii="Times New Roman" w:hAnsi="Times New Roman" w:cs="Times New Roman"/>
          <w:color w:val="000000"/>
          <w:sz w:val="24"/>
          <w:szCs w:val="24"/>
        </w:rPr>
      </w:pPr>
      <w:r w:rsidRPr="00852A36">
        <w:rPr>
          <w:rFonts w:ascii="Times New Roman" w:hAnsi="Times New Roman" w:cs="Times New Roman"/>
          <w:color w:val="000000"/>
          <w:sz w:val="24"/>
          <w:szCs w:val="24"/>
        </w:rPr>
        <w:t>Business Administration Department has ensured the direct link of PhD research work of PhD candidates to the departmental </w:t>
      </w:r>
      <w:r w:rsidRPr="00852A36">
        <w:rPr>
          <w:rFonts w:ascii="Times New Roman" w:hAnsi="Times New Roman" w:cs="Times New Roman"/>
          <w:b/>
          <w:bCs/>
          <w:color w:val="000000"/>
          <w:sz w:val="24"/>
          <w:szCs w:val="24"/>
        </w:rPr>
        <w:t>Research Areas</w:t>
      </w:r>
      <w:r w:rsidRPr="00852A36">
        <w:rPr>
          <w:rFonts w:ascii="Times New Roman" w:hAnsi="Times New Roman" w:cs="Times New Roman"/>
          <w:color w:val="000000"/>
          <w:sz w:val="24"/>
          <w:szCs w:val="24"/>
        </w:rPr>
        <w:t>, which are disclosed as follows:</w:t>
      </w:r>
    </w:p>
    <w:p w14:paraId="009A9B65" w14:textId="77777777" w:rsidR="00852A36" w:rsidRPr="00852A36" w:rsidRDefault="00852A36" w:rsidP="00852A36">
      <w:pPr>
        <w:shd w:val="clear" w:color="auto" w:fill="FFFFFF"/>
        <w:spacing w:before="180" w:after="180"/>
        <w:jc w:val="both"/>
        <w:rPr>
          <w:rFonts w:ascii="Times New Roman" w:hAnsi="Times New Roman" w:cs="Times New Roman"/>
          <w:color w:val="000000"/>
          <w:sz w:val="24"/>
          <w:szCs w:val="24"/>
        </w:rPr>
      </w:pPr>
      <w:r w:rsidRPr="00852A36">
        <w:rPr>
          <w:rFonts w:ascii="Times New Roman" w:hAnsi="Times New Roman" w:cs="Times New Roman"/>
          <w:color w:val="000000"/>
          <w:sz w:val="24"/>
          <w:szCs w:val="24"/>
        </w:rPr>
        <w:t>Research Areas in the department span among various disciplines as follows,</w:t>
      </w:r>
    </w:p>
    <w:p w14:paraId="46482D8F" w14:textId="77777777" w:rsidR="00852A36" w:rsidRPr="00852A36" w:rsidRDefault="00852A36" w:rsidP="00852A36">
      <w:pPr>
        <w:numPr>
          <w:ilvl w:val="0"/>
          <w:numId w:val="18"/>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852A36">
        <w:rPr>
          <w:rFonts w:ascii="Times New Roman" w:hAnsi="Times New Roman" w:cs="Times New Roman"/>
          <w:b/>
          <w:bCs/>
          <w:color w:val="000000"/>
          <w:sz w:val="24"/>
          <w:szCs w:val="24"/>
        </w:rPr>
        <w:t>Management and Organization</w:t>
      </w:r>
      <w:r w:rsidRPr="00852A36">
        <w:rPr>
          <w:rFonts w:ascii="Times New Roman" w:hAnsi="Times New Roman" w:cs="Times New Roman"/>
          <w:color w:val="000000"/>
          <w:sz w:val="24"/>
          <w:szCs w:val="24"/>
        </w:rPr>
        <w:t> - (Strategy, Leadership, Systems Thinking and Complexity Management, Organizational Behavior, International Business, Operations Management, Supply Chain Management</w:t>
      </w:r>
    </w:p>
    <w:p w14:paraId="5A08A5CF" w14:textId="77777777" w:rsidR="00852A36" w:rsidRPr="00852A36" w:rsidRDefault="00852A36" w:rsidP="00852A36">
      <w:pPr>
        <w:numPr>
          <w:ilvl w:val="0"/>
          <w:numId w:val="19"/>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852A36">
        <w:rPr>
          <w:rFonts w:ascii="Times New Roman" w:hAnsi="Times New Roman" w:cs="Times New Roman"/>
          <w:b/>
          <w:bCs/>
          <w:color w:val="000000"/>
          <w:sz w:val="24"/>
          <w:szCs w:val="24"/>
        </w:rPr>
        <w:t>Accounting - </w:t>
      </w:r>
      <w:r w:rsidRPr="00852A36">
        <w:rPr>
          <w:rFonts w:ascii="Times New Roman" w:hAnsi="Times New Roman" w:cs="Times New Roman"/>
          <w:color w:val="000000"/>
          <w:sz w:val="24"/>
          <w:szCs w:val="24"/>
        </w:rPr>
        <w:t>(Critical Accounting Perspectives, Financial Accounting, Cost Accounting, International Accounting and IFRS, Auditing</w:t>
      </w:r>
    </w:p>
    <w:p w14:paraId="18CDD9DB" w14:textId="77777777" w:rsidR="00852A36" w:rsidRPr="00852A36" w:rsidRDefault="00852A36" w:rsidP="00852A36">
      <w:pPr>
        <w:numPr>
          <w:ilvl w:val="0"/>
          <w:numId w:val="20"/>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852A36">
        <w:rPr>
          <w:rFonts w:ascii="Times New Roman" w:hAnsi="Times New Roman" w:cs="Times New Roman"/>
          <w:b/>
          <w:bCs/>
          <w:color w:val="000000"/>
          <w:sz w:val="24"/>
          <w:szCs w:val="24"/>
        </w:rPr>
        <w:t>Marketing - </w:t>
      </w:r>
      <w:r w:rsidRPr="00852A36">
        <w:rPr>
          <w:rFonts w:ascii="Times New Roman" w:hAnsi="Times New Roman" w:cs="Times New Roman"/>
          <w:color w:val="000000"/>
          <w:sz w:val="24"/>
          <w:szCs w:val="24"/>
        </w:rPr>
        <w:t xml:space="preserve">(Consumer Behavior, Brand Management, Digital Marketing, Hospitality Management, </w:t>
      </w:r>
      <w:proofErr w:type="spellStart"/>
      <w:r w:rsidRPr="00852A36">
        <w:rPr>
          <w:rFonts w:ascii="Times New Roman" w:hAnsi="Times New Roman" w:cs="Times New Roman"/>
          <w:color w:val="000000"/>
          <w:sz w:val="24"/>
          <w:szCs w:val="24"/>
        </w:rPr>
        <w:t>B2B</w:t>
      </w:r>
      <w:proofErr w:type="spellEnd"/>
      <w:r w:rsidRPr="00852A36">
        <w:rPr>
          <w:rFonts w:ascii="Times New Roman" w:hAnsi="Times New Roman" w:cs="Times New Roman"/>
          <w:color w:val="000000"/>
          <w:sz w:val="24"/>
          <w:szCs w:val="24"/>
        </w:rPr>
        <w:t xml:space="preserve"> Marketing and Branding, </w:t>
      </w:r>
      <w:proofErr w:type="spellStart"/>
      <w:r w:rsidRPr="00852A36">
        <w:rPr>
          <w:rFonts w:ascii="Times New Roman" w:hAnsi="Times New Roman" w:cs="Times New Roman"/>
          <w:color w:val="000000"/>
          <w:sz w:val="24"/>
          <w:szCs w:val="24"/>
        </w:rPr>
        <w:t>H2H</w:t>
      </w:r>
      <w:proofErr w:type="spellEnd"/>
      <w:r w:rsidRPr="00852A36">
        <w:rPr>
          <w:rFonts w:ascii="Times New Roman" w:hAnsi="Times New Roman" w:cs="Times New Roman"/>
          <w:color w:val="000000"/>
          <w:sz w:val="24"/>
          <w:szCs w:val="24"/>
        </w:rPr>
        <w:t xml:space="preserve"> Marketing, Service Marketing)</w:t>
      </w:r>
    </w:p>
    <w:p w14:paraId="68C0F6FA" w14:textId="6E0AD126" w:rsidR="008F76C9" w:rsidRPr="00852A36" w:rsidRDefault="00852A36" w:rsidP="008F76C9">
      <w:pPr>
        <w:numPr>
          <w:ilvl w:val="0"/>
          <w:numId w:val="2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852A36">
        <w:rPr>
          <w:rFonts w:ascii="Times New Roman" w:hAnsi="Times New Roman" w:cs="Times New Roman"/>
          <w:b/>
          <w:bCs/>
          <w:color w:val="000000"/>
          <w:sz w:val="24"/>
          <w:szCs w:val="24"/>
        </w:rPr>
        <w:t>Entrepreneurship and Innovation Management - </w:t>
      </w:r>
      <w:r w:rsidRPr="00852A36">
        <w:rPr>
          <w:rFonts w:ascii="Times New Roman" w:hAnsi="Times New Roman" w:cs="Times New Roman"/>
          <w:color w:val="000000"/>
          <w:sz w:val="24"/>
          <w:szCs w:val="24"/>
        </w:rPr>
        <w:t>(Entrepreneurship ecosystems, Entrepreneurship and regional development, Social entrepreneurship, Business Incubation, New Product Development, Digital Transformation, Social Business, Sustainability, SMEs, Blockchain)</w:t>
      </w:r>
    </w:p>
    <w:p w14:paraId="4DCFD339" w14:textId="77777777" w:rsidR="008F76C9" w:rsidRPr="00CF5593" w:rsidRDefault="008F76C9" w:rsidP="008F76C9">
      <w:pPr>
        <w:pStyle w:val="Heading2"/>
      </w:pPr>
      <w:bookmarkStart w:id="55" w:name="_Toc488666863"/>
      <w:r w:rsidRPr="00CF5593">
        <w:t>List of Publications</w:t>
      </w:r>
      <w:bookmarkEnd w:id="55"/>
    </w:p>
    <w:p w14:paraId="0CDAC12F" w14:textId="77777777" w:rsidR="00852A36" w:rsidRDefault="00852A36" w:rsidP="00852A36"/>
    <w:p w14:paraId="3F31E5BE" w14:textId="77777777" w:rsidR="00852A36" w:rsidRPr="00B15447" w:rsidRDefault="00852A36" w:rsidP="00852A36">
      <w:pPr>
        <w:pStyle w:val="ListParagraph"/>
        <w:numPr>
          <w:ilvl w:val="0"/>
          <w:numId w:val="22"/>
        </w:numPr>
        <w:spacing w:before="240" w:after="240"/>
        <w:jc w:val="both"/>
        <w:rPr>
          <w:sz w:val="24"/>
          <w:szCs w:val="24"/>
        </w:rPr>
      </w:pPr>
      <w:proofErr w:type="spellStart"/>
      <w:r w:rsidRPr="00B15447">
        <w:rPr>
          <w:b/>
          <w:color w:val="000000"/>
          <w:sz w:val="24"/>
          <w:szCs w:val="24"/>
          <w:shd w:val="clear" w:color="auto" w:fill="FFFFFF"/>
        </w:rPr>
        <w:t>Koroglu</w:t>
      </w:r>
      <w:proofErr w:type="spellEnd"/>
      <w:r w:rsidRPr="00B15447">
        <w:rPr>
          <w:b/>
          <w:color w:val="000000"/>
          <w:sz w:val="24"/>
          <w:szCs w:val="24"/>
          <w:shd w:val="clear" w:color="auto" w:fill="FFFFFF"/>
        </w:rPr>
        <w:t>, O.</w:t>
      </w:r>
      <w:r w:rsidRPr="00B15447">
        <w:rPr>
          <w:color w:val="000000"/>
          <w:sz w:val="24"/>
          <w:szCs w:val="24"/>
          <w:shd w:val="clear" w:color="auto" w:fill="FFFFFF"/>
        </w:rPr>
        <w:t xml:space="preserve"> (2023). Can </w:t>
      </w:r>
      <w:proofErr w:type="spellStart"/>
      <w:r w:rsidRPr="00B15447">
        <w:rPr>
          <w:color w:val="000000"/>
          <w:sz w:val="24"/>
          <w:szCs w:val="24"/>
          <w:shd w:val="clear" w:color="auto" w:fill="FFFFFF"/>
        </w:rPr>
        <w:t>AIXR</w:t>
      </w:r>
      <w:proofErr w:type="spellEnd"/>
      <w:r w:rsidRPr="00B15447">
        <w:rPr>
          <w:color w:val="000000"/>
          <w:sz w:val="24"/>
          <w:szCs w:val="24"/>
          <w:shd w:val="clear" w:color="auto" w:fill="FFFFFF"/>
        </w:rPr>
        <w:t xml:space="preserve"> (AI and XR) enhance communication and happiness? In 4th International Scientific Conference «Happiness and Contemporary Society», Lviv, Perugia, </w:t>
      </w:r>
      <w:proofErr w:type="spellStart"/>
      <w:r w:rsidRPr="00B15447">
        <w:rPr>
          <w:color w:val="000000"/>
          <w:sz w:val="24"/>
          <w:szCs w:val="24"/>
          <w:shd w:val="clear" w:color="auto" w:fill="FFFFFF"/>
        </w:rPr>
        <w:t>Ploieşti</w:t>
      </w:r>
      <w:proofErr w:type="spellEnd"/>
      <w:r w:rsidRPr="00B15447">
        <w:rPr>
          <w:color w:val="000000"/>
          <w:sz w:val="24"/>
          <w:szCs w:val="24"/>
          <w:shd w:val="clear" w:color="auto" w:fill="FFFFFF"/>
        </w:rPr>
        <w:t>, Kyiv, Tirana, A Coruña, Albacete. Organized by The Ukrainian Institute for Happiness Research (Ukraine). March 20-21, 2023.</w:t>
      </w:r>
    </w:p>
    <w:p w14:paraId="7847704E" w14:textId="77777777" w:rsidR="00852A36" w:rsidRPr="00B15447" w:rsidRDefault="00852A36" w:rsidP="00852A36">
      <w:pPr>
        <w:pStyle w:val="ListParagraph"/>
        <w:numPr>
          <w:ilvl w:val="0"/>
          <w:numId w:val="22"/>
        </w:numPr>
        <w:spacing w:before="240" w:after="240"/>
        <w:jc w:val="both"/>
        <w:rPr>
          <w:sz w:val="24"/>
          <w:szCs w:val="24"/>
        </w:rPr>
      </w:pPr>
      <w:proofErr w:type="spellStart"/>
      <w:r w:rsidRPr="00B15447">
        <w:rPr>
          <w:b/>
          <w:sz w:val="24"/>
          <w:szCs w:val="24"/>
        </w:rPr>
        <w:t>Koroglu</w:t>
      </w:r>
      <w:proofErr w:type="spellEnd"/>
      <w:r w:rsidRPr="00B15447">
        <w:rPr>
          <w:b/>
          <w:sz w:val="24"/>
          <w:szCs w:val="24"/>
        </w:rPr>
        <w:t>, O</w:t>
      </w:r>
      <w:r w:rsidRPr="00B15447">
        <w:rPr>
          <w:sz w:val="24"/>
          <w:szCs w:val="24"/>
        </w:rPr>
        <w:t xml:space="preserve">. (2023). Ethics in AI, XR and Digitalization: A Systematic Literature Review. In Book of </w:t>
      </w:r>
      <w:proofErr w:type="gramStart"/>
      <w:r w:rsidRPr="00B15447">
        <w:rPr>
          <w:sz w:val="24"/>
          <w:szCs w:val="24"/>
        </w:rPr>
        <w:t xml:space="preserve">Proceedings,  </w:t>
      </w:r>
      <w:proofErr w:type="spellStart"/>
      <w:r w:rsidRPr="00B15447">
        <w:rPr>
          <w:sz w:val="24"/>
          <w:szCs w:val="24"/>
        </w:rPr>
        <w:t>IFEES</w:t>
      </w:r>
      <w:proofErr w:type="spellEnd"/>
      <w:proofErr w:type="gramEnd"/>
      <w:r w:rsidRPr="00B15447">
        <w:rPr>
          <w:sz w:val="24"/>
          <w:szCs w:val="24"/>
        </w:rPr>
        <w:t>/</w:t>
      </w:r>
      <w:proofErr w:type="spellStart"/>
      <w:r w:rsidRPr="00B15447">
        <w:rPr>
          <w:sz w:val="24"/>
          <w:szCs w:val="24"/>
        </w:rPr>
        <w:t>GEDC</w:t>
      </w:r>
      <w:proofErr w:type="spellEnd"/>
      <w:r w:rsidRPr="00B15447">
        <w:rPr>
          <w:sz w:val="24"/>
          <w:szCs w:val="24"/>
        </w:rPr>
        <w:t>/EPOKA Challenges in the Western Balkans: Infrastructure and Development in the Region International Conference, 29-30 March 2023 (p. 109).</w:t>
      </w:r>
    </w:p>
    <w:p w14:paraId="67AC48B5" w14:textId="77777777" w:rsidR="00852A36" w:rsidRPr="00B15447" w:rsidRDefault="00852A36" w:rsidP="00852A36">
      <w:pPr>
        <w:pStyle w:val="ListParagraph"/>
        <w:numPr>
          <w:ilvl w:val="0"/>
          <w:numId w:val="22"/>
        </w:numPr>
        <w:spacing w:after="240"/>
        <w:jc w:val="both"/>
        <w:rPr>
          <w:sz w:val="24"/>
          <w:szCs w:val="24"/>
        </w:rPr>
      </w:pPr>
      <w:proofErr w:type="spellStart"/>
      <w:r w:rsidRPr="00B15447">
        <w:rPr>
          <w:b/>
          <w:sz w:val="24"/>
          <w:szCs w:val="24"/>
        </w:rPr>
        <w:t>Koroglu</w:t>
      </w:r>
      <w:proofErr w:type="spellEnd"/>
      <w:r w:rsidRPr="00B15447">
        <w:rPr>
          <w:b/>
          <w:sz w:val="24"/>
          <w:szCs w:val="24"/>
        </w:rPr>
        <w:t>, O</w:t>
      </w:r>
      <w:r w:rsidRPr="00B15447">
        <w:rPr>
          <w:sz w:val="24"/>
          <w:szCs w:val="24"/>
        </w:rPr>
        <w:t>. (2023). AI and XR (</w:t>
      </w:r>
      <w:proofErr w:type="spellStart"/>
      <w:r w:rsidRPr="00B15447">
        <w:rPr>
          <w:sz w:val="24"/>
          <w:szCs w:val="24"/>
        </w:rPr>
        <w:t>AIXR</w:t>
      </w:r>
      <w:proofErr w:type="spellEnd"/>
      <w:r w:rsidRPr="00B15447">
        <w:rPr>
          <w:sz w:val="24"/>
          <w:szCs w:val="24"/>
        </w:rPr>
        <w:t>) marketing in Industry 5.0 or Society 5.0. In B. Akkaya, E. Hysa, M. Panait, &amp; S. Apostu (Eds.), Digitalization, Sustainable Development, and Industry 5.0: An Organizational Model for Twin Transitions (pp.). Emerald Publishing.</w:t>
      </w:r>
    </w:p>
    <w:p w14:paraId="576E4901" w14:textId="77777777" w:rsidR="00852A36" w:rsidRPr="00B15447" w:rsidRDefault="00852A36" w:rsidP="00852A36">
      <w:pPr>
        <w:pStyle w:val="ListParagraph"/>
        <w:numPr>
          <w:ilvl w:val="0"/>
          <w:numId w:val="22"/>
        </w:numPr>
        <w:spacing w:after="240"/>
        <w:jc w:val="both"/>
        <w:rPr>
          <w:sz w:val="24"/>
          <w:szCs w:val="24"/>
        </w:rPr>
      </w:pPr>
      <w:r w:rsidRPr="00B15447">
        <w:rPr>
          <w:sz w:val="24"/>
          <w:szCs w:val="24"/>
        </w:rPr>
        <w:t xml:space="preserve">Popescu, C., Hysa, E., </w:t>
      </w:r>
      <w:r w:rsidRPr="00B15447">
        <w:rPr>
          <w:b/>
          <w:sz w:val="24"/>
          <w:szCs w:val="24"/>
        </w:rPr>
        <w:t>Kruja, A</w:t>
      </w:r>
      <w:r w:rsidRPr="00B15447">
        <w:rPr>
          <w:sz w:val="24"/>
          <w:szCs w:val="24"/>
        </w:rPr>
        <w:t xml:space="preserve">., &amp; </w:t>
      </w:r>
      <w:r w:rsidRPr="0051365F">
        <w:rPr>
          <w:b/>
          <w:sz w:val="24"/>
          <w:szCs w:val="24"/>
        </w:rPr>
        <w:t>Mansi, E</w:t>
      </w:r>
      <w:r w:rsidRPr="00B15447">
        <w:rPr>
          <w:sz w:val="24"/>
          <w:szCs w:val="24"/>
        </w:rPr>
        <w:t>. (2022). Social innovation, circularity and energy transition for environmental, social and governance (</w:t>
      </w:r>
      <w:proofErr w:type="spellStart"/>
      <w:r w:rsidRPr="00B15447">
        <w:rPr>
          <w:sz w:val="24"/>
          <w:szCs w:val="24"/>
        </w:rPr>
        <w:t>ESG</w:t>
      </w:r>
      <w:proofErr w:type="spellEnd"/>
      <w:r w:rsidRPr="00B15447">
        <w:rPr>
          <w:sz w:val="24"/>
          <w:szCs w:val="24"/>
        </w:rPr>
        <w:t xml:space="preserve">) </w:t>
      </w:r>
      <w:proofErr w:type="gramStart"/>
      <w:r w:rsidRPr="00B15447">
        <w:rPr>
          <w:sz w:val="24"/>
          <w:szCs w:val="24"/>
        </w:rPr>
        <w:t>practices—a</w:t>
      </w:r>
      <w:proofErr w:type="gramEnd"/>
      <w:r w:rsidRPr="00B15447">
        <w:rPr>
          <w:sz w:val="24"/>
          <w:szCs w:val="24"/>
        </w:rPr>
        <w:t xml:space="preserve"> </w:t>
      </w:r>
      <w:r w:rsidRPr="00B15447">
        <w:rPr>
          <w:sz w:val="24"/>
          <w:szCs w:val="24"/>
        </w:rPr>
        <w:lastRenderedPageBreak/>
        <w:t>comprehensive review. Energies, 15(23), 9028.</w:t>
      </w:r>
    </w:p>
    <w:p w14:paraId="3CF391DE" w14:textId="77777777" w:rsidR="00852A36" w:rsidRPr="00B15447" w:rsidRDefault="00852A36" w:rsidP="00852A36">
      <w:pPr>
        <w:pStyle w:val="ListParagraph"/>
        <w:numPr>
          <w:ilvl w:val="0"/>
          <w:numId w:val="22"/>
        </w:numPr>
        <w:spacing w:after="240"/>
        <w:jc w:val="both"/>
        <w:rPr>
          <w:color w:val="222222"/>
          <w:sz w:val="24"/>
          <w:szCs w:val="24"/>
          <w:shd w:val="clear" w:color="auto" w:fill="FFFFFF"/>
        </w:rPr>
      </w:pPr>
      <w:r w:rsidRPr="00B15447">
        <w:rPr>
          <w:color w:val="222222"/>
          <w:sz w:val="24"/>
          <w:szCs w:val="24"/>
          <w:shd w:val="clear" w:color="auto" w:fill="FFFFFF"/>
        </w:rPr>
        <w:t xml:space="preserve">Ahmetaj, B., </w:t>
      </w:r>
      <w:r w:rsidRPr="00B15447">
        <w:rPr>
          <w:b/>
          <w:bCs/>
          <w:color w:val="222222"/>
          <w:sz w:val="24"/>
          <w:szCs w:val="24"/>
          <w:shd w:val="clear" w:color="auto" w:fill="FFFFFF"/>
        </w:rPr>
        <w:t>Kruja, A. D.,</w:t>
      </w:r>
      <w:r w:rsidRPr="00B15447">
        <w:rPr>
          <w:color w:val="222222"/>
          <w:sz w:val="24"/>
          <w:szCs w:val="24"/>
          <w:shd w:val="clear" w:color="auto" w:fill="FFFFFF"/>
        </w:rPr>
        <w:t xml:space="preserve"> &amp; Hysa, E. (2023). Women Entrepreneurship: Challenges and Perspectives of an Emerging Economy. </w:t>
      </w:r>
      <w:r w:rsidRPr="00B15447">
        <w:rPr>
          <w:i/>
          <w:iCs/>
          <w:color w:val="222222"/>
          <w:sz w:val="24"/>
          <w:szCs w:val="24"/>
          <w:shd w:val="clear" w:color="auto" w:fill="FFFFFF"/>
        </w:rPr>
        <w:t>Administrative Sciences</w:t>
      </w:r>
      <w:r w:rsidRPr="00B15447">
        <w:rPr>
          <w:color w:val="222222"/>
          <w:sz w:val="24"/>
          <w:szCs w:val="24"/>
          <w:shd w:val="clear" w:color="auto" w:fill="FFFFFF"/>
        </w:rPr>
        <w:t>, </w:t>
      </w:r>
      <w:r w:rsidRPr="00B15447">
        <w:rPr>
          <w:i/>
          <w:iCs/>
          <w:color w:val="222222"/>
          <w:sz w:val="24"/>
          <w:szCs w:val="24"/>
          <w:shd w:val="clear" w:color="auto" w:fill="FFFFFF"/>
        </w:rPr>
        <w:t>13</w:t>
      </w:r>
      <w:r w:rsidRPr="00B15447">
        <w:rPr>
          <w:color w:val="222222"/>
          <w:sz w:val="24"/>
          <w:szCs w:val="24"/>
          <w:shd w:val="clear" w:color="auto" w:fill="FFFFFF"/>
        </w:rPr>
        <w:t>(4), 111.</w:t>
      </w:r>
    </w:p>
    <w:p w14:paraId="672FB7B4" w14:textId="77777777" w:rsidR="00852A36" w:rsidRPr="00B15447" w:rsidRDefault="00852A36" w:rsidP="00852A36">
      <w:pPr>
        <w:pStyle w:val="ListParagraph"/>
        <w:numPr>
          <w:ilvl w:val="0"/>
          <w:numId w:val="22"/>
        </w:numPr>
        <w:spacing w:after="240"/>
        <w:jc w:val="both"/>
        <w:rPr>
          <w:color w:val="222222"/>
          <w:sz w:val="24"/>
          <w:szCs w:val="24"/>
          <w:shd w:val="clear" w:color="auto" w:fill="FFFFFF"/>
        </w:rPr>
      </w:pPr>
      <w:r w:rsidRPr="00B15447">
        <w:rPr>
          <w:color w:val="222222"/>
          <w:sz w:val="24"/>
          <w:szCs w:val="24"/>
          <w:shd w:val="clear" w:color="auto" w:fill="FFFFFF"/>
        </w:rPr>
        <w:t xml:space="preserve">Berisha, A., </w:t>
      </w:r>
      <w:r w:rsidRPr="00B15447">
        <w:rPr>
          <w:b/>
          <w:bCs/>
          <w:color w:val="222222"/>
          <w:sz w:val="24"/>
          <w:szCs w:val="24"/>
          <w:shd w:val="clear" w:color="auto" w:fill="FFFFFF"/>
        </w:rPr>
        <w:t>Kruja, A</w:t>
      </w:r>
      <w:r w:rsidRPr="00B15447">
        <w:rPr>
          <w:color w:val="222222"/>
          <w:sz w:val="24"/>
          <w:szCs w:val="24"/>
          <w:shd w:val="clear" w:color="auto" w:fill="FFFFFF"/>
        </w:rPr>
        <w:t>., &amp; Hysa, E. (2022). Perspective of Critical Factors toward Successful Public–Private Partnerships for Emerging Economies. </w:t>
      </w:r>
      <w:r w:rsidRPr="00B15447">
        <w:rPr>
          <w:i/>
          <w:iCs/>
          <w:color w:val="222222"/>
          <w:sz w:val="24"/>
          <w:szCs w:val="24"/>
          <w:shd w:val="clear" w:color="auto" w:fill="FFFFFF"/>
        </w:rPr>
        <w:t>Administrative Sciences</w:t>
      </w:r>
      <w:r w:rsidRPr="00B15447">
        <w:rPr>
          <w:color w:val="222222"/>
          <w:sz w:val="24"/>
          <w:szCs w:val="24"/>
          <w:shd w:val="clear" w:color="auto" w:fill="FFFFFF"/>
        </w:rPr>
        <w:t>, </w:t>
      </w:r>
      <w:r w:rsidRPr="00B15447">
        <w:rPr>
          <w:i/>
          <w:iCs/>
          <w:color w:val="222222"/>
          <w:sz w:val="24"/>
          <w:szCs w:val="24"/>
          <w:shd w:val="clear" w:color="auto" w:fill="FFFFFF"/>
        </w:rPr>
        <w:t>12</w:t>
      </w:r>
      <w:r w:rsidRPr="00B15447">
        <w:rPr>
          <w:color w:val="222222"/>
          <w:sz w:val="24"/>
          <w:szCs w:val="24"/>
          <w:shd w:val="clear" w:color="auto" w:fill="FFFFFF"/>
        </w:rPr>
        <w:t>(4), 160.</w:t>
      </w:r>
    </w:p>
    <w:p w14:paraId="2CA76E3A" w14:textId="77777777" w:rsidR="00852A36" w:rsidRPr="00B15447" w:rsidRDefault="00852A36" w:rsidP="00852A36">
      <w:pPr>
        <w:pStyle w:val="NormalWeb"/>
        <w:numPr>
          <w:ilvl w:val="0"/>
          <w:numId w:val="22"/>
        </w:numPr>
        <w:spacing w:after="240" w:afterAutospacing="0"/>
        <w:jc w:val="both"/>
        <w:rPr>
          <w:color w:val="222222"/>
          <w:shd w:val="clear" w:color="auto" w:fill="FFFFFF"/>
        </w:rPr>
      </w:pPr>
      <w:r w:rsidRPr="00B15447">
        <w:rPr>
          <w:color w:val="222222"/>
          <w:shd w:val="clear" w:color="auto" w:fill="FFFFFF"/>
        </w:rPr>
        <w:t>Panait, M., Hysa, E., Raimi, L</w:t>
      </w:r>
      <w:r w:rsidRPr="00B15447">
        <w:rPr>
          <w:b/>
          <w:bCs/>
          <w:color w:val="222222"/>
          <w:shd w:val="clear" w:color="auto" w:fill="FFFFFF"/>
        </w:rPr>
        <w:t>., Kruja, A.</w:t>
      </w:r>
      <w:r w:rsidRPr="00B15447">
        <w:rPr>
          <w:color w:val="222222"/>
          <w:shd w:val="clear" w:color="auto" w:fill="FFFFFF"/>
        </w:rPr>
        <w:t xml:space="preserve"> and Rodriguez, A. (2022), "Guest editorial: Circular economy and entrepreneurship in emerging economies: opportunities and challenges", Journal of Entrepreneurship in Emerging Economies, Vol. 14 No. 5, pp. 673-677. </w:t>
      </w:r>
    </w:p>
    <w:p w14:paraId="2E3C67E2" w14:textId="77777777" w:rsidR="00852A36" w:rsidRPr="00B15447" w:rsidRDefault="00852A36" w:rsidP="00852A36">
      <w:pPr>
        <w:pStyle w:val="NormalWeb"/>
        <w:numPr>
          <w:ilvl w:val="0"/>
          <w:numId w:val="22"/>
        </w:numPr>
        <w:spacing w:after="240" w:afterAutospacing="0"/>
        <w:jc w:val="both"/>
        <w:rPr>
          <w:bCs/>
          <w:lang w:val="it-IT"/>
        </w:rPr>
      </w:pPr>
      <w:r w:rsidRPr="00B15447">
        <w:rPr>
          <w:b/>
          <w:bCs/>
          <w:lang w:val="it-IT"/>
        </w:rPr>
        <w:t>Kruja, A</w:t>
      </w:r>
      <w:r w:rsidRPr="00B15447">
        <w:rPr>
          <w:bCs/>
          <w:lang w:val="it-IT"/>
        </w:rPr>
        <w:t xml:space="preserve">., Bullari, A. (2023). Factors Critical to a Successful ERP Implementation: Evidence from an Emerging Economy. </w:t>
      </w:r>
      <w:r w:rsidRPr="00B15447">
        <w:rPr>
          <w:bCs/>
          <w:i/>
          <w:iCs/>
          <w:lang w:val="it-IT"/>
        </w:rPr>
        <w:t>International Conference Resilnat-3c "Resilience And Competitiveness Of The National Economies - Under The Sign Of Creativity, Crisis And Conflicts" 2023 Edition Smart Sustainable Development &amp; Digital Transformational</w:t>
      </w:r>
      <w:r w:rsidRPr="00B15447">
        <w:rPr>
          <w:bCs/>
          <w:lang w:val="it-IT"/>
        </w:rPr>
        <w:t xml:space="preserve">. Romanian Academy. </w:t>
      </w:r>
      <w:r w:rsidRPr="00B15447">
        <w:rPr>
          <w:color w:val="131314"/>
        </w:rPr>
        <w:t>Bucharest, Romania</w:t>
      </w:r>
      <w:r w:rsidRPr="00B15447">
        <w:rPr>
          <w:bCs/>
          <w:lang w:val="it-IT"/>
        </w:rPr>
        <w:t>. June, 2023.</w:t>
      </w:r>
    </w:p>
    <w:p w14:paraId="5E6A2782" w14:textId="77777777" w:rsidR="00852A36" w:rsidRPr="00B15447" w:rsidRDefault="00852A36" w:rsidP="00852A36">
      <w:pPr>
        <w:pStyle w:val="NormalWeb"/>
        <w:numPr>
          <w:ilvl w:val="0"/>
          <w:numId w:val="22"/>
        </w:numPr>
        <w:spacing w:after="240" w:afterAutospacing="0"/>
        <w:jc w:val="both"/>
        <w:rPr>
          <w:bCs/>
          <w:lang w:val="it-IT"/>
        </w:rPr>
      </w:pPr>
      <w:r w:rsidRPr="00B15447">
        <w:rPr>
          <w:b/>
          <w:lang w:val="it-IT"/>
        </w:rPr>
        <w:t>Kruja, A</w:t>
      </w:r>
      <w:r w:rsidRPr="00B15447">
        <w:rPr>
          <w:bCs/>
          <w:lang w:val="it-IT"/>
        </w:rPr>
        <w:t xml:space="preserve">., Bedo, N. (2022). Building Circular Economy Business Models in Albania: What can Further be Improved?. </w:t>
      </w:r>
      <w:r w:rsidRPr="00B15447">
        <w:rPr>
          <w:bCs/>
          <w:i/>
          <w:iCs/>
          <w:lang w:val="it-IT"/>
        </w:rPr>
        <w:t>XVIII. IBANESS Congress Series on Economics, Business and Management</w:t>
      </w:r>
      <w:r w:rsidRPr="00B15447">
        <w:rPr>
          <w:bCs/>
          <w:lang w:val="it-IT"/>
        </w:rPr>
        <w:t>. Ohrid / Republic of North Macedonia. November 26-27, 2022</w:t>
      </w:r>
    </w:p>
    <w:p w14:paraId="297AA156" w14:textId="77777777" w:rsidR="00852A36" w:rsidRPr="00B15447" w:rsidRDefault="00852A36" w:rsidP="00852A36">
      <w:pPr>
        <w:pStyle w:val="NormalWeb"/>
        <w:numPr>
          <w:ilvl w:val="0"/>
          <w:numId w:val="22"/>
        </w:numPr>
        <w:spacing w:after="240" w:afterAutospacing="0"/>
        <w:jc w:val="both"/>
        <w:rPr>
          <w:bCs/>
          <w:lang w:val="it-IT"/>
        </w:rPr>
      </w:pPr>
      <w:r w:rsidRPr="00B15447">
        <w:rPr>
          <w:b/>
          <w:lang w:val="it-IT"/>
        </w:rPr>
        <w:t>Kruja, A</w:t>
      </w:r>
      <w:r w:rsidRPr="00B15447">
        <w:rPr>
          <w:bCs/>
          <w:lang w:val="it-IT"/>
        </w:rPr>
        <w:t xml:space="preserve">. D., &amp; TACE, S. (2022). Factors Driving Albanian Students Study Abroad. “Victor Slăvescu” Centre for Financial and Monetary Research, </w:t>
      </w:r>
      <w:r w:rsidRPr="00B15447">
        <w:rPr>
          <w:color w:val="131314"/>
        </w:rPr>
        <w:t>Bucharest, Romania</w:t>
      </w:r>
      <w:r w:rsidRPr="00B15447">
        <w:rPr>
          <w:bCs/>
          <w:lang w:val="it-IT"/>
        </w:rPr>
        <w:t>. October, 2022.</w:t>
      </w:r>
    </w:p>
    <w:p w14:paraId="608C246D" w14:textId="77777777" w:rsidR="00852A36" w:rsidRDefault="00852A36" w:rsidP="00852A36">
      <w:pPr>
        <w:pStyle w:val="NormalWeb"/>
        <w:numPr>
          <w:ilvl w:val="0"/>
          <w:numId w:val="22"/>
        </w:numPr>
        <w:spacing w:before="120" w:beforeAutospacing="0" w:after="120" w:afterAutospacing="0"/>
        <w:jc w:val="both"/>
        <w:rPr>
          <w:color w:val="500050"/>
          <w:shd w:val="clear" w:color="auto" w:fill="FFFFFF"/>
        </w:rPr>
      </w:pPr>
      <w:proofErr w:type="spellStart"/>
      <w:r w:rsidRPr="00B15447">
        <w:rPr>
          <w:b/>
          <w:color w:val="000000"/>
          <w:shd w:val="clear" w:color="auto" w:fill="FFFFFF"/>
        </w:rPr>
        <w:t>Alymkulova</w:t>
      </w:r>
      <w:proofErr w:type="spellEnd"/>
      <w:r w:rsidRPr="00B15447">
        <w:rPr>
          <w:b/>
          <w:color w:val="000000"/>
          <w:shd w:val="clear" w:color="auto" w:fill="FFFFFF"/>
        </w:rPr>
        <w:t>, N</w:t>
      </w:r>
      <w:r>
        <w:rPr>
          <w:color w:val="000000"/>
          <w:shd w:val="clear" w:color="auto" w:fill="FFFFFF"/>
        </w:rPr>
        <w:t xml:space="preserve">., &amp; </w:t>
      </w:r>
      <w:proofErr w:type="spellStart"/>
      <w:r>
        <w:rPr>
          <w:color w:val="000000"/>
          <w:shd w:val="clear" w:color="auto" w:fill="FFFFFF"/>
        </w:rPr>
        <w:t>Ohaegbu</w:t>
      </w:r>
      <w:proofErr w:type="spellEnd"/>
      <w:r>
        <w:rPr>
          <w:color w:val="000000"/>
          <w:shd w:val="clear" w:color="auto" w:fill="FFFFFF"/>
        </w:rPr>
        <w:t>, N. E. (2023). Monetary Policy Shocks and Output Growth in Nigeria: Which Shocks are more Important? Journal of Accounting, Finance and Auditing Studies, 9(2), 74-95.</w:t>
      </w:r>
    </w:p>
    <w:p w14:paraId="7B5E4EAC" w14:textId="77777777" w:rsidR="00852A36" w:rsidRDefault="00852A36" w:rsidP="00852A36">
      <w:pPr>
        <w:pStyle w:val="NormalWeb"/>
        <w:numPr>
          <w:ilvl w:val="0"/>
          <w:numId w:val="22"/>
        </w:numPr>
        <w:spacing w:before="120" w:beforeAutospacing="0" w:after="120" w:afterAutospacing="0"/>
        <w:jc w:val="both"/>
        <w:rPr>
          <w:color w:val="500050"/>
          <w:shd w:val="clear" w:color="auto" w:fill="FFFFFF"/>
        </w:rPr>
      </w:pPr>
      <w:r>
        <w:rPr>
          <w:color w:val="000000"/>
          <w:shd w:val="clear" w:color="auto" w:fill="FFFFFF"/>
        </w:rPr>
        <w:t xml:space="preserve">Amali, E., </w:t>
      </w:r>
      <w:proofErr w:type="spellStart"/>
      <w:r w:rsidRPr="00B15447">
        <w:rPr>
          <w:b/>
          <w:color w:val="000000"/>
          <w:shd w:val="clear" w:color="auto" w:fill="FFFFFF"/>
        </w:rPr>
        <w:t>Alymkulova</w:t>
      </w:r>
      <w:proofErr w:type="spellEnd"/>
      <w:r w:rsidRPr="00B15447">
        <w:rPr>
          <w:b/>
          <w:color w:val="000000"/>
          <w:shd w:val="clear" w:color="auto" w:fill="FFFFFF"/>
        </w:rPr>
        <w:t>, N</w:t>
      </w:r>
      <w:r>
        <w:rPr>
          <w:color w:val="000000"/>
          <w:shd w:val="clear" w:color="auto" w:fill="FFFFFF"/>
        </w:rPr>
        <w:t xml:space="preserve">., </w:t>
      </w:r>
      <w:proofErr w:type="spellStart"/>
      <w:r>
        <w:rPr>
          <w:color w:val="000000"/>
          <w:shd w:val="clear" w:color="auto" w:fill="FFFFFF"/>
        </w:rPr>
        <w:t>Ejila</w:t>
      </w:r>
      <w:proofErr w:type="spellEnd"/>
      <w:r>
        <w:rPr>
          <w:color w:val="000000"/>
          <w:shd w:val="clear" w:color="auto" w:fill="FFFFFF"/>
        </w:rPr>
        <w:t>, S.A. (2023). Banks' credit to the private sector and economic growth in Nigeria: The moderating role of digitalization, Journal of Global Economics and Business 4 (13), 17-35.</w:t>
      </w:r>
    </w:p>
    <w:p w14:paraId="6BFD1DF5" w14:textId="77777777" w:rsidR="00852A36" w:rsidRDefault="00852A36" w:rsidP="00852A36">
      <w:pPr>
        <w:pStyle w:val="NormalWeb"/>
        <w:numPr>
          <w:ilvl w:val="0"/>
          <w:numId w:val="22"/>
        </w:numPr>
        <w:shd w:val="clear" w:color="auto" w:fill="FFFFFF"/>
        <w:spacing w:before="120" w:beforeAutospacing="0" w:after="120" w:afterAutospacing="0"/>
        <w:jc w:val="both"/>
        <w:rPr>
          <w:color w:val="222222"/>
        </w:rPr>
      </w:pPr>
      <w:proofErr w:type="spellStart"/>
      <w:r>
        <w:rPr>
          <w:color w:val="000000"/>
        </w:rPr>
        <w:t>Osunnaiye</w:t>
      </w:r>
      <w:proofErr w:type="spellEnd"/>
      <w:r>
        <w:rPr>
          <w:color w:val="000000"/>
        </w:rPr>
        <w:t xml:space="preserve">, A. V., &amp; </w:t>
      </w:r>
      <w:proofErr w:type="spellStart"/>
      <w:r w:rsidRPr="00B15447">
        <w:rPr>
          <w:b/>
          <w:color w:val="000000"/>
        </w:rPr>
        <w:t>Alymkulova</w:t>
      </w:r>
      <w:proofErr w:type="spellEnd"/>
      <w:r w:rsidRPr="00B15447">
        <w:rPr>
          <w:b/>
          <w:color w:val="000000"/>
        </w:rPr>
        <w:t>, N</w:t>
      </w:r>
      <w:r>
        <w:rPr>
          <w:color w:val="000000"/>
        </w:rPr>
        <w:t>. (2022). The Impact of Non-performing Loans on Nigerian Economic Growth, 2011-2020. London Journal of Social Sciences, 2(3), 53-71.</w:t>
      </w:r>
    </w:p>
    <w:p w14:paraId="68733B69" w14:textId="77777777" w:rsidR="00852A36" w:rsidRPr="0051365F" w:rsidRDefault="00852A36" w:rsidP="00852A36">
      <w:pPr>
        <w:pStyle w:val="ListParagraph"/>
        <w:numPr>
          <w:ilvl w:val="0"/>
          <w:numId w:val="22"/>
        </w:numPr>
        <w:spacing w:before="240"/>
        <w:jc w:val="both"/>
        <w:rPr>
          <w:sz w:val="24"/>
          <w:szCs w:val="24"/>
        </w:rPr>
      </w:pPr>
      <w:r w:rsidRPr="0051365F">
        <w:rPr>
          <w:sz w:val="24"/>
          <w:szCs w:val="24"/>
        </w:rPr>
        <w:t xml:space="preserve">Left-handedness and musculoskeletal discomfort in students. </w:t>
      </w:r>
      <w:r w:rsidRPr="0051365F">
        <w:rPr>
          <w:b/>
          <w:sz w:val="24"/>
          <w:szCs w:val="24"/>
        </w:rPr>
        <w:t xml:space="preserve">N </w:t>
      </w:r>
      <w:proofErr w:type="spellStart"/>
      <w:r w:rsidRPr="0051365F">
        <w:rPr>
          <w:b/>
          <w:sz w:val="24"/>
          <w:szCs w:val="24"/>
        </w:rPr>
        <w:t>Nurwulan</w:t>
      </w:r>
      <w:proofErr w:type="spellEnd"/>
      <w:r w:rsidRPr="0051365F">
        <w:rPr>
          <w:sz w:val="24"/>
          <w:szCs w:val="24"/>
        </w:rPr>
        <w:t xml:space="preserve">, G </w:t>
      </w:r>
      <w:proofErr w:type="spellStart"/>
      <w:r w:rsidRPr="0051365F">
        <w:rPr>
          <w:sz w:val="24"/>
          <w:szCs w:val="24"/>
        </w:rPr>
        <w:t>Selamaj</w:t>
      </w:r>
      <w:proofErr w:type="spellEnd"/>
      <w:r w:rsidRPr="0051365F">
        <w:rPr>
          <w:sz w:val="24"/>
          <w:szCs w:val="24"/>
        </w:rPr>
        <w:t xml:space="preserve"> - Journal of Accessibility and Design for All, 2022</w:t>
      </w:r>
    </w:p>
    <w:p w14:paraId="27BB0B48" w14:textId="77777777" w:rsidR="00852A36" w:rsidRPr="0051365F" w:rsidRDefault="00852A36" w:rsidP="00852A36">
      <w:pPr>
        <w:pStyle w:val="ListParagraph"/>
        <w:numPr>
          <w:ilvl w:val="0"/>
          <w:numId w:val="22"/>
        </w:numPr>
        <w:spacing w:before="240"/>
        <w:jc w:val="both"/>
        <w:rPr>
          <w:sz w:val="24"/>
          <w:szCs w:val="24"/>
        </w:rPr>
      </w:pPr>
      <w:r w:rsidRPr="0051365F">
        <w:rPr>
          <w:sz w:val="24"/>
          <w:szCs w:val="24"/>
        </w:rPr>
        <w:t xml:space="preserve">Impact of School Chair on Left-Handed Students. </w:t>
      </w:r>
      <w:r w:rsidRPr="0051365F">
        <w:rPr>
          <w:b/>
          <w:sz w:val="24"/>
          <w:szCs w:val="24"/>
        </w:rPr>
        <w:t xml:space="preserve">NR </w:t>
      </w:r>
      <w:proofErr w:type="spellStart"/>
      <w:r w:rsidRPr="0051365F">
        <w:rPr>
          <w:b/>
          <w:sz w:val="24"/>
          <w:szCs w:val="24"/>
        </w:rPr>
        <w:t>Nurwulan</w:t>
      </w:r>
      <w:proofErr w:type="spellEnd"/>
      <w:r w:rsidRPr="0051365F">
        <w:rPr>
          <w:sz w:val="24"/>
          <w:szCs w:val="24"/>
        </w:rPr>
        <w:t xml:space="preserve"> - Indonesian Journal of Computing, Engineering and Design, 2023</w:t>
      </w:r>
    </w:p>
    <w:p w14:paraId="4DAC7E5B" w14:textId="77777777" w:rsidR="00852A36" w:rsidRPr="0051365F" w:rsidRDefault="00852A36" w:rsidP="00852A36">
      <w:pPr>
        <w:pStyle w:val="ListParagraph"/>
        <w:numPr>
          <w:ilvl w:val="0"/>
          <w:numId w:val="22"/>
        </w:numPr>
        <w:spacing w:before="240"/>
        <w:jc w:val="both"/>
        <w:rPr>
          <w:sz w:val="24"/>
          <w:szCs w:val="24"/>
        </w:rPr>
      </w:pPr>
      <w:r w:rsidRPr="0051365F">
        <w:rPr>
          <w:sz w:val="24"/>
          <w:szCs w:val="24"/>
        </w:rPr>
        <w:t xml:space="preserve">Cultural differences and happiness of foreign lecturers. </w:t>
      </w:r>
      <w:r w:rsidRPr="0051365F">
        <w:rPr>
          <w:b/>
          <w:sz w:val="24"/>
          <w:szCs w:val="24"/>
        </w:rPr>
        <w:t xml:space="preserve">NR </w:t>
      </w:r>
      <w:proofErr w:type="spellStart"/>
      <w:r w:rsidRPr="0051365F">
        <w:rPr>
          <w:b/>
          <w:sz w:val="24"/>
          <w:szCs w:val="24"/>
        </w:rPr>
        <w:t>Nurwulan</w:t>
      </w:r>
      <w:proofErr w:type="spellEnd"/>
      <w:r w:rsidRPr="0051365F">
        <w:rPr>
          <w:b/>
          <w:sz w:val="24"/>
          <w:szCs w:val="24"/>
        </w:rPr>
        <w:t xml:space="preserve"> - </w:t>
      </w:r>
      <w:r w:rsidRPr="0051365F">
        <w:rPr>
          <w:color w:val="222222"/>
          <w:sz w:val="24"/>
          <w:szCs w:val="24"/>
          <w:shd w:val="clear" w:color="auto" w:fill="FFFFFF"/>
        </w:rPr>
        <w:t>Third International Scientific Conference “Happiness And Contemporary Society”</w:t>
      </w:r>
    </w:p>
    <w:p w14:paraId="6D78418C" w14:textId="77777777" w:rsidR="00852A36" w:rsidRPr="0051365F" w:rsidRDefault="00852A36" w:rsidP="00852A36">
      <w:pPr>
        <w:pStyle w:val="ListParagraph"/>
        <w:numPr>
          <w:ilvl w:val="0"/>
          <w:numId w:val="22"/>
        </w:numPr>
        <w:spacing w:before="240"/>
        <w:jc w:val="both"/>
        <w:rPr>
          <w:sz w:val="24"/>
          <w:szCs w:val="24"/>
        </w:rPr>
      </w:pPr>
      <w:r w:rsidRPr="0051365F">
        <w:rPr>
          <w:sz w:val="24"/>
          <w:szCs w:val="24"/>
        </w:rPr>
        <w:lastRenderedPageBreak/>
        <w:t xml:space="preserve">Implementation of SWOT analysis and quantitative strategic planning matrix on a low-cost private school. </w:t>
      </w:r>
      <w:r w:rsidRPr="0051365F">
        <w:rPr>
          <w:b/>
          <w:sz w:val="24"/>
          <w:szCs w:val="24"/>
        </w:rPr>
        <w:t xml:space="preserve">NR </w:t>
      </w:r>
      <w:proofErr w:type="spellStart"/>
      <w:r w:rsidRPr="0051365F">
        <w:rPr>
          <w:b/>
          <w:sz w:val="24"/>
          <w:szCs w:val="24"/>
        </w:rPr>
        <w:t>Nurwulan</w:t>
      </w:r>
      <w:proofErr w:type="spellEnd"/>
      <w:r w:rsidRPr="0051365F">
        <w:rPr>
          <w:b/>
          <w:sz w:val="24"/>
          <w:szCs w:val="24"/>
        </w:rPr>
        <w:t xml:space="preserve"> - </w:t>
      </w:r>
      <w:r w:rsidRPr="0051365F">
        <w:rPr>
          <w:sz w:val="24"/>
          <w:szCs w:val="24"/>
        </w:rPr>
        <w:t>28th International Scientific Conference Strategic Management and Decision Support Systems in Strategic Management, May 2023</w:t>
      </w:r>
    </w:p>
    <w:p w14:paraId="3977858E" w14:textId="77777777" w:rsidR="00852A36" w:rsidRDefault="00852A36" w:rsidP="00852A36">
      <w:pPr>
        <w:pStyle w:val="ListParagraph"/>
        <w:numPr>
          <w:ilvl w:val="0"/>
          <w:numId w:val="22"/>
        </w:numPr>
        <w:spacing w:before="240"/>
        <w:jc w:val="both"/>
        <w:rPr>
          <w:sz w:val="24"/>
          <w:szCs w:val="24"/>
        </w:rPr>
      </w:pPr>
      <w:r w:rsidRPr="0051365F">
        <w:rPr>
          <w:sz w:val="24"/>
          <w:szCs w:val="24"/>
        </w:rPr>
        <w:t xml:space="preserve">Lean-green manufacturing to sustain environmentally friendly industry: A review. </w:t>
      </w:r>
      <w:r w:rsidRPr="0051365F">
        <w:rPr>
          <w:b/>
          <w:sz w:val="24"/>
          <w:szCs w:val="24"/>
        </w:rPr>
        <w:t xml:space="preserve">N </w:t>
      </w:r>
      <w:proofErr w:type="spellStart"/>
      <w:r w:rsidRPr="0051365F">
        <w:rPr>
          <w:b/>
          <w:sz w:val="24"/>
          <w:szCs w:val="24"/>
        </w:rPr>
        <w:t>Nurwulan</w:t>
      </w:r>
      <w:proofErr w:type="spellEnd"/>
      <w:r w:rsidRPr="0051365F">
        <w:rPr>
          <w:b/>
          <w:sz w:val="24"/>
          <w:szCs w:val="24"/>
        </w:rPr>
        <w:t xml:space="preserve">, </w:t>
      </w:r>
      <w:r w:rsidRPr="0051365F">
        <w:rPr>
          <w:sz w:val="24"/>
          <w:szCs w:val="24"/>
        </w:rPr>
        <w:t>28th International Scientific Conference Strategic Management and Decision Support Systems in Strategic Management, May 2023</w:t>
      </w:r>
    </w:p>
    <w:p w14:paraId="394B6F6E" w14:textId="77777777" w:rsidR="00852A36" w:rsidRDefault="00852A36" w:rsidP="00852A36">
      <w:pPr>
        <w:pStyle w:val="ListParagraph"/>
        <w:widowControl/>
        <w:numPr>
          <w:ilvl w:val="0"/>
          <w:numId w:val="22"/>
        </w:numPr>
        <w:autoSpaceDE/>
        <w:autoSpaceDN/>
        <w:spacing w:before="240" w:after="160" w:line="259" w:lineRule="auto"/>
        <w:contextualSpacing/>
        <w:jc w:val="both"/>
        <w:rPr>
          <w:sz w:val="24"/>
          <w:szCs w:val="24"/>
        </w:rPr>
      </w:pPr>
      <w:r w:rsidRPr="0051365F">
        <w:rPr>
          <w:sz w:val="24"/>
          <w:szCs w:val="24"/>
        </w:rPr>
        <w:t xml:space="preserve">Galia Marinova, </w:t>
      </w:r>
      <w:r w:rsidRPr="0051365F">
        <w:rPr>
          <w:b/>
          <w:sz w:val="24"/>
          <w:szCs w:val="24"/>
        </w:rPr>
        <w:t>Aida Bitri</w:t>
      </w:r>
      <w:r w:rsidRPr="0051365F">
        <w:rPr>
          <w:sz w:val="24"/>
          <w:szCs w:val="24"/>
        </w:rPr>
        <w:t xml:space="preserve">., Vassil </w:t>
      </w:r>
      <w:proofErr w:type="spellStart"/>
      <w:r w:rsidRPr="0051365F">
        <w:rPr>
          <w:sz w:val="24"/>
          <w:szCs w:val="24"/>
        </w:rPr>
        <w:t>Guliashki</w:t>
      </w:r>
      <w:proofErr w:type="spellEnd"/>
      <w:r w:rsidRPr="0051365F">
        <w:rPr>
          <w:sz w:val="24"/>
          <w:szCs w:val="24"/>
        </w:rPr>
        <w:t>.” Data Analytics, Viability Modeling and Investment Plan Optimization of EDA Companies in Case of Disruptive Technological Event.” Future Technologies Conference (FTC), 20-21 October 2022.</w:t>
      </w:r>
    </w:p>
    <w:p w14:paraId="1DFE9672" w14:textId="77777777" w:rsidR="00852A36" w:rsidRPr="0051365F" w:rsidRDefault="00852A36" w:rsidP="00852A36">
      <w:pPr>
        <w:pStyle w:val="ListParagraph"/>
        <w:widowControl/>
        <w:autoSpaceDE/>
        <w:autoSpaceDN/>
        <w:spacing w:before="240" w:after="160" w:line="259" w:lineRule="auto"/>
        <w:ind w:left="720"/>
        <w:contextualSpacing/>
        <w:jc w:val="both"/>
        <w:rPr>
          <w:sz w:val="24"/>
          <w:szCs w:val="24"/>
        </w:rPr>
      </w:pPr>
    </w:p>
    <w:p w14:paraId="4ADE51D4" w14:textId="77777777" w:rsidR="00852A36" w:rsidRPr="0051365F" w:rsidRDefault="00852A36" w:rsidP="00852A36">
      <w:pPr>
        <w:pStyle w:val="ListParagraph"/>
        <w:widowControl/>
        <w:numPr>
          <w:ilvl w:val="0"/>
          <w:numId w:val="22"/>
        </w:numPr>
        <w:autoSpaceDE/>
        <w:autoSpaceDN/>
        <w:spacing w:before="240" w:after="160" w:line="259" w:lineRule="auto"/>
        <w:contextualSpacing/>
        <w:jc w:val="both"/>
        <w:rPr>
          <w:sz w:val="24"/>
          <w:szCs w:val="24"/>
        </w:rPr>
      </w:pPr>
      <w:r w:rsidRPr="0051365F">
        <w:rPr>
          <w:b/>
          <w:sz w:val="24"/>
          <w:szCs w:val="24"/>
        </w:rPr>
        <w:t>Egla Mansi, Aida Bitri</w:t>
      </w:r>
      <w:r w:rsidRPr="0051365F">
        <w:rPr>
          <w:sz w:val="24"/>
          <w:szCs w:val="24"/>
        </w:rPr>
        <w:t>, “The Effect of Global Events in the Price of Gold” , European Conference of Financial Services ECFS 2023, 7th edition, 23 – 24 of March 2023</w:t>
      </w:r>
    </w:p>
    <w:p w14:paraId="4DF6179E" w14:textId="77777777" w:rsidR="00852A36" w:rsidRPr="0051365F" w:rsidRDefault="00852A36" w:rsidP="00852A36">
      <w:pPr>
        <w:pStyle w:val="ListParagraph"/>
        <w:numPr>
          <w:ilvl w:val="0"/>
          <w:numId w:val="22"/>
        </w:numPr>
        <w:spacing w:before="240"/>
        <w:jc w:val="both"/>
        <w:rPr>
          <w:rStyle w:val="Hyperlink"/>
          <w:color w:val="auto"/>
          <w:sz w:val="24"/>
          <w:szCs w:val="24"/>
          <w:u w:val="none"/>
        </w:rPr>
      </w:pPr>
      <w:r w:rsidRPr="0051365F">
        <w:rPr>
          <w:sz w:val="24"/>
          <w:szCs w:val="24"/>
        </w:rPr>
        <w:t xml:space="preserve">Marinova, G., </w:t>
      </w:r>
      <w:r w:rsidRPr="0051365F">
        <w:rPr>
          <w:b/>
          <w:sz w:val="24"/>
          <w:szCs w:val="24"/>
        </w:rPr>
        <w:t>Bitri, A</w:t>
      </w:r>
      <w:r w:rsidRPr="0051365F">
        <w:rPr>
          <w:sz w:val="24"/>
          <w:szCs w:val="24"/>
        </w:rPr>
        <w:t xml:space="preserve">., </w:t>
      </w:r>
      <w:proofErr w:type="spellStart"/>
      <w:r w:rsidRPr="0051365F">
        <w:rPr>
          <w:sz w:val="24"/>
          <w:szCs w:val="24"/>
        </w:rPr>
        <w:t>Guliashki</w:t>
      </w:r>
      <w:proofErr w:type="spellEnd"/>
      <w:r w:rsidRPr="0051365F">
        <w:rPr>
          <w:sz w:val="24"/>
          <w:szCs w:val="24"/>
        </w:rPr>
        <w:t xml:space="preserve">, V. (2023). Data Analytics, Viability Modeling and Investment Plan Optimization of EDA Companies in Case of Disruptive Technological Event. In: Arai, K. (eds) Proceedings of the Future Technologies Conference (FTC) 2022, Volume 1. FTC 2022 2022. Lecture Notes in Networks and Systems, vol 559. Springer, Cham. </w:t>
      </w:r>
      <w:hyperlink r:id="rId60" w:history="1">
        <w:r w:rsidRPr="0051365F">
          <w:rPr>
            <w:rStyle w:val="Hyperlink"/>
            <w:sz w:val="24"/>
            <w:szCs w:val="24"/>
          </w:rPr>
          <w:t>https://</w:t>
        </w:r>
        <w:proofErr w:type="spellStart"/>
        <w:r w:rsidRPr="0051365F">
          <w:rPr>
            <w:rStyle w:val="Hyperlink"/>
            <w:sz w:val="24"/>
            <w:szCs w:val="24"/>
          </w:rPr>
          <w:t>doi.org</w:t>
        </w:r>
        <w:proofErr w:type="spellEnd"/>
        <w:r w:rsidRPr="0051365F">
          <w:rPr>
            <w:rStyle w:val="Hyperlink"/>
            <w:sz w:val="24"/>
            <w:szCs w:val="24"/>
          </w:rPr>
          <w:t>/10.1007/978-3-031-18461-1_44</w:t>
        </w:r>
      </w:hyperlink>
    </w:p>
    <w:p w14:paraId="74F4EDEC" w14:textId="77777777" w:rsidR="00852A36" w:rsidRDefault="00852A36" w:rsidP="00852A36">
      <w:pPr>
        <w:pStyle w:val="ListParagraph"/>
        <w:numPr>
          <w:ilvl w:val="0"/>
          <w:numId w:val="22"/>
        </w:numPr>
        <w:spacing w:before="240"/>
        <w:jc w:val="both"/>
        <w:rPr>
          <w:sz w:val="24"/>
          <w:szCs w:val="24"/>
        </w:rPr>
      </w:pPr>
      <w:r w:rsidRPr="0051365F">
        <w:rPr>
          <w:sz w:val="24"/>
          <w:szCs w:val="24"/>
        </w:rPr>
        <w:t xml:space="preserve">Djokoto, J., Hysa, E., &amp; </w:t>
      </w:r>
      <w:r w:rsidRPr="0051365F">
        <w:rPr>
          <w:b/>
          <w:sz w:val="24"/>
          <w:szCs w:val="24"/>
        </w:rPr>
        <w:t>Mansi, E.</w:t>
      </w:r>
      <w:r w:rsidRPr="0051365F">
        <w:rPr>
          <w:sz w:val="24"/>
          <w:szCs w:val="24"/>
        </w:rPr>
        <w:t xml:space="preserve"> (2023). Foreign Divestment and Domestic Investment in Eastern European Countries. Pos</w:t>
      </w:r>
      <w:r>
        <w:rPr>
          <w:sz w:val="24"/>
          <w:szCs w:val="24"/>
        </w:rPr>
        <w:t xml:space="preserve">t-Communist Economies </w:t>
      </w:r>
    </w:p>
    <w:p w14:paraId="0F03B3A3" w14:textId="77777777" w:rsidR="008F76C9" w:rsidRDefault="008F76C9" w:rsidP="008F76C9"/>
    <w:p w14:paraId="0BAF0BC5" w14:textId="37BEB950" w:rsidR="008F76C9" w:rsidRDefault="008F76C9" w:rsidP="00852A36">
      <w:pPr>
        <w:pStyle w:val="Heading2"/>
      </w:pPr>
      <w:bookmarkStart w:id="56" w:name="_Toc488666864"/>
      <w:r w:rsidRPr="00CF5593">
        <w:t>Participation of Academic Staff in Academic Events</w:t>
      </w:r>
      <w:bookmarkEnd w:id="56"/>
    </w:p>
    <w:p w14:paraId="3878E99F" w14:textId="77777777" w:rsidR="00852A36" w:rsidRDefault="00852A36" w:rsidP="00852A36"/>
    <w:p w14:paraId="11A74006" w14:textId="77777777" w:rsidR="00852A36" w:rsidRDefault="00852A36" w:rsidP="00852A36">
      <w:pPr>
        <w:pStyle w:val="ListParagraph"/>
        <w:numPr>
          <w:ilvl w:val="0"/>
          <w:numId w:val="24"/>
        </w:numPr>
        <w:jc w:val="both"/>
        <w:rPr>
          <w:b/>
          <w:sz w:val="24"/>
          <w:szCs w:val="24"/>
        </w:rPr>
      </w:pPr>
      <w:r w:rsidRPr="00AB07C8">
        <w:rPr>
          <w:b/>
          <w:sz w:val="24"/>
          <w:szCs w:val="24"/>
        </w:rPr>
        <w:t>Lecturers from Business Administration Department visited TU Dresden in Germany</w:t>
      </w:r>
    </w:p>
    <w:p w14:paraId="584FCFB0" w14:textId="77777777" w:rsidR="00852A36" w:rsidRPr="00AB07C8" w:rsidRDefault="00852A36" w:rsidP="00852A36">
      <w:pPr>
        <w:pStyle w:val="ListParagraph"/>
        <w:ind w:left="720"/>
        <w:jc w:val="both"/>
        <w:rPr>
          <w:b/>
          <w:sz w:val="24"/>
          <w:szCs w:val="24"/>
        </w:rPr>
      </w:pPr>
    </w:p>
    <w:p w14:paraId="08DF84E8" w14:textId="77777777" w:rsidR="00852A36" w:rsidRDefault="00852A36" w:rsidP="00852A36">
      <w:r>
        <w:rPr>
          <w:noProof/>
        </w:rPr>
        <w:drawing>
          <wp:inline distT="0" distB="0" distL="0" distR="0" wp14:anchorId="5381315E" wp14:editId="4554F7DF">
            <wp:extent cx="5743575" cy="2628900"/>
            <wp:effectExtent l="0" t="0" r="9525" b="0"/>
            <wp:docPr id="55" name="Picture 55" descr="Lecturers from Business Administration Department  visited TU Dresden in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turers from Business Administration Department  visited TU Dresden in German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7368" cy="2630636"/>
                    </a:xfrm>
                    <a:prstGeom prst="rect">
                      <a:avLst/>
                    </a:prstGeom>
                    <a:noFill/>
                    <a:ln>
                      <a:noFill/>
                    </a:ln>
                  </pic:spPr>
                </pic:pic>
              </a:graphicData>
            </a:graphic>
          </wp:inline>
        </w:drawing>
      </w:r>
    </w:p>
    <w:p w14:paraId="01FA7653" w14:textId="77777777" w:rsidR="00852A36" w:rsidRDefault="00852A36" w:rsidP="00852A36"/>
    <w:p w14:paraId="009A10EB" w14:textId="77777777" w:rsidR="00852A36" w:rsidRDefault="00852A36" w:rsidP="00852A36"/>
    <w:p w14:paraId="3187B4C8" w14:textId="77777777" w:rsidR="00852A36" w:rsidRPr="00852A36" w:rsidRDefault="00852A36" w:rsidP="00852A36">
      <w:pPr>
        <w:jc w:val="both"/>
        <w:rPr>
          <w:rFonts w:ascii="Times New Roman" w:hAnsi="Times New Roman" w:cs="Times New Roman"/>
          <w:sz w:val="24"/>
          <w:szCs w:val="24"/>
        </w:rPr>
      </w:pPr>
      <w:r w:rsidRPr="00852A36">
        <w:rPr>
          <w:rFonts w:ascii="Times New Roman" w:hAnsi="Times New Roman" w:cs="Times New Roman"/>
          <w:sz w:val="24"/>
          <w:szCs w:val="24"/>
        </w:rPr>
        <w:t>In the framework of the Erasmus+ teaching mobility, Professors Aida Bitri and Egla Mansi from the Business Administration department at Epoka University visited TU Dresden in Germany from the 2nd of April to the 7th of April 2023. The primary schedule consisted of meetings with professors, students, and administrative staff from the Business Informatics and Economics domain. They were part of the first workshop of an international course project activity on case study design, which was arranged by the two institutions and funded by the European Commission. Since, both universities have previously worked together on successful projects, and during this visit, they exchanged ideas and insights on teaching and research practices, perspectives on current research trends, and possible avenues for future collaboration. Additionally, visiting Dresden, a city with a rich history and cultural heritage, was an enriching experience for them.</w:t>
      </w:r>
    </w:p>
    <w:p w14:paraId="599FACCC" w14:textId="77777777" w:rsidR="00852A36" w:rsidRDefault="00852A36" w:rsidP="00852A36"/>
    <w:p w14:paraId="5DB4F37C" w14:textId="77777777" w:rsidR="00852A36" w:rsidRDefault="00852A36" w:rsidP="00852A36">
      <w:pPr>
        <w:pStyle w:val="Heading2"/>
      </w:pPr>
      <w:bookmarkStart w:id="57" w:name="_Toc136859223"/>
      <w:r w:rsidRPr="00CF5593">
        <w:t>Projects</w:t>
      </w:r>
      <w:bookmarkEnd w:id="57"/>
    </w:p>
    <w:p w14:paraId="08FC9187" w14:textId="77777777" w:rsidR="00852A36" w:rsidRPr="00852A36" w:rsidRDefault="00852A36" w:rsidP="00852A36"/>
    <w:p w14:paraId="1BC5C4D5" w14:textId="2030BE2D" w:rsidR="00852A36" w:rsidRDefault="00852A36" w:rsidP="00852A36">
      <w:pPr>
        <w:jc w:val="both"/>
      </w:pPr>
      <w:r>
        <w:t>1.</w:t>
      </w:r>
      <w:r w:rsidRPr="00DF2164">
        <w:t xml:space="preserve"> </w:t>
      </w:r>
      <w:r w:rsidRPr="00852A36">
        <w:rPr>
          <w:rFonts w:ascii="Times New Roman" w:hAnsi="Times New Roman" w:cs="Times New Roman"/>
          <w:b/>
          <w:sz w:val="24"/>
        </w:rPr>
        <w:t>Start-up Program and Competition in the framework of SUCCESS Erasmus+ Project</w:t>
      </w:r>
    </w:p>
    <w:p w14:paraId="26FA16EA" w14:textId="1C837C42" w:rsidR="00852A36" w:rsidRDefault="00852A36" w:rsidP="00852A36">
      <w:r>
        <w:rPr>
          <w:noProof/>
        </w:rPr>
        <w:drawing>
          <wp:inline distT="0" distB="0" distL="0" distR="0" wp14:anchorId="76F7A637" wp14:editId="15B07050">
            <wp:extent cx="5944870" cy="2972435"/>
            <wp:effectExtent l="0" t="0" r="0" b="0"/>
            <wp:docPr id="56" name="Picture 56" descr="Start-up Program and Competition in the framework of SUCCESS Erasmu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up Program and Competition in the framework of SUCCESS Erasmus+ Proj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634DDCDB"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 xml:space="preserve">During January 31st and February 1st, 2023, EPOKA University in collaboration with the SUCCESS Erasmus+ </w:t>
      </w:r>
      <w:proofErr w:type="spellStart"/>
      <w:r w:rsidRPr="00852A36">
        <w:rPr>
          <w:rFonts w:ascii="Times New Roman" w:hAnsi="Times New Roman" w:cs="Times New Roman"/>
          <w:sz w:val="24"/>
        </w:rPr>
        <w:t>CBHE</w:t>
      </w:r>
      <w:proofErr w:type="spellEnd"/>
      <w:r w:rsidRPr="00852A36">
        <w:rPr>
          <w:rFonts w:ascii="Times New Roman" w:hAnsi="Times New Roman" w:cs="Times New Roman"/>
          <w:sz w:val="24"/>
        </w:rPr>
        <w:t xml:space="preserve"> Project organized the first phase of the “Success Arena Boot Camp Start Up Program and Competition” among the students of the BUS 103 Introduction to Business Course taught by Dr. Esmir Demaj.</w:t>
      </w:r>
    </w:p>
    <w:p w14:paraId="3D1EB332"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lastRenderedPageBreak/>
        <w:t xml:space="preserve">Students from the BA Business Informatics study program were divided into 20 teams composed of 105 students in total, who worked for 2 months to prepare their business ideas. For 2 days students presented their start-up ideas to the jury and the audience. The jury assigned to evaluate the start-up projects was composed of Prof. Dr. Gungor Turan, Dr. Erinda </w:t>
      </w:r>
      <w:proofErr w:type="spellStart"/>
      <w:r w:rsidRPr="00852A36">
        <w:rPr>
          <w:rFonts w:ascii="Times New Roman" w:hAnsi="Times New Roman" w:cs="Times New Roman"/>
          <w:sz w:val="24"/>
        </w:rPr>
        <w:t>Imeraj</w:t>
      </w:r>
      <w:proofErr w:type="spellEnd"/>
      <w:r w:rsidRPr="00852A36">
        <w:rPr>
          <w:rFonts w:ascii="Times New Roman" w:hAnsi="Times New Roman" w:cs="Times New Roman"/>
          <w:sz w:val="24"/>
        </w:rPr>
        <w:t xml:space="preserve">, Dr. Esmir Demaj and MSc. Mariola </w:t>
      </w:r>
      <w:proofErr w:type="spellStart"/>
      <w:r w:rsidRPr="00852A36">
        <w:rPr>
          <w:rFonts w:ascii="Times New Roman" w:hAnsi="Times New Roman" w:cs="Times New Roman"/>
          <w:sz w:val="24"/>
        </w:rPr>
        <w:t>Muci</w:t>
      </w:r>
      <w:proofErr w:type="spellEnd"/>
      <w:r w:rsidRPr="00852A36">
        <w:rPr>
          <w:rFonts w:ascii="Times New Roman" w:hAnsi="Times New Roman" w:cs="Times New Roman"/>
          <w:sz w:val="24"/>
        </w:rPr>
        <w:t>. The jury selected 9 teams that will be further trained and will participate in the final phase of the competition within EPOKA.</w:t>
      </w:r>
    </w:p>
    <w:p w14:paraId="5DCD65BF"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The 2 winning teams will represent EPOKA University in the “Success Arena Boot Camp Start Up Program and Competition” in Sarajevo, Bosnia-Herzegovina during May 22-26, 2023, together with many other student teams from the Western Balkans region.</w:t>
      </w:r>
    </w:p>
    <w:p w14:paraId="2BC52F66"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Rewards for the Winning Teams in the final pitch in Sarajevo include,</w:t>
      </w:r>
    </w:p>
    <w:p w14:paraId="46B81BD2" w14:textId="77777777" w:rsidR="00852A36" w:rsidRPr="00852A36" w:rsidRDefault="00852A36" w:rsidP="00852A36">
      <w:pPr>
        <w:jc w:val="both"/>
        <w:rPr>
          <w:rFonts w:ascii="Times New Roman" w:hAnsi="Times New Roman" w:cs="Times New Roman"/>
          <w:sz w:val="24"/>
        </w:rPr>
      </w:pPr>
    </w:p>
    <w:p w14:paraId="201010DF"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Paid 4 day trip to Sarajevo</w:t>
      </w:r>
    </w:p>
    <w:p w14:paraId="2363FCBA"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Certificate for Bootcamp Participation</w:t>
      </w:r>
    </w:p>
    <w:p w14:paraId="4DE32A82"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4000+ EUR reward</w:t>
      </w:r>
    </w:p>
    <w:p w14:paraId="1EE2AD3F"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Opportunity to Pitch to Audience of Investors and Company Partners</w:t>
      </w:r>
    </w:p>
    <w:p w14:paraId="791D1290"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Startup Study Visit for winning teams to one of the partner countries of the project</w:t>
      </w:r>
    </w:p>
    <w:p w14:paraId="6B5E25DB"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The Department of Business Administration congratulates students for their efforts and energy and wishes them good luck in Sarajevo!</w:t>
      </w:r>
    </w:p>
    <w:p w14:paraId="15DF3307" w14:textId="77777777" w:rsidR="00852A36" w:rsidRDefault="00852A36" w:rsidP="00852A36">
      <w:pPr>
        <w:jc w:val="both"/>
      </w:pPr>
    </w:p>
    <w:p w14:paraId="2EB55FBF" w14:textId="77777777" w:rsidR="00852A36" w:rsidRDefault="00852A36" w:rsidP="00852A36">
      <w:pPr>
        <w:jc w:val="both"/>
      </w:pPr>
    </w:p>
    <w:p w14:paraId="7F26F1CF" w14:textId="77777777" w:rsidR="00852A36" w:rsidRDefault="00852A36" w:rsidP="00852A36">
      <w:pPr>
        <w:jc w:val="both"/>
      </w:pPr>
    </w:p>
    <w:p w14:paraId="141780B9" w14:textId="77777777" w:rsidR="00852A36" w:rsidRDefault="00852A36" w:rsidP="00852A36">
      <w:pPr>
        <w:jc w:val="both"/>
      </w:pPr>
    </w:p>
    <w:p w14:paraId="64B1E9AF" w14:textId="77777777" w:rsidR="00852A36" w:rsidRDefault="00852A36" w:rsidP="00852A36">
      <w:pPr>
        <w:jc w:val="both"/>
      </w:pPr>
    </w:p>
    <w:p w14:paraId="185ECC6C" w14:textId="77777777" w:rsidR="00852A36" w:rsidRDefault="00852A36" w:rsidP="00852A36">
      <w:pPr>
        <w:jc w:val="both"/>
      </w:pPr>
    </w:p>
    <w:p w14:paraId="07D509A7" w14:textId="77777777" w:rsidR="00852A36" w:rsidRDefault="00852A36" w:rsidP="00852A36"/>
    <w:p w14:paraId="12E00AE9" w14:textId="77777777" w:rsidR="00852A36" w:rsidRDefault="00852A36" w:rsidP="00852A36"/>
    <w:p w14:paraId="20486487" w14:textId="77777777" w:rsidR="00852A36" w:rsidRDefault="00852A36" w:rsidP="00852A36"/>
    <w:p w14:paraId="1445619E" w14:textId="77777777" w:rsidR="00852A36" w:rsidRDefault="00852A36" w:rsidP="00852A36"/>
    <w:p w14:paraId="44BEA451" w14:textId="77777777" w:rsidR="00852A36" w:rsidRDefault="00852A36" w:rsidP="00852A36"/>
    <w:p w14:paraId="60B2A0EC" w14:textId="77777777" w:rsidR="00852A36" w:rsidRDefault="00852A36" w:rsidP="00852A36"/>
    <w:p w14:paraId="3FD47459" w14:textId="77777777" w:rsidR="00852A36" w:rsidRDefault="00852A36" w:rsidP="00852A36"/>
    <w:p w14:paraId="380F4BCF" w14:textId="77777777" w:rsidR="00852A36" w:rsidRPr="00CF5593" w:rsidRDefault="00852A36" w:rsidP="00852A36">
      <w:pPr>
        <w:pStyle w:val="Heading2"/>
      </w:pPr>
      <w:bookmarkStart w:id="58" w:name="_Toc136859225"/>
      <w:r w:rsidRPr="00CF5593">
        <w:t>List of Students’ Internships</w:t>
      </w:r>
      <w:bookmarkEnd w:id="58"/>
    </w:p>
    <w:p w14:paraId="3DDC22C2" w14:textId="77777777" w:rsidR="00852A36" w:rsidRDefault="00852A36" w:rsidP="00852A36"/>
    <w:tbl>
      <w:tblPr>
        <w:tblStyle w:val="TableGrid"/>
        <w:tblW w:w="5000" w:type="pct"/>
        <w:tblLayout w:type="fixed"/>
        <w:tblLook w:val="04A0" w:firstRow="1" w:lastRow="0" w:firstColumn="1" w:lastColumn="0" w:noHBand="0" w:noVBand="1"/>
      </w:tblPr>
      <w:tblGrid>
        <w:gridCol w:w="625"/>
        <w:gridCol w:w="2339"/>
        <w:gridCol w:w="1171"/>
        <w:gridCol w:w="1711"/>
        <w:gridCol w:w="1709"/>
        <w:gridCol w:w="1795"/>
      </w:tblGrid>
      <w:tr w:rsidR="00852A36" w:rsidRPr="00A13376" w14:paraId="721F4861" w14:textId="77777777" w:rsidTr="00852A36">
        <w:trPr>
          <w:trHeight w:val="600"/>
        </w:trPr>
        <w:tc>
          <w:tcPr>
            <w:tcW w:w="334" w:type="pct"/>
            <w:vMerge w:val="restart"/>
            <w:vAlign w:val="center"/>
            <w:hideMark/>
          </w:tcPr>
          <w:p w14:paraId="412E4F28" w14:textId="77777777" w:rsidR="00852A36" w:rsidRPr="00A13376" w:rsidRDefault="00852A36" w:rsidP="00852A36">
            <w:pPr>
              <w:jc w:val="center"/>
              <w:rPr>
                <w:b/>
                <w:bCs/>
                <w:color w:val="000000"/>
                <w:sz w:val="24"/>
                <w:szCs w:val="24"/>
              </w:rPr>
            </w:pPr>
            <w:r>
              <w:rPr>
                <w:b/>
                <w:bCs/>
                <w:color w:val="000000"/>
                <w:sz w:val="24"/>
                <w:szCs w:val="24"/>
              </w:rPr>
              <w:t>NO</w:t>
            </w:r>
          </w:p>
        </w:tc>
        <w:tc>
          <w:tcPr>
            <w:tcW w:w="1251" w:type="pct"/>
            <w:vMerge w:val="restart"/>
            <w:vAlign w:val="center"/>
            <w:hideMark/>
          </w:tcPr>
          <w:p w14:paraId="289F93D7" w14:textId="77777777" w:rsidR="00852A36" w:rsidRPr="00A13376" w:rsidRDefault="00852A36" w:rsidP="00852A36">
            <w:pPr>
              <w:jc w:val="center"/>
              <w:rPr>
                <w:b/>
                <w:bCs/>
                <w:color w:val="000000"/>
                <w:sz w:val="24"/>
                <w:szCs w:val="24"/>
              </w:rPr>
            </w:pPr>
            <w:r w:rsidRPr="00A13376">
              <w:rPr>
                <w:b/>
                <w:bCs/>
                <w:color w:val="000000"/>
                <w:sz w:val="24"/>
                <w:szCs w:val="24"/>
              </w:rPr>
              <w:t>Name Surname</w:t>
            </w:r>
          </w:p>
        </w:tc>
        <w:tc>
          <w:tcPr>
            <w:tcW w:w="626" w:type="pct"/>
            <w:vMerge w:val="restart"/>
            <w:vAlign w:val="center"/>
            <w:hideMark/>
          </w:tcPr>
          <w:p w14:paraId="0CF75E93" w14:textId="77777777" w:rsidR="00852A36" w:rsidRPr="00A13376" w:rsidRDefault="00852A36" w:rsidP="00852A36">
            <w:pPr>
              <w:jc w:val="center"/>
              <w:rPr>
                <w:b/>
                <w:bCs/>
                <w:color w:val="000000"/>
                <w:sz w:val="24"/>
                <w:szCs w:val="24"/>
              </w:rPr>
            </w:pPr>
            <w:r w:rsidRPr="00A13376">
              <w:rPr>
                <w:b/>
                <w:bCs/>
                <w:color w:val="000000"/>
                <w:sz w:val="24"/>
                <w:szCs w:val="24"/>
              </w:rPr>
              <w:t>Study Program</w:t>
            </w:r>
          </w:p>
        </w:tc>
        <w:tc>
          <w:tcPr>
            <w:tcW w:w="915" w:type="pct"/>
            <w:vMerge w:val="restart"/>
            <w:vAlign w:val="center"/>
            <w:hideMark/>
          </w:tcPr>
          <w:p w14:paraId="08F3DB1D" w14:textId="77777777" w:rsidR="00852A36" w:rsidRPr="00A13376" w:rsidRDefault="00852A36" w:rsidP="00852A36">
            <w:pPr>
              <w:jc w:val="center"/>
              <w:rPr>
                <w:b/>
                <w:bCs/>
                <w:color w:val="000000"/>
                <w:sz w:val="24"/>
                <w:szCs w:val="24"/>
              </w:rPr>
            </w:pPr>
            <w:r w:rsidRPr="00A13376">
              <w:rPr>
                <w:b/>
                <w:bCs/>
                <w:color w:val="000000"/>
                <w:sz w:val="24"/>
                <w:szCs w:val="24"/>
              </w:rPr>
              <w:t>Professional Practice Period</w:t>
            </w:r>
          </w:p>
        </w:tc>
        <w:tc>
          <w:tcPr>
            <w:tcW w:w="914" w:type="pct"/>
            <w:vMerge w:val="restart"/>
            <w:vAlign w:val="center"/>
            <w:hideMark/>
          </w:tcPr>
          <w:p w14:paraId="0E29935F" w14:textId="77777777" w:rsidR="00852A36" w:rsidRPr="00A13376" w:rsidRDefault="00852A36" w:rsidP="00852A36">
            <w:pPr>
              <w:jc w:val="center"/>
              <w:rPr>
                <w:b/>
                <w:bCs/>
                <w:color w:val="000000"/>
                <w:sz w:val="24"/>
                <w:szCs w:val="24"/>
              </w:rPr>
            </w:pPr>
            <w:r w:rsidRPr="00A13376">
              <w:rPr>
                <w:b/>
                <w:bCs/>
                <w:color w:val="000000"/>
                <w:sz w:val="24"/>
                <w:szCs w:val="24"/>
              </w:rPr>
              <w:t>Company</w:t>
            </w:r>
          </w:p>
        </w:tc>
        <w:tc>
          <w:tcPr>
            <w:tcW w:w="960" w:type="pct"/>
            <w:vMerge w:val="restart"/>
            <w:vAlign w:val="center"/>
            <w:hideMark/>
          </w:tcPr>
          <w:p w14:paraId="6C0760F3" w14:textId="77777777" w:rsidR="00852A36" w:rsidRPr="00A13376" w:rsidRDefault="00852A36" w:rsidP="00852A36">
            <w:pPr>
              <w:jc w:val="center"/>
              <w:rPr>
                <w:b/>
                <w:bCs/>
                <w:color w:val="000000"/>
                <w:sz w:val="24"/>
                <w:szCs w:val="24"/>
              </w:rPr>
            </w:pPr>
            <w:r w:rsidRPr="00A13376">
              <w:rPr>
                <w:b/>
                <w:bCs/>
                <w:color w:val="000000"/>
                <w:sz w:val="24"/>
                <w:szCs w:val="24"/>
              </w:rPr>
              <w:t>Department/ Office</w:t>
            </w:r>
          </w:p>
        </w:tc>
      </w:tr>
      <w:tr w:rsidR="00852A36" w:rsidRPr="00A13376" w14:paraId="6359F830" w14:textId="77777777" w:rsidTr="00852A36">
        <w:trPr>
          <w:trHeight w:val="600"/>
        </w:trPr>
        <w:tc>
          <w:tcPr>
            <w:tcW w:w="334" w:type="pct"/>
            <w:vMerge/>
            <w:vAlign w:val="center"/>
            <w:hideMark/>
          </w:tcPr>
          <w:p w14:paraId="3528A60D" w14:textId="77777777" w:rsidR="00852A36" w:rsidRPr="00A13376" w:rsidRDefault="00852A36" w:rsidP="00852A36">
            <w:pPr>
              <w:jc w:val="center"/>
              <w:rPr>
                <w:b/>
                <w:bCs/>
                <w:color w:val="000000"/>
                <w:sz w:val="24"/>
                <w:szCs w:val="24"/>
              </w:rPr>
            </w:pPr>
          </w:p>
        </w:tc>
        <w:tc>
          <w:tcPr>
            <w:tcW w:w="1251" w:type="pct"/>
            <w:vMerge/>
            <w:vAlign w:val="center"/>
            <w:hideMark/>
          </w:tcPr>
          <w:p w14:paraId="73772174" w14:textId="77777777" w:rsidR="00852A36" w:rsidRPr="00A13376" w:rsidRDefault="00852A36" w:rsidP="00852A36">
            <w:pPr>
              <w:jc w:val="center"/>
              <w:rPr>
                <w:b/>
                <w:bCs/>
                <w:color w:val="000000"/>
                <w:sz w:val="24"/>
                <w:szCs w:val="24"/>
              </w:rPr>
            </w:pPr>
          </w:p>
        </w:tc>
        <w:tc>
          <w:tcPr>
            <w:tcW w:w="626" w:type="pct"/>
            <w:vMerge/>
            <w:vAlign w:val="center"/>
            <w:hideMark/>
          </w:tcPr>
          <w:p w14:paraId="3C4B4C16" w14:textId="77777777" w:rsidR="00852A36" w:rsidRPr="00A13376" w:rsidRDefault="00852A36" w:rsidP="00852A36">
            <w:pPr>
              <w:jc w:val="center"/>
              <w:rPr>
                <w:b/>
                <w:bCs/>
                <w:color w:val="000000"/>
                <w:sz w:val="24"/>
                <w:szCs w:val="24"/>
              </w:rPr>
            </w:pPr>
          </w:p>
        </w:tc>
        <w:tc>
          <w:tcPr>
            <w:tcW w:w="915" w:type="pct"/>
            <w:vMerge/>
            <w:vAlign w:val="center"/>
            <w:hideMark/>
          </w:tcPr>
          <w:p w14:paraId="2FB2C607" w14:textId="77777777" w:rsidR="00852A36" w:rsidRPr="00A13376" w:rsidRDefault="00852A36" w:rsidP="00852A36">
            <w:pPr>
              <w:jc w:val="center"/>
              <w:rPr>
                <w:b/>
                <w:bCs/>
                <w:color w:val="000000"/>
                <w:sz w:val="24"/>
                <w:szCs w:val="24"/>
              </w:rPr>
            </w:pPr>
          </w:p>
        </w:tc>
        <w:tc>
          <w:tcPr>
            <w:tcW w:w="914" w:type="pct"/>
            <w:vMerge/>
            <w:vAlign w:val="center"/>
            <w:hideMark/>
          </w:tcPr>
          <w:p w14:paraId="7863D2CE" w14:textId="77777777" w:rsidR="00852A36" w:rsidRPr="00A13376" w:rsidRDefault="00852A36" w:rsidP="00852A36">
            <w:pPr>
              <w:jc w:val="center"/>
              <w:rPr>
                <w:b/>
                <w:bCs/>
                <w:color w:val="000000"/>
                <w:sz w:val="24"/>
                <w:szCs w:val="24"/>
              </w:rPr>
            </w:pPr>
          </w:p>
        </w:tc>
        <w:tc>
          <w:tcPr>
            <w:tcW w:w="960" w:type="pct"/>
            <w:vMerge/>
            <w:vAlign w:val="center"/>
            <w:hideMark/>
          </w:tcPr>
          <w:p w14:paraId="289B27FE" w14:textId="77777777" w:rsidR="00852A36" w:rsidRPr="00A13376" w:rsidRDefault="00852A36" w:rsidP="00852A36">
            <w:pPr>
              <w:jc w:val="center"/>
              <w:rPr>
                <w:b/>
                <w:bCs/>
                <w:color w:val="000000"/>
                <w:sz w:val="24"/>
                <w:szCs w:val="24"/>
              </w:rPr>
            </w:pPr>
          </w:p>
        </w:tc>
      </w:tr>
      <w:tr w:rsidR="00852A36" w:rsidRPr="00A13376" w14:paraId="40FB895C" w14:textId="77777777" w:rsidTr="00852A36">
        <w:trPr>
          <w:trHeight w:val="600"/>
        </w:trPr>
        <w:tc>
          <w:tcPr>
            <w:tcW w:w="334" w:type="pct"/>
            <w:vAlign w:val="center"/>
            <w:hideMark/>
          </w:tcPr>
          <w:p w14:paraId="0D933D21" w14:textId="77777777" w:rsidR="00852A36" w:rsidRPr="00A13376" w:rsidRDefault="00852A36" w:rsidP="00852A36">
            <w:pPr>
              <w:jc w:val="center"/>
              <w:rPr>
                <w:color w:val="000000"/>
                <w:sz w:val="24"/>
                <w:szCs w:val="24"/>
              </w:rPr>
            </w:pPr>
            <w:r w:rsidRPr="00A13376">
              <w:rPr>
                <w:color w:val="000000"/>
                <w:sz w:val="24"/>
                <w:szCs w:val="24"/>
              </w:rPr>
              <w:t>1</w:t>
            </w:r>
          </w:p>
        </w:tc>
        <w:tc>
          <w:tcPr>
            <w:tcW w:w="1251" w:type="pct"/>
            <w:vAlign w:val="center"/>
            <w:hideMark/>
          </w:tcPr>
          <w:p w14:paraId="649CDFD8" w14:textId="77777777" w:rsidR="00852A36" w:rsidRPr="00A13376" w:rsidRDefault="00852A36" w:rsidP="00852A36">
            <w:pPr>
              <w:jc w:val="center"/>
              <w:rPr>
                <w:color w:val="000000"/>
                <w:sz w:val="24"/>
                <w:szCs w:val="24"/>
              </w:rPr>
            </w:pPr>
            <w:r w:rsidRPr="00A13376">
              <w:rPr>
                <w:color w:val="000000"/>
                <w:sz w:val="24"/>
                <w:szCs w:val="24"/>
              </w:rPr>
              <w:t>David Dushi</w:t>
            </w:r>
          </w:p>
        </w:tc>
        <w:tc>
          <w:tcPr>
            <w:tcW w:w="626" w:type="pct"/>
            <w:vAlign w:val="center"/>
            <w:hideMark/>
          </w:tcPr>
          <w:p w14:paraId="71445EE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6F979F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BC7EB0B" w14:textId="77777777" w:rsidR="00852A36" w:rsidRPr="00A13376" w:rsidRDefault="00852A36" w:rsidP="00852A36">
            <w:pPr>
              <w:jc w:val="center"/>
              <w:rPr>
                <w:color w:val="000000"/>
                <w:sz w:val="24"/>
                <w:szCs w:val="24"/>
              </w:rPr>
            </w:pPr>
            <w:r w:rsidRPr="00A13376">
              <w:rPr>
                <w:color w:val="000000"/>
                <w:sz w:val="24"/>
                <w:szCs w:val="24"/>
              </w:rPr>
              <w:t>3-SH</w:t>
            </w:r>
          </w:p>
        </w:tc>
        <w:tc>
          <w:tcPr>
            <w:tcW w:w="960" w:type="pct"/>
            <w:vAlign w:val="center"/>
            <w:hideMark/>
          </w:tcPr>
          <w:p w14:paraId="0F90CC55"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54EFC105" w14:textId="77777777" w:rsidTr="00852A36">
        <w:trPr>
          <w:trHeight w:val="900"/>
        </w:trPr>
        <w:tc>
          <w:tcPr>
            <w:tcW w:w="334" w:type="pct"/>
            <w:vAlign w:val="center"/>
            <w:hideMark/>
          </w:tcPr>
          <w:p w14:paraId="0CD155E8" w14:textId="77777777" w:rsidR="00852A36" w:rsidRPr="00A13376" w:rsidRDefault="00852A36" w:rsidP="00852A36">
            <w:pPr>
              <w:jc w:val="center"/>
              <w:rPr>
                <w:color w:val="000000"/>
                <w:sz w:val="24"/>
                <w:szCs w:val="24"/>
              </w:rPr>
            </w:pPr>
            <w:r w:rsidRPr="00A13376">
              <w:rPr>
                <w:color w:val="000000"/>
                <w:sz w:val="24"/>
                <w:szCs w:val="24"/>
              </w:rPr>
              <w:t>2</w:t>
            </w:r>
          </w:p>
        </w:tc>
        <w:tc>
          <w:tcPr>
            <w:tcW w:w="1251" w:type="pct"/>
            <w:vAlign w:val="center"/>
            <w:hideMark/>
          </w:tcPr>
          <w:p w14:paraId="55D963B2" w14:textId="77777777" w:rsidR="00852A36" w:rsidRPr="00A13376" w:rsidRDefault="00852A36" w:rsidP="00852A36">
            <w:pPr>
              <w:jc w:val="center"/>
              <w:rPr>
                <w:color w:val="000000"/>
                <w:sz w:val="24"/>
                <w:szCs w:val="24"/>
              </w:rPr>
            </w:pPr>
            <w:r w:rsidRPr="00A13376">
              <w:rPr>
                <w:color w:val="000000"/>
                <w:sz w:val="24"/>
                <w:szCs w:val="24"/>
              </w:rPr>
              <w:t>Anxhela Elezi</w:t>
            </w:r>
          </w:p>
        </w:tc>
        <w:tc>
          <w:tcPr>
            <w:tcW w:w="626" w:type="pct"/>
            <w:vAlign w:val="center"/>
            <w:hideMark/>
          </w:tcPr>
          <w:p w14:paraId="0FD2894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AE8DB3C"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722F44FE" w14:textId="77777777" w:rsidR="00852A36" w:rsidRPr="00A13376" w:rsidRDefault="00852A36" w:rsidP="00852A36">
            <w:pPr>
              <w:jc w:val="center"/>
              <w:rPr>
                <w:color w:val="000000"/>
                <w:sz w:val="24"/>
                <w:szCs w:val="24"/>
              </w:rPr>
            </w:pPr>
            <w:r w:rsidRPr="00A13376">
              <w:rPr>
                <w:color w:val="000000"/>
                <w:sz w:val="24"/>
                <w:szCs w:val="24"/>
              </w:rPr>
              <w:t xml:space="preserve">Alba </w:t>
            </w:r>
            <w:proofErr w:type="spellStart"/>
            <w:r w:rsidRPr="00A13376">
              <w:rPr>
                <w:color w:val="000000"/>
                <w:sz w:val="24"/>
                <w:szCs w:val="24"/>
              </w:rPr>
              <w:t>Konstruksion</w:t>
            </w:r>
            <w:proofErr w:type="spellEnd"/>
          </w:p>
        </w:tc>
        <w:tc>
          <w:tcPr>
            <w:tcW w:w="960" w:type="pct"/>
            <w:vAlign w:val="center"/>
            <w:hideMark/>
          </w:tcPr>
          <w:p w14:paraId="1A76A6F5"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290345BB" w14:textId="77777777" w:rsidTr="00852A36">
        <w:trPr>
          <w:trHeight w:val="900"/>
        </w:trPr>
        <w:tc>
          <w:tcPr>
            <w:tcW w:w="334" w:type="pct"/>
            <w:vAlign w:val="center"/>
            <w:hideMark/>
          </w:tcPr>
          <w:p w14:paraId="0CCCC99E" w14:textId="77777777" w:rsidR="00852A36" w:rsidRPr="00A13376" w:rsidRDefault="00852A36" w:rsidP="00852A36">
            <w:pPr>
              <w:jc w:val="center"/>
              <w:rPr>
                <w:color w:val="000000"/>
                <w:sz w:val="24"/>
                <w:szCs w:val="24"/>
              </w:rPr>
            </w:pPr>
            <w:r w:rsidRPr="00A13376">
              <w:rPr>
                <w:color w:val="000000"/>
                <w:sz w:val="24"/>
                <w:szCs w:val="24"/>
              </w:rPr>
              <w:t>3</w:t>
            </w:r>
          </w:p>
        </w:tc>
        <w:tc>
          <w:tcPr>
            <w:tcW w:w="1251" w:type="pct"/>
            <w:vAlign w:val="center"/>
            <w:hideMark/>
          </w:tcPr>
          <w:p w14:paraId="275F5BFC" w14:textId="77777777" w:rsidR="00852A36" w:rsidRPr="00A13376" w:rsidRDefault="00852A36" w:rsidP="00852A36">
            <w:pPr>
              <w:jc w:val="center"/>
              <w:rPr>
                <w:color w:val="000000"/>
                <w:sz w:val="24"/>
                <w:szCs w:val="24"/>
              </w:rPr>
            </w:pPr>
            <w:proofErr w:type="spellStart"/>
            <w:r w:rsidRPr="00A13376">
              <w:rPr>
                <w:color w:val="000000"/>
                <w:sz w:val="24"/>
                <w:szCs w:val="24"/>
              </w:rPr>
              <w:t>Adnand</w:t>
            </w:r>
            <w:proofErr w:type="spellEnd"/>
            <w:r w:rsidRPr="00A13376">
              <w:rPr>
                <w:color w:val="000000"/>
                <w:sz w:val="24"/>
                <w:szCs w:val="24"/>
              </w:rPr>
              <w:t xml:space="preserve"> Hoxha</w:t>
            </w:r>
          </w:p>
        </w:tc>
        <w:tc>
          <w:tcPr>
            <w:tcW w:w="626" w:type="pct"/>
            <w:vAlign w:val="center"/>
            <w:hideMark/>
          </w:tcPr>
          <w:p w14:paraId="1058A51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3C3502F"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66E7DE35" w14:textId="77777777" w:rsidR="00852A36" w:rsidRPr="00A13376" w:rsidRDefault="00852A36" w:rsidP="00852A36">
            <w:pPr>
              <w:jc w:val="center"/>
              <w:rPr>
                <w:color w:val="000000"/>
                <w:sz w:val="24"/>
                <w:szCs w:val="24"/>
              </w:rPr>
            </w:pPr>
            <w:proofErr w:type="spellStart"/>
            <w:r w:rsidRPr="00A13376">
              <w:rPr>
                <w:color w:val="000000"/>
                <w:sz w:val="24"/>
                <w:szCs w:val="24"/>
              </w:rPr>
              <w:t>ALOEN</w:t>
            </w:r>
            <w:proofErr w:type="spellEnd"/>
            <w:r w:rsidRPr="00A13376">
              <w:rPr>
                <w:color w:val="000000"/>
                <w:sz w:val="24"/>
                <w:szCs w:val="24"/>
              </w:rPr>
              <w:t xml:space="preserve"> 2018 </w:t>
            </w:r>
            <w:proofErr w:type="spellStart"/>
            <w:r w:rsidRPr="00A13376">
              <w:rPr>
                <w:color w:val="000000"/>
                <w:sz w:val="24"/>
                <w:szCs w:val="24"/>
              </w:rPr>
              <w:t>Shpk</w:t>
            </w:r>
            <w:proofErr w:type="spellEnd"/>
          </w:p>
        </w:tc>
        <w:tc>
          <w:tcPr>
            <w:tcW w:w="960" w:type="pct"/>
            <w:vAlign w:val="center"/>
            <w:hideMark/>
          </w:tcPr>
          <w:p w14:paraId="68448DDD" w14:textId="77777777" w:rsidR="00852A36" w:rsidRPr="00A13376" w:rsidRDefault="00852A36" w:rsidP="00852A36">
            <w:pPr>
              <w:jc w:val="center"/>
              <w:rPr>
                <w:color w:val="000000"/>
                <w:sz w:val="24"/>
                <w:szCs w:val="24"/>
              </w:rPr>
            </w:pPr>
            <w:r w:rsidRPr="00A13376">
              <w:rPr>
                <w:color w:val="000000"/>
                <w:sz w:val="24"/>
                <w:szCs w:val="24"/>
              </w:rPr>
              <w:t>CA Office</w:t>
            </w:r>
          </w:p>
        </w:tc>
      </w:tr>
      <w:tr w:rsidR="00852A36" w:rsidRPr="00A13376" w14:paraId="0532D6E3" w14:textId="77777777" w:rsidTr="00852A36">
        <w:trPr>
          <w:trHeight w:val="600"/>
        </w:trPr>
        <w:tc>
          <w:tcPr>
            <w:tcW w:w="334" w:type="pct"/>
            <w:vAlign w:val="center"/>
            <w:hideMark/>
          </w:tcPr>
          <w:p w14:paraId="7D96E6BB" w14:textId="77777777" w:rsidR="00852A36" w:rsidRPr="00A13376" w:rsidRDefault="00852A36" w:rsidP="00852A36">
            <w:pPr>
              <w:jc w:val="center"/>
              <w:rPr>
                <w:color w:val="000000"/>
                <w:sz w:val="24"/>
                <w:szCs w:val="24"/>
              </w:rPr>
            </w:pPr>
            <w:r w:rsidRPr="00A13376">
              <w:rPr>
                <w:color w:val="000000"/>
                <w:sz w:val="24"/>
                <w:szCs w:val="24"/>
              </w:rPr>
              <w:t>4</w:t>
            </w:r>
          </w:p>
        </w:tc>
        <w:tc>
          <w:tcPr>
            <w:tcW w:w="1251" w:type="pct"/>
            <w:vAlign w:val="center"/>
            <w:hideMark/>
          </w:tcPr>
          <w:p w14:paraId="211E7EEF" w14:textId="77777777" w:rsidR="00852A36" w:rsidRPr="00A13376" w:rsidRDefault="00852A36" w:rsidP="00852A36">
            <w:pPr>
              <w:jc w:val="center"/>
              <w:rPr>
                <w:color w:val="000000"/>
                <w:sz w:val="24"/>
                <w:szCs w:val="24"/>
              </w:rPr>
            </w:pPr>
            <w:r w:rsidRPr="00A13376">
              <w:rPr>
                <w:color w:val="000000"/>
                <w:sz w:val="24"/>
                <w:szCs w:val="24"/>
              </w:rPr>
              <w:t xml:space="preserve">Belita </w:t>
            </w:r>
            <w:proofErr w:type="spellStart"/>
            <w:r w:rsidRPr="00A13376">
              <w:rPr>
                <w:color w:val="000000"/>
                <w:sz w:val="24"/>
                <w:szCs w:val="24"/>
              </w:rPr>
              <w:t>Hysaj</w:t>
            </w:r>
            <w:proofErr w:type="spellEnd"/>
          </w:p>
        </w:tc>
        <w:tc>
          <w:tcPr>
            <w:tcW w:w="626" w:type="pct"/>
            <w:vAlign w:val="center"/>
            <w:hideMark/>
          </w:tcPr>
          <w:p w14:paraId="29F858FD"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77AA44C"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76FDCEE6" w14:textId="77777777" w:rsidR="00852A36" w:rsidRPr="00A13376" w:rsidRDefault="00852A36" w:rsidP="00852A36">
            <w:pPr>
              <w:jc w:val="center"/>
              <w:rPr>
                <w:color w:val="000000"/>
                <w:sz w:val="24"/>
                <w:szCs w:val="24"/>
              </w:rPr>
            </w:pPr>
            <w:r w:rsidRPr="00A13376">
              <w:rPr>
                <w:color w:val="000000"/>
                <w:sz w:val="24"/>
                <w:szCs w:val="24"/>
              </w:rPr>
              <w:t>B-Tech</w:t>
            </w:r>
          </w:p>
        </w:tc>
        <w:tc>
          <w:tcPr>
            <w:tcW w:w="960" w:type="pct"/>
            <w:vAlign w:val="center"/>
            <w:hideMark/>
          </w:tcPr>
          <w:p w14:paraId="01F73EDA" w14:textId="77777777" w:rsidR="00852A36" w:rsidRPr="00A13376" w:rsidRDefault="00852A36" w:rsidP="00852A36">
            <w:pPr>
              <w:jc w:val="center"/>
              <w:rPr>
                <w:color w:val="000000"/>
                <w:sz w:val="24"/>
                <w:szCs w:val="24"/>
              </w:rPr>
            </w:pPr>
            <w:r w:rsidRPr="00A13376">
              <w:rPr>
                <w:color w:val="000000"/>
                <w:sz w:val="24"/>
                <w:szCs w:val="24"/>
              </w:rPr>
              <w:t>Business Office</w:t>
            </w:r>
          </w:p>
        </w:tc>
      </w:tr>
      <w:tr w:rsidR="00852A36" w:rsidRPr="00A13376" w14:paraId="6468B79A" w14:textId="77777777" w:rsidTr="00852A36">
        <w:trPr>
          <w:trHeight w:val="600"/>
        </w:trPr>
        <w:tc>
          <w:tcPr>
            <w:tcW w:w="334" w:type="pct"/>
            <w:vAlign w:val="center"/>
            <w:hideMark/>
          </w:tcPr>
          <w:p w14:paraId="0A6A83F5" w14:textId="77777777" w:rsidR="00852A36" w:rsidRPr="00A13376" w:rsidRDefault="00852A36" w:rsidP="00852A36">
            <w:pPr>
              <w:jc w:val="center"/>
              <w:rPr>
                <w:color w:val="000000"/>
                <w:sz w:val="24"/>
                <w:szCs w:val="24"/>
              </w:rPr>
            </w:pPr>
            <w:r w:rsidRPr="00A13376">
              <w:rPr>
                <w:color w:val="000000"/>
                <w:sz w:val="24"/>
                <w:szCs w:val="24"/>
              </w:rPr>
              <w:t>5</w:t>
            </w:r>
          </w:p>
        </w:tc>
        <w:tc>
          <w:tcPr>
            <w:tcW w:w="1251" w:type="pct"/>
            <w:vAlign w:val="center"/>
            <w:hideMark/>
          </w:tcPr>
          <w:p w14:paraId="33550F09" w14:textId="77777777" w:rsidR="00852A36" w:rsidRPr="00A13376" w:rsidRDefault="00852A36" w:rsidP="00852A36">
            <w:pPr>
              <w:jc w:val="center"/>
              <w:rPr>
                <w:color w:val="000000"/>
                <w:sz w:val="24"/>
                <w:szCs w:val="24"/>
              </w:rPr>
            </w:pPr>
            <w:r w:rsidRPr="00A13376">
              <w:rPr>
                <w:color w:val="000000"/>
                <w:sz w:val="24"/>
                <w:szCs w:val="24"/>
              </w:rPr>
              <w:t xml:space="preserve">Amandas </w:t>
            </w:r>
            <w:proofErr w:type="spellStart"/>
            <w:r w:rsidRPr="00A13376">
              <w:rPr>
                <w:color w:val="000000"/>
                <w:sz w:val="24"/>
                <w:szCs w:val="24"/>
              </w:rPr>
              <w:t>Gaci</w:t>
            </w:r>
            <w:proofErr w:type="spellEnd"/>
          </w:p>
        </w:tc>
        <w:tc>
          <w:tcPr>
            <w:tcW w:w="626" w:type="pct"/>
            <w:vAlign w:val="center"/>
            <w:hideMark/>
          </w:tcPr>
          <w:p w14:paraId="612E89F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16F966E"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0EAE1A9" w14:textId="77777777" w:rsidR="00852A36" w:rsidRPr="00A13376" w:rsidRDefault="00852A36" w:rsidP="00852A36">
            <w:pPr>
              <w:jc w:val="center"/>
              <w:rPr>
                <w:color w:val="000000"/>
                <w:sz w:val="24"/>
                <w:szCs w:val="24"/>
              </w:rPr>
            </w:pPr>
            <w:proofErr w:type="spellStart"/>
            <w:r w:rsidRPr="00A13376">
              <w:rPr>
                <w:color w:val="000000"/>
                <w:sz w:val="24"/>
                <w:szCs w:val="24"/>
              </w:rPr>
              <w:t>ETM</w:t>
            </w:r>
            <w:proofErr w:type="spellEnd"/>
            <w:r w:rsidRPr="00A13376">
              <w:rPr>
                <w:color w:val="000000"/>
                <w:sz w:val="24"/>
                <w:szCs w:val="24"/>
              </w:rPr>
              <w:t xml:space="preserve"> Tax</w:t>
            </w:r>
          </w:p>
        </w:tc>
        <w:tc>
          <w:tcPr>
            <w:tcW w:w="960" w:type="pct"/>
            <w:vAlign w:val="center"/>
            <w:hideMark/>
          </w:tcPr>
          <w:p w14:paraId="0DDFF939" w14:textId="77777777" w:rsidR="00852A36" w:rsidRPr="00A13376" w:rsidRDefault="00852A36" w:rsidP="00852A36">
            <w:pPr>
              <w:jc w:val="center"/>
              <w:rPr>
                <w:color w:val="000000"/>
                <w:sz w:val="24"/>
                <w:szCs w:val="24"/>
              </w:rPr>
            </w:pPr>
            <w:r w:rsidRPr="00A13376">
              <w:rPr>
                <w:color w:val="000000"/>
                <w:sz w:val="24"/>
                <w:szCs w:val="24"/>
              </w:rPr>
              <w:t>Tax Office</w:t>
            </w:r>
          </w:p>
        </w:tc>
      </w:tr>
      <w:tr w:rsidR="00852A36" w:rsidRPr="00A13376" w14:paraId="543B8BED" w14:textId="77777777" w:rsidTr="00852A36">
        <w:trPr>
          <w:trHeight w:val="600"/>
        </w:trPr>
        <w:tc>
          <w:tcPr>
            <w:tcW w:w="334" w:type="pct"/>
            <w:vAlign w:val="center"/>
            <w:hideMark/>
          </w:tcPr>
          <w:p w14:paraId="20587C1E" w14:textId="77777777" w:rsidR="00852A36" w:rsidRPr="00A13376" w:rsidRDefault="00852A36" w:rsidP="00852A36">
            <w:pPr>
              <w:jc w:val="center"/>
              <w:rPr>
                <w:color w:val="000000"/>
                <w:sz w:val="24"/>
                <w:szCs w:val="24"/>
              </w:rPr>
            </w:pPr>
            <w:r w:rsidRPr="00A13376">
              <w:rPr>
                <w:color w:val="000000"/>
                <w:sz w:val="24"/>
                <w:szCs w:val="24"/>
              </w:rPr>
              <w:t>6</w:t>
            </w:r>
          </w:p>
        </w:tc>
        <w:tc>
          <w:tcPr>
            <w:tcW w:w="1251" w:type="pct"/>
            <w:vAlign w:val="center"/>
            <w:hideMark/>
          </w:tcPr>
          <w:p w14:paraId="7D9E5752" w14:textId="77777777" w:rsidR="00852A36" w:rsidRPr="00A13376" w:rsidRDefault="00852A36" w:rsidP="00852A36">
            <w:pPr>
              <w:jc w:val="center"/>
              <w:rPr>
                <w:color w:val="000000"/>
                <w:sz w:val="24"/>
                <w:szCs w:val="24"/>
              </w:rPr>
            </w:pPr>
            <w:r w:rsidRPr="00A13376">
              <w:rPr>
                <w:color w:val="000000"/>
                <w:sz w:val="24"/>
                <w:szCs w:val="24"/>
              </w:rPr>
              <w:t>Anjeza Ndoci</w:t>
            </w:r>
          </w:p>
        </w:tc>
        <w:tc>
          <w:tcPr>
            <w:tcW w:w="626" w:type="pct"/>
            <w:vAlign w:val="center"/>
            <w:hideMark/>
          </w:tcPr>
          <w:p w14:paraId="3E88EF7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65823EB"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1E66A6DF" w14:textId="77777777" w:rsidR="00852A36" w:rsidRPr="00A13376" w:rsidRDefault="00852A36" w:rsidP="00852A36">
            <w:pPr>
              <w:jc w:val="center"/>
              <w:rPr>
                <w:color w:val="000000"/>
                <w:sz w:val="24"/>
                <w:szCs w:val="24"/>
              </w:rPr>
            </w:pPr>
            <w:proofErr w:type="spellStart"/>
            <w:r w:rsidRPr="00A13376">
              <w:rPr>
                <w:color w:val="000000"/>
                <w:sz w:val="24"/>
                <w:szCs w:val="24"/>
              </w:rPr>
              <w:t>Fastech</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631C6AD6" w14:textId="77777777" w:rsidR="00852A36" w:rsidRPr="00A13376" w:rsidRDefault="00852A36" w:rsidP="00852A36">
            <w:pPr>
              <w:jc w:val="center"/>
              <w:rPr>
                <w:color w:val="000000"/>
                <w:sz w:val="24"/>
                <w:szCs w:val="24"/>
              </w:rPr>
            </w:pPr>
            <w:proofErr w:type="spellStart"/>
            <w:r w:rsidRPr="00A13376">
              <w:rPr>
                <w:color w:val="000000"/>
                <w:sz w:val="24"/>
                <w:szCs w:val="24"/>
              </w:rPr>
              <w:t>Fastech</w:t>
            </w:r>
            <w:proofErr w:type="spellEnd"/>
            <w:r w:rsidRPr="00A13376">
              <w:rPr>
                <w:color w:val="000000"/>
                <w:sz w:val="24"/>
                <w:szCs w:val="24"/>
              </w:rPr>
              <w:t xml:space="preserve"> </w:t>
            </w:r>
            <w:proofErr w:type="spellStart"/>
            <w:r w:rsidRPr="00A13376">
              <w:rPr>
                <w:color w:val="000000"/>
                <w:sz w:val="24"/>
                <w:szCs w:val="24"/>
              </w:rPr>
              <w:t>Shpk</w:t>
            </w:r>
            <w:proofErr w:type="spellEnd"/>
          </w:p>
        </w:tc>
      </w:tr>
      <w:tr w:rsidR="00852A36" w:rsidRPr="00A13376" w14:paraId="72807193" w14:textId="77777777" w:rsidTr="00852A36">
        <w:trPr>
          <w:trHeight w:val="600"/>
        </w:trPr>
        <w:tc>
          <w:tcPr>
            <w:tcW w:w="334" w:type="pct"/>
            <w:vAlign w:val="center"/>
            <w:hideMark/>
          </w:tcPr>
          <w:p w14:paraId="0B73EA6D" w14:textId="77777777" w:rsidR="00852A36" w:rsidRPr="00A13376" w:rsidRDefault="00852A36" w:rsidP="00852A36">
            <w:pPr>
              <w:jc w:val="center"/>
              <w:rPr>
                <w:color w:val="000000"/>
                <w:sz w:val="24"/>
                <w:szCs w:val="24"/>
              </w:rPr>
            </w:pPr>
            <w:r w:rsidRPr="00A13376">
              <w:rPr>
                <w:color w:val="000000"/>
                <w:sz w:val="24"/>
                <w:szCs w:val="24"/>
              </w:rPr>
              <w:t>7</w:t>
            </w:r>
          </w:p>
        </w:tc>
        <w:tc>
          <w:tcPr>
            <w:tcW w:w="1251" w:type="pct"/>
            <w:vAlign w:val="center"/>
            <w:hideMark/>
          </w:tcPr>
          <w:p w14:paraId="78F51D94" w14:textId="77777777" w:rsidR="00852A36" w:rsidRPr="00A13376" w:rsidRDefault="00852A36" w:rsidP="00852A36">
            <w:pPr>
              <w:jc w:val="center"/>
              <w:rPr>
                <w:color w:val="000000"/>
                <w:sz w:val="24"/>
                <w:szCs w:val="24"/>
              </w:rPr>
            </w:pPr>
            <w:r w:rsidRPr="00A13376">
              <w:rPr>
                <w:color w:val="000000"/>
                <w:sz w:val="24"/>
                <w:szCs w:val="24"/>
              </w:rPr>
              <w:t>Borena Hoxhaj</w:t>
            </w:r>
          </w:p>
        </w:tc>
        <w:tc>
          <w:tcPr>
            <w:tcW w:w="626" w:type="pct"/>
            <w:vAlign w:val="center"/>
            <w:hideMark/>
          </w:tcPr>
          <w:p w14:paraId="6E7CA9A1"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F8470DC"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6EA8D00" w14:textId="77777777" w:rsidR="00852A36" w:rsidRPr="00A13376" w:rsidRDefault="00852A36" w:rsidP="00852A36">
            <w:pPr>
              <w:jc w:val="center"/>
              <w:rPr>
                <w:color w:val="000000"/>
                <w:sz w:val="24"/>
                <w:szCs w:val="24"/>
              </w:rPr>
            </w:pPr>
            <w:proofErr w:type="spellStart"/>
            <w:r w:rsidRPr="00A13376">
              <w:rPr>
                <w:color w:val="000000"/>
                <w:sz w:val="24"/>
                <w:szCs w:val="24"/>
              </w:rPr>
              <w:t>FPD</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7F30141C" w14:textId="77777777" w:rsidR="00852A36" w:rsidRPr="00A13376" w:rsidRDefault="00852A36" w:rsidP="00852A36">
            <w:pPr>
              <w:jc w:val="center"/>
              <w:rPr>
                <w:color w:val="000000"/>
                <w:sz w:val="24"/>
                <w:szCs w:val="24"/>
              </w:rPr>
            </w:pPr>
            <w:proofErr w:type="spellStart"/>
            <w:r w:rsidRPr="00A13376">
              <w:rPr>
                <w:color w:val="000000"/>
                <w:sz w:val="24"/>
                <w:szCs w:val="24"/>
              </w:rPr>
              <w:t>FPD</w:t>
            </w:r>
            <w:proofErr w:type="spellEnd"/>
            <w:r w:rsidRPr="00A13376">
              <w:rPr>
                <w:color w:val="000000"/>
                <w:sz w:val="24"/>
                <w:szCs w:val="24"/>
              </w:rPr>
              <w:t xml:space="preserve"> </w:t>
            </w:r>
            <w:proofErr w:type="spellStart"/>
            <w:r w:rsidRPr="00A13376">
              <w:rPr>
                <w:color w:val="000000"/>
                <w:sz w:val="24"/>
                <w:szCs w:val="24"/>
              </w:rPr>
              <w:t>Shpk</w:t>
            </w:r>
            <w:proofErr w:type="spellEnd"/>
          </w:p>
        </w:tc>
      </w:tr>
      <w:tr w:rsidR="00852A36" w:rsidRPr="00A13376" w14:paraId="72914B56" w14:textId="77777777" w:rsidTr="00852A36">
        <w:trPr>
          <w:trHeight w:val="900"/>
        </w:trPr>
        <w:tc>
          <w:tcPr>
            <w:tcW w:w="334" w:type="pct"/>
            <w:vAlign w:val="center"/>
            <w:hideMark/>
          </w:tcPr>
          <w:p w14:paraId="44921AE6" w14:textId="77777777" w:rsidR="00852A36" w:rsidRPr="00A13376" w:rsidRDefault="00852A36" w:rsidP="00852A36">
            <w:pPr>
              <w:jc w:val="center"/>
              <w:rPr>
                <w:color w:val="000000"/>
                <w:sz w:val="24"/>
                <w:szCs w:val="24"/>
              </w:rPr>
            </w:pPr>
            <w:r w:rsidRPr="00A13376">
              <w:rPr>
                <w:color w:val="000000"/>
                <w:sz w:val="24"/>
                <w:szCs w:val="24"/>
              </w:rPr>
              <w:t>8</w:t>
            </w:r>
          </w:p>
        </w:tc>
        <w:tc>
          <w:tcPr>
            <w:tcW w:w="1251" w:type="pct"/>
            <w:vAlign w:val="center"/>
            <w:hideMark/>
          </w:tcPr>
          <w:p w14:paraId="341EC531" w14:textId="77777777" w:rsidR="00852A36" w:rsidRPr="00A13376" w:rsidRDefault="00852A36" w:rsidP="00852A36">
            <w:pPr>
              <w:jc w:val="center"/>
              <w:rPr>
                <w:color w:val="000000"/>
                <w:sz w:val="24"/>
                <w:szCs w:val="24"/>
              </w:rPr>
            </w:pPr>
            <w:r w:rsidRPr="00A13376">
              <w:rPr>
                <w:color w:val="000000"/>
                <w:sz w:val="24"/>
                <w:szCs w:val="24"/>
              </w:rPr>
              <w:t>Altea Maloku</w:t>
            </w:r>
          </w:p>
        </w:tc>
        <w:tc>
          <w:tcPr>
            <w:tcW w:w="626" w:type="pct"/>
            <w:vAlign w:val="center"/>
            <w:hideMark/>
          </w:tcPr>
          <w:p w14:paraId="1B7FC843"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032758E"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7AD47970" w14:textId="77777777" w:rsidR="00852A36" w:rsidRPr="00A13376" w:rsidRDefault="00852A36" w:rsidP="00852A36">
            <w:pPr>
              <w:jc w:val="center"/>
              <w:rPr>
                <w:color w:val="000000"/>
                <w:sz w:val="24"/>
                <w:szCs w:val="24"/>
              </w:rPr>
            </w:pPr>
            <w:r w:rsidRPr="00A13376">
              <w:rPr>
                <w:color w:val="000000"/>
                <w:sz w:val="24"/>
                <w:szCs w:val="24"/>
              </w:rPr>
              <w:t xml:space="preserve">Fusion </w:t>
            </w:r>
            <w:proofErr w:type="spellStart"/>
            <w:r w:rsidRPr="00A13376">
              <w:rPr>
                <w:color w:val="000000"/>
                <w:sz w:val="24"/>
                <w:szCs w:val="24"/>
              </w:rPr>
              <w:t>BPO</w:t>
            </w:r>
            <w:proofErr w:type="spellEnd"/>
            <w:r w:rsidRPr="00A13376">
              <w:rPr>
                <w:color w:val="000000"/>
                <w:sz w:val="24"/>
                <w:szCs w:val="24"/>
              </w:rPr>
              <w:t xml:space="preserve"> Services</w:t>
            </w:r>
          </w:p>
        </w:tc>
        <w:tc>
          <w:tcPr>
            <w:tcW w:w="960" w:type="pct"/>
            <w:vAlign w:val="center"/>
            <w:hideMark/>
          </w:tcPr>
          <w:p w14:paraId="4443A803"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3DA046FE" w14:textId="77777777" w:rsidTr="00852A36">
        <w:trPr>
          <w:trHeight w:val="900"/>
        </w:trPr>
        <w:tc>
          <w:tcPr>
            <w:tcW w:w="334" w:type="pct"/>
            <w:vAlign w:val="center"/>
            <w:hideMark/>
          </w:tcPr>
          <w:p w14:paraId="4B0410B0" w14:textId="77777777" w:rsidR="00852A36" w:rsidRPr="00A13376" w:rsidRDefault="00852A36" w:rsidP="00852A36">
            <w:pPr>
              <w:jc w:val="center"/>
              <w:rPr>
                <w:color w:val="000000"/>
                <w:sz w:val="24"/>
                <w:szCs w:val="24"/>
              </w:rPr>
            </w:pPr>
            <w:r w:rsidRPr="00A13376">
              <w:rPr>
                <w:color w:val="000000"/>
                <w:sz w:val="24"/>
                <w:szCs w:val="24"/>
              </w:rPr>
              <w:t>9</w:t>
            </w:r>
          </w:p>
        </w:tc>
        <w:tc>
          <w:tcPr>
            <w:tcW w:w="1251" w:type="pct"/>
            <w:vAlign w:val="center"/>
            <w:hideMark/>
          </w:tcPr>
          <w:p w14:paraId="7600FFE2" w14:textId="77777777" w:rsidR="00852A36" w:rsidRPr="00A13376" w:rsidRDefault="00852A36" w:rsidP="00852A36">
            <w:pPr>
              <w:jc w:val="center"/>
              <w:rPr>
                <w:color w:val="000000"/>
                <w:sz w:val="24"/>
                <w:szCs w:val="24"/>
              </w:rPr>
            </w:pPr>
            <w:r w:rsidRPr="00A13376">
              <w:rPr>
                <w:color w:val="000000"/>
                <w:sz w:val="24"/>
                <w:szCs w:val="24"/>
              </w:rPr>
              <w:t xml:space="preserve">Ardit </w:t>
            </w:r>
            <w:proofErr w:type="spellStart"/>
            <w:r w:rsidRPr="00A13376">
              <w:rPr>
                <w:color w:val="000000"/>
                <w:sz w:val="24"/>
                <w:szCs w:val="24"/>
              </w:rPr>
              <w:t>Saraseli</w:t>
            </w:r>
            <w:proofErr w:type="spellEnd"/>
          </w:p>
        </w:tc>
        <w:tc>
          <w:tcPr>
            <w:tcW w:w="626" w:type="pct"/>
            <w:vAlign w:val="center"/>
            <w:hideMark/>
          </w:tcPr>
          <w:p w14:paraId="1F657A0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3078BB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3874977" w14:textId="77777777" w:rsidR="00852A36" w:rsidRPr="00A13376" w:rsidRDefault="00852A36" w:rsidP="00852A36">
            <w:pPr>
              <w:jc w:val="center"/>
              <w:rPr>
                <w:color w:val="000000"/>
                <w:sz w:val="24"/>
                <w:szCs w:val="24"/>
              </w:rPr>
            </w:pPr>
            <w:r w:rsidRPr="00A13376">
              <w:rPr>
                <w:color w:val="000000"/>
                <w:sz w:val="24"/>
                <w:szCs w:val="24"/>
              </w:rPr>
              <w:t xml:space="preserve">Intesa </w:t>
            </w:r>
            <w:proofErr w:type="spellStart"/>
            <w:r w:rsidRPr="00A13376">
              <w:rPr>
                <w:color w:val="000000"/>
                <w:sz w:val="24"/>
                <w:szCs w:val="24"/>
              </w:rPr>
              <w:t>SanPaolo</w:t>
            </w:r>
            <w:proofErr w:type="spellEnd"/>
            <w:r w:rsidRPr="00A13376">
              <w:rPr>
                <w:color w:val="000000"/>
                <w:sz w:val="24"/>
                <w:szCs w:val="24"/>
              </w:rPr>
              <w:t xml:space="preserve"> Bank</w:t>
            </w:r>
          </w:p>
        </w:tc>
        <w:tc>
          <w:tcPr>
            <w:tcW w:w="960" w:type="pct"/>
            <w:vAlign w:val="center"/>
            <w:hideMark/>
          </w:tcPr>
          <w:p w14:paraId="181A223D" w14:textId="77777777" w:rsidR="00852A36" w:rsidRPr="00A13376" w:rsidRDefault="00852A36" w:rsidP="00852A36">
            <w:pPr>
              <w:jc w:val="center"/>
              <w:rPr>
                <w:color w:val="000000"/>
                <w:sz w:val="24"/>
                <w:szCs w:val="24"/>
              </w:rPr>
            </w:pPr>
            <w:r w:rsidRPr="00A13376">
              <w:rPr>
                <w:color w:val="000000"/>
                <w:sz w:val="24"/>
                <w:szCs w:val="24"/>
              </w:rPr>
              <w:t xml:space="preserve">Intesa </w:t>
            </w:r>
            <w:proofErr w:type="spellStart"/>
            <w:r w:rsidRPr="00A13376">
              <w:rPr>
                <w:color w:val="000000"/>
                <w:sz w:val="24"/>
                <w:szCs w:val="24"/>
              </w:rPr>
              <w:t>SanPaolo</w:t>
            </w:r>
            <w:proofErr w:type="spellEnd"/>
            <w:r w:rsidRPr="00A13376">
              <w:rPr>
                <w:color w:val="000000"/>
                <w:sz w:val="24"/>
                <w:szCs w:val="24"/>
              </w:rPr>
              <w:t xml:space="preserve"> Bank</w:t>
            </w:r>
          </w:p>
        </w:tc>
      </w:tr>
      <w:tr w:rsidR="00852A36" w:rsidRPr="00A13376" w14:paraId="57A56010" w14:textId="77777777" w:rsidTr="00852A36">
        <w:trPr>
          <w:trHeight w:val="600"/>
        </w:trPr>
        <w:tc>
          <w:tcPr>
            <w:tcW w:w="334" w:type="pct"/>
            <w:vAlign w:val="center"/>
            <w:hideMark/>
          </w:tcPr>
          <w:p w14:paraId="48D04707" w14:textId="77777777" w:rsidR="00852A36" w:rsidRPr="00A13376" w:rsidRDefault="00852A36" w:rsidP="00852A36">
            <w:pPr>
              <w:jc w:val="center"/>
              <w:rPr>
                <w:color w:val="000000"/>
                <w:sz w:val="24"/>
                <w:szCs w:val="24"/>
              </w:rPr>
            </w:pPr>
            <w:r w:rsidRPr="00A13376">
              <w:rPr>
                <w:color w:val="000000"/>
                <w:sz w:val="24"/>
                <w:szCs w:val="24"/>
              </w:rPr>
              <w:t>10</w:t>
            </w:r>
          </w:p>
        </w:tc>
        <w:tc>
          <w:tcPr>
            <w:tcW w:w="1251" w:type="pct"/>
            <w:vAlign w:val="center"/>
            <w:hideMark/>
          </w:tcPr>
          <w:p w14:paraId="7941BFB1" w14:textId="77777777" w:rsidR="00852A36" w:rsidRPr="00A13376" w:rsidRDefault="00852A36" w:rsidP="00852A36">
            <w:pPr>
              <w:jc w:val="center"/>
              <w:rPr>
                <w:color w:val="000000"/>
                <w:sz w:val="24"/>
                <w:szCs w:val="24"/>
              </w:rPr>
            </w:pPr>
            <w:r w:rsidRPr="00A13376">
              <w:rPr>
                <w:color w:val="000000"/>
                <w:sz w:val="24"/>
                <w:szCs w:val="24"/>
              </w:rPr>
              <w:t>Darli Cara</w:t>
            </w:r>
          </w:p>
        </w:tc>
        <w:tc>
          <w:tcPr>
            <w:tcW w:w="626" w:type="pct"/>
            <w:vAlign w:val="center"/>
            <w:hideMark/>
          </w:tcPr>
          <w:p w14:paraId="6A63D592"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3052E04"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48C2F91D" w14:textId="77777777" w:rsidR="00852A36" w:rsidRPr="00A13376" w:rsidRDefault="00852A36" w:rsidP="00852A36">
            <w:pPr>
              <w:jc w:val="center"/>
              <w:rPr>
                <w:color w:val="000000"/>
                <w:sz w:val="24"/>
                <w:szCs w:val="24"/>
              </w:rPr>
            </w:pPr>
            <w:proofErr w:type="spellStart"/>
            <w:r w:rsidRPr="00A13376">
              <w:rPr>
                <w:color w:val="000000"/>
                <w:sz w:val="24"/>
                <w:szCs w:val="24"/>
              </w:rPr>
              <w:t>Majn</w:t>
            </w:r>
            <w:proofErr w:type="spellEnd"/>
            <w:r w:rsidRPr="00A13376">
              <w:rPr>
                <w:color w:val="000000"/>
                <w:sz w:val="24"/>
                <w:szCs w:val="24"/>
              </w:rPr>
              <w:t xml:space="preserve"> Pharma</w:t>
            </w:r>
          </w:p>
        </w:tc>
        <w:tc>
          <w:tcPr>
            <w:tcW w:w="960" w:type="pct"/>
            <w:vAlign w:val="center"/>
            <w:hideMark/>
          </w:tcPr>
          <w:p w14:paraId="7ADBA712" w14:textId="77777777" w:rsidR="00852A36" w:rsidRPr="00A13376" w:rsidRDefault="00852A36" w:rsidP="00852A36">
            <w:pPr>
              <w:jc w:val="center"/>
              <w:rPr>
                <w:color w:val="000000"/>
                <w:sz w:val="24"/>
                <w:szCs w:val="24"/>
              </w:rPr>
            </w:pPr>
            <w:proofErr w:type="spellStart"/>
            <w:r w:rsidRPr="00A13376">
              <w:rPr>
                <w:color w:val="000000"/>
                <w:sz w:val="24"/>
                <w:szCs w:val="24"/>
              </w:rPr>
              <w:t>Majn</w:t>
            </w:r>
            <w:proofErr w:type="spellEnd"/>
            <w:r w:rsidRPr="00A13376">
              <w:rPr>
                <w:color w:val="000000"/>
                <w:sz w:val="24"/>
                <w:szCs w:val="24"/>
              </w:rPr>
              <w:t xml:space="preserve"> Pharma</w:t>
            </w:r>
          </w:p>
        </w:tc>
      </w:tr>
      <w:tr w:rsidR="00852A36" w:rsidRPr="00A13376" w14:paraId="79C27F86" w14:textId="77777777" w:rsidTr="00852A36">
        <w:trPr>
          <w:trHeight w:val="1200"/>
        </w:trPr>
        <w:tc>
          <w:tcPr>
            <w:tcW w:w="334" w:type="pct"/>
            <w:vAlign w:val="center"/>
            <w:hideMark/>
          </w:tcPr>
          <w:p w14:paraId="7E632FD5" w14:textId="77777777" w:rsidR="00852A36" w:rsidRPr="00A13376" w:rsidRDefault="00852A36" w:rsidP="00852A36">
            <w:pPr>
              <w:jc w:val="center"/>
              <w:rPr>
                <w:color w:val="000000"/>
                <w:sz w:val="24"/>
                <w:szCs w:val="24"/>
              </w:rPr>
            </w:pPr>
            <w:r w:rsidRPr="00A13376">
              <w:rPr>
                <w:color w:val="000000"/>
                <w:sz w:val="24"/>
                <w:szCs w:val="24"/>
              </w:rPr>
              <w:t>11</w:t>
            </w:r>
          </w:p>
        </w:tc>
        <w:tc>
          <w:tcPr>
            <w:tcW w:w="1251" w:type="pct"/>
            <w:vAlign w:val="center"/>
            <w:hideMark/>
          </w:tcPr>
          <w:p w14:paraId="3E2EFF68" w14:textId="77777777" w:rsidR="00852A36" w:rsidRPr="00A13376" w:rsidRDefault="00852A36" w:rsidP="00852A36">
            <w:pPr>
              <w:jc w:val="center"/>
              <w:rPr>
                <w:color w:val="000000"/>
                <w:sz w:val="24"/>
                <w:szCs w:val="24"/>
              </w:rPr>
            </w:pPr>
            <w:r w:rsidRPr="00A13376">
              <w:rPr>
                <w:color w:val="000000"/>
                <w:sz w:val="24"/>
                <w:szCs w:val="24"/>
              </w:rPr>
              <w:t>Ana Maria Hysa</w:t>
            </w:r>
          </w:p>
        </w:tc>
        <w:tc>
          <w:tcPr>
            <w:tcW w:w="626" w:type="pct"/>
            <w:vAlign w:val="center"/>
            <w:hideMark/>
          </w:tcPr>
          <w:p w14:paraId="2C090A8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1E5BD66"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59FE286" w14:textId="77777777" w:rsidR="00852A36" w:rsidRPr="00A13376" w:rsidRDefault="00852A36" w:rsidP="00852A36">
            <w:pPr>
              <w:jc w:val="center"/>
              <w:rPr>
                <w:color w:val="000000"/>
                <w:sz w:val="24"/>
                <w:szCs w:val="24"/>
              </w:rPr>
            </w:pPr>
            <w:r w:rsidRPr="00A13376">
              <w:rPr>
                <w:color w:val="000000"/>
                <w:sz w:val="24"/>
                <w:szCs w:val="24"/>
              </w:rPr>
              <w:t>Marketing &amp; Distribution</w:t>
            </w:r>
          </w:p>
        </w:tc>
        <w:tc>
          <w:tcPr>
            <w:tcW w:w="960" w:type="pct"/>
            <w:vAlign w:val="center"/>
            <w:hideMark/>
          </w:tcPr>
          <w:p w14:paraId="31C1FAE2" w14:textId="77777777" w:rsidR="00852A36" w:rsidRPr="00A13376" w:rsidRDefault="00852A36" w:rsidP="00852A36">
            <w:pPr>
              <w:jc w:val="center"/>
              <w:rPr>
                <w:color w:val="000000"/>
                <w:sz w:val="24"/>
                <w:szCs w:val="24"/>
              </w:rPr>
            </w:pPr>
            <w:r w:rsidRPr="00A13376">
              <w:rPr>
                <w:color w:val="000000"/>
                <w:sz w:val="24"/>
                <w:szCs w:val="24"/>
              </w:rPr>
              <w:t>Investment Office</w:t>
            </w:r>
          </w:p>
        </w:tc>
      </w:tr>
      <w:tr w:rsidR="00852A36" w:rsidRPr="00A13376" w14:paraId="77DA3BC4" w14:textId="77777777" w:rsidTr="00852A36">
        <w:trPr>
          <w:trHeight w:val="900"/>
        </w:trPr>
        <w:tc>
          <w:tcPr>
            <w:tcW w:w="334" w:type="pct"/>
            <w:vAlign w:val="center"/>
            <w:hideMark/>
          </w:tcPr>
          <w:p w14:paraId="35A32633" w14:textId="77777777" w:rsidR="00852A36" w:rsidRPr="00A13376" w:rsidRDefault="00852A36" w:rsidP="00852A36">
            <w:pPr>
              <w:jc w:val="center"/>
              <w:rPr>
                <w:color w:val="000000"/>
                <w:sz w:val="24"/>
                <w:szCs w:val="24"/>
              </w:rPr>
            </w:pPr>
            <w:r w:rsidRPr="00A13376">
              <w:rPr>
                <w:color w:val="000000"/>
                <w:sz w:val="24"/>
                <w:szCs w:val="24"/>
              </w:rPr>
              <w:t>12</w:t>
            </w:r>
          </w:p>
        </w:tc>
        <w:tc>
          <w:tcPr>
            <w:tcW w:w="1251" w:type="pct"/>
            <w:vAlign w:val="center"/>
            <w:hideMark/>
          </w:tcPr>
          <w:p w14:paraId="4EFD495E" w14:textId="77777777" w:rsidR="00852A36" w:rsidRPr="00A13376" w:rsidRDefault="00852A36" w:rsidP="00852A36">
            <w:pPr>
              <w:jc w:val="center"/>
              <w:rPr>
                <w:color w:val="000000"/>
                <w:sz w:val="24"/>
                <w:szCs w:val="24"/>
              </w:rPr>
            </w:pPr>
            <w:r w:rsidRPr="00A13376">
              <w:rPr>
                <w:color w:val="000000"/>
                <w:sz w:val="24"/>
                <w:szCs w:val="24"/>
              </w:rPr>
              <w:t>Adela Spaho</w:t>
            </w:r>
          </w:p>
        </w:tc>
        <w:tc>
          <w:tcPr>
            <w:tcW w:w="626" w:type="pct"/>
            <w:vAlign w:val="center"/>
            <w:hideMark/>
          </w:tcPr>
          <w:p w14:paraId="65F488FE"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1385D0D"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A56A154" w14:textId="77777777" w:rsidR="00852A36" w:rsidRPr="00A13376" w:rsidRDefault="00852A36" w:rsidP="00852A36">
            <w:pPr>
              <w:jc w:val="center"/>
              <w:rPr>
                <w:color w:val="000000"/>
                <w:sz w:val="24"/>
                <w:szCs w:val="24"/>
              </w:rPr>
            </w:pPr>
            <w:r w:rsidRPr="00A13376">
              <w:rPr>
                <w:color w:val="000000"/>
                <w:sz w:val="24"/>
                <w:szCs w:val="24"/>
              </w:rPr>
              <w:t>Ministry of Finance</w:t>
            </w:r>
          </w:p>
        </w:tc>
        <w:tc>
          <w:tcPr>
            <w:tcW w:w="960" w:type="pct"/>
            <w:vAlign w:val="center"/>
            <w:hideMark/>
          </w:tcPr>
          <w:p w14:paraId="0877D2AF" w14:textId="77777777" w:rsidR="00852A36" w:rsidRPr="00A13376" w:rsidRDefault="00852A36" w:rsidP="00852A36">
            <w:pPr>
              <w:jc w:val="center"/>
              <w:rPr>
                <w:color w:val="000000"/>
                <w:sz w:val="24"/>
                <w:szCs w:val="24"/>
              </w:rPr>
            </w:pPr>
            <w:r w:rsidRPr="00A13376">
              <w:rPr>
                <w:color w:val="000000"/>
                <w:sz w:val="24"/>
                <w:szCs w:val="24"/>
              </w:rPr>
              <w:t>Budget Office</w:t>
            </w:r>
          </w:p>
        </w:tc>
      </w:tr>
      <w:tr w:rsidR="00852A36" w:rsidRPr="00A13376" w14:paraId="210961D7" w14:textId="77777777" w:rsidTr="00852A36">
        <w:trPr>
          <w:trHeight w:val="900"/>
        </w:trPr>
        <w:tc>
          <w:tcPr>
            <w:tcW w:w="334" w:type="pct"/>
            <w:vAlign w:val="center"/>
            <w:hideMark/>
          </w:tcPr>
          <w:p w14:paraId="0A33D740" w14:textId="77777777" w:rsidR="00852A36" w:rsidRPr="00A13376" w:rsidRDefault="00852A36" w:rsidP="00852A36">
            <w:pPr>
              <w:jc w:val="center"/>
              <w:rPr>
                <w:color w:val="000000"/>
                <w:sz w:val="24"/>
                <w:szCs w:val="24"/>
              </w:rPr>
            </w:pPr>
            <w:r w:rsidRPr="00A13376">
              <w:rPr>
                <w:color w:val="000000"/>
                <w:sz w:val="24"/>
                <w:szCs w:val="24"/>
              </w:rPr>
              <w:lastRenderedPageBreak/>
              <w:t>13</w:t>
            </w:r>
          </w:p>
        </w:tc>
        <w:tc>
          <w:tcPr>
            <w:tcW w:w="1251" w:type="pct"/>
            <w:vAlign w:val="center"/>
            <w:hideMark/>
          </w:tcPr>
          <w:p w14:paraId="01D56E46" w14:textId="77777777" w:rsidR="00852A36" w:rsidRPr="00A13376" w:rsidRDefault="00852A36" w:rsidP="00852A36">
            <w:pPr>
              <w:jc w:val="center"/>
              <w:rPr>
                <w:color w:val="000000"/>
                <w:sz w:val="24"/>
                <w:szCs w:val="24"/>
              </w:rPr>
            </w:pPr>
            <w:r w:rsidRPr="00A13376">
              <w:rPr>
                <w:color w:val="000000"/>
                <w:sz w:val="24"/>
                <w:szCs w:val="24"/>
              </w:rPr>
              <w:t xml:space="preserve">Almira </w:t>
            </w:r>
            <w:proofErr w:type="spellStart"/>
            <w:r w:rsidRPr="00A13376">
              <w:rPr>
                <w:color w:val="000000"/>
                <w:sz w:val="24"/>
                <w:szCs w:val="24"/>
              </w:rPr>
              <w:t>Ferraj</w:t>
            </w:r>
            <w:proofErr w:type="spellEnd"/>
          </w:p>
        </w:tc>
        <w:tc>
          <w:tcPr>
            <w:tcW w:w="626" w:type="pct"/>
            <w:vAlign w:val="center"/>
            <w:hideMark/>
          </w:tcPr>
          <w:p w14:paraId="73F4137F"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759CE57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F1B565B" w14:textId="77777777" w:rsidR="00852A36" w:rsidRPr="00A13376" w:rsidRDefault="00852A36" w:rsidP="00852A36">
            <w:pPr>
              <w:jc w:val="center"/>
              <w:rPr>
                <w:color w:val="000000"/>
                <w:sz w:val="24"/>
                <w:szCs w:val="24"/>
              </w:rPr>
            </w:pPr>
            <w:r w:rsidRPr="00A13376">
              <w:rPr>
                <w:color w:val="000000"/>
                <w:sz w:val="24"/>
                <w:szCs w:val="24"/>
              </w:rPr>
              <w:t>Ministry of Finance</w:t>
            </w:r>
          </w:p>
        </w:tc>
        <w:tc>
          <w:tcPr>
            <w:tcW w:w="960" w:type="pct"/>
            <w:vAlign w:val="center"/>
            <w:hideMark/>
          </w:tcPr>
          <w:p w14:paraId="76CC91FC" w14:textId="77777777" w:rsidR="00852A36" w:rsidRPr="00A13376" w:rsidRDefault="00852A36" w:rsidP="00852A36">
            <w:pPr>
              <w:jc w:val="center"/>
              <w:rPr>
                <w:color w:val="000000"/>
                <w:sz w:val="24"/>
                <w:szCs w:val="24"/>
              </w:rPr>
            </w:pPr>
            <w:r w:rsidRPr="00A13376">
              <w:rPr>
                <w:color w:val="000000"/>
                <w:sz w:val="24"/>
                <w:szCs w:val="24"/>
              </w:rPr>
              <w:t>Finance Directory</w:t>
            </w:r>
          </w:p>
        </w:tc>
      </w:tr>
      <w:tr w:rsidR="00852A36" w:rsidRPr="00A13376" w14:paraId="4D93F032" w14:textId="77777777" w:rsidTr="00852A36">
        <w:trPr>
          <w:trHeight w:val="1200"/>
        </w:trPr>
        <w:tc>
          <w:tcPr>
            <w:tcW w:w="334" w:type="pct"/>
            <w:vAlign w:val="center"/>
            <w:hideMark/>
          </w:tcPr>
          <w:p w14:paraId="7FFB4127" w14:textId="77777777" w:rsidR="00852A36" w:rsidRPr="00A13376" w:rsidRDefault="00852A36" w:rsidP="00852A36">
            <w:pPr>
              <w:jc w:val="center"/>
              <w:rPr>
                <w:color w:val="000000"/>
                <w:sz w:val="24"/>
                <w:szCs w:val="24"/>
              </w:rPr>
            </w:pPr>
            <w:r w:rsidRPr="00A13376">
              <w:rPr>
                <w:color w:val="000000"/>
                <w:sz w:val="24"/>
                <w:szCs w:val="24"/>
              </w:rPr>
              <w:t>14</w:t>
            </w:r>
          </w:p>
        </w:tc>
        <w:tc>
          <w:tcPr>
            <w:tcW w:w="1251" w:type="pct"/>
            <w:vAlign w:val="center"/>
            <w:hideMark/>
          </w:tcPr>
          <w:p w14:paraId="64FF8361" w14:textId="77777777" w:rsidR="00852A36" w:rsidRPr="00A13376" w:rsidRDefault="00852A36" w:rsidP="00852A36">
            <w:pPr>
              <w:jc w:val="center"/>
              <w:rPr>
                <w:color w:val="000000"/>
                <w:sz w:val="24"/>
                <w:szCs w:val="24"/>
              </w:rPr>
            </w:pPr>
            <w:r w:rsidRPr="00A13376">
              <w:rPr>
                <w:color w:val="000000"/>
                <w:sz w:val="24"/>
                <w:szCs w:val="24"/>
              </w:rPr>
              <w:t xml:space="preserve">Amber </w:t>
            </w:r>
            <w:proofErr w:type="spellStart"/>
            <w:r w:rsidRPr="00A13376">
              <w:rPr>
                <w:color w:val="000000"/>
                <w:sz w:val="24"/>
                <w:szCs w:val="24"/>
              </w:rPr>
              <w:t>Tepshi</w:t>
            </w:r>
            <w:proofErr w:type="spellEnd"/>
          </w:p>
        </w:tc>
        <w:tc>
          <w:tcPr>
            <w:tcW w:w="626" w:type="pct"/>
            <w:vAlign w:val="center"/>
            <w:hideMark/>
          </w:tcPr>
          <w:p w14:paraId="3960172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664F0C3"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59752827" w14:textId="77777777" w:rsidR="00852A36" w:rsidRPr="00A13376" w:rsidRDefault="00852A36" w:rsidP="00852A36">
            <w:pPr>
              <w:jc w:val="center"/>
              <w:rPr>
                <w:color w:val="000000"/>
                <w:sz w:val="24"/>
                <w:szCs w:val="24"/>
              </w:rPr>
            </w:pPr>
            <w:r w:rsidRPr="00A13376">
              <w:rPr>
                <w:color w:val="000000"/>
                <w:sz w:val="24"/>
                <w:szCs w:val="24"/>
              </w:rPr>
              <w:t>One Telecommunication</w:t>
            </w:r>
          </w:p>
        </w:tc>
        <w:tc>
          <w:tcPr>
            <w:tcW w:w="960" w:type="pct"/>
            <w:vAlign w:val="center"/>
            <w:hideMark/>
          </w:tcPr>
          <w:p w14:paraId="7E924CA9" w14:textId="77777777" w:rsidR="00852A36" w:rsidRPr="00A13376" w:rsidRDefault="00852A36" w:rsidP="00852A36">
            <w:pPr>
              <w:jc w:val="center"/>
              <w:rPr>
                <w:color w:val="000000"/>
                <w:sz w:val="24"/>
                <w:szCs w:val="24"/>
              </w:rPr>
            </w:pPr>
            <w:r w:rsidRPr="00A13376">
              <w:rPr>
                <w:color w:val="000000"/>
                <w:sz w:val="24"/>
                <w:szCs w:val="24"/>
              </w:rPr>
              <w:t>One Telecommunication</w:t>
            </w:r>
          </w:p>
        </w:tc>
      </w:tr>
      <w:tr w:rsidR="00852A36" w:rsidRPr="00A13376" w14:paraId="7F15337E" w14:textId="77777777" w:rsidTr="00852A36">
        <w:trPr>
          <w:trHeight w:val="900"/>
        </w:trPr>
        <w:tc>
          <w:tcPr>
            <w:tcW w:w="334" w:type="pct"/>
            <w:vAlign w:val="center"/>
            <w:hideMark/>
          </w:tcPr>
          <w:p w14:paraId="3F72914B" w14:textId="77777777" w:rsidR="00852A36" w:rsidRPr="00A13376" w:rsidRDefault="00852A36" w:rsidP="00852A36">
            <w:pPr>
              <w:jc w:val="center"/>
              <w:rPr>
                <w:color w:val="000000"/>
                <w:sz w:val="24"/>
                <w:szCs w:val="24"/>
              </w:rPr>
            </w:pPr>
            <w:r w:rsidRPr="00A13376">
              <w:rPr>
                <w:color w:val="000000"/>
                <w:sz w:val="24"/>
                <w:szCs w:val="24"/>
              </w:rPr>
              <w:t>15</w:t>
            </w:r>
          </w:p>
        </w:tc>
        <w:tc>
          <w:tcPr>
            <w:tcW w:w="1251" w:type="pct"/>
            <w:vAlign w:val="center"/>
            <w:hideMark/>
          </w:tcPr>
          <w:p w14:paraId="293CD000" w14:textId="77777777" w:rsidR="00852A36" w:rsidRPr="00A13376" w:rsidRDefault="00852A36" w:rsidP="00852A36">
            <w:pPr>
              <w:jc w:val="center"/>
              <w:rPr>
                <w:color w:val="000000"/>
                <w:sz w:val="24"/>
                <w:szCs w:val="24"/>
              </w:rPr>
            </w:pPr>
            <w:r w:rsidRPr="00A13376">
              <w:rPr>
                <w:color w:val="000000"/>
                <w:sz w:val="24"/>
                <w:szCs w:val="24"/>
              </w:rPr>
              <w:t>Ania Keci</w:t>
            </w:r>
          </w:p>
        </w:tc>
        <w:tc>
          <w:tcPr>
            <w:tcW w:w="626" w:type="pct"/>
            <w:vAlign w:val="center"/>
            <w:hideMark/>
          </w:tcPr>
          <w:p w14:paraId="1D045D1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B7484C3"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50161045" w14:textId="77777777" w:rsidR="00852A36" w:rsidRPr="00A13376" w:rsidRDefault="00852A36" w:rsidP="00852A36">
            <w:pPr>
              <w:jc w:val="center"/>
              <w:rPr>
                <w:color w:val="000000"/>
                <w:sz w:val="24"/>
                <w:szCs w:val="24"/>
              </w:rPr>
            </w:pPr>
            <w:r w:rsidRPr="00A13376">
              <w:rPr>
                <w:color w:val="000000"/>
                <w:sz w:val="24"/>
                <w:szCs w:val="24"/>
              </w:rPr>
              <w:t>Pragmatic Software</w:t>
            </w:r>
          </w:p>
        </w:tc>
        <w:tc>
          <w:tcPr>
            <w:tcW w:w="960" w:type="pct"/>
            <w:vAlign w:val="center"/>
            <w:hideMark/>
          </w:tcPr>
          <w:p w14:paraId="797B0253"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1ED5DEDE" w14:textId="77777777" w:rsidTr="00852A36">
        <w:trPr>
          <w:trHeight w:val="900"/>
        </w:trPr>
        <w:tc>
          <w:tcPr>
            <w:tcW w:w="334" w:type="pct"/>
            <w:vAlign w:val="center"/>
            <w:hideMark/>
          </w:tcPr>
          <w:p w14:paraId="6B656706" w14:textId="77777777" w:rsidR="00852A36" w:rsidRPr="00A13376" w:rsidRDefault="00852A36" w:rsidP="00852A36">
            <w:pPr>
              <w:jc w:val="center"/>
              <w:rPr>
                <w:color w:val="000000"/>
                <w:sz w:val="24"/>
                <w:szCs w:val="24"/>
              </w:rPr>
            </w:pPr>
            <w:r w:rsidRPr="00A13376">
              <w:rPr>
                <w:color w:val="000000"/>
                <w:sz w:val="24"/>
                <w:szCs w:val="24"/>
              </w:rPr>
              <w:t>16</w:t>
            </w:r>
          </w:p>
        </w:tc>
        <w:tc>
          <w:tcPr>
            <w:tcW w:w="1251" w:type="pct"/>
            <w:vAlign w:val="center"/>
            <w:hideMark/>
          </w:tcPr>
          <w:p w14:paraId="2C2E53EE" w14:textId="77777777" w:rsidR="00852A36" w:rsidRPr="00A13376" w:rsidRDefault="00852A36" w:rsidP="00852A36">
            <w:pPr>
              <w:jc w:val="center"/>
              <w:rPr>
                <w:color w:val="000000"/>
                <w:sz w:val="24"/>
                <w:szCs w:val="24"/>
              </w:rPr>
            </w:pPr>
            <w:r w:rsidRPr="00A13376">
              <w:rPr>
                <w:color w:val="000000"/>
                <w:sz w:val="24"/>
                <w:szCs w:val="24"/>
              </w:rPr>
              <w:t>Alen Ferko</w:t>
            </w:r>
          </w:p>
        </w:tc>
        <w:tc>
          <w:tcPr>
            <w:tcW w:w="626" w:type="pct"/>
            <w:vAlign w:val="center"/>
            <w:hideMark/>
          </w:tcPr>
          <w:p w14:paraId="0856A9F4"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FC2BCF8"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6CD8734C" w14:textId="77777777" w:rsidR="00852A36" w:rsidRPr="00A13376" w:rsidRDefault="00852A36" w:rsidP="00852A36">
            <w:pPr>
              <w:jc w:val="center"/>
              <w:rPr>
                <w:color w:val="000000"/>
                <w:sz w:val="24"/>
                <w:szCs w:val="24"/>
              </w:rPr>
            </w:pPr>
            <w:r w:rsidRPr="00A13376">
              <w:rPr>
                <w:color w:val="000000"/>
                <w:sz w:val="24"/>
                <w:szCs w:val="24"/>
              </w:rPr>
              <w:t xml:space="preserve">Premium Games </w:t>
            </w:r>
            <w:proofErr w:type="spellStart"/>
            <w:r w:rsidRPr="00A13376">
              <w:rPr>
                <w:color w:val="000000"/>
                <w:sz w:val="24"/>
                <w:szCs w:val="24"/>
              </w:rPr>
              <w:t>Shpk</w:t>
            </w:r>
            <w:proofErr w:type="spellEnd"/>
          </w:p>
        </w:tc>
        <w:tc>
          <w:tcPr>
            <w:tcW w:w="960" w:type="pct"/>
            <w:vAlign w:val="center"/>
            <w:hideMark/>
          </w:tcPr>
          <w:p w14:paraId="46CC1887" w14:textId="77777777" w:rsidR="00852A36" w:rsidRPr="00A13376" w:rsidRDefault="00852A36" w:rsidP="00852A36">
            <w:pPr>
              <w:jc w:val="center"/>
              <w:rPr>
                <w:color w:val="000000"/>
                <w:sz w:val="24"/>
                <w:szCs w:val="24"/>
              </w:rPr>
            </w:pPr>
            <w:r w:rsidRPr="00A13376">
              <w:rPr>
                <w:color w:val="000000"/>
                <w:sz w:val="24"/>
                <w:szCs w:val="24"/>
              </w:rPr>
              <w:t>Development Office</w:t>
            </w:r>
          </w:p>
        </w:tc>
      </w:tr>
      <w:tr w:rsidR="00852A36" w:rsidRPr="00A13376" w14:paraId="5D65D790" w14:textId="77777777" w:rsidTr="00852A36">
        <w:trPr>
          <w:trHeight w:val="600"/>
        </w:trPr>
        <w:tc>
          <w:tcPr>
            <w:tcW w:w="334" w:type="pct"/>
            <w:vAlign w:val="center"/>
            <w:hideMark/>
          </w:tcPr>
          <w:p w14:paraId="0DD3ACBD" w14:textId="77777777" w:rsidR="00852A36" w:rsidRPr="00A13376" w:rsidRDefault="00852A36" w:rsidP="00852A36">
            <w:pPr>
              <w:jc w:val="center"/>
              <w:rPr>
                <w:color w:val="000000"/>
                <w:sz w:val="24"/>
                <w:szCs w:val="24"/>
              </w:rPr>
            </w:pPr>
            <w:r w:rsidRPr="00A13376">
              <w:rPr>
                <w:color w:val="000000"/>
                <w:sz w:val="24"/>
                <w:szCs w:val="24"/>
              </w:rPr>
              <w:t>17</w:t>
            </w:r>
          </w:p>
        </w:tc>
        <w:tc>
          <w:tcPr>
            <w:tcW w:w="1251" w:type="pct"/>
            <w:vAlign w:val="center"/>
            <w:hideMark/>
          </w:tcPr>
          <w:p w14:paraId="0C968A15" w14:textId="77777777" w:rsidR="00852A36" w:rsidRPr="00A13376" w:rsidRDefault="00852A36" w:rsidP="00852A36">
            <w:pPr>
              <w:jc w:val="center"/>
              <w:rPr>
                <w:color w:val="000000"/>
                <w:sz w:val="24"/>
                <w:szCs w:val="24"/>
              </w:rPr>
            </w:pPr>
            <w:r w:rsidRPr="00A13376">
              <w:rPr>
                <w:color w:val="000000"/>
                <w:sz w:val="24"/>
                <w:szCs w:val="24"/>
              </w:rPr>
              <w:t>Armena Ballo</w:t>
            </w:r>
          </w:p>
        </w:tc>
        <w:tc>
          <w:tcPr>
            <w:tcW w:w="626" w:type="pct"/>
            <w:vAlign w:val="center"/>
            <w:hideMark/>
          </w:tcPr>
          <w:p w14:paraId="063BFCA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65969C4"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6F3B53C6" w14:textId="77777777" w:rsidR="00852A36" w:rsidRPr="00A13376" w:rsidRDefault="00852A36" w:rsidP="00852A36">
            <w:pPr>
              <w:jc w:val="center"/>
              <w:rPr>
                <w:color w:val="000000"/>
                <w:sz w:val="24"/>
                <w:szCs w:val="24"/>
              </w:rPr>
            </w:pPr>
            <w:r w:rsidRPr="00A13376">
              <w:rPr>
                <w:color w:val="000000"/>
                <w:sz w:val="24"/>
                <w:szCs w:val="24"/>
              </w:rPr>
              <w:t>Raiffeisen Bank</w:t>
            </w:r>
          </w:p>
        </w:tc>
        <w:tc>
          <w:tcPr>
            <w:tcW w:w="960" w:type="pct"/>
            <w:vAlign w:val="center"/>
            <w:hideMark/>
          </w:tcPr>
          <w:p w14:paraId="5209CF63" w14:textId="77777777" w:rsidR="00852A36" w:rsidRPr="00A13376" w:rsidRDefault="00852A36" w:rsidP="00852A36">
            <w:pPr>
              <w:jc w:val="center"/>
              <w:rPr>
                <w:color w:val="000000"/>
                <w:sz w:val="24"/>
                <w:szCs w:val="24"/>
              </w:rPr>
            </w:pPr>
            <w:proofErr w:type="spellStart"/>
            <w:r w:rsidRPr="00A13376">
              <w:rPr>
                <w:color w:val="000000"/>
                <w:sz w:val="24"/>
                <w:szCs w:val="24"/>
              </w:rPr>
              <w:t>Raiffeise</w:t>
            </w:r>
            <w:proofErr w:type="spellEnd"/>
            <w:r w:rsidRPr="00A13376">
              <w:rPr>
                <w:color w:val="000000"/>
                <w:sz w:val="24"/>
                <w:szCs w:val="24"/>
              </w:rPr>
              <w:t xml:space="preserve"> Bank</w:t>
            </w:r>
          </w:p>
        </w:tc>
      </w:tr>
      <w:tr w:rsidR="00852A36" w:rsidRPr="00A13376" w14:paraId="4C6071BB" w14:textId="77777777" w:rsidTr="00852A36">
        <w:trPr>
          <w:trHeight w:val="1200"/>
        </w:trPr>
        <w:tc>
          <w:tcPr>
            <w:tcW w:w="334" w:type="pct"/>
            <w:vAlign w:val="center"/>
            <w:hideMark/>
          </w:tcPr>
          <w:p w14:paraId="270B9DE9" w14:textId="77777777" w:rsidR="00852A36" w:rsidRPr="00A13376" w:rsidRDefault="00852A36" w:rsidP="00852A36">
            <w:pPr>
              <w:jc w:val="center"/>
              <w:rPr>
                <w:color w:val="000000"/>
                <w:sz w:val="24"/>
                <w:szCs w:val="24"/>
              </w:rPr>
            </w:pPr>
            <w:r w:rsidRPr="00A13376">
              <w:rPr>
                <w:color w:val="000000"/>
                <w:sz w:val="24"/>
                <w:szCs w:val="24"/>
              </w:rPr>
              <w:t>18</w:t>
            </w:r>
          </w:p>
        </w:tc>
        <w:tc>
          <w:tcPr>
            <w:tcW w:w="1251" w:type="pct"/>
            <w:vAlign w:val="center"/>
            <w:hideMark/>
          </w:tcPr>
          <w:p w14:paraId="03B5AB05" w14:textId="77777777" w:rsidR="00852A36" w:rsidRPr="00A13376" w:rsidRDefault="00852A36" w:rsidP="00852A36">
            <w:pPr>
              <w:jc w:val="center"/>
              <w:rPr>
                <w:color w:val="000000"/>
                <w:sz w:val="24"/>
                <w:szCs w:val="24"/>
              </w:rPr>
            </w:pPr>
            <w:r w:rsidRPr="00A13376">
              <w:rPr>
                <w:color w:val="000000"/>
                <w:sz w:val="24"/>
                <w:szCs w:val="24"/>
              </w:rPr>
              <w:t xml:space="preserve">Alesia </w:t>
            </w:r>
            <w:proofErr w:type="spellStart"/>
            <w:r w:rsidRPr="00A13376">
              <w:rPr>
                <w:color w:val="000000"/>
                <w:sz w:val="24"/>
                <w:szCs w:val="24"/>
              </w:rPr>
              <w:t>Jamaku</w:t>
            </w:r>
            <w:proofErr w:type="spellEnd"/>
          </w:p>
        </w:tc>
        <w:tc>
          <w:tcPr>
            <w:tcW w:w="626" w:type="pct"/>
            <w:vAlign w:val="center"/>
            <w:hideMark/>
          </w:tcPr>
          <w:p w14:paraId="6B6E9B3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D45298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15701D3" w14:textId="77777777" w:rsidR="00852A36" w:rsidRPr="00A13376" w:rsidRDefault="00852A36" w:rsidP="00852A36">
            <w:pPr>
              <w:jc w:val="center"/>
              <w:rPr>
                <w:color w:val="000000"/>
                <w:sz w:val="24"/>
                <w:szCs w:val="24"/>
              </w:rPr>
            </w:pPr>
            <w:r w:rsidRPr="00A13376">
              <w:rPr>
                <w:color w:val="000000"/>
                <w:sz w:val="24"/>
                <w:szCs w:val="24"/>
              </w:rPr>
              <w:t>Rootless Entrepreneurs LLC</w:t>
            </w:r>
          </w:p>
        </w:tc>
        <w:tc>
          <w:tcPr>
            <w:tcW w:w="960" w:type="pct"/>
            <w:vAlign w:val="center"/>
            <w:hideMark/>
          </w:tcPr>
          <w:p w14:paraId="71EDD710" w14:textId="77777777" w:rsidR="00852A36" w:rsidRPr="00A13376" w:rsidRDefault="00852A36" w:rsidP="00852A36">
            <w:pPr>
              <w:jc w:val="center"/>
              <w:rPr>
                <w:color w:val="000000"/>
                <w:sz w:val="24"/>
                <w:szCs w:val="24"/>
              </w:rPr>
            </w:pPr>
            <w:r w:rsidRPr="00A13376">
              <w:rPr>
                <w:color w:val="000000"/>
                <w:sz w:val="24"/>
                <w:szCs w:val="24"/>
              </w:rPr>
              <w:t>Rootless Entrepreneurs LLC</w:t>
            </w:r>
          </w:p>
        </w:tc>
      </w:tr>
      <w:tr w:rsidR="00852A36" w:rsidRPr="00A13376" w14:paraId="66EA21C8" w14:textId="77777777" w:rsidTr="00852A36">
        <w:trPr>
          <w:trHeight w:val="1200"/>
        </w:trPr>
        <w:tc>
          <w:tcPr>
            <w:tcW w:w="334" w:type="pct"/>
            <w:vAlign w:val="center"/>
            <w:hideMark/>
          </w:tcPr>
          <w:p w14:paraId="2AF7E295" w14:textId="77777777" w:rsidR="00852A36" w:rsidRPr="00A13376" w:rsidRDefault="00852A36" w:rsidP="00852A36">
            <w:pPr>
              <w:jc w:val="center"/>
              <w:rPr>
                <w:color w:val="000000"/>
                <w:sz w:val="24"/>
                <w:szCs w:val="24"/>
              </w:rPr>
            </w:pPr>
            <w:r w:rsidRPr="00A13376">
              <w:rPr>
                <w:color w:val="000000"/>
                <w:sz w:val="24"/>
                <w:szCs w:val="24"/>
              </w:rPr>
              <w:t>19</w:t>
            </w:r>
          </w:p>
        </w:tc>
        <w:tc>
          <w:tcPr>
            <w:tcW w:w="1251" w:type="pct"/>
            <w:vAlign w:val="center"/>
            <w:hideMark/>
          </w:tcPr>
          <w:p w14:paraId="02BC4B32" w14:textId="77777777" w:rsidR="00852A36" w:rsidRPr="00A13376" w:rsidRDefault="00852A36" w:rsidP="00852A36">
            <w:pPr>
              <w:jc w:val="center"/>
              <w:rPr>
                <w:color w:val="000000"/>
                <w:sz w:val="24"/>
                <w:szCs w:val="24"/>
              </w:rPr>
            </w:pPr>
            <w:proofErr w:type="spellStart"/>
            <w:r w:rsidRPr="00A13376">
              <w:rPr>
                <w:color w:val="000000"/>
                <w:sz w:val="24"/>
                <w:szCs w:val="24"/>
              </w:rPr>
              <w:t>Amarda</w:t>
            </w:r>
            <w:proofErr w:type="spellEnd"/>
            <w:r w:rsidRPr="00A13376">
              <w:rPr>
                <w:color w:val="000000"/>
                <w:sz w:val="24"/>
                <w:szCs w:val="24"/>
              </w:rPr>
              <w:t xml:space="preserve"> </w:t>
            </w:r>
            <w:proofErr w:type="spellStart"/>
            <w:r w:rsidRPr="00A13376">
              <w:rPr>
                <w:color w:val="000000"/>
                <w:sz w:val="24"/>
                <w:szCs w:val="24"/>
              </w:rPr>
              <w:t>Jamaku</w:t>
            </w:r>
            <w:proofErr w:type="spellEnd"/>
          </w:p>
        </w:tc>
        <w:tc>
          <w:tcPr>
            <w:tcW w:w="626" w:type="pct"/>
            <w:vAlign w:val="center"/>
            <w:hideMark/>
          </w:tcPr>
          <w:p w14:paraId="0C9D613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CA6EFE6"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7B4DF327" w14:textId="77777777" w:rsidR="00852A36" w:rsidRPr="00A13376" w:rsidRDefault="00852A36" w:rsidP="00852A36">
            <w:pPr>
              <w:jc w:val="center"/>
              <w:rPr>
                <w:color w:val="000000"/>
                <w:sz w:val="24"/>
                <w:szCs w:val="24"/>
              </w:rPr>
            </w:pPr>
            <w:r w:rsidRPr="00A13376">
              <w:rPr>
                <w:color w:val="000000"/>
                <w:sz w:val="24"/>
                <w:szCs w:val="24"/>
              </w:rPr>
              <w:t>Rootless Entrepreneurs LLC</w:t>
            </w:r>
          </w:p>
        </w:tc>
        <w:tc>
          <w:tcPr>
            <w:tcW w:w="960" w:type="pct"/>
            <w:vAlign w:val="center"/>
            <w:hideMark/>
          </w:tcPr>
          <w:p w14:paraId="78762158" w14:textId="77777777" w:rsidR="00852A36" w:rsidRPr="00A13376" w:rsidRDefault="00852A36" w:rsidP="00852A36">
            <w:pPr>
              <w:jc w:val="center"/>
              <w:rPr>
                <w:color w:val="000000"/>
                <w:sz w:val="24"/>
                <w:szCs w:val="24"/>
              </w:rPr>
            </w:pPr>
            <w:r w:rsidRPr="00A13376">
              <w:rPr>
                <w:color w:val="000000"/>
                <w:sz w:val="24"/>
                <w:szCs w:val="24"/>
              </w:rPr>
              <w:t>Rootless Entrepreneurs LLC</w:t>
            </w:r>
          </w:p>
        </w:tc>
      </w:tr>
      <w:tr w:rsidR="00852A36" w:rsidRPr="00A13376" w14:paraId="1ADC89DC" w14:textId="77777777" w:rsidTr="00852A36">
        <w:trPr>
          <w:trHeight w:val="600"/>
        </w:trPr>
        <w:tc>
          <w:tcPr>
            <w:tcW w:w="334" w:type="pct"/>
            <w:vAlign w:val="center"/>
            <w:hideMark/>
          </w:tcPr>
          <w:p w14:paraId="3F1ED664" w14:textId="77777777" w:rsidR="00852A36" w:rsidRPr="00A13376" w:rsidRDefault="00852A36" w:rsidP="00852A36">
            <w:pPr>
              <w:jc w:val="center"/>
              <w:rPr>
                <w:color w:val="000000"/>
                <w:sz w:val="24"/>
                <w:szCs w:val="24"/>
              </w:rPr>
            </w:pPr>
            <w:r w:rsidRPr="00A13376">
              <w:rPr>
                <w:color w:val="000000"/>
                <w:sz w:val="24"/>
                <w:szCs w:val="24"/>
              </w:rPr>
              <w:t>20</w:t>
            </w:r>
          </w:p>
        </w:tc>
        <w:tc>
          <w:tcPr>
            <w:tcW w:w="1251" w:type="pct"/>
            <w:vAlign w:val="center"/>
            <w:hideMark/>
          </w:tcPr>
          <w:p w14:paraId="1D1380EA" w14:textId="77777777" w:rsidR="00852A36" w:rsidRPr="00A13376" w:rsidRDefault="00852A36" w:rsidP="00852A36">
            <w:pPr>
              <w:jc w:val="center"/>
              <w:rPr>
                <w:color w:val="000000"/>
                <w:sz w:val="24"/>
                <w:szCs w:val="24"/>
              </w:rPr>
            </w:pPr>
            <w:r w:rsidRPr="00A13376">
              <w:rPr>
                <w:color w:val="000000"/>
                <w:sz w:val="24"/>
                <w:szCs w:val="24"/>
              </w:rPr>
              <w:t>Andri Peti</w:t>
            </w:r>
          </w:p>
        </w:tc>
        <w:tc>
          <w:tcPr>
            <w:tcW w:w="626" w:type="pct"/>
            <w:vAlign w:val="center"/>
            <w:hideMark/>
          </w:tcPr>
          <w:p w14:paraId="1045488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CFC53BC"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07253455" w14:textId="77777777" w:rsidR="00852A36" w:rsidRPr="00A13376" w:rsidRDefault="00852A36" w:rsidP="00852A36">
            <w:pPr>
              <w:jc w:val="center"/>
              <w:rPr>
                <w:color w:val="000000"/>
                <w:sz w:val="24"/>
                <w:szCs w:val="24"/>
              </w:rPr>
            </w:pPr>
            <w:r w:rsidRPr="00A13376">
              <w:rPr>
                <w:color w:val="000000"/>
                <w:sz w:val="24"/>
                <w:szCs w:val="24"/>
              </w:rPr>
              <w:t>SDA by Protik</w:t>
            </w:r>
          </w:p>
        </w:tc>
        <w:tc>
          <w:tcPr>
            <w:tcW w:w="960" w:type="pct"/>
            <w:vAlign w:val="center"/>
            <w:hideMark/>
          </w:tcPr>
          <w:p w14:paraId="39555CF9"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34863E4C" w14:textId="77777777" w:rsidTr="00852A36">
        <w:trPr>
          <w:trHeight w:val="900"/>
        </w:trPr>
        <w:tc>
          <w:tcPr>
            <w:tcW w:w="334" w:type="pct"/>
            <w:vAlign w:val="center"/>
            <w:hideMark/>
          </w:tcPr>
          <w:p w14:paraId="19A188C1" w14:textId="77777777" w:rsidR="00852A36" w:rsidRPr="00A13376" w:rsidRDefault="00852A36" w:rsidP="00852A36">
            <w:pPr>
              <w:jc w:val="center"/>
              <w:rPr>
                <w:color w:val="000000"/>
                <w:sz w:val="24"/>
                <w:szCs w:val="24"/>
              </w:rPr>
            </w:pPr>
            <w:r w:rsidRPr="00A13376">
              <w:rPr>
                <w:color w:val="000000"/>
                <w:sz w:val="24"/>
                <w:szCs w:val="24"/>
              </w:rPr>
              <w:t>21</w:t>
            </w:r>
          </w:p>
        </w:tc>
        <w:tc>
          <w:tcPr>
            <w:tcW w:w="1251" w:type="pct"/>
            <w:vAlign w:val="center"/>
            <w:hideMark/>
          </w:tcPr>
          <w:p w14:paraId="650800B2" w14:textId="77777777" w:rsidR="00852A36" w:rsidRPr="00A13376" w:rsidRDefault="00852A36" w:rsidP="00852A36">
            <w:pPr>
              <w:jc w:val="center"/>
              <w:rPr>
                <w:color w:val="000000"/>
                <w:sz w:val="24"/>
                <w:szCs w:val="24"/>
              </w:rPr>
            </w:pPr>
            <w:r w:rsidRPr="00A13376">
              <w:rPr>
                <w:color w:val="000000"/>
                <w:sz w:val="24"/>
                <w:szCs w:val="24"/>
              </w:rPr>
              <w:t xml:space="preserve">Alesia </w:t>
            </w:r>
            <w:proofErr w:type="spellStart"/>
            <w:r w:rsidRPr="00A13376">
              <w:rPr>
                <w:color w:val="000000"/>
                <w:sz w:val="24"/>
                <w:szCs w:val="24"/>
              </w:rPr>
              <w:t>Lybeshari</w:t>
            </w:r>
            <w:proofErr w:type="spellEnd"/>
          </w:p>
        </w:tc>
        <w:tc>
          <w:tcPr>
            <w:tcW w:w="626" w:type="pct"/>
            <w:vAlign w:val="center"/>
            <w:hideMark/>
          </w:tcPr>
          <w:p w14:paraId="7F0F896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217EF7F"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3B4B86F8" w14:textId="77777777" w:rsidR="00852A36" w:rsidRPr="00A13376" w:rsidRDefault="00852A36" w:rsidP="00852A36">
            <w:pPr>
              <w:jc w:val="center"/>
              <w:rPr>
                <w:color w:val="000000"/>
                <w:sz w:val="24"/>
                <w:szCs w:val="24"/>
              </w:rPr>
            </w:pPr>
            <w:r w:rsidRPr="00A13376">
              <w:rPr>
                <w:color w:val="000000"/>
                <w:sz w:val="24"/>
                <w:szCs w:val="24"/>
              </w:rPr>
              <w:t>Shana Agency</w:t>
            </w:r>
          </w:p>
        </w:tc>
        <w:tc>
          <w:tcPr>
            <w:tcW w:w="960" w:type="pct"/>
            <w:vAlign w:val="center"/>
            <w:hideMark/>
          </w:tcPr>
          <w:p w14:paraId="5B85BBE6" w14:textId="77777777" w:rsidR="00852A36" w:rsidRPr="00A13376" w:rsidRDefault="00852A36" w:rsidP="00852A36">
            <w:pPr>
              <w:jc w:val="center"/>
              <w:rPr>
                <w:color w:val="000000"/>
                <w:sz w:val="24"/>
                <w:szCs w:val="24"/>
              </w:rPr>
            </w:pPr>
            <w:r w:rsidRPr="00A13376">
              <w:rPr>
                <w:color w:val="000000"/>
                <w:sz w:val="24"/>
                <w:szCs w:val="24"/>
              </w:rPr>
              <w:t>Shana Agency</w:t>
            </w:r>
          </w:p>
        </w:tc>
      </w:tr>
      <w:tr w:rsidR="00852A36" w:rsidRPr="00A13376" w14:paraId="409BB6D8" w14:textId="77777777" w:rsidTr="00852A36">
        <w:trPr>
          <w:trHeight w:val="600"/>
        </w:trPr>
        <w:tc>
          <w:tcPr>
            <w:tcW w:w="334" w:type="pct"/>
            <w:vAlign w:val="center"/>
            <w:hideMark/>
          </w:tcPr>
          <w:p w14:paraId="1D10B7FD" w14:textId="77777777" w:rsidR="00852A36" w:rsidRPr="00A13376" w:rsidRDefault="00852A36" w:rsidP="00852A36">
            <w:pPr>
              <w:jc w:val="center"/>
              <w:rPr>
                <w:color w:val="000000"/>
                <w:sz w:val="24"/>
                <w:szCs w:val="24"/>
              </w:rPr>
            </w:pPr>
            <w:r w:rsidRPr="00A13376">
              <w:rPr>
                <w:color w:val="000000"/>
                <w:sz w:val="24"/>
                <w:szCs w:val="24"/>
              </w:rPr>
              <w:t>22</w:t>
            </w:r>
          </w:p>
        </w:tc>
        <w:tc>
          <w:tcPr>
            <w:tcW w:w="1251" w:type="pct"/>
            <w:vAlign w:val="center"/>
            <w:hideMark/>
          </w:tcPr>
          <w:p w14:paraId="256F183D" w14:textId="77777777" w:rsidR="00852A36" w:rsidRPr="00A13376" w:rsidRDefault="00852A36" w:rsidP="00852A36">
            <w:pPr>
              <w:jc w:val="center"/>
              <w:rPr>
                <w:color w:val="000000"/>
                <w:sz w:val="24"/>
                <w:szCs w:val="24"/>
              </w:rPr>
            </w:pPr>
            <w:r w:rsidRPr="00A13376">
              <w:rPr>
                <w:color w:val="000000"/>
                <w:sz w:val="24"/>
                <w:szCs w:val="24"/>
              </w:rPr>
              <w:t>Elisabeta Kati</w:t>
            </w:r>
          </w:p>
        </w:tc>
        <w:tc>
          <w:tcPr>
            <w:tcW w:w="626" w:type="pct"/>
            <w:vAlign w:val="center"/>
            <w:hideMark/>
          </w:tcPr>
          <w:p w14:paraId="32019FE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35FF5D4"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3666D22" w14:textId="77777777" w:rsidR="00852A36" w:rsidRPr="00A13376" w:rsidRDefault="00852A36" w:rsidP="00852A36">
            <w:pPr>
              <w:jc w:val="center"/>
              <w:rPr>
                <w:color w:val="000000"/>
                <w:sz w:val="24"/>
                <w:szCs w:val="24"/>
              </w:rPr>
            </w:pPr>
            <w:proofErr w:type="spellStart"/>
            <w:r w:rsidRPr="00A13376">
              <w:rPr>
                <w:color w:val="000000"/>
                <w:sz w:val="24"/>
                <w:szCs w:val="24"/>
              </w:rPr>
              <w:t>Sidnej</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5B755DC8" w14:textId="77777777" w:rsidR="00852A36" w:rsidRPr="00A13376" w:rsidRDefault="00852A36" w:rsidP="00852A36">
            <w:pPr>
              <w:jc w:val="center"/>
              <w:rPr>
                <w:color w:val="000000"/>
                <w:sz w:val="24"/>
                <w:szCs w:val="24"/>
              </w:rPr>
            </w:pPr>
            <w:proofErr w:type="spellStart"/>
            <w:r w:rsidRPr="00A13376">
              <w:rPr>
                <w:color w:val="000000"/>
                <w:sz w:val="24"/>
                <w:szCs w:val="24"/>
              </w:rPr>
              <w:t>Sidnej</w:t>
            </w:r>
            <w:proofErr w:type="spellEnd"/>
            <w:r w:rsidRPr="00A13376">
              <w:rPr>
                <w:color w:val="000000"/>
                <w:sz w:val="24"/>
                <w:szCs w:val="24"/>
              </w:rPr>
              <w:t xml:space="preserve"> </w:t>
            </w:r>
            <w:proofErr w:type="spellStart"/>
            <w:r w:rsidRPr="00A13376">
              <w:rPr>
                <w:color w:val="000000"/>
                <w:sz w:val="24"/>
                <w:szCs w:val="24"/>
              </w:rPr>
              <w:t>Shpk</w:t>
            </w:r>
            <w:proofErr w:type="spellEnd"/>
          </w:p>
        </w:tc>
      </w:tr>
      <w:tr w:rsidR="00852A36" w:rsidRPr="00A13376" w14:paraId="4789ACC2" w14:textId="77777777" w:rsidTr="00852A36">
        <w:trPr>
          <w:trHeight w:val="900"/>
        </w:trPr>
        <w:tc>
          <w:tcPr>
            <w:tcW w:w="334" w:type="pct"/>
            <w:vAlign w:val="center"/>
            <w:hideMark/>
          </w:tcPr>
          <w:p w14:paraId="30C2599B" w14:textId="77777777" w:rsidR="00852A36" w:rsidRPr="00A13376" w:rsidRDefault="00852A36" w:rsidP="00852A36">
            <w:pPr>
              <w:jc w:val="center"/>
              <w:rPr>
                <w:color w:val="000000"/>
                <w:sz w:val="24"/>
                <w:szCs w:val="24"/>
              </w:rPr>
            </w:pPr>
            <w:r w:rsidRPr="00A13376">
              <w:rPr>
                <w:color w:val="000000"/>
                <w:sz w:val="24"/>
                <w:szCs w:val="24"/>
              </w:rPr>
              <w:t>23</w:t>
            </w:r>
          </w:p>
        </w:tc>
        <w:tc>
          <w:tcPr>
            <w:tcW w:w="1251" w:type="pct"/>
            <w:vAlign w:val="center"/>
            <w:hideMark/>
          </w:tcPr>
          <w:p w14:paraId="2AF460AF" w14:textId="77777777" w:rsidR="00852A36" w:rsidRPr="00A13376" w:rsidRDefault="00852A36" w:rsidP="00852A36">
            <w:pPr>
              <w:jc w:val="center"/>
              <w:rPr>
                <w:color w:val="000000"/>
                <w:sz w:val="24"/>
                <w:szCs w:val="24"/>
              </w:rPr>
            </w:pPr>
            <w:r w:rsidRPr="00A13376">
              <w:rPr>
                <w:color w:val="000000"/>
                <w:sz w:val="24"/>
                <w:szCs w:val="24"/>
              </w:rPr>
              <w:t xml:space="preserve">Alesia </w:t>
            </w:r>
            <w:proofErr w:type="spellStart"/>
            <w:r w:rsidRPr="00A13376">
              <w:rPr>
                <w:color w:val="000000"/>
                <w:sz w:val="24"/>
                <w:szCs w:val="24"/>
              </w:rPr>
              <w:t>Gjana</w:t>
            </w:r>
            <w:proofErr w:type="spellEnd"/>
          </w:p>
        </w:tc>
        <w:tc>
          <w:tcPr>
            <w:tcW w:w="626" w:type="pct"/>
            <w:vAlign w:val="center"/>
            <w:hideMark/>
          </w:tcPr>
          <w:p w14:paraId="7C2DD71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5A16C1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CBB926F" w14:textId="77777777" w:rsidR="00852A36" w:rsidRPr="00A13376" w:rsidRDefault="00852A36" w:rsidP="00852A36">
            <w:pPr>
              <w:jc w:val="center"/>
              <w:rPr>
                <w:color w:val="000000"/>
                <w:sz w:val="24"/>
                <w:szCs w:val="24"/>
              </w:rPr>
            </w:pPr>
            <w:r w:rsidRPr="00A13376">
              <w:rPr>
                <w:color w:val="000000"/>
                <w:sz w:val="24"/>
                <w:szCs w:val="24"/>
              </w:rPr>
              <w:t>Smart Tech Solution</w:t>
            </w:r>
          </w:p>
        </w:tc>
        <w:tc>
          <w:tcPr>
            <w:tcW w:w="960" w:type="pct"/>
            <w:vAlign w:val="center"/>
            <w:hideMark/>
          </w:tcPr>
          <w:p w14:paraId="62ED6006" w14:textId="77777777" w:rsidR="00852A36" w:rsidRPr="00A13376" w:rsidRDefault="00852A36" w:rsidP="00852A36">
            <w:pPr>
              <w:jc w:val="center"/>
              <w:rPr>
                <w:color w:val="000000"/>
                <w:sz w:val="24"/>
                <w:szCs w:val="24"/>
              </w:rPr>
            </w:pPr>
            <w:r w:rsidRPr="00A13376">
              <w:rPr>
                <w:color w:val="000000"/>
                <w:sz w:val="24"/>
                <w:szCs w:val="24"/>
              </w:rPr>
              <w:t>Head Office</w:t>
            </w:r>
          </w:p>
        </w:tc>
      </w:tr>
      <w:tr w:rsidR="00852A36" w:rsidRPr="00A13376" w14:paraId="5884ADBE" w14:textId="77777777" w:rsidTr="00852A36">
        <w:trPr>
          <w:trHeight w:val="900"/>
        </w:trPr>
        <w:tc>
          <w:tcPr>
            <w:tcW w:w="334" w:type="pct"/>
            <w:vAlign w:val="center"/>
            <w:hideMark/>
          </w:tcPr>
          <w:p w14:paraId="07B55B82" w14:textId="77777777" w:rsidR="00852A36" w:rsidRPr="00A13376" w:rsidRDefault="00852A36" w:rsidP="00852A36">
            <w:pPr>
              <w:jc w:val="center"/>
              <w:rPr>
                <w:color w:val="000000"/>
                <w:sz w:val="24"/>
                <w:szCs w:val="24"/>
              </w:rPr>
            </w:pPr>
            <w:r w:rsidRPr="00A13376">
              <w:rPr>
                <w:color w:val="000000"/>
                <w:sz w:val="24"/>
                <w:szCs w:val="24"/>
              </w:rPr>
              <w:t>24</w:t>
            </w:r>
          </w:p>
        </w:tc>
        <w:tc>
          <w:tcPr>
            <w:tcW w:w="1251" w:type="pct"/>
            <w:vAlign w:val="center"/>
            <w:hideMark/>
          </w:tcPr>
          <w:p w14:paraId="53843336" w14:textId="77777777" w:rsidR="00852A36" w:rsidRPr="00A13376" w:rsidRDefault="00852A36" w:rsidP="00852A36">
            <w:pPr>
              <w:jc w:val="center"/>
              <w:rPr>
                <w:color w:val="000000"/>
                <w:sz w:val="24"/>
                <w:szCs w:val="24"/>
              </w:rPr>
            </w:pPr>
            <w:r w:rsidRPr="00A13376">
              <w:rPr>
                <w:color w:val="000000"/>
                <w:sz w:val="24"/>
                <w:szCs w:val="24"/>
              </w:rPr>
              <w:t>Aldi Hamati</w:t>
            </w:r>
          </w:p>
        </w:tc>
        <w:tc>
          <w:tcPr>
            <w:tcW w:w="626" w:type="pct"/>
            <w:vAlign w:val="center"/>
            <w:hideMark/>
          </w:tcPr>
          <w:p w14:paraId="11AD862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900FA8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59733BA" w14:textId="77777777" w:rsidR="00852A36" w:rsidRPr="00A13376" w:rsidRDefault="00852A36" w:rsidP="00852A36">
            <w:pPr>
              <w:jc w:val="center"/>
              <w:rPr>
                <w:color w:val="000000"/>
                <w:sz w:val="24"/>
                <w:szCs w:val="24"/>
              </w:rPr>
            </w:pPr>
            <w:r w:rsidRPr="00A13376">
              <w:rPr>
                <w:color w:val="000000"/>
                <w:sz w:val="24"/>
                <w:szCs w:val="24"/>
              </w:rPr>
              <w:t>Smart Tech Solution</w:t>
            </w:r>
          </w:p>
        </w:tc>
        <w:tc>
          <w:tcPr>
            <w:tcW w:w="960" w:type="pct"/>
            <w:vAlign w:val="center"/>
            <w:hideMark/>
          </w:tcPr>
          <w:p w14:paraId="54A852FE" w14:textId="77777777" w:rsidR="00852A36" w:rsidRPr="00A13376" w:rsidRDefault="00852A36" w:rsidP="00852A36">
            <w:pPr>
              <w:jc w:val="center"/>
              <w:rPr>
                <w:color w:val="000000"/>
                <w:sz w:val="24"/>
                <w:szCs w:val="24"/>
              </w:rPr>
            </w:pPr>
            <w:r w:rsidRPr="00A13376">
              <w:rPr>
                <w:color w:val="000000"/>
                <w:sz w:val="24"/>
                <w:szCs w:val="24"/>
              </w:rPr>
              <w:t>Head Office</w:t>
            </w:r>
          </w:p>
        </w:tc>
      </w:tr>
      <w:tr w:rsidR="00852A36" w:rsidRPr="00A13376" w14:paraId="3440501B" w14:textId="77777777" w:rsidTr="00852A36">
        <w:trPr>
          <w:trHeight w:val="900"/>
        </w:trPr>
        <w:tc>
          <w:tcPr>
            <w:tcW w:w="334" w:type="pct"/>
            <w:vAlign w:val="center"/>
            <w:hideMark/>
          </w:tcPr>
          <w:p w14:paraId="750A3932" w14:textId="77777777" w:rsidR="00852A36" w:rsidRPr="00A13376" w:rsidRDefault="00852A36" w:rsidP="00852A36">
            <w:pPr>
              <w:jc w:val="center"/>
              <w:rPr>
                <w:color w:val="000000"/>
                <w:sz w:val="24"/>
                <w:szCs w:val="24"/>
              </w:rPr>
            </w:pPr>
            <w:r w:rsidRPr="00A13376">
              <w:rPr>
                <w:color w:val="000000"/>
                <w:sz w:val="24"/>
                <w:szCs w:val="24"/>
              </w:rPr>
              <w:t>25</w:t>
            </w:r>
          </w:p>
        </w:tc>
        <w:tc>
          <w:tcPr>
            <w:tcW w:w="1251" w:type="pct"/>
            <w:vAlign w:val="center"/>
            <w:hideMark/>
          </w:tcPr>
          <w:p w14:paraId="244137F0" w14:textId="77777777" w:rsidR="00852A36" w:rsidRPr="00A13376" w:rsidRDefault="00852A36" w:rsidP="00852A36">
            <w:pPr>
              <w:jc w:val="center"/>
              <w:rPr>
                <w:color w:val="000000"/>
                <w:sz w:val="24"/>
                <w:szCs w:val="24"/>
              </w:rPr>
            </w:pPr>
            <w:r w:rsidRPr="00A13376">
              <w:rPr>
                <w:color w:val="000000"/>
                <w:sz w:val="24"/>
                <w:szCs w:val="24"/>
              </w:rPr>
              <w:t xml:space="preserve">Argjend </w:t>
            </w:r>
            <w:proofErr w:type="spellStart"/>
            <w:r w:rsidRPr="00A13376">
              <w:rPr>
                <w:color w:val="000000"/>
                <w:sz w:val="24"/>
                <w:szCs w:val="24"/>
              </w:rPr>
              <w:t>Skeja</w:t>
            </w:r>
            <w:proofErr w:type="spellEnd"/>
          </w:p>
        </w:tc>
        <w:tc>
          <w:tcPr>
            <w:tcW w:w="626" w:type="pct"/>
            <w:vAlign w:val="center"/>
            <w:hideMark/>
          </w:tcPr>
          <w:p w14:paraId="750BC6EE"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FDB8302"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033DC8F5" w14:textId="77777777" w:rsidR="00852A36" w:rsidRPr="00A13376" w:rsidRDefault="00852A36" w:rsidP="00852A36">
            <w:pPr>
              <w:jc w:val="center"/>
              <w:rPr>
                <w:color w:val="000000"/>
                <w:sz w:val="24"/>
                <w:szCs w:val="24"/>
              </w:rPr>
            </w:pPr>
            <w:r w:rsidRPr="00A13376">
              <w:rPr>
                <w:color w:val="000000"/>
                <w:sz w:val="24"/>
                <w:szCs w:val="24"/>
              </w:rPr>
              <w:t xml:space="preserve">Soft &amp; Solution </w:t>
            </w:r>
            <w:proofErr w:type="spellStart"/>
            <w:r w:rsidRPr="00A13376">
              <w:rPr>
                <w:color w:val="000000"/>
                <w:sz w:val="24"/>
                <w:szCs w:val="24"/>
              </w:rPr>
              <w:t>Shpk</w:t>
            </w:r>
            <w:proofErr w:type="spellEnd"/>
          </w:p>
        </w:tc>
        <w:tc>
          <w:tcPr>
            <w:tcW w:w="960" w:type="pct"/>
            <w:vAlign w:val="center"/>
            <w:hideMark/>
          </w:tcPr>
          <w:p w14:paraId="745321B0" w14:textId="77777777" w:rsidR="00852A36" w:rsidRPr="00A13376" w:rsidRDefault="00852A36" w:rsidP="00852A36">
            <w:pPr>
              <w:jc w:val="center"/>
              <w:rPr>
                <w:color w:val="000000"/>
                <w:sz w:val="24"/>
                <w:szCs w:val="24"/>
              </w:rPr>
            </w:pPr>
            <w:r w:rsidRPr="00A13376">
              <w:rPr>
                <w:color w:val="000000"/>
                <w:sz w:val="24"/>
                <w:szCs w:val="24"/>
              </w:rPr>
              <w:t xml:space="preserve">Soft &amp; Solution </w:t>
            </w:r>
            <w:proofErr w:type="spellStart"/>
            <w:r w:rsidRPr="00A13376">
              <w:rPr>
                <w:color w:val="000000"/>
                <w:sz w:val="24"/>
                <w:szCs w:val="24"/>
              </w:rPr>
              <w:t>Shpk</w:t>
            </w:r>
            <w:proofErr w:type="spellEnd"/>
          </w:p>
        </w:tc>
      </w:tr>
      <w:tr w:rsidR="00852A36" w:rsidRPr="00A13376" w14:paraId="6B30D428" w14:textId="77777777" w:rsidTr="00852A36">
        <w:trPr>
          <w:trHeight w:val="1200"/>
        </w:trPr>
        <w:tc>
          <w:tcPr>
            <w:tcW w:w="334" w:type="pct"/>
            <w:vAlign w:val="center"/>
            <w:hideMark/>
          </w:tcPr>
          <w:p w14:paraId="224DED42" w14:textId="77777777" w:rsidR="00852A36" w:rsidRPr="00A13376" w:rsidRDefault="00852A36" w:rsidP="00852A36">
            <w:pPr>
              <w:jc w:val="center"/>
              <w:rPr>
                <w:color w:val="000000"/>
                <w:sz w:val="24"/>
                <w:szCs w:val="24"/>
              </w:rPr>
            </w:pPr>
            <w:r w:rsidRPr="00A13376">
              <w:rPr>
                <w:color w:val="000000"/>
                <w:sz w:val="24"/>
                <w:szCs w:val="24"/>
              </w:rPr>
              <w:lastRenderedPageBreak/>
              <w:t>26</w:t>
            </w:r>
          </w:p>
        </w:tc>
        <w:tc>
          <w:tcPr>
            <w:tcW w:w="1251" w:type="pct"/>
            <w:vAlign w:val="center"/>
            <w:hideMark/>
          </w:tcPr>
          <w:p w14:paraId="2293C177" w14:textId="77777777" w:rsidR="00852A36" w:rsidRPr="00A13376" w:rsidRDefault="00852A36" w:rsidP="00852A36">
            <w:pPr>
              <w:jc w:val="center"/>
              <w:rPr>
                <w:color w:val="000000"/>
                <w:sz w:val="24"/>
                <w:szCs w:val="24"/>
              </w:rPr>
            </w:pPr>
            <w:proofErr w:type="spellStart"/>
            <w:r w:rsidRPr="00A13376">
              <w:rPr>
                <w:color w:val="000000"/>
                <w:sz w:val="24"/>
                <w:szCs w:val="24"/>
              </w:rPr>
              <w:t>Artea</w:t>
            </w:r>
            <w:proofErr w:type="spellEnd"/>
            <w:r w:rsidRPr="00A13376">
              <w:rPr>
                <w:color w:val="000000"/>
                <w:sz w:val="24"/>
                <w:szCs w:val="24"/>
              </w:rPr>
              <w:t xml:space="preserve"> </w:t>
            </w:r>
            <w:proofErr w:type="spellStart"/>
            <w:r w:rsidRPr="00A13376">
              <w:rPr>
                <w:color w:val="000000"/>
                <w:sz w:val="24"/>
                <w:szCs w:val="24"/>
              </w:rPr>
              <w:t>Shalja</w:t>
            </w:r>
            <w:proofErr w:type="spellEnd"/>
          </w:p>
        </w:tc>
        <w:tc>
          <w:tcPr>
            <w:tcW w:w="626" w:type="pct"/>
            <w:vAlign w:val="center"/>
            <w:hideMark/>
          </w:tcPr>
          <w:p w14:paraId="1971A67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80BA12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1316BE5" w14:textId="77777777" w:rsidR="00852A36" w:rsidRPr="00A13376" w:rsidRDefault="00852A36" w:rsidP="00852A36">
            <w:pPr>
              <w:jc w:val="center"/>
              <w:rPr>
                <w:color w:val="000000"/>
                <w:sz w:val="24"/>
                <w:szCs w:val="24"/>
              </w:rPr>
            </w:pPr>
            <w:r w:rsidRPr="00A13376">
              <w:rPr>
                <w:color w:val="000000"/>
                <w:sz w:val="24"/>
                <w:szCs w:val="24"/>
              </w:rPr>
              <w:t xml:space="preserve">Studio </w:t>
            </w:r>
            <w:proofErr w:type="spellStart"/>
            <w:r w:rsidRPr="00A13376">
              <w:rPr>
                <w:color w:val="000000"/>
                <w:sz w:val="24"/>
                <w:szCs w:val="24"/>
              </w:rPr>
              <w:t>Kontabiliteti</w:t>
            </w:r>
            <w:proofErr w:type="spellEnd"/>
            <w:r w:rsidRPr="00A13376">
              <w:rPr>
                <w:color w:val="000000"/>
                <w:sz w:val="24"/>
                <w:szCs w:val="24"/>
              </w:rPr>
              <w:t xml:space="preserve"> ''Hyseni''</w:t>
            </w:r>
          </w:p>
        </w:tc>
        <w:tc>
          <w:tcPr>
            <w:tcW w:w="960" w:type="pct"/>
            <w:vAlign w:val="center"/>
            <w:hideMark/>
          </w:tcPr>
          <w:p w14:paraId="5005022A" w14:textId="77777777" w:rsidR="00852A36" w:rsidRPr="00A13376" w:rsidRDefault="00852A36" w:rsidP="00852A36">
            <w:pPr>
              <w:jc w:val="center"/>
              <w:rPr>
                <w:color w:val="000000"/>
                <w:sz w:val="24"/>
                <w:szCs w:val="24"/>
              </w:rPr>
            </w:pPr>
            <w:r w:rsidRPr="00A13376">
              <w:rPr>
                <w:color w:val="000000"/>
                <w:sz w:val="24"/>
                <w:szCs w:val="24"/>
              </w:rPr>
              <w:t>Accounting Office</w:t>
            </w:r>
          </w:p>
        </w:tc>
      </w:tr>
      <w:tr w:rsidR="00852A36" w:rsidRPr="00A13376" w14:paraId="785A92AE" w14:textId="77777777" w:rsidTr="00852A36">
        <w:trPr>
          <w:trHeight w:val="900"/>
        </w:trPr>
        <w:tc>
          <w:tcPr>
            <w:tcW w:w="334" w:type="pct"/>
            <w:vAlign w:val="center"/>
            <w:hideMark/>
          </w:tcPr>
          <w:p w14:paraId="4B47E6A3" w14:textId="77777777" w:rsidR="00852A36" w:rsidRPr="00A13376" w:rsidRDefault="00852A36" w:rsidP="00852A36">
            <w:pPr>
              <w:jc w:val="center"/>
              <w:rPr>
                <w:color w:val="000000"/>
                <w:sz w:val="24"/>
                <w:szCs w:val="24"/>
              </w:rPr>
            </w:pPr>
            <w:r w:rsidRPr="00A13376">
              <w:rPr>
                <w:color w:val="000000"/>
                <w:sz w:val="24"/>
                <w:szCs w:val="24"/>
              </w:rPr>
              <w:t>27</w:t>
            </w:r>
          </w:p>
        </w:tc>
        <w:tc>
          <w:tcPr>
            <w:tcW w:w="1251" w:type="pct"/>
            <w:vAlign w:val="center"/>
            <w:hideMark/>
          </w:tcPr>
          <w:p w14:paraId="2067C878" w14:textId="77777777" w:rsidR="00852A36" w:rsidRPr="00A13376" w:rsidRDefault="00852A36" w:rsidP="00852A36">
            <w:pPr>
              <w:jc w:val="center"/>
              <w:rPr>
                <w:color w:val="000000"/>
                <w:sz w:val="24"/>
                <w:szCs w:val="24"/>
              </w:rPr>
            </w:pPr>
            <w:r w:rsidRPr="00A13376">
              <w:rPr>
                <w:color w:val="000000"/>
                <w:sz w:val="24"/>
                <w:szCs w:val="24"/>
              </w:rPr>
              <w:t xml:space="preserve">Adela </w:t>
            </w:r>
            <w:proofErr w:type="spellStart"/>
            <w:r w:rsidRPr="00A13376">
              <w:rPr>
                <w:color w:val="000000"/>
                <w:sz w:val="24"/>
                <w:szCs w:val="24"/>
              </w:rPr>
              <w:t>Kondakciu</w:t>
            </w:r>
            <w:proofErr w:type="spellEnd"/>
          </w:p>
        </w:tc>
        <w:tc>
          <w:tcPr>
            <w:tcW w:w="626" w:type="pct"/>
            <w:vAlign w:val="center"/>
            <w:hideMark/>
          </w:tcPr>
          <w:p w14:paraId="4882617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CE2AD3C"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F1CB2CF" w14:textId="77777777" w:rsidR="00852A36" w:rsidRPr="00A13376" w:rsidRDefault="00852A36" w:rsidP="00852A36">
            <w:pPr>
              <w:jc w:val="center"/>
              <w:rPr>
                <w:color w:val="000000"/>
                <w:sz w:val="24"/>
                <w:szCs w:val="24"/>
              </w:rPr>
            </w:pPr>
            <w:r w:rsidRPr="00A13376">
              <w:rPr>
                <w:color w:val="000000"/>
                <w:sz w:val="24"/>
                <w:szCs w:val="24"/>
              </w:rPr>
              <w:t>Xpert Systems</w:t>
            </w:r>
          </w:p>
        </w:tc>
        <w:tc>
          <w:tcPr>
            <w:tcW w:w="960" w:type="pct"/>
            <w:vAlign w:val="center"/>
            <w:hideMark/>
          </w:tcPr>
          <w:p w14:paraId="7B048B22" w14:textId="77777777" w:rsidR="00852A36" w:rsidRPr="00A13376" w:rsidRDefault="00852A36" w:rsidP="00852A36">
            <w:pPr>
              <w:jc w:val="center"/>
              <w:rPr>
                <w:color w:val="000000"/>
                <w:sz w:val="24"/>
                <w:szCs w:val="24"/>
              </w:rPr>
            </w:pPr>
            <w:r w:rsidRPr="00A13376">
              <w:rPr>
                <w:color w:val="000000"/>
                <w:sz w:val="24"/>
                <w:szCs w:val="24"/>
              </w:rPr>
              <w:t>Xpert Systems</w:t>
            </w:r>
          </w:p>
        </w:tc>
      </w:tr>
      <w:tr w:rsidR="00852A36" w:rsidRPr="00A13376" w14:paraId="62B84944" w14:textId="77777777" w:rsidTr="00852A36">
        <w:trPr>
          <w:trHeight w:val="600"/>
        </w:trPr>
        <w:tc>
          <w:tcPr>
            <w:tcW w:w="334" w:type="pct"/>
            <w:vAlign w:val="center"/>
            <w:hideMark/>
          </w:tcPr>
          <w:p w14:paraId="45BA1CD0" w14:textId="77777777" w:rsidR="00852A36" w:rsidRPr="00A13376" w:rsidRDefault="00852A36" w:rsidP="00852A36">
            <w:pPr>
              <w:jc w:val="center"/>
              <w:rPr>
                <w:color w:val="000000"/>
                <w:sz w:val="24"/>
                <w:szCs w:val="24"/>
              </w:rPr>
            </w:pPr>
            <w:r w:rsidRPr="00A13376">
              <w:rPr>
                <w:color w:val="000000"/>
                <w:sz w:val="24"/>
                <w:szCs w:val="24"/>
              </w:rPr>
              <w:t>28</w:t>
            </w:r>
          </w:p>
        </w:tc>
        <w:tc>
          <w:tcPr>
            <w:tcW w:w="1251" w:type="pct"/>
            <w:vAlign w:val="center"/>
            <w:hideMark/>
          </w:tcPr>
          <w:p w14:paraId="0FF03E4B" w14:textId="77777777" w:rsidR="00852A36" w:rsidRPr="00A13376" w:rsidRDefault="00852A36" w:rsidP="00852A36">
            <w:pPr>
              <w:jc w:val="center"/>
              <w:rPr>
                <w:color w:val="000000"/>
                <w:sz w:val="24"/>
                <w:szCs w:val="24"/>
              </w:rPr>
            </w:pPr>
            <w:r w:rsidRPr="00A13376">
              <w:rPr>
                <w:color w:val="000000"/>
                <w:sz w:val="24"/>
                <w:szCs w:val="24"/>
              </w:rPr>
              <w:t xml:space="preserve">Adela </w:t>
            </w:r>
            <w:proofErr w:type="spellStart"/>
            <w:r w:rsidRPr="00A13376">
              <w:rPr>
                <w:color w:val="000000"/>
                <w:sz w:val="24"/>
                <w:szCs w:val="24"/>
              </w:rPr>
              <w:t>Kacorri</w:t>
            </w:r>
            <w:proofErr w:type="spellEnd"/>
          </w:p>
        </w:tc>
        <w:tc>
          <w:tcPr>
            <w:tcW w:w="626" w:type="pct"/>
            <w:vAlign w:val="center"/>
            <w:hideMark/>
          </w:tcPr>
          <w:p w14:paraId="0E9277D9"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40C86F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FA18D7E" w14:textId="77777777" w:rsidR="00852A36" w:rsidRPr="00A13376" w:rsidRDefault="00852A36" w:rsidP="00852A36">
            <w:pPr>
              <w:jc w:val="center"/>
              <w:rPr>
                <w:color w:val="000000"/>
                <w:sz w:val="24"/>
                <w:szCs w:val="24"/>
              </w:rPr>
            </w:pPr>
            <w:r w:rsidRPr="00A13376">
              <w:rPr>
                <w:color w:val="000000"/>
                <w:sz w:val="24"/>
                <w:szCs w:val="24"/>
              </w:rPr>
              <w:t>Xpert Systems</w:t>
            </w:r>
          </w:p>
        </w:tc>
        <w:tc>
          <w:tcPr>
            <w:tcW w:w="960" w:type="pct"/>
            <w:vAlign w:val="center"/>
            <w:hideMark/>
          </w:tcPr>
          <w:p w14:paraId="43BDC841"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05A7AADA" w14:textId="77777777" w:rsidTr="00852A36">
        <w:trPr>
          <w:trHeight w:val="1500"/>
        </w:trPr>
        <w:tc>
          <w:tcPr>
            <w:tcW w:w="334" w:type="pct"/>
            <w:vAlign w:val="center"/>
            <w:hideMark/>
          </w:tcPr>
          <w:p w14:paraId="52DFA5DF" w14:textId="77777777" w:rsidR="00852A36" w:rsidRPr="00A13376" w:rsidRDefault="00852A36" w:rsidP="00852A36">
            <w:pPr>
              <w:jc w:val="center"/>
              <w:rPr>
                <w:color w:val="000000"/>
                <w:sz w:val="24"/>
                <w:szCs w:val="24"/>
              </w:rPr>
            </w:pPr>
            <w:r w:rsidRPr="00A13376">
              <w:rPr>
                <w:color w:val="000000"/>
                <w:sz w:val="24"/>
                <w:szCs w:val="24"/>
              </w:rPr>
              <w:t>29</w:t>
            </w:r>
          </w:p>
        </w:tc>
        <w:tc>
          <w:tcPr>
            <w:tcW w:w="1251" w:type="pct"/>
            <w:vAlign w:val="center"/>
            <w:hideMark/>
          </w:tcPr>
          <w:p w14:paraId="68EB32A0" w14:textId="77777777" w:rsidR="00852A36" w:rsidRPr="00A13376" w:rsidRDefault="00852A36" w:rsidP="00852A36">
            <w:pPr>
              <w:jc w:val="center"/>
              <w:rPr>
                <w:color w:val="000000"/>
                <w:sz w:val="24"/>
                <w:szCs w:val="24"/>
              </w:rPr>
            </w:pPr>
            <w:r w:rsidRPr="00A13376">
              <w:rPr>
                <w:color w:val="000000"/>
                <w:sz w:val="24"/>
                <w:szCs w:val="24"/>
              </w:rPr>
              <w:t xml:space="preserve">Armando </w:t>
            </w:r>
            <w:proofErr w:type="spellStart"/>
            <w:r w:rsidRPr="00A13376">
              <w:rPr>
                <w:color w:val="000000"/>
                <w:sz w:val="24"/>
                <w:szCs w:val="24"/>
              </w:rPr>
              <w:t>Gjura</w:t>
            </w:r>
            <w:proofErr w:type="spellEnd"/>
          </w:p>
        </w:tc>
        <w:tc>
          <w:tcPr>
            <w:tcW w:w="626" w:type="pct"/>
            <w:vAlign w:val="center"/>
            <w:hideMark/>
          </w:tcPr>
          <w:p w14:paraId="2202236E"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715FDBD"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31B42024" w14:textId="77777777" w:rsidR="00852A36" w:rsidRPr="00A13376" w:rsidRDefault="00852A36" w:rsidP="00852A36">
            <w:pPr>
              <w:jc w:val="center"/>
              <w:rPr>
                <w:color w:val="000000"/>
                <w:sz w:val="24"/>
                <w:szCs w:val="24"/>
              </w:rPr>
            </w:pPr>
            <w:proofErr w:type="spellStart"/>
            <w:r w:rsidRPr="00A13376">
              <w:rPr>
                <w:color w:val="000000"/>
                <w:sz w:val="24"/>
                <w:szCs w:val="24"/>
              </w:rPr>
              <w:t>Zyre</w:t>
            </w:r>
            <w:proofErr w:type="spellEnd"/>
            <w:r w:rsidRPr="00A13376">
              <w:rPr>
                <w:color w:val="000000"/>
                <w:sz w:val="24"/>
                <w:szCs w:val="24"/>
              </w:rPr>
              <w:t xml:space="preserve"> </w:t>
            </w:r>
            <w:proofErr w:type="spellStart"/>
            <w:r w:rsidRPr="00A13376">
              <w:rPr>
                <w:color w:val="000000"/>
                <w:sz w:val="24"/>
                <w:szCs w:val="24"/>
              </w:rPr>
              <w:t>Kontabiliteti</w:t>
            </w:r>
            <w:proofErr w:type="spellEnd"/>
            <w:r w:rsidRPr="00A13376">
              <w:rPr>
                <w:color w:val="000000"/>
                <w:sz w:val="24"/>
                <w:szCs w:val="24"/>
              </w:rPr>
              <w:t xml:space="preserve"> </w:t>
            </w:r>
            <w:proofErr w:type="spellStart"/>
            <w:r w:rsidRPr="00A13376">
              <w:rPr>
                <w:color w:val="000000"/>
                <w:sz w:val="24"/>
                <w:szCs w:val="24"/>
              </w:rPr>
              <w:t>Haxhillari</w:t>
            </w:r>
            <w:proofErr w:type="spellEnd"/>
          </w:p>
        </w:tc>
        <w:tc>
          <w:tcPr>
            <w:tcW w:w="960" w:type="pct"/>
            <w:vAlign w:val="center"/>
            <w:hideMark/>
          </w:tcPr>
          <w:p w14:paraId="6641CECE" w14:textId="77777777" w:rsidR="00852A36" w:rsidRPr="00A13376" w:rsidRDefault="00852A36" w:rsidP="00852A36">
            <w:pPr>
              <w:jc w:val="center"/>
              <w:rPr>
                <w:color w:val="000000"/>
                <w:sz w:val="24"/>
                <w:szCs w:val="24"/>
              </w:rPr>
            </w:pPr>
            <w:proofErr w:type="spellStart"/>
            <w:r w:rsidRPr="00A13376">
              <w:rPr>
                <w:color w:val="000000"/>
                <w:sz w:val="24"/>
                <w:szCs w:val="24"/>
              </w:rPr>
              <w:t>Zyre</w:t>
            </w:r>
            <w:proofErr w:type="spellEnd"/>
            <w:r w:rsidRPr="00A13376">
              <w:rPr>
                <w:color w:val="000000"/>
                <w:sz w:val="24"/>
                <w:szCs w:val="24"/>
              </w:rPr>
              <w:t xml:space="preserve"> </w:t>
            </w:r>
            <w:proofErr w:type="spellStart"/>
            <w:r w:rsidRPr="00A13376">
              <w:rPr>
                <w:color w:val="000000"/>
                <w:sz w:val="24"/>
                <w:szCs w:val="24"/>
              </w:rPr>
              <w:t>Kontabiliteti</w:t>
            </w:r>
            <w:proofErr w:type="spellEnd"/>
            <w:r w:rsidRPr="00A13376">
              <w:rPr>
                <w:color w:val="000000"/>
                <w:sz w:val="24"/>
                <w:szCs w:val="24"/>
              </w:rPr>
              <w:t xml:space="preserve"> </w:t>
            </w:r>
            <w:proofErr w:type="spellStart"/>
            <w:r w:rsidRPr="00A13376">
              <w:rPr>
                <w:color w:val="000000"/>
                <w:sz w:val="24"/>
                <w:szCs w:val="24"/>
              </w:rPr>
              <w:t>Haxhillari</w:t>
            </w:r>
            <w:proofErr w:type="spellEnd"/>
          </w:p>
        </w:tc>
      </w:tr>
      <w:tr w:rsidR="00852A36" w:rsidRPr="00A13376" w14:paraId="503C3FAF" w14:textId="77777777" w:rsidTr="00852A36">
        <w:trPr>
          <w:trHeight w:val="900"/>
        </w:trPr>
        <w:tc>
          <w:tcPr>
            <w:tcW w:w="334" w:type="pct"/>
            <w:vAlign w:val="center"/>
            <w:hideMark/>
          </w:tcPr>
          <w:p w14:paraId="0C5223E5" w14:textId="77777777" w:rsidR="00852A36" w:rsidRPr="00A13376" w:rsidRDefault="00852A36" w:rsidP="00852A36">
            <w:pPr>
              <w:jc w:val="center"/>
              <w:rPr>
                <w:color w:val="000000"/>
                <w:sz w:val="24"/>
                <w:szCs w:val="24"/>
              </w:rPr>
            </w:pPr>
            <w:r w:rsidRPr="00A13376">
              <w:rPr>
                <w:color w:val="000000"/>
                <w:sz w:val="24"/>
                <w:szCs w:val="24"/>
              </w:rPr>
              <w:t>30</w:t>
            </w:r>
          </w:p>
        </w:tc>
        <w:tc>
          <w:tcPr>
            <w:tcW w:w="1251" w:type="pct"/>
            <w:vAlign w:val="center"/>
            <w:hideMark/>
          </w:tcPr>
          <w:p w14:paraId="4637D298" w14:textId="77777777" w:rsidR="00852A36" w:rsidRPr="00A13376" w:rsidRDefault="00852A36" w:rsidP="00852A36">
            <w:pPr>
              <w:jc w:val="center"/>
              <w:rPr>
                <w:color w:val="000000"/>
                <w:sz w:val="24"/>
                <w:szCs w:val="24"/>
              </w:rPr>
            </w:pPr>
            <w:r w:rsidRPr="00A13376">
              <w:rPr>
                <w:color w:val="000000"/>
                <w:sz w:val="24"/>
                <w:szCs w:val="24"/>
              </w:rPr>
              <w:t xml:space="preserve">Enea </w:t>
            </w:r>
            <w:proofErr w:type="spellStart"/>
            <w:r w:rsidRPr="00A13376">
              <w:rPr>
                <w:color w:val="000000"/>
                <w:sz w:val="24"/>
                <w:szCs w:val="24"/>
              </w:rPr>
              <w:t>Shkurta</w:t>
            </w:r>
            <w:proofErr w:type="spellEnd"/>
          </w:p>
        </w:tc>
        <w:tc>
          <w:tcPr>
            <w:tcW w:w="626" w:type="pct"/>
            <w:vAlign w:val="center"/>
            <w:hideMark/>
          </w:tcPr>
          <w:p w14:paraId="6696F93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8E3B7AE"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30A5BFC" w14:textId="77777777" w:rsidR="00852A36" w:rsidRPr="00A13376" w:rsidRDefault="00852A36" w:rsidP="00852A36">
            <w:pPr>
              <w:jc w:val="center"/>
              <w:rPr>
                <w:color w:val="000000"/>
                <w:sz w:val="24"/>
                <w:szCs w:val="24"/>
              </w:rPr>
            </w:pPr>
            <w:proofErr w:type="spellStart"/>
            <w:r w:rsidRPr="00A13376">
              <w:rPr>
                <w:color w:val="000000"/>
                <w:sz w:val="24"/>
                <w:szCs w:val="24"/>
              </w:rPr>
              <w:t>Zyre</w:t>
            </w:r>
            <w:proofErr w:type="spellEnd"/>
            <w:r w:rsidRPr="00A13376">
              <w:rPr>
                <w:color w:val="000000"/>
                <w:sz w:val="24"/>
                <w:szCs w:val="24"/>
              </w:rPr>
              <w:t xml:space="preserve"> </w:t>
            </w:r>
            <w:proofErr w:type="spellStart"/>
            <w:r w:rsidRPr="00A13376">
              <w:rPr>
                <w:color w:val="000000"/>
                <w:sz w:val="24"/>
                <w:szCs w:val="24"/>
              </w:rPr>
              <w:t>Kontabiliteti</w:t>
            </w:r>
            <w:proofErr w:type="spellEnd"/>
            <w:r w:rsidRPr="00A13376">
              <w:rPr>
                <w:color w:val="000000"/>
                <w:sz w:val="24"/>
                <w:szCs w:val="24"/>
              </w:rPr>
              <w:t xml:space="preserve"> Mila</w:t>
            </w:r>
          </w:p>
        </w:tc>
        <w:tc>
          <w:tcPr>
            <w:tcW w:w="960" w:type="pct"/>
            <w:vAlign w:val="center"/>
            <w:hideMark/>
          </w:tcPr>
          <w:p w14:paraId="1F77C138"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120E427C" w14:textId="77777777" w:rsidTr="00852A36">
        <w:trPr>
          <w:trHeight w:val="600"/>
        </w:trPr>
        <w:tc>
          <w:tcPr>
            <w:tcW w:w="334" w:type="pct"/>
            <w:vAlign w:val="center"/>
            <w:hideMark/>
          </w:tcPr>
          <w:p w14:paraId="3263FB36" w14:textId="77777777" w:rsidR="00852A36" w:rsidRPr="00A13376" w:rsidRDefault="00852A36" w:rsidP="00852A36">
            <w:pPr>
              <w:jc w:val="center"/>
              <w:rPr>
                <w:color w:val="000000"/>
                <w:sz w:val="24"/>
                <w:szCs w:val="24"/>
              </w:rPr>
            </w:pPr>
            <w:r w:rsidRPr="00A13376">
              <w:rPr>
                <w:color w:val="000000"/>
                <w:sz w:val="24"/>
                <w:szCs w:val="24"/>
              </w:rPr>
              <w:t>31</w:t>
            </w:r>
          </w:p>
        </w:tc>
        <w:tc>
          <w:tcPr>
            <w:tcW w:w="1251" w:type="pct"/>
            <w:vAlign w:val="center"/>
            <w:hideMark/>
          </w:tcPr>
          <w:p w14:paraId="40A909E7" w14:textId="77777777" w:rsidR="00852A36" w:rsidRPr="00A13376" w:rsidRDefault="00852A36" w:rsidP="00852A36">
            <w:pPr>
              <w:jc w:val="center"/>
              <w:rPr>
                <w:color w:val="000000"/>
                <w:sz w:val="24"/>
                <w:szCs w:val="24"/>
              </w:rPr>
            </w:pPr>
            <w:r w:rsidRPr="00A13376">
              <w:rPr>
                <w:color w:val="000000"/>
                <w:sz w:val="24"/>
                <w:szCs w:val="24"/>
              </w:rPr>
              <w:t xml:space="preserve">Eno </w:t>
            </w:r>
            <w:proofErr w:type="spellStart"/>
            <w:r w:rsidRPr="00A13376">
              <w:rPr>
                <w:color w:val="000000"/>
                <w:sz w:val="24"/>
                <w:szCs w:val="24"/>
              </w:rPr>
              <w:t>Myderizi</w:t>
            </w:r>
            <w:proofErr w:type="spellEnd"/>
          </w:p>
        </w:tc>
        <w:tc>
          <w:tcPr>
            <w:tcW w:w="626" w:type="pct"/>
            <w:vAlign w:val="center"/>
            <w:hideMark/>
          </w:tcPr>
          <w:p w14:paraId="2FEDC11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F15E8A6"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168AF8DB" w14:textId="77777777" w:rsidR="00852A36" w:rsidRPr="00A13376" w:rsidRDefault="00852A36" w:rsidP="00852A36">
            <w:pPr>
              <w:jc w:val="center"/>
              <w:rPr>
                <w:color w:val="000000"/>
                <w:sz w:val="24"/>
                <w:szCs w:val="24"/>
              </w:rPr>
            </w:pPr>
            <w:r w:rsidRPr="00A13376">
              <w:rPr>
                <w:color w:val="000000"/>
                <w:sz w:val="24"/>
                <w:szCs w:val="24"/>
              </w:rPr>
              <w:t>ATC</w:t>
            </w:r>
          </w:p>
        </w:tc>
        <w:tc>
          <w:tcPr>
            <w:tcW w:w="960" w:type="pct"/>
            <w:vAlign w:val="center"/>
            <w:hideMark/>
          </w:tcPr>
          <w:p w14:paraId="6C79A726"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46390DF2" w14:textId="77777777" w:rsidTr="00852A36">
        <w:trPr>
          <w:trHeight w:val="600"/>
        </w:trPr>
        <w:tc>
          <w:tcPr>
            <w:tcW w:w="334" w:type="pct"/>
            <w:vAlign w:val="center"/>
            <w:hideMark/>
          </w:tcPr>
          <w:p w14:paraId="48195541" w14:textId="77777777" w:rsidR="00852A36" w:rsidRPr="00A13376" w:rsidRDefault="00852A36" w:rsidP="00852A36">
            <w:pPr>
              <w:jc w:val="center"/>
              <w:rPr>
                <w:color w:val="000000"/>
                <w:sz w:val="24"/>
                <w:szCs w:val="24"/>
              </w:rPr>
            </w:pPr>
            <w:r w:rsidRPr="00A13376">
              <w:rPr>
                <w:color w:val="000000"/>
                <w:sz w:val="24"/>
                <w:szCs w:val="24"/>
              </w:rPr>
              <w:t>32</w:t>
            </w:r>
          </w:p>
        </w:tc>
        <w:tc>
          <w:tcPr>
            <w:tcW w:w="1251" w:type="pct"/>
            <w:vAlign w:val="center"/>
            <w:hideMark/>
          </w:tcPr>
          <w:p w14:paraId="0EE88006" w14:textId="77777777" w:rsidR="00852A36" w:rsidRPr="00A13376" w:rsidRDefault="00852A36" w:rsidP="00852A36">
            <w:pPr>
              <w:jc w:val="center"/>
              <w:rPr>
                <w:color w:val="000000"/>
                <w:sz w:val="24"/>
                <w:szCs w:val="24"/>
              </w:rPr>
            </w:pPr>
            <w:r w:rsidRPr="00A13376">
              <w:rPr>
                <w:color w:val="000000"/>
                <w:sz w:val="24"/>
                <w:szCs w:val="24"/>
              </w:rPr>
              <w:t>Erjon Doga</w:t>
            </w:r>
          </w:p>
        </w:tc>
        <w:tc>
          <w:tcPr>
            <w:tcW w:w="626" w:type="pct"/>
            <w:vAlign w:val="center"/>
            <w:hideMark/>
          </w:tcPr>
          <w:p w14:paraId="08841EC1"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F9C8AE9"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4389DA58" w14:textId="77777777" w:rsidR="00852A36" w:rsidRPr="00A13376" w:rsidRDefault="00852A36" w:rsidP="00852A36">
            <w:pPr>
              <w:jc w:val="center"/>
              <w:rPr>
                <w:color w:val="000000"/>
                <w:sz w:val="24"/>
                <w:szCs w:val="24"/>
              </w:rPr>
            </w:pPr>
            <w:proofErr w:type="spellStart"/>
            <w:r w:rsidRPr="00A13376">
              <w:rPr>
                <w:color w:val="000000"/>
                <w:sz w:val="24"/>
                <w:szCs w:val="24"/>
              </w:rPr>
              <w:t>Ballenja</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1A8A49AC"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26D363F8" w14:textId="77777777" w:rsidTr="00852A36">
        <w:trPr>
          <w:trHeight w:val="600"/>
        </w:trPr>
        <w:tc>
          <w:tcPr>
            <w:tcW w:w="334" w:type="pct"/>
            <w:vAlign w:val="center"/>
            <w:hideMark/>
          </w:tcPr>
          <w:p w14:paraId="15D8DB2D" w14:textId="77777777" w:rsidR="00852A36" w:rsidRPr="00A13376" w:rsidRDefault="00852A36" w:rsidP="00852A36">
            <w:pPr>
              <w:jc w:val="center"/>
              <w:rPr>
                <w:color w:val="000000"/>
                <w:sz w:val="24"/>
                <w:szCs w:val="24"/>
              </w:rPr>
            </w:pPr>
            <w:r w:rsidRPr="00A13376">
              <w:rPr>
                <w:color w:val="000000"/>
                <w:sz w:val="24"/>
                <w:szCs w:val="24"/>
              </w:rPr>
              <w:t>33</w:t>
            </w:r>
          </w:p>
        </w:tc>
        <w:tc>
          <w:tcPr>
            <w:tcW w:w="1251" w:type="pct"/>
            <w:vAlign w:val="center"/>
            <w:hideMark/>
          </w:tcPr>
          <w:p w14:paraId="3B5D1428" w14:textId="77777777" w:rsidR="00852A36" w:rsidRPr="00A13376" w:rsidRDefault="00852A36" w:rsidP="00852A36">
            <w:pPr>
              <w:jc w:val="center"/>
              <w:rPr>
                <w:color w:val="000000"/>
                <w:sz w:val="24"/>
                <w:szCs w:val="24"/>
              </w:rPr>
            </w:pPr>
            <w:proofErr w:type="spellStart"/>
            <w:r w:rsidRPr="00A13376">
              <w:rPr>
                <w:color w:val="000000"/>
                <w:sz w:val="24"/>
                <w:szCs w:val="24"/>
              </w:rPr>
              <w:t>Ermonela</w:t>
            </w:r>
            <w:proofErr w:type="spellEnd"/>
            <w:r w:rsidRPr="00A13376">
              <w:rPr>
                <w:color w:val="000000"/>
                <w:sz w:val="24"/>
                <w:szCs w:val="24"/>
              </w:rPr>
              <w:t xml:space="preserve"> Drici</w:t>
            </w:r>
          </w:p>
        </w:tc>
        <w:tc>
          <w:tcPr>
            <w:tcW w:w="626" w:type="pct"/>
            <w:vAlign w:val="center"/>
            <w:hideMark/>
          </w:tcPr>
          <w:p w14:paraId="7CDB0EF4"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AD9B154"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C74EC1D" w14:textId="77777777" w:rsidR="00852A36" w:rsidRPr="00A13376" w:rsidRDefault="00852A36" w:rsidP="00852A36">
            <w:pPr>
              <w:jc w:val="center"/>
              <w:rPr>
                <w:color w:val="000000"/>
                <w:sz w:val="24"/>
                <w:szCs w:val="24"/>
              </w:rPr>
            </w:pPr>
            <w:r w:rsidRPr="00A13376">
              <w:rPr>
                <w:color w:val="000000"/>
                <w:sz w:val="24"/>
                <w:szCs w:val="24"/>
              </w:rPr>
              <w:t>CFO Pharma</w:t>
            </w:r>
          </w:p>
        </w:tc>
        <w:tc>
          <w:tcPr>
            <w:tcW w:w="960" w:type="pct"/>
            <w:vAlign w:val="center"/>
            <w:hideMark/>
          </w:tcPr>
          <w:p w14:paraId="7C92CD1A"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740180BD" w14:textId="77777777" w:rsidTr="00852A36">
        <w:trPr>
          <w:trHeight w:val="2400"/>
        </w:trPr>
        <w:tc>
          <w:tcPr>
            <w:tcW w:w="334" w:type="pct"/>
            <w:vAlign w:val="center"/>
            <w:hideMark/>
          </w:tcPr>
          <w:p w14:paraId="16AEEEF2" w14:textId="77777777" w:rsidR="00852A36" w:rsidRPr="00A13376" w:rsidRDefault="00852A36" w:rsidP="00852A36">
            <w:pPr>
              <w:jc w:val="center"/>
              <w:rPr>
                <w:color w:val="000000"/>
                <w:sz w:val="24"/>
                <w:szCs w:val="24"/>
              </w:rPr>
            </w:pPr>
            <w:r w:rsidRPr="00A13376">
              <w:rPr>
                <w:color w:val="000000"/>
                <w:sz w:val="24"/>
                <w:szCs w:val="24"/>
              </w:rPr>
              <w:t>34</w:t>
            </w:r>
          </w:p>
        </w:tc>
        <w:tc>
          <w:tcPr>
            <w:tcW w:w="1251" w:type="pct"/>
            <w:vAlign w:val="center"/>
            <w:hideMark/>
          </w:tcPr>
          <w:p w14:paraId="50118930" w14:textId="77777777" w:rsidR="00852A36" w:rsidRPr="00A13376" w:rsidRDefault="00852A36" w:rsidP="00852A36">
            <w:pPr>
              <w:jc w:val="center"/>
              <w:rPr>
                <w:color w:val="000000"/>
                <w:sz w:val="24"/>
                <w:szCs w:val="24"/>
              </w:rPr>
            </w:pPr>
            <w:r w:rsidRPr="00A13376">
              <w:rPr>
                <w:color w:val="000000"/>
                <w:sz w:val="24"/>
                <w:szCs w:val="24"/>
              </w:rPr>
              <w:t>Deniz Daka</w:t>
            </w:r>
          </w:p>
        </w:tc>
        <w:tc>
          <w:tcPr>
            <w:tcW w:w="626" w:type="pct"/>
            <w:vAlign w:val="center"/>
            <w:hideMark/>
          </w:tcPr>
          <w:p w14:paraId="4BC8D70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2EDB9D3"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24FEB9C8" w14:textId="77777777" w:rsidR="00852A36" w:rsidRPr="00A13376" w:rsidRDefault="00852A36" w:rsidP="00852A36">
            <w:pPr>
              <w:jc w:val="center"/>
              <w:rPr>
                <w:color w:val="000000"/>
                <w:sz w:val="24"/>
                <w:szCs w:val="24"/>
              </w:rPr>
            </w:pPr>
            <w:r w:rsidRPr="00A13376">
              <w:rPr>
                <w:color w:val="000000"/>
                <w:sz w:val="24"/>
                <w:szCs w:val="24"/>
              </w:rPr>
              <w:t>CIS Agency</w:t>
            </w:r>
          </w:p>
        </w:tc>
        <w:tc>
          <w:tcPr>
            <w:tcW w:w="960" w:type="pct"/>
            <w:vAlign w:val="center"/>
            <w:hideMark/>
          </w:tcPr>
          <w:p w14:paraId="5B29F74F" w14:textId="77777777" w:rsidR="00852A36" w:rsidRPr="00A13376" w:rsidRDefault="00852A36" w:rsidP="00852A36">
            <w:pPr>
              <w:jc w:val="center"/>
              <w:rPr>
                <w:color w:val="000000"/>
                <w:sz w:val="24"/>
                <w:szCs w:val="24"/>
              </w:rPr>
            </w:pPr>
            <w:r w:rsidRPr="00A13376">
              <w:rPr>
                <w:color w:val="000000"/>
                <w:sz w:val="24"/>
                <w:szCs w:val="24"/>
              </w:rPr>
              <w:t>Application Development and security specialist</w:t>
            </w:r>
          </w:p>
        </w:tc>
      </w:tr>
      <w:tr w:rsidR="00852A36" w:rsidRPr="00A13376" w14:paraId="7698D93D" w14:textId="77777777" w:rsidTr="00852A36">
        <w:trPr>
          <w:trHeight w:val="600"/>
        </w:trPr>
        <w:tc>
          <w:tcPr>
            <w:tcW w:w="334" w:type="pct"/>
            <w:vAlign w:val="center"/>
            <w:hideMark/>
          </w:tcPr>
          <w:p w14:paraId="78B4DA34" w14:textId="77777777" w:rsidR="00852A36" w:rsidRPr="00A13376" w:rsidRDefault="00852A36" w:rsidP="00852A36">
            <w:pPr>
              <w:jc w:val="center"/>
              <w:rPr>
                <w:color w:val="000000"/>
                <w:sz w:val="24"/>
                <w:szCs w:val="24"/>
              </w:rPr>
            </w:pPr>
            <w:r w:rsidRPr="00A13376">
              <w:rPr>
                <w:color w:val="000000"/>
                <w:sz w:val="24"/>
                <w:szCs w:val="24"/>
              </w:rPr>
              <w:t>35</w:t>
            </w:r>
          </w:p>
        </w:tc>
        <w:tc>
          <w:tcPr>
            <w:tcW w:w="1251" w:type="pct"/>
            <w:vAlign w:val="center"/>
            <w:hideMark/>
          </w:tcPr>
          <w:p w14:paraId="4D23ED5C" w14:textId="77777777" w:rsidR="00852A36" w:rsidRPr="00A13376" w:rsidRDefault="00852A36" w:rsidP="00852A36">
            <w:pPr>
              <w:jc w:val="center"/>
              <w:rPr>
                <w:color w:val="000000"/>
                <w:sz w:val="24"/>
                <w:szCs w:val="24"/>
              </w:rPr>
            </w:pPr>
            <w:proofErr w:type="spellStart"/>
            <w:r w:rsidRPr="00A13376">
              <w:rPr>
                <w:color w:val="000000"/>
                <w:sz w:val="24"/>
                <w:szCs w:val="24"/>
              </w:rPr>
              <w:t>Emla</w:t>
            </w:r>
            <w:proofErr w:type="spellEnd"/>
            <w:r w:rsidRPr="00A13376">
              <w:rPr>
                <w:color w:val="000000"/>
                <w:sz w:val="24"/>
                <w:szCs w:val="24"/>
              </w:rPr>
              <w:t xml:space="preserve"> Kurti</w:t>
            </w:r>
          </w:p>
        </w:tc>
        <w:tc>
          <w:tcPr>
            <w:tcW w:w="626" w:type="pct"/>
            <w:vAlign w:val="center"/>
            <w:hideMark/>
          </w:tcPr>
          <w:p w14:paraId="7655AE9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018FF8C"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6A108C60" w14:textId="77777777" w:rsidR="00852A36" w:rsidRPr="00A13376" w:rsidRDefault="00852A36" w:rsidP="00852A36">
            <w:pPr>
              <w:jc w:val="center"/>
              <w:rPr>
                <w:color w:val="000000"/>
                <w:sz w:val="24"/>
                <w:szCs w:val="24"/>
              </w:rPr>
            </w:pPr>
            <w:proofErr w:type="spellStart"/>
            <w:r w:rsidRPr="00A13376">
              <w:rPr>
                <w:color w:val="000000"/>
                <w:sz w:val="24"/>
                <w:szCs w:val="24"/>
              </w:rPr>
              <w:t>Credins</w:t>
            </w:r>
            <w:proofErr w:type="spellEnd"/>
            <w:r w:rsidRPr="00A13376">
              <w:rPr>
                <w:color w:val="000000"/>
                <w:sz w:val="24"/>
                <w:szCs w:val="24"/>
              </w:rPr>
              <w:t xml:space="preserve"> Bank</w:t>
            </w:r>
          </w:p>
        </w:tc>
        <w:tc>
          <w:tcPr>
            <w:tcW w:w="960" w:type="pct"/>
            <w:vAlign w:val="center"/>
            <w:hideMark/>
          </w:tcPr>
          <w:p w14:paraId="17E63C02" w14:textId="77777777" w:rsidR="00852A36" w:rsidRPr="00A13376" w:rsidRDefault="00852A36" w:rsidP="00852A36">
            <w:pPr>
              <w:jc w:val="center"/>
              <w:rPr>
                <w:color w:val="000000"/>
                <w:sz w:val="24"/>
                <w:szCs w:val="24"/>
              </w:rPr>
            </w:pPr>
            <w:r w:rsidRPr="00A13376">
              <w:rPr>
                <w:color w:val="000000"/>
                <w:sz w:val="24"/>
                <w:szCs w:val="24"/>
              </w:rPr>
              <w:t>Personal Banker</w:t>
            </w:r>
          </w:p>
        </w:tc>
      </w:tr>
      <w:tr w:rsidR="00852A36" w:rsidRPr="00A13376" w14:paraId="2E24824B" w14:textId="77777777" w:rsidTr="00852A36">
        <w:trPr>
          <w:trHeight w:val="600"/>
        </w:trPr>
        <w:tc>
          <w:tcPr>
            <w:tcW w:w="334" w:type="pct"/>
            <w:vAlign w:val="center"/>
            <w:hideMark/>
          </w:tcPr>
          <w:p w14:paraId="60D2E20F" w14:textId="77777777" w:rsidR="00852A36" w:rsidRPr="00A13376" w:rsidRDefault="00852A36" w:rsidP="00852A36">
            <w:pPr>
              <w:jc w:val="center"/>
              <w:rPr>
                <w:color w:val="000000"/>
                <w:sz w:val="24"/>
                <w:szCs w:val="24"/>
              </w:rPr>
            </w:pPr>
            <w:r w:rsidRPr="00A13376">
              <w:rPr>
                <w:color w:val="000000"/>
                <w:sz w:val="24"/>
                <w:szCs w:val="24"/>
              </w:rPr>
              <w:t>36</w:t>
            </w:r>
          </w:p>
        </w:tc>
        <w:tc>
          <w:tcPr>
            <w:tcW w:w="1251" w:type="pct"/>
            <w:vAlign w:val="center"/>
            <w:hideMark/>
          </w:tcPr>
          <w:p w14:paraId="15373EAE" w14:textId="77777777" w:rsidR="00852A36" w:rsidRPr="00A13376" w:rsidRDefault="00852A36" w:rsidP="00852A36">
            <w:pPr>
              <w:jc w:val="center"/>
              <w:rPr>
                <w:color w:val="000000"/>
                <w:sz w:val="24"/>
                <w:szCs w:val="24"/>
              </w:rPr>
            </w:pPr>
            <w:r w:rsidRPr="00A13376">
              <w:rPr>
                <w:color w:val="000000"/>
                <w:sz w:val="24"/>
                <w:szCs w:val="24"/>
              </w:rPr>
              <w:t>Gerta Dukaj</w:t>
            </w:r>
          </w:p>
        </w:tc>
        <w:tc>
          <w:tcPr>
            <w:tcW w:w="626" w:type="pct"/>
            <w:vAlign w:val="center"/>
            <w:hideMark/>
          </w:tcPr>
          <w:p w14:paraId="036C5BE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F0E535B"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13A0AADE" w14:textId="77777777" w:rsidR="00852A36" w:rsidRPr="00A13376" w:rsidRDefault="00852A36" w:rsidP="00852A36">
            <w:pPr>
              <w:jc w:val="center"/>
              <w:rPr>
                <w:color w:val="000000"/>
                <w:sz w:val="24"/>
                <w:szCs w:val="24"/>
              </w:rPr>
            </w:pPr>
            <w:proofErr w:type="spellStart"/>
            <w:r w:rsidRPr="00A13376">
              <w:rPr>
                <w:color w:val="000000"/>
                <w:sz w:val="24"/>
                <w:szCs w:val="24"/>
              </w:rPr>
              <w:t>DATECH</w:t>
            </w:r>
            <w:proofErr w:type="spellEnd"/>
          </w:p>
        </w:tc>
        <w:tc>
          <w:tcPr>
            <w:tcW w:w="960" w:type="pct"/>
            <w:vAlign w:val="center"/>
            <w:hideMark/>
          </w:tcPr>
          <w:p w14:paraId="15C7D434" w14:textId="77777777" w:rsidR="00852A36" w:rsidRPr="00A13376" w:rsidRDefault="00852A36" w:rsidP="00852A36">
            <w:pPr>
              <w:jc w:val="center"/>
              <w:rPr>
                <w:color w:val="000000"/>
                <w:sz w:val="24"/>
                <w:szCs w:val="24"/>
              </w:rPr>
            </w:pPr>
            <w:r w:rsidRPr="00A13376">
              <w:rPr>
                <w:color w:val="000000"/>
                <w:sz w:val="24"/>
                <w:szCs w:val="24"/>
              </w:rPr>
              <w:t>Data Science</w:t>
            </w:r>
          </w:p>
        </w:tc>
      </w:tr>
      <w:tr w:rsidR="00852A36" w:rsidRPr="00A13376" w14:paraId="591A3431" w14:textId="77777777" w:rsidTr="00852A36">
        <w:trPr>
          <w:trHeight w:val="900"/>
        </w:trPr>
        <w:tc>
          <w:tcPr>
            <w:tcW w:w="334" w:type="pct"/>
            <w:vAlign w:val="center"/>
            <w:hideMark/>
          </w:tcPr>
          <w:p w14:paraId="49A741F3" w14:textId="77777777" w:rsidR="00852A36" w:rsidRPr="00A13376" w:rsidRDefault="00852A36" w:rsidP="00852A36">
            <w:pPr>
              <w:jc w:val="center"/>
              <w:rPr>
                <w:color w:val="000000"/>
                <w:sz w:val="24"/>
                <w:szCs w:val="24"/>
              </w:rPr>
            </w:pPr>
            <w:r w:rsidRPr="00A13376">
              <w:rPr>
                <w:color w:val="000000"/>
                <w:sz w:val="24"/>
                <w:szCs w:val="24"/>
              </w:rPr>
              <w:t>37</w:t>
            </w:r>
          </w:p>
        </w:tc>
        <w:tc>
          <w:tcPr>
            <w:tcW w:w="1251" w:type="pct"/>
            <w:vAlign w:val="center"/>
            <w:hideMark/>
          </w:tcPr>
          <w:p w14:paraId="3099E4CA" w14:textId="77777777" w:rsidR="00852A36" w:rsidRPr="00A13376" w:rsidRDefault="00852A36" w:rsidP="00852A36">
            <w:pPr>
              <w:jc w:val="center"/>
              <w:rPr>
                <w:color w:val="000000"/>
                <w:sz w:val="24"/>
                <w:szCs w:val="24"/>
              </w:rPr>
            </w:pPr>
            <w:r w:rsidRPr="00A13376">
              <w:rPr>
                <w:color w:val="000000"/>
                <w:sz w:val="24"/>
                <w:szCs w:val="24"/>
              </w:rPr>
              <w:t>Eriselda Deda</w:t>
            </w:r>
          </w:p>
        </w:tc>
        <w:tc>
          <w:tcPr>
            <w:tcW w:w="626" w:type="pct"/>
            <w:vAlign w:val="center"/>
            <w:hideMark/>
          </w:tcPr>
          <w:p w14:paraId="1AEAE73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0B5B81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6636B20" w14:textId="77777777" w:rsidR="00852A36" w:rsidRPr="00A13376" w:rsidRDefault="00852A36" w:rsidP="00852A36">
            <w:pPr>
              <w:jc w:val="center"/>
              <w:rPr>
                <w:color w:val="000000"/>
                <w:sz w:val="24"/>
                <w:szCs w:val="24"/>
              </w:rPr>
            </w:pPr>
            <w:proofErr w:type="spellStart"/>
            <w:r w:rsidRPr="00A13376">
              <w:rPr>
                <w:color w:val="000000"/>
                <w:sz w:val="24"/>
                <w:szCs w:val="24"/>
              </w:rPr>
              <w:t>Digita</w:t>
            </w:r>
            <w:proofErr w:type="spellEnd"/>
          </w:p>
        </w:tc>
        <w:tc>
          <w:tcPr>
            <w:tcW w:w="960" w:type="pct"/>
            <w:vAlign w:val="center"/>
            <w:hideMark/>
          </w:tcPr>
          <w:p w14:paraId="7F116344" w14:textId="77777777" w:rsidR="00852A36" w:rsidRPr="00A13376" w:rsidRDefault="00852A36" w:rsidP="00852A36">
            <w:pPr>
              <w:jc w:val="center"/>
              <w:rPr>
                <w:color w:val="000000"/>
                <w:sz w:val="24"/>
                <w:szCs w:val="24"/>
              </w:rPr>
            </w:pPr>
            <w:r w:rsidRPr="00A13376">
              <w:rPr>
                <w:color w:val="000000"/>
                <w:sz w:val="24"/>
                <w:szCs w:val="24"/>
              </w:rPr>
              <w:t>Web development</w:t>
            </w:r>
          </w:p>
        </w:tc>
      </w:tr>
      <w:tr w:rsidR="00852A36" w:rsidRPr="00A13376" w14:paraId="68859321" w14:textId="77777777" w:rsidTr="00852A36">
        <w:trPr>
          <w:trHeight w:val="2100"/>
        </w:trPr>
        <w:tc>
          <w:tcPr>
            <w:tcW w:w="334" w:type="pct"/>
            <w:vAlign w:val="center"/>
            <w:hideMark/>
          </w:tcPr>
          <w:p w14:paraId="5D512BD1" w14:textId="77777777" w:rsidR="00852A36" w:rsidRPr="00A13376" w:rsidRDefault="00852A36" w:rsidP="00852A36">
            <w:pPr>
              <w:jc w:val="center"/>
              <w:rPr>
                <w:color w:val="000000"/>
                <w:sz w:val="24"/>
                <w:szCs w:val="24"/>
              </w:rPr>
            </w:pPr>
            <w:r w:rsidRPr="00A13376">
              <w:rPr>
                <w:color w:val="000000"/>
                <w:sz w:val="24"/>
                <w:szCs w:val="24"/>
              </w:rPr>
              <w:lastRenderedPageBreak/>
              <w:t>38</w:t>
            </w:r>
          </w:p>
        </w:tc>
        <w:tc>
          <w:tcPr>
            <w:tcW w:w="1251" w:type="pct"/>
            <w:vAlign w:val="center"/>
            <w:hideMark/>
          </w:tcPr>
          <w:p w14:paraId="0E0ADFF9" w14:textId="77777777" w:rsidR="00852A36" w:rsidRPr="00A13376" w:rsidRDefault="00852A36" w:rsidP="00852A36">
            <w:pPr>
              <w:jc w:val="center"/>
              <w:rPr>
                <w:color w:val="000000"/>
                <w:sz w:val="24"/>
                <w:szCs w:val="24"/>
              </w:rPr>
            </w:pPr>
            <w:r w:rsidRPr="00A13376">
              <w:rPr>
                <w:color w:val="000000"/>
                <w:sz w:val="24"/>
                <w:szCs w:val="24"/>
              </w:rPr>
              <w:t>Gerald Myrta</w:t>
            </w:r>
          </w:p>
        </w:tc>
        <w:tc>
          <w:tcPr>
            <w:tcW w:w="626" w:type="pct"/>
            <w:vAlign w:val="center"/>
            <w:hideMark/>
          </w:tcPr>
          <w:p w14:paraId="523F0E4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81383D2" w14:textId="77777777" w:rsidR="00852A36" w:rsidRPr="00A13376" w:rsidRDefault="00852A36" w:rsidP="00852A36">
            <w:pPr>
              <w:jc w:val="center"/>
              <w:rPr>
                <w:color w:val="000000"/>
                <w:sz w:val="24"/>
                <w:szCs w:val="24"/>
              </w:rPr>
            </w:pPr>
            <w:r w:rsidRPr="00A13376">
              <w:rPr>
                <w:color w:val="000000"/>
                <w:sz w:val="24"/>
                <w:szCs w:val="24"/>
              </w:rPr>
              <w:t>3.5 months</w:t>
            </w:r>
          </w:p>
        </w:tc>
        <w:tc>
          <w:tcPr>
            <w:tcW w:w="914" w:type="pct"/>
            <w:vAlign w:val="center"/>
            <w:hideMark/>
          </w:tcPr>
          <w:p w14:paraId="7FB4FACF" w14:textId="77777777" w:rsidR="00852A36" w:rsidRPr="00A13376" w:rsidRDefault="00852A36" w:rsidP="00852A36">
            <w:pPr>
              <w:jc w:val="center"/>
              <w:rPr>
                <w:color w:val="000000"/>
                <w:sz w:val="24"/>
                <w:szCs w:val="24"/>
              </w:rPr>
            </w:pPr>
            <w:proofErr w:type="spellStart"/>
            <w:r w:rsidRPr="00A13376">
              <w:rPr>
                <w:color w:val="000000"/>
                <w:sz w:val="24"/>
                <w:szCs w:val="24"/>
              </w:rPr>
              <w:t>Drejtoria</w:t>
            </w:r>
            <w:proofErr w:type="spellEnd"/>
            <w:r w:rsidRPr="00A13376">
              <w:rPr>
                <w:color w:val="000000"/>
                <w:sz w:val="24"/>
                <w:szCs w:val="24"/>
              </w:rPr>
              <w:t xml:space="preserve"> e </w:t>
            </w:r>
            <w:proofErr w:type="spellStart"/>
            <w:r w:rsidRPr="00A13376">
              <w:rPr>
                <w:color w:val="000000"/>
                <w:sz w:val="24"/>
                <w:szCs w:val="24"/>
              </w:rPr>
              <w:t>Pergjitheshme</w:t>
            </w:r>
            <w:proofErr w:type="spellEnd"/>
            <w:r w:rsidRPr="00A13376">
              <w:rPr>
                <w:color w:val="000000"/>
                <w:sz w:val="24"/>
                <w:szCs w:val="24"/>
              </w:rPr>
              <w:t xml:space="preserve"> e </w:t>
            </w:r>
            <w:proofErr w:type="spellStart"/>
            <w:r w:rsidRPr="00A13376">
              <w:rPr>
                <w:color w:val="000000"/>
                <w:sz w:val="24"/>
                <w:szCs w:val="24"/>
              </w:rPr>
              <w:t>Objekteve</w:t>
            </w:r>
            <w:proofErr w:type="spellEnd"/>
            <w:r w:rsidRPr="00A13376">
              <w:rPr>
                <w:color w:val="000000"/>
                <w:sz w:val="24"/>
                <w:szCs w:val="24"/>
              </w:rPr>
              <w:t xml:space="preserve"> </w:t>
            </w:r>
            <w:proofErr w:type="spellStart"/>
            <w:r w:rsidRPr="00A13376">
              <w:rPr>
                <w:color w:val="000000"/>
                <w:sz w:val="24"/>
                <w:szCs w:val="24"/>
              </w:rPr>
              <w:t>Publike</w:t>
            </w:r>
            <w:proofErr w:type="spellEnd"/>
          </w:p>
        </w:tc>
        <w:tc>
          <w:tcPr>
            <w:tcW w:w="960" w:type="pct"/>
            <w:vAlign w:val="center"/>
            <w:hideMark/>
          </w:tcPr>
          <w:p w14:paraId="5D06CA23"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4ECA9BD5" w14:textId="77777777" w:rsidTr="00852A36">
        <w:trPr>
          <w:trHeight w:val="900"/>
        </w:trPr>
        <w:tc>
          <w:tcPr>
            <w:tcW w:w="334" w:type="pct"/>
            <w:vAlign w:val="center"/>
            <w:hideMark/>
          </w:tcPr>
          <w:p w14:paraId="676A40D6" w14:textId="77777777" w:rsidR="00852A36" w:rsidRPr="00A13376" w:rsidRDefault="00852A36" w:rsidP="00852A36">
            <w:pPr>
              <w:jc w:val="center"/>
              <w:rPr>
                <w:color w:val="000000"/>
                <w:sz w:val="24"/>
                <w:szCs w:val="24"/>
              </w:rPr>
            </w:pPr>
            <w:r w:rsidRPr="00A13376">
              <w:rPr>
                <w:color w:val="000000"/>
                <w:sz w:val="24"/>
                <w:szCs w:val="24"/>
              </w:rPr>
              <w:t>39</w:t>
            </w:r>
          </w:p>
        </w:tc>
        <w:tc>
          <w:tcPr>
            <w:tcW w:w="1251" w:type="pct"/>
            <w:vAlign w:val="center"/>
            <w:hideMark/>
          </w:tcPr>
          <w:p w14:paraId="72464880" w14:textId="77777777" w:rsidR="00852A36" w:rsidRPr="00A13376" w:rsidRDefault="00852A36" w:rsidP="00852A36">
            <w:pPr>
              <w:jc w:val="center"/>
              <w:rPr>
                <w:color w:val="000000"/>
                <w:sz w:val="24"/>
                <w:szCs w:val="24"/>
              </w:rPr>
            </w:pPr>
            <w:r w:rsidRPr="00A13376">
              <w:rPr>
                <w:color w:val="000000"/>
                <w:sz w:val="24"/>
                <w:szCs w:val="24"/>
              </w:rPr>
              <w:t xml:space="preserve">Erdita </w:t>
            </w:r>
            <w:proofErr w:type="spellStart"/>
            <w:r w:rsidRPr="00A13376">
              <w:rPr>
                <w:color w:val="000000"/>
                <w:sz w:val="24"/>
                <w:szCs w:val="24"/>
              </w:rPr>
              <w:t>Kumaraku</w:t>
            </w:r>
            <w:proofErr w:type="spellEnd"/>
          </w:p>
        </w:tc>
        <w:tc>
          <w:tcPr>
            <w:tcW w:w="626" w:type="pct"/>
            <w:vAlign w:val="center"/>
            <w:hideMark/>
          </w:tcPr>
          <w:p w14:paraId="0D5852E2"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0706FA9"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4786BC7" w14:textId="77777777" w:rsidR="00852A36" w:rsidRPr="00A13376" w:rsidRDefault="00852A36" w:rsidP="00852A36">
            <w:pPr>
              <w:jc w:val="center"/>
              <w:rPr>
                <w:color w:val="000000"/>
                <w:sz w:val="24"/>
                <w:szCs w:val="24"/>
              </w:rPr>
            </w:pPr>
            <w:proofErr w:type="spellStart"/>
            <w:r w:rsidRPr="00A13376">
              <w:rPr>
                <w:color w:val="000000"/>
                <w:sz w:val="24"/>
                <w:szCs w:val="24"/>
              </w:rPr>
              <w:t>Fondi</w:t>
            </w:r>
            <w:proofErr w:type="spellEnd"/>
            <w:r w:rsidRPr="00A13376">
              <w:rPr>
                <w:color w:val="000000"/>
                <w:sz w:val="24"/>
                <w:szCs w:val="24"/>
              </w:rPr>
              <w:t xml:space="preserve"> Besa </w:t>
            </w:r>
            <w:proofErr w:type="spellStart"/>
            <w:r w:rsidRPr="00A13376">
              <w:rPr>
                <w:color w:val="000000"/>
                <w:sz w:val="24"/>
                <w:szCs w:val="24"/>
              </w:rPr>
              <w:t>SH.A</w:t>
            </w:r>
            <w:proofErr w:type="spellEnd"/>
          </w:p>
        </w:tc>
        <w:tc>
          <w:tcPr>
            <w:tcW w:w="960" w:type="pct"/>
            <w:vAlign w:val="center"/>
            <w:hideMark/>
          </w:tcPr>
          <w:p w14:paraId="5ACB92C6"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774A640E" w14:textId="77777777" w:rsidTr="00852A36">
        <w:trPr>
          <w:trHeight w:val="1200"/>
        </w:trPr>
        <w:tc>
          <w:tcPr>
            <w:tcW w:w="334" w:type="pct"/>
            <w:vAlign w:val="center"/>
            <w:hideMark/>
          </w:tcPr>
          <w:p w14:paraId="4DC9156B" w14:textId="77777777" w:rsidR="00852A36" w:rsidRPr="00A13376" w:rsidRDefault="00852A36" w:rsidP="00852A36">
            <w:pPr>
              <w:jc w:val="center"/>
              <w:rPr>
                <w:color w:val="000000"/>
                <w:sz w:val="24"/>
                <w:szCs w:val="24"/>
              </w:rPr>
            </w:pPr>
            <w:r w:rsidRPr="00A13376">
              <w:rPr>
                <w:color w:val="000000"/>
                <w:sz w:val="24"/>
                <w:szCs w:val="24"/>
              </w:rPr>
              <w:t>40</w:t>
            </w:r>
          </w:p>
        </w:tc>
        <w:tc>
          <w:tcPr>
            <w:tcW w:w="1251" w:type="pct"/>
            <w:vAlign w:val="center"/>
            <w:hideMark/>
          </w:tcPr>
          <w:p w14:paraId="364777F3" w14:textId="77777777" w:rsidR="00852A36" w:rsidRPr="00A13376" w:rsidRDefault="00852A36" w:rsidP="00852A36">
            <w:pPr>
              <w:jc w:val="center"/>
              <w:rPr>
                <w:color w:val="000000"/>
                <w:sz w:val="24"/>
                <w:szCs w:val="24"/>
              </w:rPr>
            </w:pPr>
            <w:r w:rsidRPr="00A13376">
              <w:rPr>
                <w:color w:val="000000"/>
                <w:sz w:val="24"/>
                <w:szCs w:val="24"/>
              </w:rPr>
              <w:t>Esmeraldo Hoxhallari</w:t>
            </w:r>
          </w:p>
        </w:tc>
        <w:tc>
          <w:tcPr>
            <w:tcW w:w="626" w:type="pct"/>
            <w:vAlign w:val="center"/>
            <w:hideMark/>
          </w:tcPr>
          <w:p w14:paraId="6ED1631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1D363EF"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5ADCE52" w14:textId="77777777" w:rsidR="00852A36" w:rsidRPr="00A13376" w:rsidRDefault="00852A36" w:rsidP="00852A36">
            <w:pPr>
              <w:jc w:val="center"/>
              <w:rPr>
                <w:color w:val="000000"/>
                <w:sz w:val="24"/>
                <w:szCs w:val="24"/>
              </w:rPr>
            </w:pPr>
            <w:r w:rsidRPr="00A13376">
              <w:rPr>
                <w:color w:val="000000"/>
                <w:sz w:val="24"/>
                <w:szCs w:val="24"/>
              </w:rPr>
              <w:t xml:space="preserve">Haki Sinani </w:t>
            </w:r>
            <w:proofErr w:type="spellStart"/>
            <w:r w:rsidRPr="00A13376">
              <w:rPr>
                <w:color w:val="000000"/>
                <w:sz w:val="24"/>
                <w:szCs w:val="24"/>
              </w:rPr>
              <w:t>sh.p.k</w:t>
            </w:r>
            <w:proofErr w:type="spellEnd"/>
          </w:p>
        </w:tc>
        <w:tc>
          <w:tcPr>
            <w:tcW w:w="960" w:type="pct"/>
            <w:vAlign w:val="center"/>
            <w:hideMark/>
          </w:tcPr>
          <w:p w14:paraId="07D0FB6E"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0ACD401B" w14:textId="77777777" w:rsidTr="00852A36">
        <w:trPr>
          <w:trHeight w:val="1200"/>
        </w:trPr>
        <w:tc>
          <w:tcPr>
            <w:tcW w:w="334" w:type="pct"/>
            <w:vAlign w:val="center"/>
            <w:hideMark/>
          </w:tcPr>
          <w:p w14:paraId="7BED56A8" w14:textId="77777777" w:rsidR="00852A36" w:rsidRPr="00A13376" w:rsidRDefault="00852A36" w:rsidP="00852A36">
            <w:pPr>
              <w:jc w:val="center"/>
              <w:rPr>
                <w:color w:val="000000"/>
                <w:sz w:val="24"/>
                <w:szCs w:val="24"/>
              </w:rPr>
            </w:pPr>
            <w:r w:rsidRPr="00A13376">
              <w:rPr>
                <w:color w:val="000000"/>
                <w:sz w:val="24"/>
                <w:szCs w:val="24"/>
              </w:rPr>
              <w:t>41</w:t>
            </w:r>
          </w:p>
        </w:tc>
        <w:tc>
          <w:tcPr>
            <w:tcW w:w="1251" w:type="pct"/>
            <w:vAlign w:val="center"/>
            <w:hideMark/>
          </w:tcPr>
          <w:p w14:paraId="5B2268AF" w14:textId="77777777" w:rsidR="00852A36" w:rsidRPr="00A13376" w:rsidRDefault="00852A36" w:rsidP="00852A36">
            <w:pPr>
              <w:jc w:val="center"/>
              <w:rPr>
                <w:color w:val="000000"/>
                <w:sz w:val="24"/>
                <w:szCs w:val="24"/>
              </w:rPr>
            </w:pPr>
            <w:proofErr w:type="spellStart"/>
            <w:r w:rsidRPr="00A13376">
              <w:rPr>
                <w:color w:val="000000"/>
                <w:sz w:val="24"/>
                <w:szCs w:val="24"/>
              </w:rPr>
              <w:t>Erjola</w:t>
            </w:r>
            <w:proofErr w:type="spellEnd"/>
            <w:r w:rsidRPr="00A13376">
              <w:rPr>
                <w:color w:val="000000"/>
                <w:sz w:val="24"/>
                <w:szCs w:val="24"/>
              </w:rPr>
              <w:t xml:space="preserve"> </w:t>
            </w:r>
            <w:proofErr w:type="spellStart"/>
            <w:r w:rsidRPr="00A13376">
              <w:rPr>
                <w:color w:val="000000"/>
                <w:sz w:val="24"/>
                <w:szCs w:val="24"/>
              </w:rPr>
              <w:t>Avdiaj</w:t>
            </w:r>
            <w:proofErr w:type="spellEnd"/>
          </w:p>
        </w:tc>
        <w:tc>
          <w:tcPr>
            <w:tcW w:w="626" w:type="pct"/>
            <w:vAlign w:val="center"/>
            <w:hideMark/>
          </w:tcPr>
          <w:p w14:paraId="5216F2F1"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572DA9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237F6C5" w14:textId="77777777" w:rsidR="00852A36" w:rsidRPr="00A13376" w:rsidRDefault="00852A36" w:rsidP="00852A36">
            <w:pPr>
              <w:jc w:val="center"/>
              <w:rPr>
                <w:color w:val="000000"/>
                <w:sz w:val="24"/>
                <w:szCs w:val="24"/>
              </w:rPr>
            </w:pPr>
            <w:proofErr w:type="spellStart"/>
            <w:r w:rsidRPr="00A13376">
              <w:rPr>
                <w:color w:val="000000"/>
                <w:sz w:val="24"/>
                <w:szCs w:val="24"/>
              </w:rPr>
              <w:t>HEKO</w:t>
            </w:r>
            <w:proofErr w:type="spellEnd"/>
            <w:r w:rsidRPr="00A13376">
              <w:rPr>
                <w:color w:val="000000"/>
                <w:sz w:val="24"/>
                <w:szCs w:val="24"/>
              </w:rPr>
              <w:t xml:space="preserve"> Construction </w:t>
            </w:r>
            <w:proofErr w:type="spellStart"/>
            <w:r w:rsidRPr="00A13376">
              <w:rPr>
                <w:color w:val="000000"/>
                <w:sz w:val="24"/>
                <w:szCs w:val="24"/>
              </w:rPr>
              <w:t>sh.p.k</w:t>
            </w:r>
            <w:proofErr w:type="spellEnd"/>
          </w:p>
        </w:tc>
        <w:tc>
          <w:tcPr>
            <w:tcW w:w="960" w:type="pct"/>
            <w:vAlign w:val="center"/>
            <w:hideMark/>
          </w:tcPr>
          <w:p w14:paraId="2802B457"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5B73DCA9" w14:textId="77777777" w:rsidTr="00852A36">
        <w:trPr>
          <w:trHeight w:val="600"/>
        </w:trPr>
        <w:tc>
          <w:tcPr>
            <w:tcW w:w="334" w:type="pct"/>
            <w:vAlign w:val="center"/>
            <w:hideMark/>
          </w:tcPr>
          <w:p w14:paraId="7F20FEC2" w14:textId="77777777" w:rsidR="00852A36" w:rsidRPr="00A13376" w:rsidRDefault="00852A36" w:rsidP="00852A36">
            <w:pPr>
              <w:jc w:val="center"/>
              <w:rPr>
                <w:color w:val="000000"/>
                <w:sz w:val="24"/>
                <w:szCs w:val="24"/>
              </w:rPr>
            </w:pPr>
            <w:r w:rsidRPr="00A13376">
              <w:rPr>
                <w:color w:val="000000"/>
                <w:sz w:val="24"/>
                <w:szCs w:val="24"/>
              </w:rPr>
              <w:t>42</w:t>
            </w:r>
          </w:p>
        </w:tc>
        <w:tc>
          <w:tcPr>
            <w:tcW w:w="1251" w:type="pct"/>
            <w:vAlign w:val="center"/>
            <w:hideMark/>
          </w:tcPr>
          <w:p w14:paraId="2FDA4619" w14:textId="77777777" w:rsidR="00852A36" w:rsidRPr="00A13376" w:rsidRDefault="00852A36" w:rsidP="00852A36">
            <w:pPr>
              <w:jc w:val="center"/>
              <w:rPr>
                <w:color w:val="000000"/>
                <w:sz w:val="24"/>
                <w:szCs w:val="24"/>
              </w:rPr>
            </w:pPr>
            <w:r w:rsidRPr="00A13376">
              <w:rPr>
                <w:color w:val="000000"/>
                <w:sz w:val="24"/>
                <w:szCs w:val="24"/>
              </w:rPr>
              <w:t xml:space="preserve">Dennis </w:t>
            </w:r>
            <w:proofErr w:type="spellStart"/>
            <w:r w:rsidRPr="00A13376">
              <w:rPr>
                <w:color w:val="000000"/>
                <w:sz w:val="24"/>
                <w:szCs w:val="24"/>
              </w:rPr>
              <w:t>Elmadhi</w:t>
            </w:r>
            <w:proofErr w:type="spellEnd"/>
          </w:p>
        </w:tc>
        <w:tc>
          <w:tcPr>
            <w:tcW w:w="626" w:type="pct"/>
            <w:vAlign w:val="center"/>
            <w:hideMark/>
          </w:tcPr>
          <w:p w14:paraId="63BFFD0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75AEE7A"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67B9E9A" w14:textId="77777777" w:rsidR="00852A36" w:rsidRPr="00A13376" w:rsidRDefault="00852A36" w:rsidP="00852A36">
            <w:pPr>
              <w:jc w:val="center"/>
              <w:rPr>
                <w:color w:val="000000"/>
                <w:sz w:val="24"/>
                <w:szCs w:val="24"/>
              </w:rPr>
            </w:pPr>
            <w:proofErr w:type="spellStart"/>
            <w:r w:rsidRPr="00A13376">
              <w:rPr>
                <w:color w:val="000000"/>
                <w:sz w:val="24"/>
                <w:szCs w:val="24"/>
              </w:rPr>
              <w:t>Hexa</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5F806371"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2029A9A8" w14:textId="77777777" w:rsidTr="00852A36">
        <w:trPr>
          <w:trHeight w:val="1200"/>
        </w:trPr>
        <w:tc>
          <w:tcPr>
            <w:tcW w:w="334" w:type="pct"/>
            <w:vAlign w:val="center"/>
            <w:hideMark/>
          </w:tcPr>
          <w:p w14:paraId="06E52DD8" w14:textId="77777777" w:rsidR="00852A36" w:rsidRPr="00A13376" w:rsidRDefault="00852A36" w:rsidP="00852A36">
            <w:pPr>
              <w:jc w:val="center"/>
              <w:rPr>
                <w:color w:val="000000"/>
                <w:sz w:val="24"/>
                <w:szCs w:val="24"/>
              </w:rPr>
            </w:pPr>
            <w:r w:rsidRPr="00A13376">
              <w:rPr>
                <w:color w:val="000000"/>
                <w:sz w:val="24"/>
                <w:szCs w:val="24"/>
              </w:rPr>
              <w:t>43</w:t>
            </w:r>
          </w:p>
        </w:tc>
        <w:tc>
          <w:tcPr>
            <w:tcW w:w="1251" w:type="pct"/>
            <w:vAlign w:val="center"/>
            <w:hideMark/>
          </w:tcPr>
          <w:p w14:paraId="211C60E8" w14:textId="77777777" w:rsidR="00852A36" w:rsidRPr="00A13376" w:rsidRDefault="00852A36" w:rsidP="00852A36">
            <w:pPr>
              <w:jc w:val="center"/>
              <w:rPr>
                <w:color w:val="000000"/>
                <w:sz w:val="24"/>
                <w:szCs w:val="24"/>
              </w:rPr>
            </w:pPr>
            <w:proofErr w:type="spellStart"/>
            <w:r w:rsidRPr="00A13376">
              <w:rPr>
                <w:color w:val="000000"/>
                <w:sz w:val="24"/>
                <w:szCs w:val="24"/>
              </w:rPr>
              <w:t>Denald</w:t>
            </w:r>
            <w:proofErr w:type="spellEnd"/>
            <w:r w:rsidRPr="00A13376">
              <w:rPr>
                <w:color w:val="000000"/>
                <w:sz w:val="24"/>
                <w:szCs w:val="24"/>
              </w:rPr>
              <w:t xml:space="preserve"> Selimi</w:t>
            </w:r>
          </w:p>
        </w:tc>
        <w:tc>
          <w:tcPr>
            <w:tcW w:w="626" w:type="pct"/>
            <w:vAlign w:val="center"/>
            <w:hideMark/>
          </w:tcPr>
          <w:p w14:paraId="58BE68E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BCBC189"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2CC6727" w14:textId="77777777" w:rsidR="00852A36" w:rsidRPr="00A13376" w:rsidRDefault="00852A36" w:rsidP="00852A36">
            <w:pPr>
              <w:jc w:val="center"/>
              <w:rPr>
                <w:color w:val="000000"/>
                <w:sz w:val="24"/>
                <w:szCs w:val="24"/>
              </w:rPr>
            </w:pPr>
            <w:proofErr w:type="spellStart"/>
            <w:r w:rsidRPr="00A13376">
              <w:rPr>
                <w:color w:val="000000"/>
                <w:sz w:val="24"/>
                <w:szCs w:val="24"/>
              </w:rPr>
              <w:t>iKanbi</w:t>
            </w:r>
            <w:proofErr w:type="spellEnd"/>
          </w:p>
        </w:tc>
        <w:tc>
          <w:tcPr>
            <w:tcW w:w="960" w:type="pct"/>
            <w:vAlign w:val="center"/>
            <w:hideMark/>
          </w:tcPr>
          <w:p w14:paraId="269E40D3" w14:textId="77777777" w:rsidR="00852A36" w:rsidRPr="00A13376" w:rsidRDefault="00852A36" w:rsidP="00852A36">
            <w:pPr>
              <w:jc w:val="center"/>
              <w:rPr>
                <w:color w:val="000000"/>
                <w:sz w:val="24"/>
                <w:szCs w:val="24"/>
              </w:rPr>
            </w:pPr>
            <w:r w:rsidRPr="00A13376">
              <w:rPr>
                <w:color w:val="000000"/>
                <w:sz w:val="24"/>
                <w:szCs w:val="24"/>
              </w:rPr>
              <w:t>IT support specialist</w:t>
            </w:r>
          </w:p>
        </w:tc>
      </w:tr>
      <w:tr w:rsidR="00852A36" w:rsidRPr="00A13376" w14:paraId="1F591E1F" w14:textId="77777777" w:rsidTr="00852A36">
        <w:trPr>
          <w:trHeight w:val="900"/>
        </w:trPr>
        <w:tc>
          <w:tcPr>
            <w:tcW w:w="334" w:type="pct"/>
            <w:vAlign w:val="center"/>
            <w:hideMark/>
          </w:tcPr>
          <w:p w14:paraId="795E650C" w14:textId="77777777" w:rsidR="00852A36" w:rsidRPr="00A13376" w:rsidRDefault="00852A36" w:rsidP="00852A36">
            <w:pPr>
              <w:jc w:val="center"/>
              <w:rPr>
                <w:color w:val="000000"/>
                <w:sz w:val="24"/>
                <w:szCs w:val="24"/>
              </w:rPr>
            </w:pPr>
            <w:r w:rsidRPr="00A13376">
              <w:rPr>
                <w:color w:val="000000"/>
                <w:sz w:val="24"/>
                <w:szCs w:val="24"/>
              </w:rPr>
              <w:t>44</w:t>
            </w:r>
          </w:p>
        </w:tc>
        <w:tc>
          <w:tcPr>
            <w:tcW w:w="1251" w:type="pct"/>
            <w:vAlign w:val="center"/>
            <w:hideMark/>
          </w:tcPr>
          <w:p w14:paraId="35578774" w14:textId="77777777" w:rsidR="00852A36" w:rsidRPr="00A13376" w:rsidRDefault="00852A36" w:rsidP="00852A36">
            <w:pPr>
              <w:jc w:val="center"/>
              <w:rPr>
                <w:color w:val="000000"/>
                <w:sz w:val="24"/>
                <w:szCs w:val="24"/>
              </w:rPr>
            </w:pPr>
            <w:r w:rsidRPr="00A13376">
              <w:rPr>
                <w:color w:val="000000"/>
                <w:sz w:val="24"/>
                <w:szCs w:val="24"/>
              </w:rPr>
              <w:t>Fiona Kaci</w:t>
            </w:r>
          </w:p>
        </w:tc>
        <w:tc>
          <w:tcPr>
            <w:tcW w:w="626" w:type="pct"/>
            <w:vAlign w:val="center"/>
            <w:hideMark/>
          </w:tcPr>
          <w:p w14:paraId="79F43DF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9FAEC6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A4AF439" w14:textId="77777777" w:rsidR="00852A36" w:rsidRPr="00A13376" w:rsidRDefault="00852A36" w:rsidP="00852A36">
            <w:pPr>
              <w:jc w:val="center"/>
              <w:rPr>
                <w:color w:val="000000"/>
                <w:sz w:val="24"/>
                <w:szCs w:val="24"/>
              </w:rPr>
            </w:pPr>
            <w:r w:rsidRPr="00A13376">
              <w:rPr>
                <w:color w:val="000000"/>
                <w:sz w:val="24"/>
                <w:szCs w:val="24"/>
              </w:rPr>
              <w:t>Intermedia</w:t>
            </w:r>
          </w:p>
        </w:tc>
        <w:tc>
          <w:tcPr>
            <w:tcW w:w="960" w:type="pct"/>
            <w:vAlign w:val="center"/>
            <w:hideMark/>
          </w:tcPr>
          <w:p w14:paraId="4887DDE9" w14:textId="77777777" w:rsidR="00852A36" w:rsidRPr="00A13376" w:rsidRDefault="00852A36" w:rsidP="00852A36">
            <w:pPr>
              <w:jc w:val="center"/>
              <w:rPr>
                <w:color w:val="000000"/>
                <w:sz w:val="24"/>
                <w:szCs w:val="24"/>
              </w:rPr>
            </w:pPr>
            <w:r w:rsidRPr="00A13376">
              <w:rPr>
                <w:color w:val="000000"/>
                <w:sz w:val="24"/>
                <w:szCs w:val="24"/>
              </w:rPr>
              <w:t>Web development</w:t>
            </w:r>
          </w:p>
        </w:tc>
      </w:tr>
      <w:tr w:rsidR="00852A36" w:rsidRPr="00A13376" w14:paraId="18FF8182" w14:textId="77777777" w:rsidTr="00852A36">
        <w:trPr>
          <w:trHeight w:val="1500"/>
        </w:trPr>
        <w:tc>
          <w:tcPr>
            <w:tcW w:w="334" w:type="pct"/>
            <w:vAlign w:val="center"/>
            <w:hideMark/>
          </w:tcPr>
          <w:p w14:paraId="38E54302" w14:textId="77777777" w:rsidR="00852A36" w:rsidRPr="00A13376" w:rsidRDefault="00852A36" w:rsidP="00852A36">
            <w:pPr>
              <w:jc w:val="center"/>
              <w:rPr>
                <w:color w:val="000000"/>
                <w:sz w:val="24"/>
                <w:szCs w:val="24"/>
              </w:rPr>
            </w:pPr>
            <w:r w:rsidRPr="00A13376">
              <w:rPr>
                <w:color w:val="000000"/>
                <w:sz w:val="24"/>
                <w:szCs w:val="24"/>
              </w:rPr>
              <w:t>45</w:t>
            </w:r>
          </w:p>
        </w:tc>
        <w:tc>
          <w:tcPr>
            <w:tcW w:w="1251" w:type="pct"/>
            <w:vAlign w:val="center"/>
            <w:hideMark/>
          </w:tcPr>
          <w:p w14:paraId="4E4882F6" w14:textId="77777777" w:rsidR="00852A36" w:rsidRPr="00A13376" w:rsidRDefault="00852A36" w:rsidP="00852A36">
            <w:pPr>
              <w:jc w:val="center"/>
              <w:rPr>
                <w:color w:val="000000"/>
                <w:sz w:val="24"/>
                <w:szCs w:val="24"/>
              </w:rPr>
            </w:pPr>
            <w:r w:rsidRPr="00A13376">
              <w:rPr>
                <w:color w:val="000000"/>
                <w:sz w:val="24"/>
                <w:szCs w:val="24"/>
              </w:rPr>
              <w:t>Eden Pere</w:t>
            </w:r>
          </w:p>
        </w:tc>
        <w:tc>
          <w:tcPr>
            <w:tcW w:w="626" w:type="pct"/>
            <w:vAlign w:val="center"/>
            <w:hideMark/>
          </w:tcPr>
          <w:p w14:paraId="4ED4EC09"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96FF8D9"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7AA8608" w14:textId="77777777" w:rsidR="00852A36" w:rsidRPr="00A13376" w:rsidRDefault="00852A36" w:rsidP="00852A36">
            <w:pPr>
              <w:jc w:val="center"/>
              <w:rPr>
                <w:color w:val="000000"/>
                <w:sz w:val="24"/>
                <w:szCs w:val="24"/>
              </w:rPr>
            </w:pPr>
            <w:r w:rsidRPr="00A13376">
              <w:rPr>
                <w:color w:val="000000"/>
                <w:sz w:val="24"/>
                <w:szCs w:val="24"/>
              </w:rPr>
              <w:t>Intesa Sanpaolo Bank</w:t>
            </w:r>
          </w:p>
        </w:tc>
        <w:tc>
          <w:tcPr>
            <w:tcW w:w="960" w:type="pct"/>
            <w:vAlign w:val="center"/>
            <w:hideMark/>
          </w:tcPr>
          <w:p w14:paraId="23E4BBA5" w14:textId="77777777" w:rsidR="00852A36" w:rsidRPr="00A13376" w:rsidRDefault="00852A36" w:rsidP="00852A36">
            <w:pPr>
              <w:jc w:val="center"/>
              <w:rPr>
                <w:color w:val="000000"/>
                <w:sz w:val="24"/>
                <w:szCs w:val="24"/>
              </w:rPr>
            </w:pPr>
            <w:r w:rsidRPr="00A13376">
              <w:rPr>
                <w:color w:val="000000"/>
                <w:sz w:val="24"/>
                <w:szCs w:val="24"/>
              </w:rPr>
              <w:t>Application Development in banking</w:t>
            </w:r>
          </w:p>
        </w:tc>
      </w:tr>
      <w:tr w:rsidR="00852A36" w:rsidRPr="00A13376" w14:paraId="3037241F" w14:textId="77777777" w:rsidTr="00852A36">
        <w:trPr>
          <w:trHeight w:val="900"/>
        </w:trPr>
        <w:tc>
          <w:tcPr>
            <w:tcW w:w="334" w:type="pct"/>
            <w:vAlign w:val="center"/>
            <w:hideMark/>
          </w:tcPr>
          <w:p w14:paraId="1D182687" w14:textId="77777777" w:rsidR="00852A36" w:rsidRPr="00A13376" w:rsidRDefault="00852A36" w:rsidP="00852A36">
            <w:pPr>
              <w:jc w:val="center"/>
              <w:rPr>
                <w:color w:val="000000"/>
                <w:sz w:val="24"/>
                <w:szCs w:val="24"/>
              </w:rPr>
            </w:pPr>
            <w:r w:rsidRPr="00A13376">
              <w:rPr>
                <w:color w:val="000000"/>
                <w:sz w:val="24"/>
                <w:szCs w:val="24"/>
              </w:rPr>
              <w:t>46</w:t>
            </w:r>
          </w:p>
        </w:tc>
        <w:tc>
          <w:tcPr>
            <w:tcW w:w="1251" w:type="pct"/>
            <w:vAlign w:val="center"/>
            <w:hideMark/>
          </w:tcPr>
          <w:p w14:paraId="428ADBC4" w14:textId="77777777" w:rsidR="00852A36" w:rsidRPr="00A13376" w:rsidRDefault="00852A36" w:rsidP="00852A36">
            <w:pPr>
              <w:jc w:val="center"/>
              <w:rPr>
                <w:color w:val="000000"/>
                <w:sz w:val="24"/>
                <w:szCs w:val="24"/>
              </w:rPr>
            </w:pPr>
            <w:r w:rsidRPr="00A13376">
              <w:rPr>
                <w:color w:val="000000"/>
                <w:sz w:val="24"/>
                <w:szCs w:val="24"/>
              </w:rPr>
              <w:t xml:space="preserve">Eria </w:t>
            </w:r>
            <w:proofErr w:type="spellStart"/>
            <w:r w:rsidRPr="00A13376">
              <w:rPr>
                <w:color w:val="000000"/>
                <w:sz w:val="24"/>
                <w:szCs w:val="24"/>
              </w:rPr>
              <w:t>Dhespollari</w:t>
            </w:r>
            <w:proofErr w:type="spellEnd"/>
          </w:p>
        </w:tc>
        <w:tc>
          <w:tcPr>
            <w:tcW w:w="626" w:type="pct"/>
            <w:vAlign w:val="center"/>
            <w:hideMark/>
          </w:tcPr>
          <w:p w14:paraId="641DB60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2DE3EB4"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031876C1" w14:textId="77777777" w:rsidR="00852A36" w:rsidRPr="00A13376" w:rsidRDefault="00852A36" w:rsidP="00852A36">
            <w:pPr>
              <w:jc w:val="center"/>
              <w:rPr>
                <w:color w:val="000000"/>
                <w:sz w:val="24"/>
                <w:szCs w:val="24"/>
              </w:rPr>
            </w:pPr>
            <w:r w:rsidRPr="00A13376">
              <w:rPr>
                <w:color w:val="000000"/>
                <w:sz w:val="24"/>
                <w:szCs w:val="24"/>
              </w:rPr>
              <w:t>Intesa Sanpaolo Bank</w:t>
            </w:r>
          </w:p>
        </w:tc>
        <w:tc>
          <w:tcPr>
            <w:tcW w:w="960" w:type="pct"/>
            <w:vAlign w:val="center"/>
            <w:hideMark/>
          </w:tcPr>
          <w:p w14:paraId="5C908B26" w14:textId="77777777" w:rsidR="00852A36" w:rsidRPr="00A13376" w:rsidRDefault="00852A36" w:rsidP="00852A36">
            <w:pPr>
              <w:jc w:val="center"/>
              <w:rPr>
                <w:color w:val="000000"/>
                <w:sz w:val="24"/>
                <w:szCs w:val="24"/>
              </w:rPr>
            </w:pPr>
            <w:r w:rsidRPr="00A13376">
              <w:rPr>
                <w:color w:val="000000"/>
                <w:sz w:val="24"/>
                <w:szCs w:val="24"/>
              </w:rPr>
              <w:t>Network division</w:t>
            </w:r>
          </w:p>
        </w:tc>
      </w:tr>
      <w:tr w:rsidR="00852A36" w:rsidRPr="00A13376" w14:paraId="583D616B" w14:textId="77777777" w:rsidTr="00852A36">
        <w:trPr>
          <w:trHeight w:val="900"/>
        </w:trPr>
        <w:tc>
          <w:tcPr>
            <w:tcW w:w="334" w:type="pct"/>
            <w:vAlign w:val="center"/>
            <w:hideMark/>
          </w:tcPr>
          <w:p w14:paraId="4E7198A5" w14:textId="77777777" w:rsidR="00852A36" w:rsidRPr="00A13376" w:rsidRDefault="00852A36" w:rsidP="00852A36">
            <w:pPr>
              <w:jc w:val="center"/>
              <w:rPr>
                <w:color w:val="000000"/>
                <w:sz w:val="24"/>
                <w:szCs w:val="24"/>
              </w:rPr>
            </w:pPr>
            <w:r w:rsidRPr="00A13376">
              <w:rPr>
                <w:color w:val="000000"/>
                <w:sz w:val="24"/>
                <w:szCs w:val="24"/>
              </w:rPr>
              <w:t>47</w:t>
            </w:r>
          </w:p>
        </w:tc>
        <w:tc>
          <w:tcPr>
            <w:tcW w:w="1251" w:type="pct"/>
            <w:vAlign w:val="center"/>
            <w:hideMark/>
          </w:tcPr>
          <w:p w14:paraId="76F9D48B" w14:textId="77777777" w:rsidR="00852A36" w:rsidRPr="00A13376" w:rsidRDefault="00852A36" w:rsidP="00852A36">
            <w:pPr>
              <w:jc w:val="center"/>
              <w:rPr>
                <w:color w:val="000000"/>
                <w:sz w:val="24"/>
                <w:szCs w:val="24"/>
              </w:rPr>
            </w:pPr>
            <w:r w:rsidRPr="00A13376">
              <w:rPr>
                <w:color w:val="000000"/>
                <w:sz w:val="24"/>
                <w:szCs w:val="24"/>
              </w:rPr>
              <w:t xml:space="preserve">Favio </w:t>
            </w:r>
            <w:proofErr w:type="spellStart"/>
            <w:r w:rsidRPr="00A13376">
              <w:rPr>
                <w:color w:val="000000"/>
                <w:sz w:val="24"/>
                <w:szCs w:val="24"/>
              </w:rPr>
              <w:t>Kushta</w:t>
            </w:r>
            <w:proofErr w:type="spellEnd"/>
          </w:p>
        </w:tc>
        <w:tc>
          <w:tcPr>
            <w:tcW w:w="626" w:type="pct"/>
            <w:vAlign w:val="center"/>
            <w:hideMark/>
          </w:tcPr>
          <w:p w14:paraId="695BDA32"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3CE9A3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7FDFE1A" w14:textId="77777777" w:rsidR="00852A36" w:rsidRPr="00A13376" w:rsidRDefault="00852A36" w:rsidP="00852A36">
            <w:pPr>
              <w:jc w:val="center"/>
              <w:rPr>
                <w:color w:val="000000"/>
                <w:sz w:val="24"/>
                <w:szCs w:val="24"/>
              </w:rPr>
            </w:pPr>
            <w:r w:rsidRPr="00A13376">
              <w:rPr>
                <w:color w:val="000000"/>
                <w:sz w:val="24"/>
                <w:szCs w:val="24"/>
              </w:rPr>
              <w:t>Intesa Sanpaolo Bank</w:t>
            </w:r>
          </w:p>
        </w:tc>
        <w:tc>
          <w:tcPr>
            <w:tcW w:w="960" w:type="pct"/>
            <w:vAlign w:val="center"/>
            <w:hideMark/>
          </w:tcPr>
          <w:p w14:paraId="5609FD0B"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3443F193" w14:textId="77777777" w:rsidTr="00852A36">
        <w:trPr>
          <w:trHeight w:val="600"/>
        </w:trPr>
        <w:tc>
          <w:tcPr>
            <w:tcW w:w="334" w:type="pct"/>
            <w:vAlign w:val="center"/>
            <w:hideMark/>
          </w:tcPr>
          <w:p w14:paraId="45CF1838" w14:textId="77777777" w:rsidR="00852A36" w:rsidRPr="00A13376" w:rsidRDefault="00852A36" w:rsidP="00852A36">
            <w:pPr>
              <w:jc w:val="center"/>
              <w:rPr>
                <w:color w:val="000000"/>
                <w:sz w:val="24"/>
                <w:szCs w:val="24"/>
              </w:rPr>
            </w:pPr>
            <w:r w:rsidRPr="00A13376">
              <w:rPr>
                <w:color w:val="000000"/>
                <w:sz w:val="24"/>
                <w:szCs w:val="24"/>
              </w:rPr>
              <w:t>48</w:t>
            </w:r>
          </w:p>
        </w:tc>
        <w:tc>
          <w:tcPr>
            <w:tcW w:w="1251" w:type="pct"/>
            <w:vAlign w:val="center"/>
            <w:hideMark/>
          </w:tcPr>
          <w:p w14:paraId="34E0E7B9" w14:textId="77777777" w:rsidR="00852A36" w:rsidRPr="00A13376" w:rsidRDefault="00852A36" w:rsidP="00852A36">
            <w:pPr>
              <w:jc w:val="center"/>
              <w:rPr>
                <w:color w:val="000000"/>
                <w:sz w:val="24"/>
                <w:szCs w:val="24"/>
              </w:rPr>
            </w:pPr>
            <w:r w:rsidRPr="00A13376">
              <w:rPr>
                <w:color w:val="000000"/>
                <w:sz w:val="24"/>
                <w:szCs w:val="24"/>
              </w:rPr>
              <w:t>Gridi Kasemi</w:t>
            </w:r>
          </w:p>
        </w:tc>
        <w:tc>
          <w:tcPr>
            <w:tcW w:w="626" w:type="pct"/>
            <w:vAlign w:val="center"/>
            <w:hideMark/>
          </w:tcPr>
          <w:p w14:paraId="332673B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531B5E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F1B4B62" w14:textId="77777777" w:rsidR="00852A36" w:rsidRPr="00A13376" w:rsidRDefault="00852A36" w:rsidP="00852A36">
            <w:pPr>
              <w:jc w:val="center"/>
              <w:rPr>
                <w:color w:val="000000"/>
                <w:sz w:val="24"/>
                <w:szCs w:val="24"/>
              </w:rPr>
            </w:pPr>
            <w:r w:rsidRPr="00A13376">
              <w:rPr>
                <w:color w:val="000000"/>
                <w:sz w:val="24"/>
                <w:szCs w:val="24"/>
              </w:rPr>
              <w:t>Orion Gjeci</w:t>
            </w:r>
          </w:p>
        </w:tc>
        <w:tc>
          <w:tcPr>
            <w:tcW w:w="960" w:type="pct"/>
            <w:vAlign w:val="center"/>
            <w:hideMark/>
          </w:tcPr>
          <w:p w14:paraId="1527D5DB"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346CD94E" w14:textId="77777777" w:rsidTr="00852A36">
        <w:trPr>
          <w:trHeight w:val="900"/>
        </w:trPr>
        <w:tc>
          <w:tcPr>
            <w:tcW w:w="334" w:type="pct"/>
            <w:vAlign w:val="center"/>
            <w:hideMark/>
          </w:tcPr>
          <w:p w14:paraId="2D976507" w14:textId="77777777" w:rsidR="00852A36" w:rsidRPr="00A13376" w:rsidRDefault="00852A36" w:rsidP="00852A36">
            <w:pPr>
              <w:jc w:val="center"/>
              <w:rPr>
                <w:color w:val="000000"/>
                <w:sz w:val="24"/>
                <w:szCs w:val="24"/>
              </w:rPr>
            </w:pPr>
            <w:r w:rsidRPr="00A13376">
              <w:rPr>
                <w:color w:val="000000"/>
                <w:sz w:val="24"/>
                <w:szCs w:val="24"/>
              </w:rPr>
              <w:lastRenderedPageBreak/>
              <w:t>49</w:t>
            </w:r>
          </w:p>
        </w:tc>
        <w:tc>
          <w:tcPr>
            <w:tcW w:w="1251" w:type="pct"/>
            <w:vAlign w:val="center"/>
            <w:hideMark/>
          </w:tcPr>
          <w:p w14:paraId="240B821B" w14:textId="77777777" w:rsidR="00852A36" w:rsidRPr="00A13376" w:rsidRDefault="00852A36" w:rsidP="00852A36">
            <w:pPr>
              <w:jc w:val="center"/>
              <w:rPr>
                <w:color w:val="000000"/>
                <w:sz w:val="24"/>
                <w:szCs w:val="24"/>
              </w:rPr>
            </w:pPr>
            <w:r w:rsidRPr="00A13376">
              <w:rPr>
                <w:color w:val="000000"/>
                <w:sz w:val="24"/>
                <w:szCs w:val="24"/>
              </w:rPr>
              <w:t xml:space="preserve">Dea </w:t>
            </w:r>
            <w:proofErr w:type="spellStart"/>
            <w:r w:rsidRPr="00A13376">
              <w:rPr>
                <w:color w:val="000000"/>
                <w:sz w:val="24"/>
                <w:szCs w:val="24"/>
              </w:rPr>
              <w:t>Rucaj</w:t>
            </w:r>
            <w:proofErr w:type="spellEnd"/>
          </w:p>
        </w:tc>
        <w:tc>
          <w:tcPr>
            <w:tcW w:w="626" w:type="pct"/>
            <w:vAlign w:val="center"/>
            <w:hideMark/>
          </w:tcPr>
          <w:p w14:paraId="688B0100"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7B249DF"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DC8C6EE" w14:textId="77777777" w:rsidR="00852A36" w:rsidRPr="00A13376" w:rsidRDefault="00852A36" w:rsidP="00852A36">
            <w:pPr>
              <w:jc w:val="center"/>
              <w:rPr>
                <w:color w:val="000000"/>
                <w:sz w:val="24"/>
                <w:szCs w:val="24"/>
              </w:rPr>
            </w:pPr>
            <w:r w:rsidRPr="00A13376">
              <w:rPr>
                <w:color w:val="000000"/>
                <w:sz w:val="24"/>
                <w:szCs w:val="24"/>
              </w:rPr>
              <w:t xml:space="preserve">OSHE Group </w:t>
            </w:r>
            <w:proofErr w:type="spellStart"/>
            <w:r w:rsidRPr="00A13376">
              <w:rPr>
                <w:color w:val="000000"/>
                <w:sz w:val="24"/>
                <w:szCs w:val="24"/>
              </w:rPr>
              <w:t>sh.a</w:t>
            </w:r>
            <w:proofErr w:type="spellEnd"/>
          </w:p>
        </w:tc>
        <w:tc>
          <w:tcPr>
            <w:tcW w:w="960" w:type="pct"/>
            <w:vAlign w:val="center"/>
            <w:hideMark/>
          </w:tcPr>
          <w:p w14:paraId="2A8466EA"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39339897" w14:textId="77777777" w:rsidTr="00852A36">
        <w:trPr>
          <w:trHeight w:val="900"/>
        </w:trPr>
        <w:tc>
          <w:tcPr>
            <w:tcW w:w="334" w:type="pct"/>
            <w:vAlign w:val="center"/>
            <w:hideMark/>
          </w:tcPr>
          <w:p w14:paraId="4ED944F3" w14:textId="77777777" w:rsidR="00852A36" w:rsidRPr="00A13376" w:rsidRDefault="00852A36" w:rsidP="00852A36">
            <w:pPr>
              <w:jc w:val="center"/>
              <w:rPr>
                <w:color w:val="000000"/>
                <w:sz w:val="24"/>
                <w:szCs w:val="24"/>
              </w:rPr>
            </w:pPr>
            <w:r w:rsidRPr="00A13376">
              <w:rPr>
                <w:color w:val="000000"/>
                <w:sz w:val="24"/>
                <w:szCs w:val="24"/>
              </w:rPr>
              <w:t>50</w:t>
            </w:r>
          </w:p>
        </w:tc>
        <w:tc>
          <w:tcPr>
            <w:tcW w:w="1251" w:type="pct"/>
            <w:vAlign w:val="center"/>
            <w:hideMark/>
          </w:tcPr>
          <w:p w14:paraId="0037004A" w14:textId="77777777" w:rsidR="00852A36" w:rsidRPr="00A13376" w:rsidRDefault="00852A36" w:rsidP="00852A36">
            <w:pPr>
              <w:jc w:val="center"/>
              <w:rPr>
                <w:color w:val="000000"/>
                <w:sz w:val="24"/>
                <w:szCs w:val="24"/>
              </w:rPr>
            </w:pPr>
            <w:r w:rsidRPr="00A13376">
              <w:rPr>
                <w:color w:val="000000"/>
                <w:sz w:val="24"/>
                <w:szCs w:val="24"/>
              </w:rPr>
              <w:t>Elda Hysa</w:t>
            </w:r>
          </w:p>
        </w:tc>
        <w:tc>
          <w:tcPr>
            <w:tcW w:w="626" w:type="pct"/>
            <w:vAlign w:val="center"/>
            <w:hideMark/>
          </w:tcPr>
          <w:p w14:paraId="5912BA79"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E88988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94FB8AD" w14:textId="77777777" w:rsidR="00852A36" w:rsidRPr="00A13376" w:rsidRDefault="00852A36" w:rsidP="00852A36">
            <w:pPr>
              <w:jc w:val="center"/>
              <w:rPr>
                <w:color w:val="000000"/>
                <w:sz w:val="24"/>
                <w:szCs w:val="24"/>
              </w:rPr>
            </w:pPr>
            <w:r w:rsidRPr="00A13376">
              <w:rPr>
                <w:color w:val="000000"/>
                <w:sz w:val="24"/>
                <w:szCs w:val="24"/>
              </w:rPr>
              <w:t>OTP Bank Albania</w:t>
            </w:r>
          </w:p>
        </w:tc>
        <w:tc>
          <w:tcPr>
            <w:tcW w:w="960" w:type="pct"/>
            <w:vAlign w:val="center"/>
            <w:hideMark/>
          </w:tcPr>
          <w:p w14:paraId="226C8B95" w14:textId="77777777" w:rsidR="00852A36" w:rsidRPr="00A13376" w:rsidRDefault="00852A36" w:rsidP="00852A36">
            <w:pPr>
              <w:jc w:val="center"/>
              <w:rPr>
                <w:color w:val="000000"/>
                <w:sz w:val="24"/>
                <w:szCs w:val="24"/>
              </w:rPr>
            </w:pPr>
            <w:r w:rsidRPr="00A13376">
              <w:rPr>
                <w:color w:val="000000"/>
                <w:sz w:val="24"/>
                <w:szCs w:val="24"/>
              </w:rPr>
              <w:t>Retal Risk</w:t>
            </w:r>
          </w:p>
        </w:tc>
      </w:tr>
      <w:tr w:rsidR="00852A36" w:rsidRPr="00A13376" w14:paraId="745B82D5" w14:textId="77777777" w:rsidTr="00852A36">
        <w:trPr>
          <w:trHeight w:val="900"/>
        </w:trPr>
        <w:tc>
          <w:tcPr>
            <w:tcW w:w="334" w:type="pct"/>
            <w:vAlign w:val="center"/>
            <w:hideMark/>
          </w:tcPr>
          <w:p w14:paraId="0B719AF2" w14:textId="77777777" w:rsidR="00852A36" w:rsidRPr="00A13376" w:rsidRDefault="00852A36" w:rsidP="00852A36">
            <w:pPr>
              <w:jc w:val="center"/>
              <w:rPr>
                <w:color w:val="000000"/>
                <w:sz w:val="24"/>
                <w:szCs w:val="24"/>
              </w:rPr>
            </w:pPr>
            <w:r w:rsidRPr="00A13376">
              <w:rPr>
                <w:color w:val="000000"/>
                <w:sz w:val="24"/>
                <w:szCs w:val="24"/>
              </w:rPr>
              <w:t>51</w:t>
            </w:r>
          </w:p>
        </w:tc>
        <w:tc>
          <w:tcPr>
            <w:tcW w:w="1251" w:type="pct"/>
            <w:vAlign w:val="center"/>
            <w:hideMark/>
          </w:tcPr>
          <w:p w14:paraId="2051F156" w14:textId="77777777" w:rsidR="00852A36" w:rsidRPr="00A13376" w:rsidRDefault="00852A36" w:rsidP="00852A36">
            <w:pPr>
              <w:jc w:val="center"/>
              <w:rPr>
                <w:color w:val="000000"/>
                <w:sz w:val="24"/>
                <w:szCs w:val="24"/>
              </w:rPr>
            </w:pPr>
            <w:r w:rsidRPr="00A13376">
              <w:rPr>
                <w:color w:val="000000"/>
                <w:sz w:val="24"/>
                <w:szCs w:val="24"/>
              </w:rPr>
              <w:t xml:space="preserve">Fabio </w:t>
            </w:r>
            <w:proofErr w:type="spellStart"/>
            <w:r w:rsidRPr="00A13376">
              <w:rPr>
                <w:color w:val="000000"/>
                <w:sz w:val="24"/>
                <w:szCs w:val="24"/>
              </w:rPr>
              <w:t>Allmeta</w:t>
            </w:r>
            <w:proofErr w:type="spellEnd"/>
          </w:p>
        </w:tc>
        <w:tc>
          <w:tcPr>
            <w:tcW w:w="626" w:type="pct"/>
            <w:vAlign w:val="center"/>
            <w:hideMark/>
          </w:tcPr>
          <w:p w14:paraId="02A4254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E3778CC"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122200C" w14:textId="77777777" w:rsidR="00852A36" w:rsidRPr="00A13376" w:rsidRDefault="00852A36" w:rsidP="00852A36">
            <w:pPr>
              <w:jc w:val="center"/>
              <w:rPr>
                <w:color w:val="000000"/>
                <w:sz w:val="24"/>
                <w:szCs w:val="24"/>
              </w:rPr>
            </w:pPr>
            <w:r w:rsidRPr="00A13376">
              <w:rPr>
                <w:color w:val="000000"/>
                <w:sz w:val="24"/>
                <w:szCs w:val="24"/>
              </w:rPr>
              <w:t xml:space="preserve">Reve </w:t>
            </w:r>
            <w:proofErr w:type="spellStart"/>
            <w:r w:rsidRPr="00A13376">
              <w:rPr>
                <w:color w:val="000000"/>
                <w:sz w:val="24"/>
                <w:szCs w:val="24"/>
              </w:rPr>
              <w:t>distibution</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75345987"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3087A49D" w14:textId="77777777" w:rsidTr="00852A36">
        <w:trPr>
          <w:trHeight w:val="600"/>
        </w:trPr>
        <w:tc>
          <w:tcPr>
            <w:tcW w:w="334" w:type="pct"/>
            <w:vAlign w:val="center"/>
            <w:hideMark/>
          </w:tcPr>
          <w:p w14:paraId="75B709B4" w14:textId="77777777" w:rsidR="00852A36" w:rsidRPr="00A13376" w:rsidRDefault="00852A36" w:rsidP="00852A36">
            <w:pPr>
              <w:jc w:val="center"/>
              <w:rPr>
                <w:color w:val="000000"/>
                <w:sz w:val="24"/>
                <w:szCs w:val="24"/>
              </w:rPr>
            </w:pPr>
            <w:r w:rsidRPr="00A13376">
              <w:rPr>
                <w:color w:val="000000"/>
                <w:sz w:val="24"/>
                <w:szCs w:val="24"/>
              </w:rPr>
              <w:t>52</w:t>
            </w:r>
          </w:p>
        </w:tc>
        <w:tc>
          <w:tcPr>
            <w:tcW w:w="1251" w:type="pct"/>
            <w:vAlign w:val="center"/>
            <w:hideMark/>
          </w:tcPr>
          <w:p w14:paraId="09FC46FD" w14:textId="77777777" w:rsidR="00852A36" w:rsidRPr="00A13376" w:rsidRDefault="00852A36" w:rsidP="00852A36">
            <w:pPr>
              <w:jc w:val="center"/>
              <w:rPr>
                <w:color w:val="000000"/>
                <w:sz w:val="24"/>
                <w:szCs w:val="24"/>
              </w:rPr>
            </w:pPr>
            <w:r w:rsidRPr="00A13376">
              <w:rPr>
                <w:color w:val="000000"/>
                <w:sz w:val="24"/>
                <w:szCs w:val="24"/>
              </w:rPr>
              <w:t xml:space="preserve">Greta </w:t>
            </w:r>
            <w:proofErr w:type="spellStart"/>
            <w:r w:rsidRPr="00A13376">
              <w:rPr>
                <w:color w:val="000000"/>
                <w:sz w:val="24"/>
                <w:szCs w:val="24"/>
              </w:rPr>
              <w:t>Cerloj</w:t>
            </w:r>
            <w:proofErr w:type="spellEnd"/>
          </w:p>
        </w:tc>
        <w:tc>
          <w:tcPr>
            <w:tcW w:w="626" w:type="pct"/>
            <w:vAlign w:val="center"/>
            <w:hideMark/>
          </w:tcPr>
          <w:p w14:paraId="2E3C107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1511DD7"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FF2B52C" w14:textId="77777777" w:rsidR="00852A36" w:rsidRPr="00A13376" w:rsidRDefault="00852A36" w:rsidP="00852A36">
            <w:pPr>
              <w:jc w:val="center"/>
              <w:rPr>
                <w:color w:val="000000"/>
                <w:sz w:val="24"/>
                <w:szCs w:val="24"/>
              </w:rPr>
            </w:pPr>
            <w:r w:rsidRPr="00A13376">
              <w:rPr>
                <w:color w:val="000000"/>
                <w:sz w:val="24"/>
                <w:szCs w:val="24"/>
              </w:rPr>
              <w:t>SALUS</w:t>
            </w:r>
          </w:p>
        </w:tc>
        <w:tc>
          <w:tcPr>
            <w:tcW w:w="960" w:type="pct"/>
            <w:vAlign w:val="center"/>
            <w:hideMark/>
          </w:tcPr>
          <w:p w14:paraId="0D1D1A53"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69FB3B3C" w14:textId="77777777" w:rsidTr="00852A36">
        <w:trPr>
          <w:trHeight w:val="600"/>
        </w:trPr>
        <w:tc>
          <w:tcPr>
            <w:tcW w:w="334" w:type="pct"/>
            <w:vAlign w:val="center"/>
            <w:hideMark/>
          </w:tcPr>
          <w:p w14:paraId="5EC2F94B" w14:textId="77777777" w:rsidR="00852A36" w:rsidRPr="00A13376" w:rsidRDefault="00852A36" w:rsidP="00852A36">
            <w:pPr>
              <w:jc w:val="center"/>
              <w:rPr>
                <w:color w:val="000000"/>
                <w:sz w:val="24"/>
                <w:szCs w:val="24"/>
              </w:rPr>
            </w:pPr>
            <w:r w:rsidRPr="00A13376">
              <w:rPr>
                <w:color w:val="000000"/>
                <w:sz w:val="24"/>
                <w:szCs w:val="24"/>
              </w:rPr>
              <w:t>53</w:t>
            </w:r>
          </w:p>
        </w:tc>
        <w:tc>
          <w:tcPr>
            <w:tcW w:w="1251" w:type="pct"/>
            <w:vAlign w:val="center"/>
            <w:hideMark/>
          </w:tcPr>
          <w:p w14:paraId="78E29F6A" w14:textId="77777777" w:rsidR="00852A36" w:rsidRPr="00A13376" w:rsidRDefault="00852A36" w:rsidP="00852A36">
            <w:pPr>
              <w:jc w:val="center"/>
              <w:rPr>
                <w:color w:val="000000"/>
                <w:sz w:val="24"/>
                <w:szCs w:val="24"/>
              </w:rPr>
            </w:pPr>
            <w:r w:rsidRPr="00A13376">
              <w:rPr>
                <w:color w:val="000000"/>
                <w:sz w:val="24"/>
                <w:szCs w:val="24"/>
              </w:rPr>
              <w:t>Frenkli Bajrami</w:t>
            </w:r>
          </w:p>
        </w:tc>
        <w:tc>
          <w:tcPr>
            <w:tcW w:w="626" w:type="pct"/>
            <w:vAlign w:val="center"/>
            <w:hideMark/>
          </w:tcPr>
          <w:p w14:paraId="290A984D"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6817FF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115FC59" w14:textId="77777777" w:rsidR="00852A36" w:rsidRPr="00A13376" w:rsidRDefault="00852A36" w:rsidP="00852A36">
            <w:pPr>
              <w:jc w:val="center"/>
              <w:rPr>
                <w:color w:val="000000"/>
                <w:sz w:val="24"/>
                <w:szCs w:val="24"/>
              </w:rPr>
            </w:pPr>
            <w:proofErr w:type="spellStart"/>
            <w:r w:rsidRPr="00A13376">
              <w:rPr>
                <w:color w:val="000000"/>
                <w:sz w:val="24"/>
                <w:szCs w:val="24"/>
              </w:rPr>
              <w:t>Serfin</w:t>
            </w:r>
            <w:proofErr w:type="spellEnd"/>
          </w:p>
        </w:tc>
        <w:tc>
          <w:tcPr>
            <w:tcW w:w="960" w:type="pct"/>
            <w:vAlign w:val="center"/>
            <w:hideMark/>
          </w:tcPr>
          <w:p w14:paraId="437E93DC"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59428E63" w14:textId="77777777" w:rsidTr="00852A36">
        <w:trPr>
          <w:trHeight w:val="1200"/>
        </w:trPr>
        <w:tc>
          <w:tcPr>
            <w:tcW w:w="334" w:type="pct"/>
            <w:vAlign w:val="center"/>
            <w:hideMark/>
          </w:tcPr>
          <w:p w14:paraId="661C49B5" w14:textId="77777777" w:rsidR="00852A36" w:rsidRPr="00A13376" w:rsidRDefault="00852A36" w:rsidP="00852A36">
            <w:pPr>
              <w:jc w:val="center"/>
              <w:rPr>
                <w:color w:val="000000"/>
                <w:sz w:val="24"/>
                <w:szCs w:val="24"/>
              </w:rPr>
            </w:pPr>
            <w:r w:rsidRPr="00A13376">
              <w:rPr>
                <w:color w:val="000000"/>
                <w:sz w:val="24"/>
                <w:szCs w:val="24"/>
              </w:rPr>
              <w:t>54</w:t>
            </w:r>
          </w:p>
        </w:tc>
        <w:tc>
          <w:tcPr>
            <w:tcW w:w="1251" w:type="pct"/>
            <w:vAlign w:val="center"/>
            <w:hideMark/>
          </w:tcPr>
          <w:p w14:paraId="66448795" w14:textId="77777777" w:rsidR="00852A36" w:rsidRPr="00A13376" w:rsidRDefault="00852A36" w:rsidP="00852A36">
            <w:pPr>
              <w:jc w:val="center"/>
              <w:rPr>
                <w:color w:val="000000"/>
                <w:sz w:val="24"/>
                <w:szCs w:val="24"/>
              </w:rPr>
            </w:pPr>
            <w:r w:rsidRPr="00A13376">
              <w:rPr>
                <w:color w:val="000000"/>
                <w:sz w:val="24"/>
                <w:szCs w:val="24"/>
              </w:rPr>
              <w:t xml:space="preserve">Glen </w:t>
            </w:r>
            <w:proofErr w:type="spellStart"/>
            <w:r w:rsidRPr="00A13376">
              <w:rPr>
                <w:color w:val="000000"/>
                <w:sz w:val="24"/>
                <w:szCs w:val="24"/>
              </w:rPr>
              <w:t>Liperi</w:t>
            </w:r>
            <w:proofErr w:type="spellEnd"/>
          </w:p>
        </w:tc>
        <w:tc>
          <w:tcPr>
            <w:tcW w:w="626" w:type="pct"/>
            <w:vAlign w:val="center"/>
            <w:hideMark/>
          </w:tcPr>
          <w:p w14:paraId="6E124F5E"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F7BCD19"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B780CF9" w14:textId="77777777" w:rsidR="00852A36" w:rsidRPr="00A13376" w:rsidRDefault="00852A36" w:rsidP="00852A36">
            <w:pPr>
              <w:jc w:val="center"/>
              <w:rPr>
                <w:color w:val="000000"/>
                <w:sz w:val="24"/>
                <w:szCs w:val="24"/>
              </w:rPr>
            </w:pPr>
            <w:proofErr w:type="spellStart"/>
            <w:r w:rsidRPr="00A13376">
              <w:rPr>
                <w:color w:val="000000"/>
                <w:sz w:val="24"/>
                <w:szCs w:val="24"/>
              </w:rPr>
              <w:t>Shoq</w:t>
            </w:r>
            <w:proofErr w:type="spellEnd"/>
            <w:r w:rsidRPr="00A13376">
              <w:rPr>
                <w:color w:val="000000"/>
                <w:sz w:val="24"/>
                <w:szCs w:val="24"/>
              </w:rPr>
              <w:t xml:space="preserve"> </w:t>
            </w:r>
            <w:proofErr w:type="spellStart"/>
            <w:r w:rsidRPr="00A13376">
              <w:rPr>
                <w:color w:val="000000"/>
                <w:sz w:val="24"/>
                <w:szCs w:val="24"/>
              </w:rPr>
              <w:t>Rajonale</w:t>
            </w:r>
            <w:proofErr w:type="spellEnd"/>
            <w:r w:rsidRPr="00A13376">
              <w:rPr>
                <w:color w:val="000000"/>
                <w:sz w:val="24"/>
                <w:szCs w:val="24"/>
              </w:rPr>
              <w:t xml:space="preserve"> UK Durres</w:t>
            </w:r>
          </w:p>
        </w:tc>
        <w:tc>
          <w:tcPr>
            <w:tcW w:w="960" w:type="pct"/>
            <w:vAlign w:val="center"/>
            <w:hideMark/>
          </w:tcPr>
          <w:p w14:paraId="2796A4F2"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25DC7D89" w14:textId="77777777" w:rsidTr="00852A36">
        <w:trPr>
          <w:trHeight w:val="600"/>
        </w:trPr>
        <w:tc>
          <w:tcPr>
            <w:tcW w:w="334" w:type="pct"/>
            <w:vAlign w:val="center"/>
            <w:hideMark/>
          </w:tcPr>
          <w:p w14:paraId="695D47D3" w14:textId="77777777" w:rsidR="00852A36" w:rsidRPr="00A13376" w:rsidRDefault="00852A36" w:rsidP="00852A36">
            <w:pPr>
              <w:jc w:val="center"/>
              <w:rPr>
                <w:color w:val="000000"/>
                <w:sz w:val="24"/>
                <w:szCs w:val="24"/>
              </w:rPr>
            </w:pPr>
            <w:r w:rsidRPr="00A13376">
              <w:rPr>
                <w:color w:val="000000"/>
                <w:sz w:val="24"/>
                <w:szCs w:val="24"/>
              </w:rPr>
              <w:t>55</w:t>
            </w:r>
          </w:p>
        </w:tc>
        <w:tc>
          <w:tcPr>
            <w:tcW w:w="1251" w:type="pct"/>
            <w:vAlign w:val="center"/>
            <w:hideMark/>
          </w:tcPr>
          <w:p w14:paraId="3A995E04" w14:textId="77777777" w:rsidR="00852A36" w:rsidRPr="00A13376" w:rsidRDefault="00852A36" w:rsidP="00852A36">
            <w:pPr>
              <w:jc w:val="center"/>
              <w:rPr>
                <w:color w:val="000000"/>
                <w:sz w:val="24"/>
                <w:szCs w:val="24"/>
              </w:rPr>
            </w:pPr>
            <w:r w:rsidRPr="00A13376">
              <w:rPr>
                <w:color w:val="000000"/>
                <w:sz w:val="24"/>
                <w:szCs w:val="24"/>
              </w:rPr>
              <w:t xml:space="preserve">Eleni </w:t>
            </w:r>
            <w:proofErr w:type="spellStart"/>
            <w:r w:rsidRPr="00A13376">
              <w:rPr>
                <w:color w:val="000000"/>
                <w:sz w:val="24"/>
                <w:szCs w:val="24"/>
              </w:rPr>
              <w:t>Buzra</w:t>
            </w:r>
            <w:proofErr w:type="spellEnd"/>
          </w:p>
        </w:tc>
        <w:tc>
          <w:tcPr>
            <w:tcW w:w="626" w:type="pct"/>
            <w:vAlign w:val="center"/>
            <w:hideMark/>
          </w:tcPr>
          <w:p w14:paraId="28B89CA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D5EFE19"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046E4D7" w14:textId="77777777" w:rsidR="00852A36" w:rsidRPr="00A13376" w:rsidRDefault="00852A36" w:rsidP="00852A36">
            <w:pPr>
              <w:jc w:val="center"/>
              <w:rPr>
                <w:color w:val="000000"/>
                <w:sz w:val="24"/>
                <w:szCs w:val="24"/>
              </w:rPr>
            </w:pPr>
            <w:r w:rsidRPr="00A13376">
              <w:rPr>
                <w:color w:val="000000"/>
                <w:sz w:val="24"/>
                <w:szCs w:val="24"/>
              </w:rPr>
              <w:t>Soft and Solution</w:t>
            </w:r>
          </w:p>
        </w:tc>
        <w:tc>
          <w:tcPr>
            <w:tcW w:w="960" w:type="pct"/>
            <w:vAlign w:val="center"/>
            <w:hideMark/>
          </w:tcPr>
          <w:p w14:paraId="4AC5EB30" w14:textId="77777777" w:rsidR="00852A36" w:rsidRPr="00A13376" w:rsidRDefault="00852A36" w:rsidP="00852A36">
            <w:pPr>
              <w:jc w:val="center"/>
              <w:rPr>
                <w:color w:val="000000"/>
                <w:sz w:val="24"/>
                <w:szCs w:val="24"/>
              </w:rPr>
            </w:pPr>
            <w:r w:rsidRPr="00A13376">
              <w:rPr>
                <w:color w:val="000000"/>
                <w:sz w:val="24"/>
                <w:szCs w:val="24"/>
              </w:rPr>
              <w:t>IT</w:t>
            </w:r>
          </w:p>
        </w:tc>
      </w:tr>
      <w:tr w:rsidR="00852A36" w:rsidRPr="00A13376" w14:paraId="5A7FDFC3" w14:textId="77777777" w:rsidTr="00852A36">
        <w:trPr>
          <w:trHeight w:val="1200"/>
        </w:trPr>
        <w:tc>
          <w:tcPr>
            <w:tcW w:w="334" w:type="pct"/>
            <w:vAlign w:val="center"/>
            <w:hideMark/>
          </w:tcPr>
          <w:p w14:paraId="16C8B63B" w14:textId="77777777" w:rsidR="00852A36" w:rsidRPr="00A13376" w:rsidRDefault="00852A36" w:rsidP="00852A36">
            <w:pPr>
              <w:jc w:val="center"/>
              <w:rPr>
                <w:color w:val="000000"/>
                <w:sz w:val="24"/>
                <w:szCs w:val="24"/>
              </w:rPr>
            </w:pPr>
            <w:r w:rsidRPr="00A13376">
              <w:rPr>
                <w:color w:val="000000"/>
                <w:sz w:val="24"/>
                <w:szCs w:val="24"/>
              </w:rPr>
              <w:t>56</w:t>
            </w:r>
          </w:p>
        </w:tc>
        <w:tc>
          <w:tcPr>
            <w:tcW w:w="1251" w:type="pct"/>
            <w:vAlign w:val="center"/>
            <w:hideMark/>
          </w:tcPr>
          <w:p w14:paraId="2D03B786" w14:textId="77777777" w:rsidR="00852A36" w:rsidRPr="00A13376" w:rsidRDefault="00852A36" w:rsidP="00852A36">
            <w:pPr>
              <w:jc w:val="center"/>
              <w:rPr>
                <w:color w:val="000000"/>
                <w:sz w:val="24"/>
                <w:szCs w:val="24"/>
              </w:rPr>
            </w:pPr>
            <w:r w:rsidRPr="00A13376">
              <w:rPr>
                <w:color w:val="000000"/>
                <w:sz w:val="24"/>
                <w:szCs w:val="24"/>
              </w:rPr>
              <w:t>Eranda Baho</w:t>
            </w:r>
          </w:p>
        </w:tc>
        <w:tc>
          <w:tcPr>
            <w:tcW w:w="626" w:type="pct"/>
            <w:vAlign w:val="center"/>
            <w:hideMark/>
          </w:tcPr>
          <w:p w14:paraId="02A44B1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3E1D97E"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A61A7B2" w14:textId="77777777" w:rsidR="00852A36" w:rsidRPr="00A13376" w:rsidRDefault="00852A36" w:rsidP="00852A36">
            <w:pPr>
              <w:jc w:val="center"/>
              <w:rPr>
                <w:color w:val="000000"/>
                <w:sz w:val="24"/>
                <w:szCs w:val="24"/>
              </w:rPr>
            </w:pPr>
            <w:proofErr w:type="spellStart"/>
            <w:r w:rsidRPr="00A13376">
              <w:rPr>
                <w:color w:val="000000"/>
                <w:sz w:val="24"/>
                <w:szCs w:val="24"/>
              </w:rPr>
              <w:t>Zyre</w:t>
            </w:r>
            <w:proofErr w:type="spellEnd"/>
            <w:r w:rsidRPr="00A13376">
              <w:rPr>
                <w:color w:val="000000"/>
                <w:sz w:val="24"/>
                <w:szCs w:val="24"/>
              </w:rPr>
              <w:t xml:space="preserve"> </w:t>
            </w:r>
            <w:proofErr w:type="spellStart"/>
            <w:r w:rsidRPr="00A13376">
              <w:rPr>
                <w:color w:val="000000"/>
                <w:sz w:val="24"/>
                <w:szCs w:val="24"/>
              </w:rPr>
              <w:t>kontabiliteti</w:t>
            </w:r>
            <w:proofErr w:type="spellEnd"/>
            <w:r w:rsidRPr="00A13376">
              <w:rPr>
                <w:color w:val="000000"/>
                <w:sz w:val="24"/>
                <w:szCs w:val="24"/>
              </w:rPr>
              <w:t xml:space="preserve"> Kapo Rraku</w:t>
            </w:r>
          </w:p>
        </w:tc>
        <w:tc>
          <w:tcPr>
            <w:tcW w:w="960" w:type="pct"/>
            <w:vAlign w:val="center"/>
            <w:hideMark/>
          </w:tcPr>
          <w:p w14:paraId="4F6B17E1"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28396E70" w14:textId="77777777" w:rsidTr="00852A36">
        <w:trPr>
          <w:trHeight w:val="1500"/>
        </w:trPr>
        <w:tc>
          <w:tcPr>
            <w:tcW w:w="334" w:type="pct"/>
            <w:vAlign w:val="center"/>
            <w:hideMark/>
          </w:tcPr>
          <w:p w14:paraId="76B8318D" w14:textId="77777777" w:rsidR="00852A36" w:rsidRPr="00A13376" w:rsidRDefault="00852A36" w:rsidP="00852A36">
            <w:pPr>
              <w:jc w:val="center"/>
              <w:rPr>
                <w:color w:val="000000"/>
                <w:sz w:val="24"/>
                <w:szCs w:val="24"/>
              </w:rPr>
            </w:pPr>
            <w:r w:rsidRPr="00A13376">
              <w:rPr>
                <w:color w:val="000000"/>
                <w:sz w:val="24"/>
                <w:szCs w:val="24"/>
              </w:rPr>
              <w:t>57</w:t>
            </w:r>
          </w:p>
        </w:tc>
        <w:tc>
          <w:tcPr>
            <w:tcW w:w="1251" w:type="pct"/>
            <w:vAlign w:val="center"/>
            <w:hideMark/>
          </w:tcPr>
          <w:p w14:paraId="1351D5C7" w14:textId="77777777" w:rsidR="00852A36" w:rsidRPr="00A13376" w:rsidRDefault="00852A36" w:rsidP="00852A36">
            <w:pPr>
              <w:jc w:val="center"/>
              <w:rPr>
                <w:color w:val="000000"/>
                <w:sz w:val="24"/>
                <w:szCs w:val="24"/>
              </w:rPr>
            </w:pPr>
            <w:proofErr w:type="spellStart"/>
            <w:r w:rsidRPr="00A13376">
              <w:rPr>
                <w:color w:val="000000"/>
                <w:sz w:val="24"/>
                <w:szCs w:val="24"/>
              </w:rPr>
              <w:t>Xhoslin</w:t>
            </w:r>
            <w:proofErr w:type="spellEnd"/>
            <w:r w:rsidRPr="00A13376">
              <w:rPr>
                <w:color w:val="000000"/>
                <w:sz w:val="24"/>
                <w:szCs w:val="24"/>
              </w:rPr>
              <w:t xml:space="preserve"> </w:t>
            </w:r>
            <w:proofErr w:type="spellStart"/>
            <w:r w:rsidRPr="00A13376">
              <w:rPr>
                <w:color w:val="000000"/>
                <w:sz w:val="24"/>
                <w:szCs w:val="24"/>
              </w:rPr>
              <w:t>Agovi</w:t>
            </w:r>
            <w:proofErr w:type="spellEnd"/>
          </w:p>
        </w:tc>
        <w:tc>
          <w:tcPr>
            <w:tcW w:w="626" w:type="pct"/>
            <w:vAlign w:val="center"/>
            <w:hideMark/>
          </w:tcPr>
          <w:p w14:paraId="4582E7F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A09E32B"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785CCCCC" w14:textId="77777777" w:rsidR="00852A36" w:rsidRPr="00A13376" w:rsidRDefault="00852A36" w:rsidP="00852A36">
            <w:pPr>
              <w:jc w:val="center"/>
              <w:rPr>
                <w:color w:val="000000"/>
                <w:sz w:val="24"/>
                <w:szCs w:val="24"/>
              </w:rPr>
            </w:pPr>
            <w:r w:rsidRPr="00A13376">
              <w:rPr>
                <w:color w:val="000000"/>
                <w:sz w:val="24"/>
                <w:szCs w:val="24"/>
              </w:rPr>
              <w:t xml:space="preserve">7th Block Technology </w:t>
            </w:r>
            <w:proofErr w:type="spellStart"/>
            <w:r w:rsidRPr="00A13376">
              <w:rPr>
                <w:color w:val="000000"/>
                <w:sz w:val="24"/>
                <w:szCs w:val="24"/>
              </w:rPr>
              <w:t>Comunications</w:t>
            </w:r>
            <w:proofErr w:type="spellEnd"/>
          </w:p>
        </w:tc>
        <w:tc>
          <w:tcPr>
            <w:tcW w:w="960" w:type="pct"/>
            <w:vAlign w:val="center"/>
            <w:hideMark/>
          </w:tcPr>
          <w:p w14:paraId="1B29A8B2"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54ED91F9" w14:textId="77777777" w:rsidTr="00852A36">
        <w:trPr>
          <w:trHeight w:val="900"/>
        </w:trPr>
        <w:tc>
          <w:tcPr>
            <w:tcW w:w="334" w:type="pct"/>
            <w:vAlign w:val="center"/>
            <w:hideMark/>
          </w:tcPr>
          <w:p w14:paraId="3E4E73E3" w14:textId="77777777" w:rsidR="00852A36" w:rsidRPr="00A13376" w:rsidRDefault="00852A36" w:rsidP="00852A36">
            <w:pPr>
              <w:jc w:val="center"/>
              <w:rPr>
                <w:color w:val="000000"/>
                <w:sz w:val="24"/>
                <w:szCs w:val="24"/>
              </w:rPr>
            </w:pPr>
            <w:r w:rsidRPr="00A13376">
              <w:rPr>
                <w:color w:val="000000"/>
                <w:sz w:val="24"/>
                <w:szCs w:val="24"/>
              </w:rPr>
              <w:t>58</w:t>
            </w:r>
          </w:p>
        </w:tc>
        <w:tc>
          <w:tcPr>
            <w:tcW w:w="1251" w:type="pct"/>
            <w:vAlign w:val="center"/>
            <w:hideMark/>
          </w:tcPr>
          <w:p w14:paraId="62C0A3F4" w14:textId="77777777" w:rsidR="00852A36" w:rsidRPr="00A13376" w:rsidRDefault="00852A36" w:rsidP="00852A36">
            <w:pPr>
              <w:jc w:val="center"/>
              <w:rPr>
                <w:color w:val="000000"/>
                <w:sz w:val="24"/>
                <w:szCs w:val="24"/>
              </w:rPr>
            </w:pPr>
            <w:r w:rsidRPr="00A13376">
              <w:rPr>
                <w:color w:val="000000"/>
                <w:sz w:val="24"/>
                <w:szCs w:val="24"/>
              </w:rPr>
              <w:t xml:space="preserve">Marsela </w:t>
            </w:r>
            <w:proofErr w:type="spellStart"/>
            <w:r w:rsidRPr="00A13376">
              <w:rPr>
                <w:color w:val="000000"/>
                <w:sz w:val="24"/>
                <w:szCs w:val="24"/>
              </w:rPr>
              <w:t>Horeshka</w:t>
            </w:r>
            <w:proofErr w:type="spellEnd"/>
          </w:p>
        </w:tc>
        <w:tc>
          <w:tcPr>
            <w:tcW w:w="626" w:type="pct"/>
            <w:vAlign w:val="center"/>
            <w:hideMark/>
          </w:tcPr>
          <w:p w14:paraId="135EB55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35F7B16"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7101C279" w14:textId="77777777" w:rsidR="00852A36" w:rsidRPr="00A13376" w:rsidRDefault="00852A36" w:rsidP="00852A36">
            <w:pPr>
              <w:jc w:val="center"/>
              <w:rPr>
                <w:color w:val="000000"/>
                <w:sz w:val="24"/>
                <w:szCs w:val="24"/>
              </w:rPr>
            </w:pPr>
            <w:r w:rsidRPr="00A13376">
              <w:rPr>
                <w:color w:val="000000"/>
                <w:sz w:val="24"/>
                <w:szCs w:val="24"/>
              </w:rPr>
              <w:t>Arian - A</w:t>
            </w:r>
          </w:p>
        </w:tc>
        <w:tc>
          <w:tcPr>
            <w:tcW w:w="960" w:type="pct"/>
            <w:vAlign w:val="center"/>
            <w:hideMark/>
          </w:tcPr>
          <w:p w14:paraId="6B8E80BC" w14:textId="77777777" w:rsidR="00852A36" w:rsidRPr="00A13376" w:rsidRDefault="00852A36" w:rsidP="00852A36">
            <w:pPr>
              <w:jc w:val="center"/>
              <w:rPr>
                <w:color w:val="000000"/>
                <w:sz w:val="24"/>
                <w:szCs w:val="24"/>
              </w:rPr>
            </w:pPr>
            <w:r w:rsidRPr="00A13376">
              <w:rPr>
                <w:color w:val="000000"/>
                <w:sz w:val="24"/>
                <w:szCs w:val="24"/>
              </w:rPr>
              <w:t>Finance Department</w:t>
            </w:r>
          </w:p>
        </w:tc>
      </w:tr>
      <w:tr w:rsidR="00852A36" w:rsidRPr="00A13376" w14:paraId="19127549" w14:textId="77777777" w:rsidTr="00852A36">
        <w:trPr>
          <w:trHeight w:val="600"/>
        </w:trPr>
        <w:tc>
          <w:tcPr>
            <w:tcW w:w="334" w:type="pct"/>
            <w:vAlign w:val="center"/>
            <w:hideMark/>
          </w:tcPr>
          <w:p w14:paraId="3905EA07" w14:textId="77777777" w:rsidR="00852A36" w:rsidRPr="00A13376" w:rsidRDefault="00852A36" w:rsidP="00852A36">
            <w:pPr>
              <w:jc w:val="center"/>
              <w:rPr>
                <w:color w:val="000000"/>
                <w:sz w:val="24"/>
                <w:szCs w:val="24"/>
              </w:rPr>
            </w:pPr>
            <w:r w:rsidRPr="00A13376">
              <w:rPr>
                <w:color w:val="000000"/>
                <w:sz w:val="24"/>
                <w:szCs w:val="24"/>
              </w:rPr>
              <w:t>59</w:t>
            </w:r>
          </w:p>
        </w:tc>
        <w:tc>
          <w:tcPr>
            <w:tcW w:w="1251" w:type="pct"/>
            <w:vAlign w:val="center"/>
            <w:hideMark/>
          </w:tcPr>
          <w:p w14:paraId="32EFEFF3" w14:textId="77777777" w:rsidR="00852A36" w:rsidRPr="00A13376" w:rsidRDefault="00852A36" w:rsidP="00852A36">
            <w:pPr>
              <w:jc w:val="center"/>
              <w:rPr>
                <w:color w:val="000000"/>
                <w:sz w:val="24"/>
                <w:szCs w:val="24"/>
              </w:rPr>
            </w:pPr>
            <w:r w:rsidRPr="00A13376">
              <w:rPr>
                <w:color w:val="000000"/>
                <w:sz w:val="24"/>
                <w:szCs w:val="24"/>
              </w:rPr>
              <w:t>Rei Kalo</w:t>
            </w:r>
          </w:p>
        </w:tc>
        <w:tc>
          <w:tcPr>
            <w:tcW w:w="626" w:type="pct"/>
            <w:vAlign w:val="center"/>
            <w:hideMark/>
          </w:tcPr>
          <w:p w14:paraId="39D51C3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FA822C7"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304AF9FF" w14:textId="77777777" w:rsidR="00852A36" w:rsidRPr="00A13376" w:rsidRDefault="00852A36" w:rsidP="00852A36">
            <w:pPr>
              <w:jc w:val="center"/>
              <w:rPr>
                <w:color w:val="000000"/>
                <w:sz w:val="24"/>
                <w:szCs w:val="24"/>
              </w:rPr>
            </w:pPr>
            <w:proofErr w:type="spellStart"/>
            <w:r w:rsidRPr="00A13376">
              <w:rPr>
                <w:color w:val="000000"/>
                <w:sz w:val="24"/>
                <w:szCs w:val="24"/>
              </w:rPr>
              <w:t>Baskia</w:t>
            </w:r>
            <w:proofErr w:type="spellEnd"/>
            <w:r w:rsidRPr="00A13376">
              <w:rPr>
                <w:color w:val="000000"/>
                <w:sz w:val="24"/>
                <w:szCs w:val="24"/>
              </w:rPr>
              <w:t xml:space="preserve"> </w:t>
            </w:r>
            <w:proofErr w:type="spellStart"/>
            <w:r w:rsidRPr="00A13376">
              <w:rPr>
                <w:color w:val="000000"/>
                <w:sz w:val="24"/>
                <w:szCs w:val="24"/>
              </w:rPr>
              <w:t>Tiranë</w:t>
            </w:r>
            <w:proofErr w:type="spellEnd"/>
          </w:p>
        </w:tc>
        <w:tc>
          <w:tcPr>
            <w:tcW w:w="960" w:type="pct"/>
            <w:vAlign w:val="center"/>
            <w:hideMark/>
          </w:tcPr>
          <w:p w14:paraId="47656CF9" w14:textId="77777777" w:rsidR="00852A36" w:rsidRPr="00A13376" w:rsidRDefault="00852A36" w:rsidP="00852A36">
            <w:pPr>
              <w:jc w:val="center"/>
              <w:rPr>
                <w:color w:val="000000"/>
                <w:sz w:val="24"/>
                <w:szCs w:val="24"/>
              </w:rPr>
            </w:pPr>
            <w:proofErr w:type="spellStart"/>
            <w:r w:rsidRPr="00A13376">
              <w:rPr>
                <w:color w:val="000000"/>
                <w:sz w:val="24"/>
                <w:szCs w:val="24"/>
              </w:rPr>
              <w:t>DZHG</w:t>
            </w:r>
            <w:proofErr w:type="spellEnd"/>
            <w:r w:rsidRPr="00A13376">
              <w:rPr>
                <w:color w:val="000000"/>
                <w:sz w:val="24"/>
                <w:szCs w:val="24"/>
              </w:rPr>
              <w:t xml:space="preserve"> Office</w:t>
            </w:r>
          </w:p>
        </w:tc>
      </w:tr>
      <w:tr w:rsidR="00852A36" w:rsidRPr="00A13376" w14:paraId="12E3F5A2" w14:textId="77777777" w:rsidTr="00852A36">
        <w:trPr>
          <w:trHeight w:val="900"/>
        </w:trPr>
        <w:tc>
          <w:tcPr>
            <w:tcW w:w="334" w:type="pct"/>
            <w:vAlign w:val="center"/>
            <w:hideMark/>
          </w:tcPr>
          <w:p w14:paraId="742A296A" w14:textId="77777777" w:rsidR="00852A36" w:rsidRPr="00A13376" w:rsidRDefault="00852A36" w:rsidP="00852A36">
            <w:pPr>
              <w:jc w:val="center"/>
              <w:rPr>
                <w:color w:val="000000"/>
                <w:sz w:val="24"/>
                <w:szCs w:val="24"/>
              </w:rPr>
            </w:pPr>
            <w:r w:rsidRPr="00A13376">
              <w:rPr>
                <w:color w:val="000000"/>
                <w:sz w:val="24"/>
                <w:szCs w:val="24"/>
              </w:rPr>
              <w:t>60</w:t>
            </w:r>
          </w:p>
        </w:tc>
        <w:tc>
          <w:tcPr>
            <w:tcW w:w="1251" w:type="pct"/>
            <w:vAlign w:val="center"/>
            <w:hideMark/>
          </w:tcPr>
          <w:p w14:paraId="1083B4AE" w14:textId="77777777" w:rsidR="00852A36" w:rsidRPr="00A13376" w:rsidRDefault="00852A36" w:rsidP="00852A36">
            <w:pPr>
              <w:jc w:val="center"/>
              <w:rPr>
                <w:color w:val="000000"/>
                <w:sz w:val="24"/>
                <w:szCs w:val="24"/>
              </w:rPr>
            </w:pPr>
            <w:r w:rsidRPr="00A13376">
              <w:rPr>
                <w:color w:val="000000"/>
                <w:sz w:val="24"/>
                <w:szCs w:val="24"/>
              </w:rPr>
              <w:t xml:space="preserve">Resia </w:t>
            </w:r>
            <w:proofErr w:type="spellStart"/>
            <w:r w:rsidRPr="00A13376">
              <w:rPr>
                <w:color w:val="000000"/>
                <w:sz w:val="24"/>
                <w:szCs w:val="24"/>
              </w:rPr>
              <w:t>Suvejda</w:t>
            </w:r>
            <w:proofErr w:type="spellEnd"/>
            <w:r w:rsidRPr="00A13376">
              <w:rPr>
                <w:color w:val="000000"/>
                <w:sz w:val="24"/>
                <w:szCs w:val="24"/>
              </w:rPr>
              <w:t xml:space="preserve"> Kili?</w:t>
            </w:r>
          </w:p>
        </w:tc>
        <w:tc>
          <w:tcPr>
            <w:tcW w:w="626" w:type="pct"/>
            <w:vAlign w:val="center"/>
            <w:hideMark/>
          </w:tcPr>
          <w:p w14:paraId="27B743B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CAD886A"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6857288A" w14:textId="77777777" w:rsidR="00852A36" w:rsidRPr="00A13376" w:rsidRDefault="00852A36" w:rsidP="00852A36">
            <w:pPr>
              <w:jc w:val="center"/>
              <w:rPr>
                <w:color w:val="000000"/>
                <w:sz w:val="24"/>
                <w:szCs w:val="24"/>
              </w:rPr>
            </w:pPr>
            <w:r w:rsidRPr="00A13376">
              <w:rPr>
                <w:color w:val="000000"/>
                <w:sz w:val="24"/>
                <w:szCs w:val="24"/>
              </w:rPr>
              <w:t>BKT</w:t>
            </w:r>
          </w:p>
        </w:tc>
        <w:tc>
          <w:tcPr>
            <w:tcW w:w="960" w:type="pct"/>
            <w:vAlign w:val="center"/>
            <w:hideMark/>
          </w:tcPr>
          <w:p w14:paraId="72BB34C2" w14:textId="77777777" w:rsidR="00852A36" w:rsidRPr="00A13376" w:rsidRDefault="00852A36" w:rsidP="00852A36">
            <w:pPr>
              <w:jc w:val="center"/>
              <w:rPr>
                <w:color w:val="000000"/>
                <w:sz w:val="24"/>
                <w:szCs w:val="24"/>
              </w:rPr>
            </w:pPr>
            <w:proofErr w:type="spellStart"/>
            <w:r w:rsidRPr="00A13376">
              <w:rPr>
                <w:color w:val="000000"/>
                <w:sz w:val="24"/>
                <w:szCs w:val="24"/>
              </w:rPr>
              <w:t>IADD</w:t>
            </w:r>
            <w:proofErr w:type="spellEnd"/>
            <w:r w:rsidRPr="00A13376">
              <w:rPr>
                <w:color w:val="000000"/>
                <w:sz w:val="24"/>
                <w:szCs w:val="24"/>
              </w:rPr>
              <w:t xml:space="preserve"> Office</w:t>
            </w:r>
          </w:p>
        </w:tc>
      </w:tr>
      <w:tr w:rsidR="00852A36" w:rsidRPr="00A13376" w14:paraId="54FC66E9" w14:textId="77777777" w:rsidTr="00852A36">
        <w:trPr>
          <w:trHeight w:val="900"/>
        </w:trPr>
        <w:tc>
          <w:tcPr>
            <w:tcW w:w="334" w:type="pct"/>
            <w:vAlign w:val="center"/>
            <w:hideMark/>
          </w:tcPr>
          <w:p w14:paraId="4E5304C5" w14:textId="77777777" w:rsidR="00852A36" w:rsidRPr="00A13376" w:rsidRDefault="00852A36" w:rsidP="00852A36">
            <w:pPr>
              <w:jc w:val="center"/>
              <w:rPr>
                <w:color w:val="000000"/>
                <w:sz w:val="24"/>
                <w:szCs w:val="24"/>
              </w:rPr>
            </w:pPr>
            <w:r w:rsidRPr="00A13376">
              <w:rPr>
                <w:color w:val="000000"/>
                <w:sz w:val="24"/>
                <w:szCs w:val="24"/>
              </w:rPr>
              <w:t>61</w:t>
            </w:r>
          </w:p>
        </w:tc>
        <w:tc>
          <w:tcPr>
            <w:tcW w:w="1251" w:type="pct"/>
            <w:vAlign w:val="center"/>
            <w:hideMark/>
          </w:tcPr>
          <w:p w14:paraId="61EAC6E4" w14:textId="77777777" w:rsidR="00852A36" w:rsidRPr="00A13376" w:rsidRDefault="00852A36" w:rsidP="00852A36">
            <w:pPr>
              <w:jc w:val="center"/>
              <w:rPr>
                <w:color w:val="000000"/>
                <w:sz w:val="24"/>
                <w:szCs w:val="24"/>
              </w:rPr>
            </w:pPr>
            <w:r w:rsidRPr="00A13376">
              <w:rPr>
                <w:color w:val="000000"/>
                <w:sz w:val="24"/>
                <w:szCs w:val="24"/>
              </w:rPr>
              <w:t xml:space="preserve">Minella </w:t>
            </w:r>
            <w:proofErr w:type="spellStart"/>
            <w:r w:rsidRPr="00A13376">
              <w:rPr>
                <w:color w:val="000000"/>
                <w:sz w:val="24"/>
                <w:szCs w:val="24"/>
              </w:rPr>
              <w:t>Bishka</w:t>
            </w:r>
            <w:proofErr w:type="spellEnd"/>
          </w:p>
        </w:tc>
        <w:tc>
          <w:tcPr>
            <w:tcW w:w="626" w:type="pct"/>
            <w:vAlign w:val="center"/>
            <w:hideMark/>
          </w:tcPr>
          <w:p w14:paraId="06DD040E"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7F13DCA"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CDC4AC5" w14:textId="77777777" w:rsidR="00852A36" w:rsidRPr="00A13376" w:rsidRDefault="00852A36" w:rsidP="00852A36">
            <w:pPr>
              <w:jc w:val="center"/>
              <w:rPr>
                <w:color w:val="000000"/>
                <w:sz w:val="24"/>
                <w:szCs w:val="24"/>
              </w:rPr>
            </w:pPr>
            <w:r w:rsidRPr="00A13376">
              <w:rPr>
                <w:color w:val="000000"/>
                <w:sz w:val="24"/>
                <w:szCs w:val="24"/>
              </w:rPr>
              <w:t>Cristal Consulting</w:t>
            </w:r>
          </w:p>
        </w:tc>
        <w:tc>
          <w:tcPr>
            <w:tcW w:w="960" w:type="pct"/>
            <w:vAlign w:val="center"/>
            <w:hideMark/>
          </w:tcPr>
          <w:p w14:paraId="1A2D3FFC" w14:textId="77777777" w:rsidR="00852A36" w:rsidRPr="00A13376" w:rsidRDefault="00852A36" w:rsidP="00852A36">
            <w:pPr>
              <w:jc w:val="center"/>
              <w:rPr>
                <w:color w:val="000000"/>
                <w:sz w:val="24"/>
                <w:szCs w:val="24"/>
              </w:rPr>
            </w:pPr>
            <w:r w:rsidRPr="00A13376">
              <w:rPr>
                <w:color w:val="000000"/>
                <w:sz w:val="24"/>
                <w:szCs w:val="24"/>
              </w:rPr>
              <w:t>Accounting Office</w:t>
            </w:r>
          </w:p>
        </w:tc>
      </w:tr>
      <w:tr w:rsidR="00852A36" w:rsidRPr="00A13376" w14:paraId="2094700B" w14:textId="77777777" w:rsidTr="00852A36">
        <w:trPr>
          <w:trHeight w:val="600"/>
        </w:trPr>
        <w:tc>
          <w:tcPr>
            <w:tcW w:w="334" w:type="pct"/>
            <w:vAlign w:val="center"/>
            <w:hideMark/>
          </w:tcPr>
          <w:p w14:paraId="7204D39B" w14:textId="77777777" w:rsidR="00852A36" w:rsidRPr="00A13376" w:rsidRDefault="00852A36" w:rsidP="00852A36">
            <w:pPr>
              <w:jc w:val="center"/>
              <w:rPr>
                <w:color w:val="000000"/>
                <w:sz w:val="24"/>
                <w:szCs w:val="24"/>
              </w:rPr>
            </w:pPr>
            <w:r w:rsidRPr="00A13376">
              <w:rPr>
                <w:color w:val="000000"/>
                <w:sz w:val="24"/>
                <w:szCs w:val="24"/>
              </w:rPr>
              <w:t>62</w:t>
            </w:r>
          </w:p>
        </w:tc>
        <w:tc>
          <w:tcPr>
            <w:tcW w:w="1251" w:type="pct"/>
            <w:vAlign w:val="center"/>
            <w:hideMark/>
          </w:tcPr>
          <w:p w14:paraId="3E36CEC7" w14:textId="77777777" w:rsidR="00852A36" w:rsidRPr="00A13376" w:rsidRDefault="00852A36" w:rsidP="00852A36">
            <w:pPr>
              <w:jc w:val="center"/>
              <w:rPr>
                <w:color w:val="000000"/>
                <w:sz w:val="24"/>
                <w:szCs w:val="24"/>
              </w:rPr>
            </w:pPr>
            <w:r w:rsidRPr="00A13376">
              <w:rPr>
                <w:color w:val="000000"/>
                <w:sz w:val="24"/>
                <w:szCs w:val="24"/>
              </w:rPr>
              <w:t>Rindi Daja</w:t>
            </w:r>
          </w:p>
        </w:tc>
        <w:tc>
          <w:tcPr>
            <w:tcW w:w="626" w:type="pct"/>
            <w:vAlign w:val="center"/>
            <w:hideMark/>
          </w:tcPr>
          <w:p w14:paraId="57A790A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265CAEF"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2627125C" w14:textId="77777777" w:rsidR="00852A36" w:rsidRPr="00A13376" w:rsidRDefault="00852A36" w:rsidP="00852A36">
            <w:pPr>
              <w:jc w:val="center"/>
              <w:rPr>
                <w:color w:val="000000"/>
                <w:sz w:val="24"/>
                <w:szCs w:val="24"/>
              </w:rPr>
            </w:pPr>
            <w:r w:rsidRPr="00A13376">
              <w:rPr>
                <w:color w:val="000000"/>
                <w:sz w:val="24"/>
                <w:szCs w:val="24"/>
              </w:rPr>
              <w:t>Deloitte</w:t>
            </w:r>
          </w:p>
        </w:tc>
        <w:tc>
          <w:tcPr>
            <w:tcW w:w="960" w:type="pct"/>
            <w:vAlign w:val="center"/>
            <w:hideMark/>
          </w:tcPr>
          <w:p w14:paraId="43F81D9A"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0F63FF30" w14:textId="77777777" w:rsidTr="00852A36">
        <w:trPr>
          <w:trHeight w:val="600"/>
        </w:trPr>
        <w:tc>
          <w:tcPr>
            <w:tcW w:w="334" w:type="pct"/>
            <w:vAlign w:val="center"/>
            <w:hideMark/>
          </w:tcPr>
          <w:p w14:paraId="799B1A54" w14:textId="77777777" w:rsidR="00852A36" w:rsidRPr="00A13376" w:rsidRDefault="00852A36" w:rsidP="00852A36">
            <w:pPr>
              <w:jc w:val="center"/>
              <w:rPr>
                <w:color w:val="000000"/>
                <w:sz w:val="24"/>
                <w:szCs w:val="24"/>
              </w:rPr>
            </w:pPr>
            <w:r w:rsidRPr="00A13376">
              <w:rPr>
                <w:color w:val="000000"/>
                <w:sz w:val="24"/>
                <w:szCs w:val="24"/>
              </w:rPr>
              <w:lastRenderedPageBreak/>
              <w:t>63</w:t>
            </w:r>
          </w:p>
        </w:tc>
        <w:tc>
          <w:tcPr>
            <w:tcW w:w="1251" w:type="pct"/>
            <w:vAlign w:val="center"/>
            <w:hideMark/>
          </w:tcPr>
          <w:p w14:paraId="4E4DFB88" w14:textId="77777777" w:rsidR="00852A36" w:rsidRPr="00A13376" w:rsidRDefault="00852A36" w:rsidP="00852A36">
            <w:pPr>
              <w:jc w:val="center"/>
              <w:rPr>
                <w:color w:val="000000"/>
                <w:sz w:val="24"/>
                <w:szCs w:val="24"/>
              </w:rPr>
            </w:pPr>
            <w:r w:rsidRPr="00A13376">
              <w:rPr>
                <w:color w:val="000000"/>
                <w:sz w:val="24"/>
                <w:szCs w:val="24"/>
              </w:rPr>
              <w:t>Sonia Osmani</w:t>
            </w:r>
          </w:p>
        </w:tc>
        <w:tc>
          <w:tcPr>
            <w:tcW w:w="626" w:type="pct"/>
            <w:vAlign w:val="center"/>
            <w:hideMark/>
          </w:tcPr>
          <w:p w14:paraId="20B7635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66B507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DFA6D66" w14:textId="77777777" w:rsidR="00852A36" w:rsidRPr="00A13376" w:rsidRDefault="00852A36" w:rsidP="00852A36">
            <w:pPr>
              <w:jc w:val="center"/>
              <w:rPr>
                <w:color w:val="000000"/>
                <w:sz w:val="24"/>
                <w:szCs w:val="24"/>
              </w:rPr>
            </w:pPr>
            <w:proofErr w:type="spellStart"/>
            <w:r w:rsidRPr="00A13376">
              <w:rPr>
                <w:color w:val="000000"/>
                <w:sz w:val="24"/>
                <w:szCs w:val="24"/>
              </w:rPr>
              <w:t>Dominusoft</w:t>
            </w:r>
            <w:proofErr w:type="spellEnd"/>
          </w:p>
        </w:tc>
        <w:tc>
          <w:tcPr>
            <w:tcW w:w="960" w:type="pct"/>
            <w:vAlign w:val="center"/>
            <w:hideMark/>
          </w:tcPr>
          <w:p w14:paraId="1B43B42E"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7A69B257" w14:textId="77777777" w:rsidTr="00852A36">
        <w:trPr>
          <w:trHeight w:val="1200"/>
        </w:trPr>
        <w:tc>
          <w:tcPr>
            <w:tcW w:w="334" w:type="pct"/>
            <w:vAlign w:val="center"/>
            <w:hideMark/>
          </w:tcPr>
          <w:p w14:paraId="0A4189F1" w14:textId="77777777" w:rsidR="00852A36" w:rsidRPr="00A13376" w:rsidRDefault="00852A36" w:rsidP="00852A36">
            <w:pPr>
              <w:jc w:val="center"/>
              <w:rPr>
                <w:color w:val="000000"/>
                <w:sz w:val="24"/>
                <w:szCs w:val="24"/>
              </w:rPr>
            </w:pPr>
            <w:r w:rsidRPr="00A13376">
              <w:rPr>
                <w:color w:val="000000"/>
                <w:sz w:val="24"/>
                <w:szCs w:val="24"/>
              </w:rPr>
              <w:t>64</w:t>
            </w:r>
          </w:p>
        </w:tc>
        <w:tc>
          <w:tcPr>
            <w:tcW w:w="1251" w:type="pct"/>
            <w:vAlign w:val="center"/>
            <w:hideMark/>
          </w:tcPr>
          <w:p w14:paraId="0F558A31" w14:textId="77777777" w:rsidR="00852A36" w:rsidRPr="00A13376" w:rsidRDefault="00852A36" w:rsidP="00852A36">
            <w:pPr>
              <w:jc w:val="center"/>
              <w:rPr>
                <w:color w:val="000000"/>
                <w:sz w:val="24"/>
                <w:szCs w:val="24"/>
              </w:rPr>
            </w:pPr>
            <w:r w:rsidRPr="00A13376">
              <w:rPr>
                <w:color w:val="000000"/>
                <w:sz w:val="24"/>
                <w:szCs w:val="24"/>
              </w:rPr>
              <w:t>Megi Spahiu</w:t>
            </w:r>
          </w:p>
        </w:tc>
        <w:tc>
          <w:tcPr>
            <w:tcW w:w="626" w:type="pct"/>
            <w:vAlign w:val="center"/>
            <w:hideMark/>
          </w:tcPr>
          <w:p w14:paraId="5FA330A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28E28A6"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72BA21B2" w14:textId="77777777" w:rsidR="00852A36" w:rsidRPr="00A13376" w:rsidRDefault="00852A36" w:rsidP="00852A36">
            <w:pPr>
              <w:jc w:val="center"/>
              <w:rPr>
                <w:color w:val="000000"/>
                <w:sz w:val="24"/>
                <w:szCs w:val="24"/>
              </w:rPr>
            </w:pPr>
            <w:r w:rsidRPr="00A13376">
              <w:rPr>
                <w:color w:val="000000"/>
                <w:sz w:val="24"/>
                <w:szCs w:val="24"/>
              </w:rPr>
              <w:t xml:space="preserve">Dynamics </w:t>
            </w:r>
            <w:proofErr w:type="spellStart"/>
            <w:r w:rsidRPr="00A13376">
              <w:rPr>
                <w:color w:val="000000"/>
                <w:sz w:val="24"/>
                <w:szCs w:val="24"/>
              </w:rPr>
              <w:t>Conlting</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69ABAF1C"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1EF86BD1" w14:textId="77777777" w:rsidTr="00852A36">
        <w:trPr>
          <w:trHeight w:val="900"/>
        </w:trPr>
        <w:tc>
          <w:tcPr>
            <w:tcW w:w="334" w:type="pct"/>
            <w:vAlign w:val="center"/>
            <w:hideMark/>
          </w:tcPr>
          <w:p w14:paraId="43EBA665" w14:textId="77777777" w:rsidR="00852A36" w:rsidRPr="00A13376" w:rsidRDefault="00852A36" w:rsidP="00852A36">
            <w:pPr>
              <w:jc w:val="center"/>
              <w:rPr>
                <w:color w:val="000000"/>
                <w:sz w:val="24"/>
                <w:szCs w:val="24"/>
              </w:rPr>
            </w:pPr>
            <w:r w:rsidRPr="00A13376">
              <w:rPr>
                <w:color w:val="000000"/>
                <w:sz w:val="24"/>
                <w:szCs w:val="24"/>
              </w:rPr>
              <w:t>65</w:t>
            </w:r>
          </w:p>
        </w:tc>
        <w:tc>
          <w:tcPr>
            <w:tcW w:w="1251" w:type="pct"/>
            <w:vAlign w:val="center"/>
            <w:hideMark/>
          </w:tcPr>
          <w:p w14:paraId="425B5505" w14:textId="77777777" w:rsidR="00852A36" w:rsidRPr="00A13376" w:rsidRDefault="00852A36" w:rsidP="00852A36">
            <w:pPr>
              <w:jc w:val="center"/>
              <w:rPr>
                <w:color w:val="000000"/>
                <w:sz w:val="24"/>
                <w:szCs w:val="24"/>
              </w:rPr>
            </w:pPr>
            <w:r w:rsidRPr="00A13376">
              <w:rPr>
                <w:color w:val="000000"/>
                <w:sz w:val="24"/>
                <w:szCs w:val="24"/>
              </w:rPr>
              <w:t xml:space="preserve">Megi </w:t>
            </w:r>
            <w:proofErr w:type="spellStart"/>
            <w:r w:rsidRPr="00A13376">
              <w:rPr>
                <w:color w:val="000000"/>
                <w:sz w:val="24"/>
                <w:szCs w:val="24"/>
              </w:rPr>
              <w:t>Lluca</w:t>
            </w:r>
            <w:proofErr w:type="spellEnd"/>
          </w:p>
        </w:tc>
        <w:tc>
          <w:tcPr>
            <w:tcW w:w="626" w:type="pct"/>
            <w:vAlign w:val="center"/>
            <w:hideMark/>
          </w:tcPr>
          <w:p w14:paraId="44D982F9"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7826259"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1003CCA6" w14:textId="77777777" w:rsidR="00852A36" w:rsidRPr="00A13376" w:rsidRDefault="00852A36" w:rsidP="00852A36">
            <w:pPr>
              <w:jc w:val="center"/>
              <w:rPr>
                <w:color w:val="000000"/>
                <w:sz w:val="24"/>
                <w:szCs w:val="24"/>
              </w:rPr>
            </w:pPr>
            <w:r w:rsidRPr="00A13376">
              <w:rPr>
                <w:color w:val="000000"/>
                <w:sz w:val="24"/>
                <w:szCs w:val="24"/>
              </w:rPr>
              <w:t>Elite Travel Group</w:t>
            </w:r>
          </w:p>
        </w:tc>
        <w:tc>
          <w:tcPr>
            <w:tcW w:w="960" w:type="pct"/>
            <w:vAlign w:val="center"/>
            <w:hideMark/>
          </w:tcPr>
          <w:p w14:paraId="7CCEA763"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72650828" w14:textId="77777777" w:rsidTr="00852A36">
        <w:trPr>
          <w:trHeight w:val="600"/>
        </w:trPr>
        <w:tc>
          <w:tcPr>
            <w:tcW w:w="334" w:type="pct"/>
            <w:vAlign w:val="center"/>
            <w:hideMark/>
          </w:tcPr>
          <w:p w14:paraId="3B4CE54D" w14:textId="77777777" w:rsidR="00852A36" w:rsidRPr="00A13376" w:rsidRDefault="00852A36" w:rsidP="00852A36">
            <w:pPr>
              <w:jc w:val="center"/>
              <w:rPr>
                <w:color w:val="000000"/>
                <w:sz w:val="24"/>
                <w:szCs w:val="24"/>
              </w:rPr>
            </w:pPr>
            <w:r w:rsidRPr="00A13376">
              <w:rPr>
                <w:color w:val="000000"/>
                <w:sz w:val="24"/>
                <w:szCs w:val="24"/>
              </w:rPr>
              <w:t>66</w:t>
            </w:r>
          </w:p>
        </w:tc>
        <w:tc>
          <w:tcPr>
            <w:tcW w:w="1251" w:type="pct"/>
            <w:vAlign w:val="center"/>
            <w:hideMark/>
          </w:tcPr>
          <w:p w14:paraId="1005938B" w14:textId="77777777" w:rsidR="00852A36" w:rsidRPr="00A13376" w:rsidRDefault="00852A36" w:rsidP="00852A36">
            <w:pPr>
              <w:jc w:val="center"/>
              <w:rPr>
                <w:color w:val="000000"/>
                <w:sz w:val="24"/>
                <w:szCs w:val="24"/>
              </w:rPr>
            </w:pPr>
            <w:r w:rsidRPr="00A13376">
              <w:rPr>
                <w:color w:val="000000"/>
                <w:sz w:val="24"/>
                <w:szCs w:val="24"/>
              </w:rPr>
              <w:t xml:space="preserve">Maria </w:t>
            </w:r>
            <w:proofErr w:type="spellStart"/>
            <w:r w:rsidRPr="00A13376">
              <w:rPr>
                <w:color w:val="000000"/>
                <w:sz w:val="24"/>
                <w:szCs w:val="24"/>
              </w:rPr>
              <w:t>Hazizaj</w:t>
            </w:r>
            <w:proofErr w:type="spellEnd"/>
          </w:p>
        </w:tc>
        <w:tc>
          <w:tcPr>
            <w:tcW w:w="626" w:type="pct"/>
            <w:vAlign w:val="center"/>
            <w:hideMark/>
          </w:tcPr>
          <w:p w14:paraId="40F9E36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D96EC0B"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1EA5037" w14:textId="77777777" w:rsidR="00852A36" w:rsidRPr="00A13376" w:rsidRDefault="00852A36" w:rsidP="00852A36">
            <w:pPr>
              <w:jc w:val="center"/>
              <w:rPr>
                <w:color w:val="000000"/>
                <w:sz w:val="24"/>
                <w:szCs w:val="24"/>
              </w:rPr>
            </w:pPr>
            <w:proofErr w:type="spellStart"/>
            <w:r w:rsidRPr="00A13376">
              <w:rPr>
                <w:color w:val="000000"/>
                <w:sz w:val="24"/>
                <w:szCs w:val="24"/>
              </w:rPr>
              <w:t>Evolutilt</w:t>
            </w:r>
            <w:proofErr w:type="spellEnd"/>
          </w:p>
        </w:tc>
        <w:tc>
          <w:tcPr>
            <w:tcW w:w="960" w:type="pct"/>
            <w:vAlign w:val="center"/>
            <w:hideMark/>
          </w:tcPr>
          <w:p w14:paraId="05142F3E"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533FDD7B" w14:textId="77777777" w:rsidTr="00852A36">
        <w:trPr>
          <w:trHeight w:val="900"/>
        </w:trPr>
        <w:tc>
          <w:tcPr>
            <w:tcW w:w="334" w:type="pct"/>
            <w:vAlign w:val="center"/>
            <w:hideMark/>
          </w:tcPr>
          <w:p w14:paraId="28F6CDEF" w14:textId="77777777" w:rsidR="00852A36" w:rsidRPr="00A13376" w:rsidRDefault="00852A36" w:rsidP="00852A36">
            <w:pPr>
              <w:jc w:val="center"/>
              <w:rPr>
                <w:color w:val="000000"/>
                <w:sz w:val="24"/>
                <w:szCs w:val="24"/>
              </w:rPr>
            </w:pPr>
            <w:r w:rsidRPr="00A13376">
              <w:rPr>
                <w:color w:val="000000"/>
                <w:sz w:val="24"/>
                <w:szCs w:val="24"/>
              </w:rPr>
              <w:t>67</w:t>
            </w:r>
          </w:p>
        </w:tc>
        <w:tc>
          <w:tcPr>
            <w:tcW w:w="1251" w:type="pct"/>
            <w:vAlign w:val="center"/>
            <w:hideMark/>
          </w:tcPr>
          <w:p w14:paraId="1F4716C7" w14:textId="77777777" w:rsidR="00852A36" w:rsidRPr="00A13376" w:rsidRDefault="00852A36" w:rsidP="00852A36">
            <w:pPr>
              <w:jc w:val="center"/>
              <w:rPr>
                <w:color w:val="000000"/>
                <w:sz w:val="24"/>
                <w:szCs w:val="24"/>
              </w:rPr>
            </w:pPr>
            <w:r w:rsidRPr="00A13376">
              <w:rPr>
                <w:color w:val="000000"/>
                <w:sz w:val="24"/>
                <w:szCs w:val="24"/>
              </w:rPr>
              <w:t xml:space="preserve">Sergei </w:t>
            </w:r>
            <w:proofErr w:type="spellStart"/>
            <w:r w:rsidRPr="00A13376">
              <w:rPr>
                <w:color w:val="000000"/>
                <w:sz w:val="24"/>
                <w:szCs w:val="24"/>
              </w:rPr>
              <w:t>Toluli</w:t>
            </w:r>
            <w:proofErr w:type="spellEnd"/>
          </w:p>
        </w:tc>
        <w:tc>
          <w:tcPr>
            <w:tcW w:w="626" w:type="pct"/>
            <w:vAlign w:val="center"/>
            <w:hideMark/>
          </w:tcPr>
          <w:p w14:paraId="054198AD"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08AEA28"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2C45DB0C" w14:textId="77777777" w:rsidR="00852A36" w:rsidRPr="00A13376" w:rsidRDefault="00852A36" w:rsidP="00852A36">
            <w:pPr>
              <w:jc w:val="center"/>
              <w:rPr>
                <w:color w:val="000000"/>
                <w:sz w:val="24"/>
                <w:szCs w:val="24"/>
              </w:rPr>
            </w:pPr>
            <w:proofErr w:type="spellStart"/>
            <w:r w:rsidRPr="00A13376">
              <w:rPr>
                <w:color w:val="000000"/>
                <w:sz w:val="24"/>
                <w:szCs w:val="24"/>
              </w:rPr>
              <w:t>Fastech</w:t>
            </w:r>
            <w:proofErr w:type="spellEnd"/>
          </w:p>
        </w:tc>
        <w:tc>
          <w:tcPr>
            <w:tcW w:w="960" w:type="pct"/>
            <w:vAlign w:val="center"/>
            <w:hideMark/>
          </w:tcPr>
          <w:p w14:paraId="0EF11F06" w14:textId="77777777" w:rsidR="00852A36" w:rsidRPr="00A13376" w:rsidRDefault="00852A36" w:rsidP="00852A36">
            <w:pPr>
              <w:jc w:val="center"/>
              <w:rPr>
                <w:color w:val="000000"/>
                <w:sz w:val="24"/>
                <w:szCs w:val="24"/>
              </w:rPr>
            </w:pPr>
            <w:r w:rsidRPr="00A13376">
              <w:rPr>
                <w:color w:val="000000"/>
                <w:sz w:val="24"/>
                <w:szCs w:val="24"/>
              </w:rPr>
              <w:t>Programming Office</w:t>
            </w:r>
          </w:p>
        </w:tc>
      </w:tr>
      <w:tr w:rsidR="00852A36" w:rsidRPr="00A13376" w14:paraId="5C3DDD8B" w14:textId="77777777" w:rsidTr="00852A36">
        <w:trPr>
          <w:trHeight w:val="1200"/>
        </w:trPr>
        <w:tc>
          <w:tcPr>
            <w:tcW w:w="334" w:type="pct"/>
            <w:vAlign w:val="center"/>
            <w:hideMark/>
          </w:tcPr>
          <w:p w14:paraId="54208948" w14:textId="77777777" w:rsidR="00852A36" w:rsidRPr="00A13376" w:rsidRDefault="00852A36" w:rsidP="00852A36">
            <w:pPr>
              <w:jc w:val="center"/>
              <w:rPr>
                <w:color w:val="000000"/>
                <w:sz w:val="24"/>
                <w:szCs w:val="24"/>
              </w:rPr>
            </w:pPr>
            <w:r w:rsidRPr="00A13376">
              <w:rPr>
                <w:color w:val="000000"/>
                <w:sz w:val="24"/>
                <w:szCs w:val="24"/>
              </w:rPr>
              <w:t>68</w:t>
            </w:r>
          </w:p>
        </w:tc>
        <w:tc>
          <w:tcPr>
            <w:tcW w:w="1251" w:type="pct"/>
            <w:vAlign w:val="center"/>
            <w:hideMark/>
          </w:tcPr>
          <w:p w14:paraId="7F3F6193" w14:textId="77777777" w:rsidR="00852A36" w:rsidRPr="00A13376" w:rsidRDefault="00852A36" w:rsidP="00852A36">
            <w:pPr>
              <w:jc w:val="center"/>
              <w:rPr>
                <w:color w:val="000000"/>
                <w:sz w:val="24"/>
                <w:szCs w:val="24"/>
              </w:rPr>
            </w:pPr>
            <w:r w:rsidRPr="00A13376">
              <w:rPr>
                <w:color w:val="000000"/>
                <w:sz w:val="24"/>
                <w:szCs w:val="24"/>
              </w:rPr>
              <w:t>Oksana Kadriu</w:t>
            </w:r>
          </w:p>
        </w:tc>
        <w:tc>
          <w:tcPr>
            <w:tcW w:w="626" w:type="pct"/>
            <w:vAlign w:val="center"/>
            <w:hideMark/>
          </w:tcPr>
          <w:p w14:paraId="3D8F3D1D"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B284CFD"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141E5C61" w14:textId="77777777" w:rsidR="00852A36" w:rsidRPr="00A13376" w:rsidRDefault="00852A36" w:rsidP="00852A36">
            <w:pPr>
              <w:jc w:val="center"/>
              <w:rPr>
                <w:color w:val="000000"/>
                <w:sz w:val="24"/>
                <w:szCs w:val="24"/>
              </w:rPr>
            </w:pPr>
            <w:r w:rsidRPr="00A13376">
              <w:rPr>
                <w:color w:val="000000"/>
                <w:sz w:val="24"/>
                <w:szCs w:val="24"/>
              </w:rPr>
              <w:t xml:space="preserve">GEO </w:t>
            </w:r>
            <w:proofErr w:type="spellStart"/>
            <w:r w:rsidRPr="00A13376">
              <w:rPr>
                <w:color w:val="000000"/>
                <w:sz w:val="24"/>
                <w:szCs w:val="24"/>
              </w:rPr>
              <w:t>sh.p.k</w:t>
            </w:r>
            <w:proofErr w:type="spellEnd"/>
          </w:p>
        </w:tc>
        <w:tc>
          <w:tcPr>
            <w:tcW w:w="960" w:type="pct"/>
            <w:vAlign w:val="center"/>
            <w:hideMark/>
          </w:tcPr>
          <w:p w14:paraId="6BCAC03D" w14:textId="77777777" w:rsidR="00852A36" w:rsidRPr="00A13376" w:rsidRDefault="00852A36" w:rsidP="00852A36">
            <w:pPr>
              <w:jc w:val="center"/>
              <w:rPr>
                <w:color w:val="000000"/>
                <w:sz w:val="24"/>
                <w:szCs w:val="24"/>
              </w:rPr>
            </w:pPr>
            <w:r w:rsidRPr="00A13376">
              <w:rPr>
                <w:color w:val="000000"/>
                <w:sz w:val="24"/>
                <w:szCs w:val="24"/>
              </w:rPr>
              <w:t>Accounting Department</w:t>
            </w:r>
          </w:p>
        </w:tc>
      </w:tr>
      <w:tr w:rsidR="00852A36" w:rsidRPr="00A13376" w14:paraId="6CB6743C" w14:textId="77777777" w:rsidTr="00852A36">
        <w:trPr>
          <w:trHeight w:val="900"/>
        </w:trPr>
        <w:tc>
          <w:tcPr>
            <w:tcW w:w="334" w:type="pct"/>
            <w:vAlign w:val="center"/>
            <w:hideMark/>
          </w:tcPr>
          <w:p w14:paraId="4C69013A" w14:textId="77777777" w:rsidR="00852A36" w:rsidRPr="00A13376" w:rsidRDefault="00852A36" w:rsidP="00852A36">
            <w:pPr>
              <w:jc w:val="center"/>
              <w:rPr>
                <w:color w:val="000000"/>
                <w:sz w:val="24"/>
                <w:szCs w:val="24"/>
              </w:rPr>
            </w:pPr>
            <w:r w:rsidRPr="00A13376">
              <w:rPr>
                <w:color w:val="000000"/>
                <w:sz w:val="24"/>
                <w:szCs w:val="24"/>
              </w:rPr>
              <w:t>69</w:t>
            </w:r>
          </w:p>
        </w:tc>
        <w:tc>
          <w:tcPr>
            <w:tcW w:w="1251" w:type="pct"/>
            <w:vAlign w:val="center"/>
            <w:hideMark/>
          </w:tcPr>
          <w:p w14:paraId="7360DED7" w14:textId="77777777" w:rsidR="00852A36" w:rsidRPr="00A13376" w:rsidRDefault="00852A36" w:rsidP="00852A36">
            <w:pPr>
              <w:jc w:val="center"/>
              <w:rPr>
                <w:color w:val="000000"/>
                <w:sz w:val="24"/>
                <w:szCs w:val="24"/>
              </w:rPr>
            </w:pPr>
            <w:r w:rsidRPr="00A13376">
              <w:rPr>
                <w:color w:val="000000"/>
                <w:sz w:val="24"/>
                <w:szCs w:val="24"/>
              </w:rPr>
              <w:t>Redi Nikolli</w:t>
            </w:r>
          </w:p>
        </w:tc>
        <w:tc>
          <w:tcPr>
            <w:tcW w:w="626" w:type="pct"/>
            <w:vAlign w:val="center"/>
            <w:hideMark/>
          </w:tcPr>
          <w:p w14:paraId="6651D6F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CB09B1E"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4E3BC27C" w14:textId="77777777" w:rsidR="00852A36" w:rsidRPr="00A13376" w:rsidRDefault="00852A36" w:rsidP="00852A36">
            <w:pPr>
              <w:jc w:val="center"/>
              <w:rPr>
                <w:color w:val="000000"/>
                <w:sz w:val="24"/>
                <w:szCs w:val="24"/>
              </w:rPr>
            </w:pPr>
            <w:r w:rsidRPr="00A13376">
              <w:rPr>
                <w:color w:val="000000"/>
                <w:sz w:val="24"/>
                <w:szCs w:val="24"/>
              </w:rPr>
              <w:t xml:space="preserve">Green Recycling </w:t>
            </w:r>
            <w:proofErr w:type="spellStart"/>
            <w:r w:rsidRPr="00A13376">
              <w:rPr>
                <w:color w:val="000000"/>
                <w:sz w:val="24"/>
                <w:szCs w:val="24"/>
              </w:rPr>
              <w:t>Sh.p.k</w:t>
            </w:r>
            <w:proofErr w:type="spellEnd"/>
          </w:p>
        </w:tc>
        <w:tc>
          <w:tcPr>
            <w:tcW w:w="960" w:type="pct"/>
            <w:vAlign w:val="center"/>
            <w:hideMark/>
          </w:tcPr>
          <w:p w14:paraId="65A10129"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2EA0DC97" w14:textId="77777777" w:rsidTr="00852A36">
        <w:trPr>
          <w:trHeight w:val="900"/>
        </w:trPr>
        <w:tc>
          <w:tcPr>
            <w:tcW w:w="334" w:type="pct"/>
            <w:vAlign w:val="center"/>
            <w:hideMark/>
          </w:tcPr>
          <w:p w14:paraId="2E9602AE" w14:textId="77777777" w:rsidR="00852A36" w:rsidRPr="00A13376" w:rsidRDefault="00852A36" w:rsidP="00852A36">
            <w:pPr>
              <w:jc w:val="center"/>
              <w:rPr>
                <w:color w:val="000000"/>
                <w:sz w:val="24"/>
                <w:szCs w:val="24"/>
              </w:rPr>
            </w:pPr>
            <w:r w:rsidRPr="00A13376">
              <w:rPr>
                <w:color w:val="000000"/>
                <w:sz w:val="24"/>
                <w:szCs w:val="24"/>
              </w:rPr>
              <w:t>70</w:t>
            </w:r>
          </w:p>
        </w:tc>
        <w:tc>
          <w:tcPr>
            <w:tcW w:w="1251" w:type="pct"/>
            <w:vAlign w:val="center"/>
            <w:hideMark/>
          </w:tcPr>
          <w:p w14:paraId="4BF1A1CE" w14:textId="77777777" w:rsidR="00852A36" w:rsidRPr="00A13376" w:rsidRDefault="00852A36" w:rsidP="00852A36">
            <w:pPr>
              <w:jc w:val="center"/>
              <w:rPr>
                <w:color w:val="000000"/>
                <w:sz w:val="24"/>
                <w:szCs w:val="24"/>
              </w:rPr>
            </w:pPr>
            <w:proofErr w:type="spellStart"/>
            <w:r w:rsidRPr="00A13376">
              <w:rPr>
                <w:color w:val="000000"/>
                <w:sz w:val="24"/>
                <w:szCs w:val="24"/>
              </w:rPr>
              <w:t>Xhoi</w:t>
            </w:r>
            <w:proofErr w:type="spellEnd"/>
            <w:r w:rsidRPr="00A13376">
              <w:rPr>
                <w:color w:val="000000"/>
                <w:sz w:val="24"/>
                <w:szCs w:val="24"/>
              </w:rPr>
              <w:t xml:space="preserve"> </w:t>
            </w:r>
            <w:proofErr w:type="spellStart"/>
            <w:r w:rsidRPr="00A13376">
              <w:rPr>
                <w:color w:val="000000"/>
                <w:sz w:val="24"/>
                <w:szCs w:val="24"/>
              </w:rPr>
              <w:t>Klosi</w:t>
            </w:r>
            <w:proofErr w:type="spellEnd"/>
          </w:p>
        </w:tc>
        <w:tc>
          <w:tcPr>
            <w:tcW w:w="626" w:type="pct"/>
            <w:vAlign w:val="center"/>
            <w:hideMark/>
          </w:tcPr>
          <w:p w14:paraId="0FD93873"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B575ABD"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0140B8AA" w14:textId="77777777" w:rsidR="00852A36" w:rsidRPr="00A13376" w:rsidRDefault="00852A36" w:rsidP="00852A36">
            <w:pPr>
              <w:jc w:val="center"/>
              <w:rPr>
                <w:color w:val="000000"/>
                <w:sz w:val="24"/>
                <w:szCs w:val="24"/>
              </w:rPr>
            </w:pPr>
            <w:r w:rsidRPr="00A13376">
              <w:rPr>
                <w:color w:val="000000"/>
                <w:sz w:val="24"/>
                <w:szCs w:val="24"/>
              </w:rPr>
              <w:t xml:space="preserve">Green Recycling </w:t>
            </w:r>
            <w:proofErr w:type="spellStart"/>
            <w:r w:rsidRPr="00A13376">
              <w:rPr>
                <w:color w:val="000000"/>
                <w:sz w:val="24"/>
                <w:szCs w:val="24"/>
              </w:rPr>
              <w:t>Sh.p.k</w:t>
            </w:r>
            <w:proofErr w:type="spellEnd"/>
          </w:p>
        </w:tc>
        <w:tc>
          <w:tcPr>
            <w:tcW w:w="960" w:type="pct"/>
            <w:vAlign w:val="center"/>
            <w:hideMark/>
          </w:tcPr>
          <w:p w14:paraId="2AF9077C"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5212407D" w14:textId="77777777" w:rsidTr="00852A36">
        <w:trPr>
          <w:trHeight w:val="900"/>
        </w:trPr>
        <w:tc>
          <w:tcPr>
            <w:tcW w:w="334" w:type="pct"/>
            <w:vAlign w:val="center"/>
            <w:hideMark/>
          </w:tcPr>
          <w:p w14:paraId="6C3B6934" w14:textId="77777777" w:rsidR="00852A36" w:rsidRPr="00A13376" w:rsidRDefault="00852A36" w:rsidP="00852A36">
            <w:pPr>
              <w:jc w:val="center"/>
              <w:rPr>
                <w:color w:val="000000"/>
                <w:sz w:val="24"/>
                <w:szCs w:val="24"/>
              </w:rPr>
            </w:pPr>
            <w:r w:rsidRPr="00A13376">
              <w:rPr>
                <w:color w:val="000000"/>
                <w:sz w:val="24"/>
                <w:szCs w:val="24"/>
              </w:rPr>
              <w:t>71</w:t>
            </w:r>
          </w:p>
        </w:tc>
        <w:tc>
          <w:tcPr>
            <w:tcW w:w="1251" w:type="pct"/>
            <w:vAlign w:val="center"/>
            <w:hideMark/>
          </w:tcPr>
          <w:p w14:paraId="3E3FD801" w14:textId="77777777" w:rsidR="00852A36" w:rsidRPr="00A13376" w:rsidRDefault="00852A36" w:rsidP="00852A36">
            <w:pPr>
              <w:jc w:val="center"/>
              <w:rPr>
                <w:color w:val="000000"/>
                <w:sz w:val="24"/>
                <w:szCs w:val="24"/>
              </w:rPr>
            </w:pPr>
            <w:proofErr w:type="spellStart"/>
            <w:r w:rsidRPr="00A13376">
              <w:rPr>
                <w:color w:val="000000"/>
                <w:sz w:val="24"/>
                <w:szCs w:val="24"/>
              </w:rPr>
              <w:t>Orgest</w:t>
            </w:r>
            <w:proofErr w:type="spellEnd"/>
            <w:r w:rsidRPr="00A13376">
              <w:rPr>
                <w:color w:val="000000"/>
                <w:sz w:val="24"/>
                <w:szCs w:val="24"/>
              </w:rPr>
              <w:t xml:space="preserve"> Tahiri</w:t>
            </w:r>
          </w:p>
        </w:tc>
        <w:tc>
          <w:tcPr>
            <w:tcW w:w="626" w:type="pct"/>
            <w:vAlign w:val="center"/>
            <w:hideMark/>
          </w:tcPr>
          <w:p w14:paraId="324E7402"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6C53BCF"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579427D3" w14:textId="77777777" w:rsidR="00852A36" w:rsidRPr="00A13376" w:rsidRDefault="00852A36" w:rsidP="00852A36">
            <w:pPr>
              <w:jc w:val="center"/>
              <w:rPr>
                <w:color w:val="000000"/>
                <w:sz w:val="24"/>
                <w:szCs w:val="24"/>
              </w:rPr>
            </w:pPr>
            <w:r w:rsidRPr="00A13376">
              <w:rPr>
                <w:color w:val="000000"/>
                <w:sz w:val="24"/>
                <w:szCs w:val="24"/>
              </w:rPr>
              <w:t>Impact Education</w:t>
            </w:r>
          </w:p>
        </w:tc>
        <w:tc>
          <w:tcPr>
            <w:tcW w:w="960" w:type="pct"/>
            <w:vAlign w:val="center"/>
            <w:hideMark/>
          </w:tcPr>
          <w:p w14:paraId="69C8A942"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2BEB051A" w14:textId="77777777" w:rsidTr="00852A36">
        <w:trPr>
          <w:trHeight w:val="900"/>
        </w:trPr>
        <w:tc>
          <w:tcPr>
            <w:tcW w:w="334" w:type="pct"/>
            <w:vAlign w:val="center"/>
            <w:hideMark/>
          </w:tcPr>
          <w:p w14:paraId="2140CA63" w14:textId="77777777" w:rsidR="00852A36" w:rsidRPr="00A13376" w:rsidRDefault="00852A36" w:rsidP="00852A36">
            <w:pPr>
              <w:jc w:val="center"/>
              <w:rPr>
                <w:color w:val="000000"/>
                <w:sz w:val="24"/>
                <w:szCs w:val="24"/>
              </w:rPr>
            </w:pPr>
            <w:r w:rsidRPr="00A13376">
              <w:rPr>
                <w:color w:val="000000"/>
                <w:sz w:val="24"/>
                <w:szCs w:val="24"/>
              </w:rPr>
              <w:t>72</w:t>
            </w:r>
          </w:p>
        </w:tc>
        <w:tc>
          <w:tcPr>
            <w:tcW w:w="1251" w:type="pct"/>
            <w:vAlign w:val="center"/>
            <w:hideMark/>
          </w:tcPr>
          <w:p w14:paraId="4DA0FCAC" w14:textId="77777777" w:rsidR="00852A36" w:rsidRPr="00A13376" w:rsidRDefault="00852A36" w:rsidP="00852A36">
            <w:pPr>
              <w:jc w:val="center"/>
              <w:rPr>
                <w:color w:val="000000"/>
                <w:sz w:val="24"/>
                <w:szCs w:val="24"/>
              </w:rPr>
            </w:pPr>
            <w:r w:rsidRPr="00A13376">
              <w:rPr>
                <w:color w:val="000000"/>
                <w:sz w:val="24"/>
                <w:szCs w:val="24"/>
              </w:rPr>
              <w:t>Sabian Zhupa</w:t>
            </w:r>
          </w:p>
        </w:tc>
        <w:tc>
          <w:tcPr>
            <w:tcW w:w="626" w:type="pct"/>
            <w:vAlign w:val="center"/>
            <w:hideMark/>
          </w:tcPr>
          <w:p w14:paraId="340A41F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891F874"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62F52B71" w14:textId="77777777" w:rsidR="00852A36" w:rsidRPr="00A13376" w:rsidRDefault="00852A36" w:rsidP="00852A36">
            <w:pPr>
              <w:jc w:val="center"/>
              <w:rPr>
                <w:color w:val="000000"/>
                <w:sz w:val="24"/>
                <w:szCs w:val="24"/>
              </w:rPr>
            </w:pPr>
            <w:r w:rsidRPr="00A13376">
              <w:rPr>
                <w:color w:val="000000"/>
                <w:sz w:val="24"/>
                <w:szCs w:val="24"/>
              </w:rPr>
              <w:t>Impact Education</w:t>
            </w:r>
          </w:p>
        </w:tc>
        <w:tc>
          <w:tcPr>
            <w:tcW w:w="960" w:type="pct"/>
            <w:vAlign w:val="center"/>
            <w:hideMark/>
          </w:tcPr>
          <w:p w14:paraId="72907BD1"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471DC38E" w14:textId="77777777" w:rsidTr="00852A36">
        <w:trPr>
          <w:trHeight w:val="1200"/>
        </w:trPr>
        <w:tc>
          <w:tcPr>
            <w:tcW w:w="334" w:type="pct"/>
            <w:vAlign w:val="center"/>
            <w:hideMark/>
          </w:tcPr>
          <w:p w14:paraId="722F79CE" w14:textId="77777777" w:rsidR="00852A36" w:rsidRPr="00A13376" w:rsidRDefault="00852A36" w:rsidP="00852A36">
            <w:pPr>
              <w:jc w:val="center"/>
              <w:rPr>
                <w:color w:val="000000"/>
                <w:sz w:val="24"/>
                <w:szCs w:val="24"/>
              </w:rPr>
            </w:pPr>
            <w:r w:rsidRPr="00A13376">
              <w:rPr>
                <w:color w:val="000000"/>
                <w:sz w:val="24"/>
                <w:szCs w:val="24"/>
              </w:rPr>
              <w:t>73</w:t>
            </w:r>
          </w:p>
        </w:tc>
        <w:tc>
          <w:tcPr>
            <w:tcW w:w="1251" w:type="pct"/>
            <w:vAlign w:val="center"/>
            <w:hideMark/>
          </w:tcPr>
          <w:p w14:paraId="2260B8FE" w14:textId="77777777" w:rsidR="00852A36" w:rsidRPr="00A13376" w:rsidRDefault="00852A36" w:rsidP="00852A36">
            <w:pPr>
              <w:jc w:val="center"/>
              <w:rPr>
                <w:color w:val="000000"/>
                <w:sz w:val="24"/>
                <w:szCs w:val="24"/>
              </w:rPr>
            </w:pPr>
            <w:r w:rsidRPr="00A13376">
              <w:rPr>
                <w:color w:val="000000"/>
                <w:sz w:val="24"/>
                <w:szCs w:val="24"/>
              </w:rPr>
              <w:t xml:space="preserve">Sued </w:t>
            </w:r>
            <w:proofErr w:type="spellStart"/>
            <w:r w:rsidRPr="00A13376">
              <w:rPr>
                <w:color w:val="000000"/>
                <w:sz w:val="24"/>
                <w:szCs w:val="24"/>
              </w:rPr>
              <w:t>Jasimi</w:t>
            </w:r>
            <w:proofErr w:type="spellEnd"/>
          </w:p>
        </w:tc>
        <w:tc>
          <w:tcPr>
            <w:tcW w:w="626" w:type="pct"/>
            <w:vAlign w:val="center"/>
            <w:hideMark/>
          </w:tcPr>
          <w:p w14:paraId="73A5A423"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496D7F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9E6EA88" w14:textId="77777777" w:rsidR="00852A36" w:rsidRPr="00A13376" w:rsidRDefault="00852A36" w:rsidP="00852A36">
            <w:pPr>
              <w:jc w:val="center"/>
              <w:rPr>
                <w:color w:val="000000"/>
                <w:sz w:val="24"/>
                <w:szCs w:val="24"/>
              </w:rPr>
            </w:pPr>
            <w:proofErr w:type="spellStart"/>
            <w:r w:rsidRPr="00A13376">
              <w:rPr>
                <w:color w:val="000000"/>
                <w:sz w:val="24"/>
                <w:szCs w:val="24"/>
              </w:rPr>
              <w:t>Infosoft</w:t>
            </w:r>
            <w:proofErr w:type="spellEnd"/>
            <w:r w:rsidRPr="00A13376">
              <w:rPr>
                <w:color w:val="000000"/>
                <w:sz w:val="24"/>
                <w:szCs w:val="24"/>
              </w:rPr>
              <w:t xml:space="preserve"> Software Developer</w:t>
            </w:r>
          </w:p>
        </w:tc>
        <w:tc>
          <w:tcPr>
            <w:tcW w:w="960" w:type="pct"/>
            <w:vAlign w:val="center"/>
            <w:hideMark/>
          </w:tcPr>
          <w:p w14:paraId="4AC01CCD" w14:textId="77777777" w:rsidR="00852A36" w:rsidRPr="00A13376" w:rsidRDefault="00852A36" w:rsidP="00852A36">
            <w:pPr>
              <w:jc w:val="center"/>
              <w:rPr>
                <w:color w:val="000000"/>
                <w:sz w:val="24"/>
                <w:szCs w:val="24"/>
              </w:rPr>
            </w:pPr>
            <w:proofErr w:type="spellStart"/>
            <w:r w:rsidRPr="00A13376">
              <w:rPr>
                <w:color w:val="000000"/>
                <w:sz w:val="24"/>
                <w:szCs w:val="24"/>
              </w:rPr>
              <w:t>ISD</w:t>
            </w:r>
            <w:proofErr w:type="spellEnd"/>
            <w:r w:rsidRPr="00A13376">
              <w:rPr>
                <w:color w:val="000000"/>
                <w:sz w:val="24"/>
                <w:szCs w:val="24"/>
              </w:rPr>
              <w:t xml:space="preserve"> Office</w:t>
            </w:r>
          </w:p>
        </w:tc>
      </w:tr>
      <w:tr w:rsidR="00852A36" w:rsidRPr="00A13376" w14:paraId="49AB2C7A" w14:textId="77777777" w:rsidTr="00852A36">
        <w:trPr>
          <w:trHeight w:val="1500"/>
        </w:trPr>
        <w:tc>
          <w:tcPr>
            <w:tcW w:w="334" w:type="pct"/>
            <w:vAlign w:val="center"/>
            <w:hideMark/>
          </w:tcPr>
          <w:p w14:paraId="5BE40BAE" w14:textId="77777777" w:rsidR="00852A36" w:rsidRPr="00A13376" w:rsidRDefault="00852A36" w:rsidP="00852A36">
            <w:pPr>
              <w:jc w:val="center"/>
              <w:rPr>
                <w:color w:val="000000"/>
                <w:sz w:val="24"/>
                <w:szCs w:val="24"/>
              </w:rPr>
            </w:pPr>
            <w:r w:rsidRPr="00A13376">
              <w:rPr>
                <w:color w:val="000000"/>
                <w:sz w:val="24"/>
                <w:szCs w:val="24"/>
              </w:rPr>
              <w:t>74</w:t>
            </w:r>
          </w:p>
        </w:tc>
        <w:tc>
          <w:tcPr>
            <w:tcW w:w="1251" w:type="pct"/>
            <w:vAlign w:val="center"/>
            <w:hideMark/>
          </w:tcPr>
          <w:p w14:paraId="56A0FE08" w14:textId="77777777" w:rsidR="00852A36" w:rsidRPr="00A13376" w:rsidRDefault="00852A36" w:rsidP="00852A36">
            <w:pPr>
              <w:jc w:val="center"/>
              <w:rPr>
                <w:color w:val="000000"/>
                <w:sz w:val="24"/>
                <w:szCs w:val="24"/>
              </w:rPr>
            </w:pPr>
            <w:proofErr w:type="spellStart"/>
            <w:r w:rsidRPr="00A13376">
              <w:rPr>
                <w:color w:val="000000"/>
                <w:sz w:val="24"/>
                <w:szCs w:val="24"/>
              </w:rPr>
              <w:t>Sajmir</w:t>
            </w:r>
            <w:proofErr w:type="spellEnd"/>
            <w:r w:rsidRPr="00A13376">
              <w:rPr>
                <w:color w:val="000000"/>
                <w:sz w:val="24"/>
                <w:szCs w:val="24"/>
              </w:rPr>
              <w:t xml:space="preserve"> Leka</w:t>
            </w:r>
          </w:p>
        </w:tc>
        <w:tc>
          <w:tcPr>
            <w:tcW w:w="626" w:type="pct"/>
            <w:vAlign w:val="center"/>
            <w:hideMark/>
          </w:tcPr>
          <w:p w14:paraId="793E615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929C1D6"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1FE3099" w14:textId="77777777" w:rsidR="00852A36" w:rsidRPr="00A13376" w:rsidRDefault="00852A36" w:rsidP="00852A36">
            <w:pPr>
              <w:jc w:val="center"/>
              <w:rPr>
                <w:color w:val="000000"/>
                <w:sz w:val="24"/>
                <w:szCs w:val="24"/>
              </w:rPr>
            </w:pPr>
            <w:r w:rsidRPr="00A13376">
              <w:rPr>
                <w:color w:val="000000"/>
                <w:sz w:val="24"/>
                <w:szCs w:val="24"/>
              </w:rPr>
              <w:t xml:space="preserve">Intermedia </w:t>
            </w:r>
            <w:proofErr w:type="spellStart"/>
            <w:r w:rsidRPr="00A13376">
              <w:rPr>
                <w:color w:val="000000"/>
                <w:sz w:val="24"/>
                <w:szCs w:val="24"/>
              </w:rPr>
              <w:t>shpk</w:t>
            </w:r>
            <w:proofErr w:type="spellEnd"/>
          </w:p>
        </w:tc>
        <w:tc>
          <w:tcPr>
            <w:tcW w:w="960" w:type="pct"/>
            <w:vAlign w:val="center"/>
            <w:hideMark/>
          </w:tcPr>
          <w:p w14:paraId="0F9B08BE" w14:textId="77777777" w:rsidR="00852A36" w:rsidRPr="00A13376" w:rsidRDefault="00852A36" w:rsidP="00852A36">
            <w:pPr>
              <w:jc w:val="center"/>
              <w:rPr>
                <w:color w:val="000000"/>
                <w:sz w:val="24"/>
                <w:szCs w:val="24"/>
              </w:rPr>
            </w:pPr>
            <w:r w:rsidRPr="00A13376">
              <w:rPr>
                <w:color w:val="000000"/>
                <w:sz w:val="24"/>
                <w:szCs w:val="24"/>
              </w:rPr>
              <w:t>Marketing and Programming Office</w:t>
            </w:r>
          </w:p>
        </w:tc>
      </w:tr>
      <w:tr w:rsidR="00852A36" w:rsidRPr="00A13376" w14:paraId="5DC6F2B7" w14:textId="77777777" w:rsidTr="00852A36">
        <w:trPr>
          <w:trHeight w:val="600"/>
        </w:trPr>
        <w:tc>
          <w:tcPr>
            <w:tcW w:w="334" w:type="pct"/>
            <w:vAlign w:val="center"/>
            <w:hideMark/>
          </w:tcPr>
          <w:p w14:paraId="46D631CA" w14:textId="77777777" w:rsidR="00852A36" w:rsidRPr="00A13376" w:rsidRDefault="00852A36" w:rsidP="00852A36">
            <w:pPr>
              <w:jc w:val="center"/>
              <w:rPr>
                <w:color w:val="000000"/>
                <w:sz w:val="24"/>
                <w:szCs w:val="24"/>
              </w:rPr>
            </w:pPr>
            <w:r w:rsidRPr="00A13376">
              <w:rPr>
                <w:color w:val="000000"/>
                <w:sz w:val="24"/>
                <w:szCs w:val="24"/>
              </w:rPr>
              <w:t>75</w:t>
            </w:r>
          </w:p>
        </w:tc>
        <w:tc>
          <w:tcPr>
            <w:tcW w:w="1251" w:type="pct"/>
            <w:vAlign w:val="center"/>
            <w:hideMark/>
          </w:tcPr>
          <w:p w14:paraId="2240FAAF" w14:textId="77777777" w:rsidR="00852A36" w:rsidRPr="00A13376" w:rsidRDefault="00852A36" w:rsidP="00852A36">
            <w:pPr>
              <w:jc w:val="center"/>
              <w:rPr>
                <w:color w:val="000000"/>
                <w:sz w:val="24"/>
                <w:szCs w:val="24"/>
              </w:rPr>
            </w:pPr>
            <w:r w:rsidRPr="00A13376">
              <w:rPr>
                <w:color w:val="000000"/>
                <w:sz w:val="24"/>
                <w:szCs w:val="24"/>
              </w:rPr>
              <w:t xml:space="preserve">Ortencia </w:t>
            </w:r>
            <w:proofErr w:type="spellStart"/>
            <w:r w:rsidRPr="00A13376">
              <w:rPr>
                <w:color w:val="000000"/>
                <w:sz w:val="24"/>
                <w:szCs w:val="24"/>
              </w:rPr>
              <w:t>La?i</w:t>
            </w:r>
            <w:proofErr w:type="spellEnd"/>
          </w:p>
        </w:tc>
        <w:tc>
          <w:tcPr>
            <w:tcW w:w="626" w:type="pct"/>
            <w:vAlign w:val="center"/>
            <w:hideMark/>
          </w:tcPr>
          <w:p w14:paraId="31DDDF6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7D0EF87"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581D7DA" w14:textId="77777777" w:rsidR="00852A36" w:rsidRPr="00A13376" w:rsidRDefault="00852A36" w:rsidP="00852A36">
            <w:pPr>
              <w:jc w:val="center"/>
              <w:rPr>
                <w:color w:val="000000"/>
                <w:sz w:val="24"/>
                <w:szCs w:val="24"/>
              </w:rPr>
            </w:pPr>
            <w:proofErr w:type="spellStart"/>
            <w:r w:rsidRPr="00A13376">
              <w:rPr>
                <w:color w:val="000000"/>
                <w:sz w:val="24"/>
                <w:szCs w:val="24"/>
              </w:rPr>
              <w:t>Lulja</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31427673"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08B99009" w14:textId="77777777" w:rsidTr="00852A36">
        <w:trPr>
          <w:trHeight w:val="900"/>
        </w:trPr>
        <w:tc>
          <w:tcPr>
            <w:tcW w:w="334" w:type="pct"/>
            <w:vAlign w:val="center"/>
            <w:hideMark/>
          </w:tcPr>
          <w:p w14:paraId="345A47A0" w14:textId="77777777" w:rsidR="00852A36" w:rsidRPr="00A13376" w:rsidRDefault="00852A36" w:rsidP="00852A36">
            <w:pPr>
              <w:jc w:val="center"/>
              <w:rPr>
                <w:color w:val="000000"/>
                <w:sz w:val="24"/>
                <w:szCs w:val="24"/>
              </w:rPr>
            </w:pPr>
            <w:r w:rsidRPr="00A13376">
              <w:rPr>
                <w:color w:val="000000"/>
                <w:sz w:val="24"/>
                <w:szCs w:val="24"/>
              </w:rPr>
              <w:lastRenderedPageBreak/>
              <w:t>76</w:t>
            </w:r>
          </w:p>
        </w:tc>
        <w:tc>
          <w:tcPr>
            <w:tcW w:w="1251" w:type="pct"/>
            <w:vAlign w:val="center"/>
            <w:hideMark/>
          </w:tcPr>
          <w:p w14:paraId="067A833F" w14:textId="77777777" w:rsidR="00852A36" w:rsidRPr="00A13376" w:rsidRDefault="00852A36" w:rsidP="00852A36">
            <w:pPr>
              <w:jc w:val="center"/>
              <w:rPr>
                <w:color w:val="000000"/>
                <w:sz w:val="24"/>
                <w:szCs w:val="24"/>
              </w:rPr>
            </w:pPr>
            <w:proofErr w:type="spellStart"/>
            <w:r w:rsidRPr="00A13376">
              <w:rPr>
                <w:color w:val="000000"/>
                <w:sz w:val="24"/>
                <w:szCs w:val="24"/>
              </w:rPr>
              <w:t>Renis</w:t>
            </w:r>
            <w:proofErr w:type="spellEnd"/>
            <w:r w:rsidRPr="00A13376">
              <w:rPr>
                <w:color w:val="000000"/>
                <w:sz w:val="24"/>
                <w:szCs w:val="24"/>
              </w:rPr>
              <w:t xml:space="preserve"> </w:t>
            </w:r>
            <w:proofErr w:type="spellStart"/>
            <w:r w:rsidRPr="00A13376">
              <w:rPr>
                <w:color w:val="000000"/>
                <w:sz w:val="24"/>
                <w:szCs w:val="24"/>
              </w:rPr>
              <w:t>Garxenaj</w:t>
            </w:r>
            <w:proofErr w:type="spellEnd"/>
          </w:p>
        </w:tc>
        <w:tc>
          <w:tcPr>
            <w:tcW w:w="626" w:type="pct"/>
            <w:vAlign w:val="center"/>
            <w:hideMark/>
          </w:tcPr>
          <w:p w14:paraId="2509AB41"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EFBAC4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80C6367" w14:textId="77777777" w:rsidR="00852A36" w:rsidRPr="00A13376" w:rsidRDefault="00852A36" w:rsidP="00852A36">
            <w:pPr>
              <w:jc w:val="center"/>
              <w:rPr>
                <w:color w:val="000000"/>
                <w:sz w:val="24"/>
                <w:szCs w:val="24"/>
              </w:rPr>
            </w:pPr>
            <w:r w:rsidRPr="00A13376">
              <w:rPr>
                <w:color w:val="000000"/>
                <w:sz w:val="24"/>
                <w:szCs w:val="24"/>
              </w:rPr>
              <w:t xml:space="preserve">Power Color </w:t>
            </w:r>
            <w:proofErr w:type="spellStart"/>
            <w:r w:rsidRPr="00A13376">
              <w:rPr>
                <w:color w:val="000000"/>
                <w:sz w:val="24"/>
                <w:szCs w:val="24"/>
              </w:rPr>
              <w:t>Shpk</w:t>
            </w:r>
            <w:proofErr w:type="spellEnd"/>
          </w:p>
        </w:tc>
        <w:tc>
          <w:tcPr>
            <w:tcW w:w="960" w:type="pct"/>
            <w:vAlign w:val="center"/>
            <w:hideMark/>
          </w:tcPr>
          <w:p w14:paraId="2E4E30F9"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5AF372D3" w14:textId="77777777" w:rsidTr="00852A36">
        <w:trPr>
          <w:trHeight w:val="600"/>
        </w:trPr>
        <w:tc>
          <w:tcPr>
            <w:tcW w:w="334" w:type="pct"/>
            <w:vAlign w:val="center"/>
            <w:hideMark/>
          </w:tcPr>
          <w:p w14:paraId="51D75900" w14:textId="77777777" w:rsidR="00852A36" w:rsidRPr="00A13376" w:rsidRDefault="00852A36" w:rsidP="00852A36">
            <w:pPr>
              <w:jc w:val="center"/>
              <w:rPr>
                <w:color w:val="000000"/>
                <w:sz w:val="24"/>
                <w:szCs w:val="24"/>
              </w:rPr>
            </w:pPr>
            <w:r w:rsidRPr="00A13376">
              <w:rPr>
                <w:color w:val="000000"/>
                <w:sz w:val="24"/>
                <w:szCs w:val="24"/>
              </w:rPr>
              <w:t>77</w:t>
            </w:r>
          </w:p>
        </w:tc>
        <w:tc>
          <w:tcPr>
            <w:tcW w:w="1251" w:type="pct"/>
            <w:vAlign w:val="center"/>
            <w:hideMark/>
          </w:tcPr>
          <w:p w14:paraId="4D7E2386" w14:textId="77777777" w:rsidR="00852A36" w:rsidRPr="00A13376" w:rsidRDefault="00852A36" w:rsidP="00852A36">
            <w:pPr>
              <w:jc w:val="center"/>
              <w:rPr>
                <w:color w:val="000000"/>
                <w:sz w:val="24"/>
                <w:szCs w:val="24"/>
              </w:rPr>
            </w:pPr>
            <w:proofErr w:type="spellStart"/>
            <w:r w:rsidRPr="00A13376">
              <w:rPr>
                <w:color w:val="000000"/>
                <w:sz w:val="24"/>
                <w:szCs w:val="24"/>
              </w:rPr>
              <w:t>Rugers</w:t>
            </w:r>
            <w:proofErr w:type="spellEnd"/>
            <w:r w:rsidRPr="00A13376">
              <w:rPr>
                <w:color w:val="000000"/>
                <w:sz w:val="24"/>
                <w:szCs w:val="24"/>
              </w:rPr>
              <w:t xml:space="preserve"> Beci</w:t>
            </w:r>
          </w:p>
        </w:tc>
        <w:tc>
          <w:tcPr>
            <w:tcW w:w="626" w:type="pct"/>
            <w:vAlign w:val="center"/>
            <w:hideMark/>
          </w:tcPr>
          <w:p w14:paraId="7B25B34D"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05C9931" w14:textId="77777777" w:rsidR="00852A36" w:rsidRPr="00A13376" w:rsidRDefault="00852A36" w:rsidP="00852A36">
            <w:pPr>
              <w:jc w:val="center"/>
              <w:rPr>
                <w:color w:val="000000"/>
                <w:sz w:val="24"/>
                <w:szCs w:val="24"/>
              </w:rPr>
            </w:pPr>
            <w:r w:rsidRPr="00A13376">
              <w:rPr>
                <w:color w:val="000000"/>
                <w:sz w:val="24"/>
                <w:szCs w:val="24"/>
              </w:rPr>
              <w:t>1 months</w:t>
            </w:r>
          </w:p>
        </w:tc>
        <w:tc>
          <w:tcPr>
            <w:tcW w:w="914" w:type="pct"/>
            <w:vAlign w:val="center"/>
            <w:hideMark/>
          </w:tcPr>
          <w:p w14:paraId="2B6DCF55" w14:textId="77777777" w:rsidR="00852A36" w:rsidRPr="00A13376" w:rsidRDefault="00852A36" w:rsidP="00852A36">
            <w:pPr>
              <w:jc w:val="center"/>
              <w:rPr>
                <w:color w:val="000000"/>
                <w:sz w:val="24"/>
                <w:szCs w:val="24"/>
              </w:rPr>
            </w:pPr>
            <w:r w:rsidRPr="00A13376">
              <w:rPr>
                <w:color w:val="000000"/>
                <w:sz w:val="24"/>
                <w:szCs w:val="24"/>
              </w:rPr>
              <w:t>Raiffeisen Bank</w:t>
            </w:r>
          </w:p>
        </w:tc>
        <w:tc>
          <w:tcPr>
            <w:tcW w:w="960" w:type="pct"/>
            <w:vAlign w:val="center"/>
            <w:hideMark/>
          </w:tcPr>
          <w:p w14:paraId="2EB7C453"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70AB3FB2" w14:textId="77777777" w:rsidTr="00852A36">
        <w:trPr>
          <w:trHeight w:val="600"/>
        </w:trPr>
        <w:tc>
          <w:tcPr>
            <w:tcW w:w="334" w:type="pct"/>
            <w:vAlign w:val="center"/>
            <w:hideMark/>
          </w:tcPr>
          <w:p w14:paraId="4888FE37" w14:textId="77777777" w:rsidR="00852A36" w:rsidRPr="00A13376" w:rsidRDefault="00852A36" w:rsidP="00852A36">
            <w:pPr>
              <w:jc w:val="center"/>
              <w:rPr>
                <w:color w:val="000000"/>
                <w:sz w:val="24"/>
                <w:szCs w:val="24"/>
              </w:rPr>
            </w:pPr>
            <w:r w:rsidRPr="00A13376">
              <w:rPr>
                <w:color w:val="000000"/>
                <w:sz w:val="24"/>
                <w:szCs w:val="24"/>
              </w:rPr>
              <w:t>78</w:t>
            </w:r>
          </w:p>
        </w:tc>
        <w:tc>
          <w:tcPr>
            <w:tcW w:w="1251" w:type="pct"/>
            <w:vAlign w:val="center"/>
            <w:hideMark/>
          </w:tcPr>
          <w:p w14:paraId="4A8D5D98" w14:textId="77777777" w:rsidR="00852A36" w:rsidRPr="00A13376" w:rsidRDefault="00852A36" w:rsidP="00852A36">
            <w:pPr>
              <w:jc w:val="center"/>
              <w:rPr>
                <w:color w:val="000000"/>
                <w:sz w:val="24"/>
                <w:szCs w:val="24"/>
              </w:rPr>
            </w:pPr>
            <w:proofErr w:type="spellStart"/>
            <w:r w:rsidRPr="00A13376">
              <w:rPr>
                <w:color w:val="000000"/>
                <w:sz w:val="24"/>
                <w:szCs w:val="24"/>
              </w:rPr>
              <w:t>Vangjel</w:t>
            </w:r>
            <w:proofErr w:type="spellEnd"/>
            <w:r w:rsidRPr="00A13376">
              <w:rPr>
                <w:color w:val="000000"/>
                <w:sz w:val="24"/>
                <w:szCs w:val="24"/>
              </w:rPr>
              <w:t xml:space="preserve"> Dhima</w:t>
            </w:r>
          </w:p>
        </w:tc>
        <w:tc>
          <w:tcPr>
            <w:tcW w:w="626" w:type="pct"/>
            <w:vAlign w:val="center"/>
            <w:hideMark/>
          </w:tcPr>
          <w:p w14:paraId="2C4C735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BF20317"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E6D3018" w14:textId="77777777" w:rsidR="00852A36" w:rsidRPr="00A13376" w:rsidRDefault="00852A36" w:rsidP="00852A36">
            <w:pPr>
              <w:jc w:val="center"/>
              <w:rPr>
                <w:color w:val="000000"/>
                <w:sz w:val="24"/>
                <w:szCs w:val="24"/>
              </w:rPr>
            </w:pPr>
            <w:r w:rsidRPr="00A13376">
              <w:rPr>
                <w:color w:val="000000"/>
                <w:sz w:val="24"/>
                <w:szCs w:val="24"/>
              </w:rPr>
              <w:t>Rolant Tito</w:t>
            </w:r>
          </w:p>
        </w:tc>
        <w:tc>
          <w:tcPr>
            <w:tcW w:w="960" w:type="pct"/>
            <w:vAlign w:val="center"/>
            <w:hideMark/>
          </w:tcPr>
          <w:p w14:paraId="1DDADF0A"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16F2150B" w14:textId="77777777" w:rsidTr="00852A36">
        <w:trPr>
          <w:trHeight w:val="1200"/>
        </w:trPr>
        <w:tc>
          <w:tcPr>
            <w:tcW w:w="334" w:type="pct"/>
            <w:vAlign w:val="center"/>
            <w:hideMark/>
          </w:tcPr>
          <w:p w14:paraId="74B7914A" w14:textId="77777777" w:rsidR="00852A36" w:rsidRPr="00A13376" w:rsidRDefault="00852A36" w:rsidP="00852A36">
            <w:pPr>
              <w:jc w:val="center"/>
              <w:rPr>
                <w:color w:val="000000"/>
                <w:sz w:val="24"/>
                <w:szCs w:val="24"/>
              </w:rPr>
            </w:pPr>
            <w:r w:rsidRPr="00A13376">
              <w:rPr>
                <w:color w:val="000000"/>
                <w:sz w:val="24"/>
                <w:szCs w:val="24"/>
              </w:rPr>
              <w:t>79</w:t>
            </w:r>
          </w:p>
        </w:tc>
        <w:tc>
          <w:tcPr>
            <w:tcW w:w="1251" w:type="pct"/>
            <w:vAlign w:val="center"/>
            <w:hideMark/>
          </w:tcPr>
          <w:p w14:paraId="414DA703" w14:textId="77777777" w:rsidR="00852A36" w:rsidRPr="00A13376" w:rsidRDefault="00852A36" w:rsidP="00852A36">
            <w:pPr>
              <w:jc w:val="center"/>
              <w:rPr>
                <w:color w:val="000000"/>
                <w:sz w:val="24"/>
                <w:szCs w:val="24"/>
              </w:rPr>
            </w:pPr>
            <w:r w:rsidRPr="00A13376">
              <w:rPr>
                <w:color w:val="000000"/>
                <w:sz w:val="24"/>
                <w:szCs w:val="24"/>
              </w:rPr>
              <w:t>Rei Dibra</w:t>
            </w:r>
          </w:p>
        </w:tc>
        <w:tc>
          <w:tcPr>
            <w:tcW w:w="626" w:type="pct"/>
            <w:vAlign w:val="center"/>
            <w:hideMark/>
          </w:tcPr>
          <w:p w14:paraId="5B0D03E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D5C227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2A21B3F" w14:textId="77777777" w:rsidR="00852A36" w:rsidRPr="00A13376" w:rsidRDefault="00852A36" w:rsidP="00852A36">
            <w:pPr>
              <w:jc w:val="center"/>
              <w:rPr>
                <w:color w:val="000000"/>
                <w:sz w:val="24"/>
                <w:szCs w:val="24"/>
              </w:rPr>
            </w:pPr>
            <w:r w:rsidRPr="00A13376">
              <w:rPr>
                <w:color w:val="000000"/>
                <w:sz w:val="24"/>
                <w:szCs w:val="24"/>
              </w:rPr>
              <w:t>Smart Deal Electronics</w:t>
            </w:r>
          </w:p>
        </w:tc>
        <w:tc>
          <w:tcPr>
            <w:tcW w:w="960" w:type="pct"/>
            <w:vAlign w:val="center"/>
            <w:hideMark/>
          </w:tcPr>
          <w:p w14:paraId="4FFC23B1" w14:textId="77777777" w:rsidR="00852A36" w:rsidRPr="00A13376" w:rsidRDefault="00852A36" w:rsidP="00852A36">
            <w:pPr>
              <w:jc w:val="center"/>
              <w:rPr>
                <w:color w:val="000000"/>
                <w:sz w:val="24"/>
                <w:szCs w:val="24"/>
              </w:rPr>
            </w:pPr>
            <w:proofErr w:type="spellStart"/>
            <w:r w:rsidRPr="00A13376">
              <w:rPr>
                <w:color w:val="000000"/>
                <w:sz w:val="24"/>
                <w:szCs w:val="24"/>
              </w:rPr>
              <w:t>Econimics</w:t>
            </w:r>
            <w:proofErr w:type="spellEnd"/>
            <w:r w:rsidRPr="00A13376">
              <w:rPr>
                <w:color w:val="000000"/>
                <w:sz w:val="24"/>
                <w:szCs w:val="24"/>
              </w:rPr>
              <w:t xml:space="preserve"> Office</w:t>
            </w:r>
          </w:p>
        </w:tc>
      </w:tr>
      <w:tr w:rsidR="00852A36" w:rsidRPr="00A13376" w14:paraId="11394584" w14:textId="77777777" w:rsidTr="00852A36">
        <w:trPr>
          <w:trHeight w:val="900"/>
        </w:trPr>
        <w:tc>
          <w:tcPr>
            <w:tcW w:w="334" w:type="pct"/>
            <w:vAlign w:val="center"/>
            <w:hideMark/>
          </w:tcPr>
          <w:p w14:paraId="601E155F" w14:textId="77777777" w:rsidR="00852A36" w:rsidRPr="00A13376" w:rsidRDefault="00852A36" w:rsidP="00852A36">
            <w:pPr>
              <w:jc w:val="center"/>
              <w:rPr>
                <w:color w:val="000000"/>
                <w:sz w:val="24"/>
                <w:szCs w:val="24"/>
              </w:rPr>
            </w:pPr>
            <w:r w:rsidRPr="00A13376">
              <w:rPr>
                <w:color w:val="000000"/>
                <w:sz w:val="24"/>
                <w:szCs w:val="24"/>
              </w:rPr>
              <w:t>80</w:t>
            </w:r>
          </w:p>
        </w:tc>
        <w:tc>
          <w:tcPr>
            <w:tcW w:w="1251" w:type="pct"/>
            <w:vAlign w:val="center"/>
            <w:hideMark/>
          </w:tcPr>
          <w:p w14:paraId="7D26B733" w14:textId="77777777" w:rsidR="00852A36" w:rsidRPr="00A13376" w:rsidRDefault="00852A36" w:rsidP="00852A36">
            <w:pPr>
              <w:jc w:val="center"/>
              <w:rPr>
                <w:color w:val="000000"/>
                <w:sz w:val="24"/>
                <w:szCs w:val="24"/>
              </w:rPr>
            </w:pPr>
            <w:r w:rsidRPr="00A13376">
              <w:rPr>
                <w:color w:val="000000"/>
                <w:sz w:val="24"/>
                <w:szCs w:val="24"/>
              </w:rPr>
              <w:t>Sofia Treska</w:t>
            </w:r>
          </w:p>
        </w:tc>
        <w:tc>
          <w:tcPr>
            <w:tcW w:w="626" w:type="pct"/>
            <w:vAlign w:val="center"/>
            <w:hideMark/>
          </w:tcPr>
          <w:p w14:paraId="514F09A0"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03120C1"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57C27FF4" w14:textId="77777777" w:rsidR="00852A36" w:rsidRPr="00A13376" w:rsidRDefault="00852A36" w:rsidP="00852A36">
            <w:pPr>
              <w:jc w:val="center"/>
              <w:rPr>
                <w:color w:val="000000"/>
                <w:sz w:val="24"/>
                <w:szCs w:val="24"/>
              </w:rPr>
            </w:pPr>
            <w:proofErr w:type="spellStart"/>
            <w:r w:rsidRPr="00A13376">
              <w:rPr>
                <w:color w:val="000000"/>
                <w:sz w:val="24"/>
                <w:szCs w:val="24"/>
              </w:rPr>
              <w:t>Softics</w:t>
            </w:r>
            <w:proofErr w:type="spellEnd"/>
            <w:r w:rsidRPr="00A13376">
              <w:rPr>
                <w:color w:val="000000"/>
                <w:sz w:val="24"/>
                <w:szCs w:val="24"/>
              </w:rPr>
              <w:t xml:space="preserve"> Data Science</w:t>
            </w:r>
          </w:p>
        </w:tc>
        <w:tc>
          <w:tcPr>
            <w:tcW w:w="960" w:type="pct"/>
            <w:vAlign w:val="center"/>
            <w:hideMark/>
          </w:tcPr>
          <w:p w14:paraId="5BB3866F"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3C0005A8" w14:textId="77777777" w:rsidTr="00852A36">
        <w:trPr>
          <w:trHeight w:val="600"/>
        </w:trPr>
        <w:tc>
          <w:tcPr>
            <w:tcW w:w="334" w:type="pct"/>
            <w:vAlign w:val="center"/>
            <w:hideMark/>
          </w:tcPr>
          <w:p w14:paraId="5D2C8FB9" w14:textId="77777777" w:rsidR="00852A36" w:rsidRPr="00A13376" w:rsidRDefault="00852A36" w:rsidP="00852A36">
            <w:pPr>
              <w:jc w:val="center"/>
              <w:rPr>
                <w:color w:val="000000"/>
                <w:sz w:val="24"/>
                <w:szCs w:val="24"/>
              </w:rPr>
            </w:pPr>
            <w:r w:rsidRPr="00A13376">
              <w:rPr>
                <w:color w:val="000000"/>
                <w:sz w:val="24"/>
                <w:szCs w:val="24"/>
              </w:rPr>
              <w:t>81</w:t>
            </w:r>
          </w:p>
        </w:tc>
        <w:tc>
          <w:tcPr>
            <w:tcW w:w="1251" w:type="pct"/>
            <w:vAlign w:val="center"/>
            <w:hideMark/>
          </w:tcPr>
          <w:p w14:paraId="1192A3F2" w14:textId="77777777" w:rsidR="00852A36" w:rsidRPr="00A13376" w:rsidRDefault="00852A36" w:rsidP="00852A36">
            <w:pPr>
              <w:jc w:val="center"/>
              <w:rPr>
                <w:color w:val="000000"/>
                <w:sz w:val="24"/>
                <w:szCs w:val="24"/>
              </w:rPr>
            </w:pPr>
            <w:r w:rsidRPr="00A13376">
              <w:rPr>
                <w:color w:val="000000"/>
                <w:sz w:val="24"/>
                <w:szCs w:val="24"/>
              </w:rPr>
              <w:t>Ueda Shehu</w:t>
            </w:r>
          </w:p>
        </w:tc>
        <w:tc>
          <w:tcPr>
            <w:tcW w:w="626" w:type="pct"/>
            <w:vAlign w:val="center"/>
            <w:hideMark/>
          </w:tcPr>
          <w:p w14:paraId="41A8386E"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D89B2AB"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56983ABD" w14:textId="77777777" w:rsidR="00852A36" w:rsidRPr="00A13376" w:rsidRDefault="00852A36" w:rsidP="00852A36">
            <w:pPr>
              <w:jc w:val="center"/>
              <w:rPr>
                <w:color w:val="000000"/>
                <w:sz w:val="24"/>
                <w:szCs w:val="24"/>
              </w:rPr>
            </w:pPr>
            <w:proofErr w:type="spellStart"/>
            <w:r w:rsidRPr="00A13376">
              <w:rPr>
                <w:color w:val="000000"/>
                <w:sz w:val="24"/>
                <w:szCs w:val="24"/>
              </w:rPr>
              <w:t>Solturo</w:t>
            </w:r>
            <w:proofErr w:type="spellEnd"/>
          </w:p>
        </w:tc>
        <w:tc>
          <w:tcPr>
            <w:tcW w:w="960" w:type="pct"/>
            <w:vAlign w:val="center"/>
            <w:hideMark/>
          </w:tcPr>
          <w:p w14:paraId="29123ECD"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467FFA51" w14:textId="77777777" w:rsidTr="00852A36">
        <w:trPr>
          <w:trHeight w:val="600"/>
        </w:trPr>
        <w:tc>
          <w:tcPr>
            <w:tcW w:w="334" w:type="pct"/>
            <w:vAlign w:val="center"/>
            <w:hideMark/>
          </w:tcPr>
          <w:p w14:paraId="67E5C6EF" w14:textId="77777777" w:rsidR="00852A36" w:rsidRPr="00A13376" w:rsidRDefault="00852A36" w:rsidP="00852A36">
            <w:pPr>
              <w:jc w:val="center"/>
              <w:rPr>
                <w:color w:val="000000"/>
                <w:sz w:val="24"/>
                <w:szCs w:val="24"/>
              </w:rPr>
            </w:pPr>
            <w:r w:rsidRPr="00A13376">
              <w:rPr>
                <w:color w:val="000000"/>
                <w:sz w:val="24"/>
                <w:szCs w:val="24"/>
              </w:rPr>
              <w:t>82</w:t>
            </w:r>
          </w:p>
        </w:tc>
        <w:tc>
          <w:tcPr>
            <w:tcW w:w="1251" w:type="pct"/>
            <w:vAlign w:val="center"/>
            <w:hideMark/>
          </w:tcPr>
          <w:p w14:paraId="750DB4E9" w14:textId="77777777" w:rsidR="00852A36" w:rsidRPr="00A13376" w:rsidRDefault="00852A36" w:rsidP="00852A36">
            <w:pPr>
              <w:jc w:val="center"/>
              <w:rPr>
                <w:color w:val="000000"/>
                <w:sz w:val="24"/>
                <w:szCs w:val="24"/>
              </w:rPr>
            </w:pPr>
            <w:r w:rsidRPr="00A13376">
              <w:rPr>
                <w:color w:val="000000"/>
                <w:sz w:val="24"/>
                <w:szCs w:val="24"/>
              </w:rPr>
              <w:t>Reina Hoxhaj</w:t>
            </w:r>
          </w:p>
        </w:tc>
        <w:tc>
          <w:tcPr>
            <w:tcW w:w="626" w:type="pct"/>
            <w:vAlign w:val="center"/>
            <w:hideMark/>
          </w:tcPr>
          <w:p w14:paraId="29E232AD"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5BEDD34"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6639033B" w14:textId="77777777" w:rsidR="00852A36" w:rsidRPr="00A13376" w:rsidRDefault="00852A36" w:rsidP="00852A36">
            <w:pPr>
              <w:jc w:val="center"/>
              <w:rPr>
                <w:color w:val="000000"/>
                <w:sz w:val="24"/>
                <w:szCs w:val="24"/>
              </w:rPr>
            </w:pPr>
            <w:proofErr w:type="spellStart"/>
            <w:r w:rsidRPr="00A13376">
              <w:rPr>
                <w:color w:val="000000"/>
                <w:sz w:val="24"/>
                <w:szCs w:val="24"/>
              </w:rPr>
              <w:t>TRAJF</w:t>
            </w:r>
            <w:proofErr w:type="spellEnd"/>
          </w:p>
        </w:tc>
        <w:tc>
          <w:tcPr>
            <w:tcW w:w="960" w:type="pct"/>
            <w:vAlign w:val="center"/>
            <w:hideMark/>
          </w:tcPr>
          <w:p w14:paraId="343DEB7D"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3EC78D4C" w14:textId="77777777" w:rsidTr="00852A36">
        <w:trPr>
          <w:trHeight w:val="600"/>
        </w:trPr>
        <w:tc>
          <w:tcPr>
            <w:tcW w:w="334" w:type="pct"/>
            <w:vAlign w:val="center"/>
            <w:hideMark/>
          </w:tcPr>
          <w:p w14:paraId="36B2E273" w14:textId="77777777" w:rsidR="00852A36" w:rsidRPr="00A13376" w:rsidRDefault="00852A36" w:rsidP="00852A36">
            <w:pPr>
              <w:jc w:val="center"/>
              <w:rPr>
                <w:color w:val="000000"/>
                <w:sz w:val="24"/>
                <w:szCs w:val="24"/>
              </w:rPr>
            </w:pPr>
            <w:r w:rsidRPr="00A13376">
              <w:rPr>
                <w:color w:val="000000"/>
                <w:sz w:val="24"/>
                <w:szCs w:val="24"/>
              </w:rPr>
              <w:t>83</w:t>
            </w:r>
          </w:p>
        </w:tc>
        <w:tc>
          <w:tcPr>
            <w:tcW w:w="1251" w:type="pct"/>
            <w:vAlign w:val="center"/>
            <w:hideMark/>
          </w:tcPr>
          <w:p w14:paraId="07A61445" w14:textId="77777777" w:rsidR="00852A36" w:rsidRPr="00A13376" w:rsidRDefault="00852A36" w:rsidP="00852A36">
            <w:pPr>
              <w:jc w:val="center"/>
              <w:rPr>
                <w:color w:val="000000"/>
                <w:sz w:val="24"/>
                <w:szCs w:val="24"/>
              </w:rPr>
            </w:pPr>
            <w:proofErr w:type="spellStart"/>
            <w:r w:rsidRPr="00A13376">
              <w:rPr>
                <w:color w:val="000000"/>
                <w:sz w:val="24"/>
                <w:szCs w:val="24"/>
              </w:rPr>
              <w:t>Xhesi</w:t>
            </w:r>
            <w:proofErr w:type="spellEnd"/>
            <w:r w:rsidRPr="00A13376">
              <w:rPr>
                <w:color w:val="000000"/>
                <w:sz w:val="24"/>
                <w:szCs w:val="24"/>
              </w:rPr>
              <w:t xml:space="preserve"> </w:t>
            </w:r>
            <w:proofErr w:type="spellStart"/>
            <w:r w:rsidRPr="00A13376">
              <w:rPr>
                <w:color w:val="000000"/>
                <w:sz w:val="24"/>
                <w:szCs w:val="24"/>
              </w:rPr>
              <w:t>Qordja</w:t>
            </w:r>
            <w:proofErr w:type="spellEnd"/>
          </w:p>
        </w:tc>
        <w:tc>
          <w:tcPr>
            <w:tcW w:w="626" w:type="pct"/>
            <w:vAlign w:val="center"/>
            <w:hideMark/>
          </w:tcPr>
          <w:p w14:paraId="0964614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AF49BD6"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450B3FAD" w14:textId="77777777" w:rsidR="00852A36" w:rsidRPr="00A13376" w:rsidRDefault="00852A36" w:rsidP="00852A36">
            <w:pPr>
              <w:jc w:val="center"/>
              <w:rPr>
                <w:color w:val="000000"/>
                <w:sz w:val="24"/>
                <w:szCs w:val="24"/>
              </w:rPr>
            </w:pPr>
            <w:r w:rsidRPr="00A13376">
              <w:rPr>
                <w:color w:val="000000"/>
                <w:sz w:val="24"/>
                <w:szCs w:val="24"/>
              </w:rPr>
              <w:t xml:space="preserve">Trimark </w:t>
            </w:r>
            <w:proofErr w:type="spellStart"/>
            <w:r w:rsidRPr="00A13376">
              <w:rPr>
                <w:color w:val="000000"/>
                <w:sz w:val="24"/>
                <w:szCs w:val="24"/>
              </w:rPr>
              <w:t>BPO</w:t>
            </w:r>
            <w:proofErr w:type="spellEnd"/>
          </w:p>
        </w:tc>
        <w:tc>
          <w:tcPr>
            <w:tcW w:w="960" w:type="pct"/>
            <w:vAlign w:val="center"/>
            <w:hideMark/>
          </w:tcPr>
          <w:p w14:paraId="5B96AF15" w14:textId="77777777" w:rsidR="00852A36" w:rsidRPr="00A13376" w:rsidRDefault="00852A36" w:rsidP="00852A36">
            <w:pPr>
              <w:jc w:val="center"/>
              <w:rPr>
                <w:color w:val="000000"/>
                <w:sz w:val="24"/>
                <w:szCs w:val="24"/>
              </w:rPr>
            </w:pPr>
            <w:r w:rsidRPr="00A13376">
              <w:rPr>
                <w:color w:val="000000"/>
                <w:sz w:val="24"/>
                <w:szCs w:val="24"/>
              </w:rPr>
              <w:t>IT Office</w:t>
            </w:r>
          </w:p>
        </w:tc>
      </w:tr>
      <w:tr w:rsidR="00852A36" w:rsidRPr="00A13376" w14:paraId="2BD57157" w14:textId="77777777" w:rsidTr="00852A36">
        <w:trPr>
          <w:trHeight w:val="1200"/>
        </w:trPr>
        <w:tc>
          <w:tcPr>
            <w:tcW w:w="334" w:type="pct"/>
            <w:vAlign w:val="center"/>
            <w:hideMark/>
          </w:tcPr>
          <w:p w14:paraId="08848031" w14:textId="77777777" w:rsidR="00852A36" w:rsidRPr="00A13376" w:rsidRDefault="00852A36" w:rsidP="00852A36">
            <w:pPr>
              <w:jc w:val="center"/>
              <w:rPr>
                <w:color w:val="000000"/>
                <w:sz w:val="24"/>
                <w:szCs w:val="24"/>
              </w:rPr>
            </w:pPr>
            <w:r w:rsidRPr="00A13376">
              <w:rPr>
                <w:color w:val="000000"/>
                <w:sz w:val="24"/>
                <w:szCs w:val="24"/>
              </w:rPr>
              <w:t>84</w:t>
            </w:r>
          </w:p>
        </w:tc>
        <w:tc>
          <w:tcPr>
            <w:tcW w:w="1251" w:type="pct"/>
            <w:vAlign w:val="center"/>
            <w:hideMark/>
          </w:tcPr>
          <w:p w14:paraId="5E369AA3" w14:textId="77777777" w:rsidR="00852A36" w:rsidRPr="00A13376" w:rsidRDefault="00852A36" w:rsidP="00852A36">
            <w:pPr>
              <w:jc w:val="center"/>
              <w:rPr>
                <w:color w:val="000000"/>
                <w:sz w:val="24"/>
                <w:szCs w:val="24"/>
              </w:rPr>
            </w:pPr>
            <w:r w:rsidRPr="00A13376">
              <w:rPr>
                <w:color w:val="000000"/>
                <w:sz w:val="24"/>
                <w:szCs w:val="24"/>
              </w:rPr>
              <w:t>Megi Lala</w:t>
            </w:r>
          </w:p>
        </w:tc>
        <w:tc>
          <w:tcPr>
            <w:tcW w:w="626" w:type="pct"/>
            <w:vAlign w:val="center"/>
            <w:hideMark/>
          </w:tcPr>
          <w:p w14:paraId="6FD739F3"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ED71E35"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0DAEA5B5" w14:textId="77777777" w:rsidR="00852A36" w:rsidRPr="00A13376" w:rsidRDefault="00852A36" w:rsidP="00852A36">
            <w:pPr>
              <w:jc w:val="center"/>
              <w:rPr>
                <w:color w:val="000000"/>
                <w:sz w:val="24"/>
                <w:szCs w:val="24"/>
              </w:rPr>
            </w:pPr>
            <w:r w:rsidRPr="00A13376">
              <w:rPr>
                <w:color w:val="000000"/>
                <w:sz w:val="24"/>
                <w:szCs w:val="24"/>
              </w:rPr>
              <w:t xml:space="preserve">Undo Studios AL </w:t>
            </w:r>
            <w:proofErr w:type="spellStart"/>
            <w:r w:rsidRPr="00A13376">
              <w:rPr>
                <w:color w:val="000000"/>
                <w:sz w:val="24"/>
                <w:szCs w:val="24"/>
              </w:rPr>
              <w:t>Shpk</w:t>
            </w:r>
            <w:proofErr w:type="spellEnd"/>
          </w:p>
        </w:tc>
        <w:tc>
          <w:tcPr>
            <w:tcW w:w="960" w:type="pct"/>
            <w:vAlign w:val="center"/>
            <w:hideMark/>
          </w:tcPr>
          <w:p w14:paraId="0017CB0D" w14:textId="77777777" w:rsidR="00852A36" w:rsidRPr="00A13376" w:rsidRDefault="00852A36" w:rsidP="00852A36">
            <w:pPr>
              <w:jc w:val="center"/>
              <w:rPr>
                <w:color w:val="000000"/>
                <w:sz w:val="24"/>
                <w:szCs w:val="24"/>
              </w:rPr>
            </w:pPr>
            <w:r w:rsidRPr="00A13376">
              <w:rPr>
                <w:color w:val="000000"/>
                <w:sz w:val="24"/>
                <w:szCs w:val="24"/>
              </w:rPr>
              <w:t>Developers Department</w:t>
            </w:r>
          </w:p>
        </w:tc>
      </w:tr>
      <w:tr w:rsidR="00852A36" w:rsidRPr="00A13376" w14:paraId="09CB361C" w14:textId="77777777" w:rsidTr="00852A36">
        <w:trPr>
          <w:trHeight w:val="600"/>
        </w:trPr>
        <w:tc>
          <w:tcPr>
            <w:tcW w:w="334" w:type="pct"/>
            <w:vAlign w:val="center"/>
            <w:hideMark/>
          </w:tcPr>
          <w:p w14:paraId="3669D240" w14:textId="77777777" w:rsidR="00852A36" w:rsidRPr="00A13376" w:rsidRDefault="00852A36" w:rsidP="00852A36">
            <w:pPr>
              <w:jc w:val="center"/>
              <w:rPr>
                <w:color w:val="000000"/>
                <w:sz w:val="24"/>
                <w:szCs w:val="24"/>
              </w:rPr>
            </w:pPr>
            <w:r w:rsidRPr="00A13376">
              <w:rPr>
                <w:color w:val="000000"/>
                <w:sz w:val="24"/>
                <w:szCs w:val="24"/>
              </w:rPr>
              <w:t>85</w:t>
            </w:r>
          </w:p>
        </w:tc>
        <w:tc>
          <w:tcPr>
            <w:tcW w:w="1251" w:type="pct"/>
            <w:vAlign w:val="center"/>
            <w:hideMark/>
          </w:tcPr>
          <w:p w14:paraId="14B3B8D8" w14:textId="77777777" w:rsidR="00852A36" w:rsidRPr="00A13376" w:rsidRDefault="00852A36" w:rsidP="00852A36">
            <w:pPr>
              <w:jc w:val="center"/>
              <w:rPr>
                <w:color w:val="000000"/>
                <w:sz w:val="24"/>
                <w:szCs w:val="24"/>
              </w:rPr>
            </w:pPr>
            <w:r w:rsidRPr="00A13376">
              <w:rPr>
                <w:color w:val="000000"/>
                <w:sz w:val="24"/>
                <w:szCs w:val="24"/>
              </w:rPr>
              <w:t xml:space="preserve">Viktoria </w:t>
            </w:r>
            <w:proofErr w:type="spellStart"/>
            <w:r w:rsidRPr="00A13376">
              <w:rPr>
                <w:color w:val="000000"/>
                <w:sz w:val="24"/>
                <w:szCs w:val="24"/>
              </w:rPr>
              <w:t>Peshku</w:t>
            </w:r>
            <w:proofErr w:type="spellEnd"/>
          </w:p>
        </w:tc>
        <w:tc>
          <w:tcPr>
            <w:tcW w:w="626" w:type="pct"/>
            <w:vAlign w:val="center"/>
            <w:hideMark/>
          </w:tcPr>
          <w:p w14:paraId="4DC6F6E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4FB0436"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0CDD74F8" w14:textId="77777777" w:rsidR="00852A36" w:rsidRPr="00A13376" w:rsidRDefault="00852A36" w:rsidP="00852A36">
            <w:pPr>
              <w:jc w:val="center"/>
              <w:rPr>
                <w:color w:val="000000"/>
                <w:sz w:val="24"/>
                <w:szCs w:val="24"/>
              </w:rPr>
            </w:pPr>
            <w:r w:rsidRPr="00A13376">
              <w:rPr>
                <w:color w:val="000000"/>
                <w:sz w:val="24"/>
                <w:szCs w:val="24"/>
              </w:rPr>
              <w:t xml:space="preserve">Union Bank </w:t>
            </w:r>
            <w:proofErr w:type="spellStart"/>
            <w:r w:rsidRPr="00A13376">
              <w:rPr>
                <w:color w:val="000000"/>
                <w:sz w:val="24"/>
                <w:szCs w:val="24"/>
              </w:rPr>
              <w:t>ShA</w:t>
            </w:r>
            <w:proofErr w:type="spellEnd"/>
          </w:p>
        </w:tc>
        <w:tc>
          <w:tcPr>
            <w:tcW w:w="960" w:type="pct"/>
            <w:vAlign w:val="center"/>
            <w:hideMark/>
          </w:tcPr>
          <w:p w14:paraId="26DD1068" w14:textId="77777777" w:rsidR="00852A36" w:rsidRPr="00A13376" w:rsidRDefault="00852A36" w:rsidP="00852A36">
            <w:pPr>
              <w:jc w:val="center"/>
              <w:rPr>
                <w:color w:val="000000"/>
                <w:sz w:val="24"/>
                <w:szCs w:val="24"/>
              </w:rPr>
            </w:pPr>
            <w:r w:rsidRPr="00A13376">
              <w:rPr>
                <w:color w:val="000000"/>
                <w:sz w:val="24"/>
                <w:szCs w:val="24"/>
              </w:rPr>
              <w:t>Finance Office</w:t>
            </w:r>
          </w:p>
        </w:tc>
      </w:tr>
      <w:tr w:rsidR="00852A36" w:rsidRPr="00A13376" w14:paraId="6D43FD6A" w14:textId="77777777" w:rsidTr="00852A36">
        <w:trPr>
          <w:trHeight w:val="1200"/>
        </w:trPr>
        <w:tc>
          <w:tcPr>
            <w:tcW w:w="334" w:type="pct"/>
            <w:vAlign w:val="center"/>
            <w:hideMark/>
          </w:tcPr>
          <w:p w14:paraId="53E778DB" w14:textId="77777777" w:rsidR="00852A36" w:rsidRPr="00A13376" w:rsidRDefault="00852A36" w:rsidP="00852A36">
            <w:pPr>
              <w:jc w:val="center"/>
              <w:rPr>
                <w:color w:val="000000"/>
                <w:sz w:val="24"/>
                <w:szCs w:val="24"/>
              </w:rPr>
            </w:pPr>
            <w:r w:rsidRPr="00A13376">
              <w:rPr>
                <w:color w:val="000000"/>
                <w:sz w:val="24"/>
                <w:szCs w:val="24"/>
              </w:rPr>
              <w:t>86</w:t>
            </w:r>
          </w:p>
        </w:tc>
        <w:tc>
          <w:tcPr>
            <w:tcW w:w="1251" w:type="pct"/>
            <w:vAlign w:val="center"/>
            <w:hideMark/>
          </w:tcPr>
          <w:p w14:paraId="72145B99" w14:textId="77777777" w:rsidR="00852A36" w:rsidRPr="00A13376" w:rsidRDefault="00852A36" w:rsidP="00852A36">
            <w:pPr>
              <w:jc w:val="center"/>
              <w:rPr>
                <w:color w:val="000000"/>
                <w:sz w:val="24"/>
                <w:szCs w:val="24"/>
              </w:rPr>
            </w:pPr>
            <w:r w:rsidRPr="00A13376">
              <w:rPr>
                <w:color w:val="000000"/>
                <w:sz w:val="24"/>
                <w:szCs w:val="24"/>
              </w:rPr>
              <w:t>Jona Mehmeti</w:t>
            </w:r>
          </w:p>
        </w:tc>
        <w:tc>
          <w:tcPr>
            <w:tcW w:w="626" w:type="pct"/>
            <w:vAlign w:val="center"/>
            <w:hideMark/>
          </w:tcPr>
          <w:p w14:paraId="120AE7F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77160B8"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63984DF4" w14:textId="77777777" w:rsidR="00852A36" w:rsidRPr="00A13376" w:rsidRDefault="00852A36" w:rsidP="00852A36">
            <w:pPr>
              <w:jc w:val="center"/>
              <w:rPr>
                <w:color w:val="000000"/>
                <w:sz w:val="24"/>
                <w:szCs w:val="24"/>
              </w:rPr>
            </w:pPr>
            <w:r w:rsidRPr="00A13376">
              <w:rPr>
                <w:color w:val="000000"/>
                <w:sz w:val="24"/>
                <w:szCs w:val="24"/>
              </w:rPr>
              <w:t xml:space="preserve">ACC Tirana </w:t>
            </w:r>
            <w:proofErr w:type="spellStart"/>
            <w:r w:rsidRPr="00A13376">
              <w:rPr>
                <w:color w:val="000000"/>
                <w:sz w:val="24"/>
                <w:szCs w:val="24"/>
              </w:rPr>
              <w:t>Sh.p.k</w:t>
            </w:r>
            <w:proofErr w:type="spellEnd"/>
          </w:p>
        </w:tc>
        <w:tc>
          <w:tcPr>
            <w:tcW w:w="960" w:type="pct"/>
            <w:vAlign w:val="center"/>
            <w:hideMark/>
          </w:tcPr>
          <w:p w14:paraId="64F3850C" w14:textId="77777777" w:rsidR="00852A36" w:rsidRPr="00A13376" w:rsidRDefault="00852A36" w:rsidP="00852A36">
            <w:pPr>
              <w:jc w:val="center"/>
              <w:rPr>
                <w:color w:val="000000"/>
                <w:sz w:val="24"/>
                <w:szCs w:val="24"/>
              </w:rPr>
            </w:pPr>
            <w:r w:rsidRPr="00A13376">
              <w:rPr>
                <w:color w:val="000000"/>
                <w:sz w:val="24"/>
                <w:szCs w:val="24"/>
              </w:rPr>
              <w:t xml:space="preserve">ACC Tirana </w:t>
            </w:r>
            <w:proofErr w:type="spellStart"/>
            <w:r w:rsidRPr="00A13376">
              <w:rPr>
                <w:color w:val="000000"/>
                <w:sz w:val="24"/>
                <w:szCs w:val="24"/>
              </w:rPr>
              <w:t>Sh.p.k</w:t>
            </w:r>
            <w:proofErr w:type="spellEnd"/>
            <w:r w:rsidRPr="00A13376">
              <w:rPr>
                <w:color w:val="000000"/>
                <w:sz w:val="24"/>
                <w:szCs w:val="24"/>
              </w:rPr>
              <w:t>/ IT</w:t>
            </w:r>
          </w:p>
        </w:tc>
      </w:tr>
      <w:tr w:rsidR="00852A36" w:rsidRPr="00A13376" w14:paraId="2CC7851D" w14:textId="77777777" w:rsidTr="00852A36">
        <w:trPr>
          <w:trHeight w:val="1200"/>
        </w:trPr>
        <w:tc>
          <w:tcPr>
            <w:tcW w:w="334" w:type="pct"/>
            <w:vAlign w:val="center"/>
            <w:hideMark/>
          </w:tcPr>
          <w:p w14:paraId="645DC677" w14:textId="77777777" w:rsidR="00852A36" w:rsidRPr="00A13376" w:rsidRDefault="00852A36" w:rsidP="00852A36">
            <w:pPr>
              <w:jc w:val="center"/>
              <w:rPr>
                <w:color w:val="000000"/>
                <w:sz w:val="24"/>
                <w:szCs w:val="24"/>
              </w:rPr>
            </w:pPr>
            <w:r w:rsidRPr="00A13376">
              <w:rPr>
                <w:color w:val="000000"/>
                <w:sz w:val="24"/>
                <w:szCs w:val="24"/>
              </w:rPr>
              <w:t>87</w:t>
            </w:r>
          </w:p>
        </w:tc>
        <w:tc>
          <w:tcPr>
            <w:tcW w:w="1251" w:type="pct"/>
            <w:vAlign w:val="center"/>
            <w:hideMark/>
          </w:tcPr>
          <w:p w14:paraId="7C939FEA" w14:textId="77777777" w:rsidR="00852A36" w:rsidRPr="00A13376" w:rsidRDefault="00852A36" w:rsidP="00852A36">
            <w:pPr>
              <w:jc w:val="center"/>
              <w:rPr>
                <w:color w:val="000000"/>
                <w:sz w:val="24"/>
                <w:szCs w:val="24"/>
              </w:rPr>
            </w:pPr>
            <w:r w:rsidRPr="00A13376">
              <w:rPr>
                <w:color w:val="000000"/>
                <w:sz w:val="24"/>
                <w:szCs w:val="24"/>
              </w:rPr>
              <w:t xml:space="preserve">Jorges </w:t>
            </w:r>
            <w:proofErr w:type="spellStart"/>
            <w:r w:rsidRPr="00A13376">
              <w:rPr>
                <w:color w:val="000000"/>
                <w:sz w:val="24"/>
                <w:szCs w:val="24"/>
              </w:rPr>
              <w:t>Bardho</w:t>
            </w:r>
            <w:proofErr w:type="spellEnd"/>
          </w:p>
        </w:tc>
        <w:tc>
          <w:tcPr>
            <w:tcW w:w="626" w:type="pct"/>
            <w:vAlign w:val="center"/>
            <w:hideMark/>
          </w:tcPr>
          <w:p w14:paraId="466AC84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992E1DB"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2EF44A8" w14:textId="77777777" w:rsidR="00852A36" w:rsidRPr="00A13376" w:rsidRDefault="00852A36" w:rsidP="00852A36">
            <w:pPr>
              <w:jc w:val="center"/>
              <w:rPr>
                <w:color w:val="000000"/>
                <w:sz w:val="24"/>
                <w:szCs w:val="24"/>
              </w:rPr>
            </w:pPr>
            <w:r w:rsidRPr="00A13376">
              <w:rPr>
                <w:color w:val="000000"/>
                <w:sz w:val="24"/>
                <w:szCs w:val="24"/>
              </w:rPr>
              <w:t xml:space="preserve">AGNA </w:t>
            </w:r>
            <w:proofErr w:type="spellStart"/>
            <w:r w:rsidRPr="00A13376">
              <w:rPr>
                <w:color w:val="000000"/>
                <w:sz w:val="24"/>
                <w:szCs w:val="24"/>
              </w:rPr>
              <w:t>SH.A</w:t>
            </w:r>
            <w:proofErr w:type="spellEnd"/>
          </w:p>
        </w:tc>
        <w:tc>
          <w:tcPr>
            <w:tcW w:w="960" w:type="pct"/>
            <w:vAlign w:val="center"/>
            <w:hideMark/>
          </w:tcPr>
          <w:p w14:paraId="1029C06B" w14:textId="77777777" w:rsidR="00852A36" w:rsidRPr="00A13376" w:rsidRDefault="00852A36" w:rsidP="00852A36">
            <w:pPr>
              <w:jc w:val="center"/>
              <w:rPr>
                <w:color w:val="000000"/>
                <w:sz w:val="24"/>
                <w:szCs w:val="24"/>
              </w:rPr>
            </w:pPr>
            <w:r w:rsidRPr="00A13376">
              <w:rPr>
                <w:color w:val="000000"/>
                <w:sz w:val="24"/>
                <w:szCs w:val="24"/>
              </w:rPr>
              <w:t xml:space="preserve">AGNA </w:t>
            </w:r>
            <w:proofErr w:type="spellStart"/>
            <w:r w:rsidRPr="00A13376">
              <w:rPr>
                <w:color w:val="000000"/>
                <w:sz w:val="24"/>
                <w:szCs w:val="24"/>
              </w:rPr>
              <w:t>SH.A</w:t>
            </w:r>
            <w:proofErr w:type="spellEnd"/>
            <w:r w:rsidRPr="00A13376">
              <w:rPr>
                <w:color w:val="000000"/>
                <w:sz w:val="24"/>
                <w:szCs w:val="24"/>
              </w:rPr>
              <w:t>/ Finance Office</w:t>
            </w:r>
          </w:p>
        </w:tc>
      </w:tr>
      <w:tr w:rsidR="00852A36" w:rsidRPr="00A13376" w14:paraId="5E988E72" w14:textId="77777777" w:rsidTr="00852A36">
        <w:trPr>
          <w:trHeight w:val="900"/>
        </w:trPr>
        <w:tc>
          <w:tcPr>
            <w:tcW w:w="334" w:type="pct"/>
            <w:vAlign w:val="center"/>
            <w:hideMark/>
          </w:tcPr>
          <w:p w14:paraId="7D4A84DF" w14:textId="77777777" w:rsidR="00852A36" w:rsidRPr="00A13376" w:rsidRDefault="00852A36" w:rsidP="00852A36">
            <w:pPr>
              <w:jc w:val="center"/>
              <w:rPr>
                <w:color w:val="000000"/>
                <w:sz w:val="24"/>
                <w:szCs w:val="24"/>
              </w:rPr>
            </w:pPr>
            <w:r w:rsidRPr="00A13376">
              <w:rPr>
                <w:color w:val="000000"/>
                <w:sz w:val="24"/>
                <w:szCs w:val="24"/>
              </w:rPr>
              <w:t>88</w:t>
            </w:r>
          </w:p>
        </w:tc>
        <w:tc>
          <w:tcPr>
            <w:tcW w:w="1251" w:type="pct"/>
            <w:vAlign w:val="center"/>
            <w:hideMark/>
          </w:tcPr>
          <w:p w14:paraId="2ED848F6" w14:textId="77777777" w:rsidR="00852A36" w:rsidRPr="00A13376" w:rsidRDefault="00852A36" w:rsidP="00852A36">
            <w:pPr>
              <w:jc w:val="center"/>
              <w:rPr>
                <w:color w:val="000000"/>
                <w:sz w:val="24"/>
                <w:szCs w:val="24"/>
              </w:rPr>
            </w:pPr>
            <w:proofErr w:type="spellStart"/>
            <w:r w:rsidRPr="00A13376">
              <w:rPr>
                <w:color w:val="000000"/>
                <w:sz w:val="24"/>
                <w:szCs w:val="24"/>
              </w:rPr>
              <w:t>Klejdi</w:t>
            </w:r>
            <w:proofErr w:type="spellEnd"/>
            <w:r w:rsidRPr="00A13376">
              <w:rPr>
                <w:color w:val="000000"/>
                <w:sz w:val="24"/>
                <w:szCs w:val="24"/>
              </w:rPr>
              <w:t xml:space="preserve"> Braho</w:t>
            </w:r>
          </w:p>
        </w:tc>
        <w:tc>
          <w:tcPr>
            <w:tcW w:w="626" w:type="pct"/>
            <w:vAlign w:val="center"/>
            <w:hideMark/>
          </w:tcPr>
          <w:p w14:paraId="3A73D93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960D047"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222D73B" w14:textId="77777777" w:rsidR="00852A36" w:rsidRPr="00A13376" w:rsidRDefault="00852A36" w:rsidP="00852A36">
            <w:pPr>
              <w:jc w:val="center"/>
              <w:rPr>
                <w:color w:val="000000"/>
                <w:sz w:val="24"/>
                <w:szCs w:val="24"/>
              </w:rPr>
            </w:pPr>
            <w:proofErr w:type="spellStart"/>
            <w:r w:rsidRPr="00A13376">
              <w:rPr>
                <w:color w:val="000000"/>
                <w:sz w:val="24"/>
                <w:szCs w:val="24"/>
              </w:rPr>
              <w:t>ALBITALCANON</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6DA7EF69" w14:textId="77777777" w:rsidR="00852A36" w:rsidRPr="00A13376" w:rsidRDefault="00852A36" w:rsidP="00852A36">
            <w:pPr>
              <w:jc w:val="center"/>
              <w:rPr>
                <w:color w:val="000000"/>
                <w:sz w:val="24"/>
                <w:szCs w:val="24"/>
              </w:rPr>
            </w:pPr>
            <w:proofErr w:type="spellStart"/>
            <w:r w:rsidRPr="00A13376">
              <w:rPr>
                <w:color w:val="000000"/>
                <w:sz w:val="24"/>
                <w:szCs w:val="24"/>
              </w:rPr>
              <w:t>ALBITALCANON</w:t>
            </w:r>
            <w:proofErr w:type="spellEnd"/>
            <w:r w:rsidRPr="00A13376">
              <w:rPr>
                <w:color w:val="000000"/>
                <w:sz w:val="24"/>
                <w:szCs w:val="24"/>
              </w:rPr>
              <w:t xml:space="preserve">, </w:t>
            </w:r>
            <w:proofErr w:type="spellStart"/>
            <w:r w:rsidRPr="00A13376">
              <w:rPr>
                <w:color w:val="000000"/>
                <w:sz w:val="24"/>
                <w:szCs w:val="24"/>
              </w:rPr>
              <w:t>shpk</w:t>
            </w:r>
            <w:proofErr w:type="spellEnd"/>
            <w:r w:rsidRPr="00A13376">
              <w:rPr>
                <w:color w:val="000000"/>
                <w:sz w:val="24"/>
                <w:szCs w:val="24"/>
              </w:rPr>
              <w:t>/ IT</w:t>
            </w:r>
          </w:p>
        </w:tc>
      </w:tr>
      <w:tr w:rsidR="00852A36" w:rsidRPr="00A13376" w14:paraId="14890BC9" w14:textId="77777777" w:rsidTr="00852A36">
        <w:trPr>
          <w:trHeight w:val="1500"/>
        </w:trPr>
        <w:tc>
          <w:tcPr>
            <w:tcW w:w="334" w:type="pct"/>
            <w:vAlign w:val="center"/>
            <w:hideMark/>
          </w:tcPr>
          <w:p w14:paraId="1D9D9CA2" w14:textId="77777777" w:rsidR="00852A36" w:rsidRPr="00A13376" w:rsidRDefault="00852A36" w:rsidP="00852A36">
            <w:pPr>
              <w:jc w:val="center"/>
              <w:rPr>
                <w:color w:val="000000"/>
                <w:sz w:val="24"/>
                <w:szCs w:val="24"/>
              </w:rPr>
            </w:pPr>
            <w:r w:rsidRPr="00A13376">
              <w:rPr>
                <w:color w:val="000000"/>
                <w:sz w:val="24"/>
                <w:szCs w:val="24"/>
              </w:rPr>
              <w:lastRenderedPageBreak/>
              <w:t>89</w:t>
            </w:r>
          </w:p>
        </w:tc>
        <w:tc>
          <w:tcPr>
            <w:tcW w:w="1251" w:type="pct"/>
            <w:vAlign w:val="center"/>
            <w:hideMark/>
          </w:tcPr>
          <w:p w14:paraId="428EB7F0" w14:textId="77777777" w:rsidR="00852A36" w:rsidRPr="00A13376" w:rsidRDefault="00852A36" w:rsidP="00852A36">
            <w:pPr>
              <w:jc w:val="center"/>
              <w:rPr>
                <w:color w:val="000000"/>
                <w:sz w:val="24"/>
                <w:szCs w:val="24"/>
              </w:rPr>
            </w:pPr>
            <w:r w:rsidRPr="00A13376">
              <w:rPr>
                <w:color w:val="000000"/>
                <w:sz w:val="24"/>
                <w:szCs w:val="24"/>
              </w:rPr>
              <w:t xml:space="preserve">Livia </w:t>
            </w:r>
            <w:proofErr w:type="spellStart"/>
            <w:r w:rsidRPr="00A13376">
              <w:rPr>
                <w:color w:val="000000"/>
                <w:sz w:val="24"/>
                <w:szCs w:val="24"/>
              </w:rPr>
              <w:t>Kadisi</w:t>
            </w:r>
            <w:proofErr w:type="spellEnd"/>
          </w:p>
        </w:tc>
        <w:tc>
          <w:tcPr>
            <w:tcW w:w="626" w:type="pct"/>
            <w:vAlign w:val="center"/>
            <w:hideMark/>
          </w:tcPr>
          <w:p w14:paraId="783337C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FF05D2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331BAE5" w14:textId="77777777" w:rsidR="00852A36" w:rsidRPr="00A13376" w:rsidRDefault="00852A36" w:rsidP="00852A36">
            <w:pPr>
              <w:jc w:val="center"/>
              <w:rPr>
                <w:color w:val="000000"/>
                <w:sz w:val="24"/>
                <w:szCs w:val="24"/>
              </w:rPr>
            </w:pPr>
            <w:r w:rsidRPr="00A13376">
              <w:rPr>
                <w:color w:val="000000"/>
                <w:sz w:val="24"/>
                <w:szCs w:val="24"/>
              </w:rPr>
              <w:t>Balance Albania</w:t>
            </w:r>
          </w:p>
        </w:tc>
        <w:tc>
          <w:tcPr>
            <w:tcW w:w="960" w:type="pct"/>
            <w:vAlign w:val="center"/>
            <w:hideMark/>
          </w:tcPr>
          <w:p w14:paraId="45DB98FD" w14:textId="77777777" w:rsidR="00852A36" w:rsidRPr="00A13376" w:rsidRDefault="00852A36" w:rsidP="00852A36">
            <w:pPr>
              <w:jc w:val="center"/>
              <w:rPr>
                <w:color w:val="000000"/>
                <w:sz w:val="24"/>
                <w:szCs w:val="24"/>
              </w:rPr>
            </w:pPr>
            <w:r w:rsidRPr="00A13376">
              <w:rPr>
                <w:color w:val="000000"/>
                <w:sz w:val="24"/>
                <w:szCs w:val="24"/>
              </w:rPr>
              <w:t>Balance Albania/Administrative office</w:t>
            </w:r>
          </w:p>
        </w:tc>
      </w:tr>
      <w:tr w:rsidR="00852A36" w:rsidRPr="00A13376" w14:paraId="316A1A00" w14:textId="77777777" w:rsidTr="00852A36">
        <w:trPr>
          <w:trHeight w:val="1800"/>
        </w:trPr>
        <w:tc>
          <w:tcPr>
            <w:tcW w:w="334" w:type="pct"/>
            <w:vAlign w:val="center"/>
            <w:hideMark/>
          </w:tcPr>
          <w:p w14:paraId="6895EABE" w14:textId="77777777" w:rsidR="00852A36" w:rsidRPr="00A13376" w:rsidRDefault="00852A36" w:rsidP="00852A36">
            <w:pPr>
              <w:jc w:val="center"/>
              <w:rPr>
                <w:color w:val="000000"/>
                <w:sz w:val="24"/>
                <w:szCs w:val="24"/>
              </w:rPr>
            </w:pPr>
            <w:r w:rsidRPr="00A13376">
              <w:rPr>
                <w:color w:val="000000"/>
                <w:sz w:val="24"/>
                <w:szCs w:val="24"/>
              </w:rPr>
              <w:t>89</w:t>
            </w:r>
          </w:p>
        </w:tc>
        <w:tc>
          <w:tcPr>
            <w:tcW w:w="1251" w:type="pct"/>
            <w:vAlign w:val="center"/>
            <w:hideMark/>
          </w:tcPr>
          <w:p w14:paraId="5A5B7B39" w14:textId="77777777" w:rsidR="00852A36" w:rsidRPr="00A13376" w:rsidRDefault="00852A36" w:rsidP="00852A36">
            <w:pPr>
              <w:jc w:val="center"/>
              <w:rPr>
                <w:color w:val="000000"/>
                <w:sz w:val="24"/>
                <w:szCs w:val="24"/>
              </w:rPr>
            </w:pPr>
            <w:r w:rsidRPr="00A13376">
              <w:rPr>
                <w:color w:val="000000"/>
                <w:sz w:val="24"/>
                <w:szCs w:val="24"/>
              </w:rPr>
              <w:t>Ledia Aga</w:t>
            </w:r>
          </w:p>
        </w:tc>
        <w:tc>
          <w:tcPr>
            <w:tcW w:w="626" w:type="pct"/>
            <w:vAlign w:val="center"/>
            <w:hideMark/>
          </w:tcPr>
          <w:p w14:paraId="029331B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3E81F69"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5B09F3BC" w14:textId="77777777" w:rsidR="00852A36" w:rsidRPr="00A13376" w:rsidRDefault="00852A36" w:rsidP="00852A36">
            <w:pPr>
              <w:jc w:val="center"/>
              <w:rPr>
                <w:color w:val="000000"/>
                <w:sz w:val="24"/>
                <w:szCs w:val="24"/>
              </w:rPr>
            </w:pPr>
            <w:r w:rsidRPr="00A13376">
              <w:rPr>
                <w:color w:val="000000"/>
                <w:sz w:val="24"/>
                <w:szCs w:val="24"/>
              </w:rPr>
              <w:t xml:space="preserve">Bashkia </w:t>
            </w:r>
            <w:proofErr w:type="spellStart"/>
            <w:r w:rsidRPr="00A13376">
              <w:rPr>
                <w:color w:val="000000"/>
                <w:sz w:val="24"/>
                <w:szCs w:val="24"/>
              </w:rPr>
              <w:t>Tiranë</w:t>
            </w:r>
            <w:proofErr w:type="spellEnd"/>
          </w:p>
        </w:tc>
        <w:tc>
          <w:tcPr>
            <w:tcW w:w="960" w:type="pct"/>
            <w:vAlign w:val="center"/>
            <w:hideMark/>
          </w:tcPr>
          <w:p w14:paraId="27D8560E" w14:textId="77777777" w:rsidR="00852A36" w:rsidRPr="00A13376" w:rsidRDefault="00852A36" w:rsidP="00852A36">
            <w:pPr>
              <w:jc w:val="center"/>
              <w:rPr>
                <w:color w:val="000000"/>
                <w:sz w:val="24"/>
                <w:szCs w:val="24"/>
              </w:rPr>
            </w:pPr>
            <w:r w:rsidRPr="00A13376">
              <w:rPr>
                <w:color w:val="000000"/>
                <w:sz w:val="24"/>
                <w:szCs w:val="24"/>
              </w:rPr>
              <w:t xml:space="preserve">Bashkia </w:t>
            </w:r>
            <w:proofErr w:type="spellStart"/>
            <w:r w:rsidRPr="00A13376">
              <w:rPr>
                <w:color w:val="000000"/>
                <w:sz w:val="24"/>
                <w:szCs w:val="24"/>
              </w:rPr>
              <w:t>Tiranë</w:t>
            </w:r>
            <w:proofErr w:type="spellEnd"/>
            <w:r w:rsidRPr="00A13376">
              <w:rPr>
                <w:color w:val="000000"/>
                <w:sz w:val="24"/>
                <w:szCs w:val="24"/>
              </w:rPr>
              <w:t xml:space="preserve">/ </w:t>
            </w:r>
            <w:proofErr w:type="spellStart"/>
            <w:r w:rsidRPr="00A13376">
              <w:rPr>
                <w:color w:val="000000"/>
                <w:sz w:val="24"/>
                <w:szCs w:val="24"/>
              </w:rPr>
              <w:t>Drejtoria</w:t>
            </w:r>
            <w:proofErr w:type="spellEnd"/>
            <w:r w:rsidRPr="00A13376">
              <w:rPr>
                <w:color w:val="000000"/>
                <w:sz w:val="24"/>
                <w:szCs w:val="24"/>
              </w:rPr>
              <w:t xml:space="preserve"> e </w:t>
            </w:r>
            <w:proofErr w:type="spellStart"/>
            <w:r w:rsidRPr="00A13376">
              <w:rPr>
                <w:color w:val="000000"/>
                <w:sz w:val="24"/>
                <w:szCs w:val="24"/>
              </w:rPr>
              <w:t>Zhvillimit</w:t>
            </w:r>
            <w:proofErr w:type="spellEnd"/>
            <w:r w:rsidRPr="00A13376">
              <w:rPr>
                <w:color w:val="000000"/>
                <w:sz w:val="24"/>
                <w:szCs w:val="24"/>
              </w:rPr>
              <w:t xml:space="preserve"> </w:t>
            </w:r>
            <w:proofErr w:type="spellStart"/>
            <w:r w:rsidRPr="00A13376">
              <w:rPr>
                <w:color w:val="000000"/>
                <w:sz w:val="24"/>
                <w:szCs w:val="24"/>
              </w:rPr>
              <w:t>dhe</w:t>
            </w:r>
            <w:proofErr w:type="spellEnd"/>
            <w:r w:rsidRPr="00A13376">
              <w:rPr>
                <w:color w:val="000000"/>
                <w:sz w:val="24"/>
                <w:szCs w:val="24"/>
              </w:rPr>
              <w:t xml:space="preserve"> GIS</w:t>
            </w:r>
          </w:p>
        </w:tc>
      </w:tr>
      <w:tr w:rsidR="00852A36" w:rsidRPr="00A13376" w14:paraId="5F82A173" w14:textId="77777777" w:rsidTr="00852A36">
        <w:trPr>
          <w:trHeight w:val="1800"/>
        </w:trPr>
        <w:tc>
          <w:tcPr>
            <w:tcW w:w="334" w:type="pct"/>
            <w:vAlign w:val="center"/>
            <w:hideMark/>
          </w:tcPr>
          <w:p w14:paraId="4E742D58" w14:textId="77777777" w:rsidR="00852A36" w:rsidRPr="00A13376" w:rsidRDefault="00852A36" w:rsidP="00852A36">
            <w:pPr>
              <w:jc w:val="center"/>
              <w:rPr>
                <w:color w:val="000000"/>
                <w:sz w:val="24"/>
                <w:szCs w:val="24"/>
              </w:rPr>
            </w:pPr>
            <w:r w:rsidRPr="00A13376">
              <w:rPr>
                <w:color w:val="000000"/>
                <w:sz w:val="24"/>
                <w:szCs w:val="24"/>
              </w:rPr>
              <w:t>90</w:t>
            </w:r>
          </w:p>
        </w:tc>
        <w:tc>
          <w:tcPr>
            <w:tcW w:w="1251" w:type="pct"/>
            <w:vAlign w:val="center"/>
            <w:hideMark/>
          </w:tcPr>
          <w:p w14:paraId="59FC5D69" w14:textId="77777777" w:rsidR="00852A36" w:rsidRPr="00A13376" w:rsidRDefault="00852A36" w:rsidP="00852A36">
            <w:pPr>
              <w:jc w:val="center"/>
              <w:rPr>
                <w:color w:val="000000"/>
                <w:sz w:val="24"/>
                <w:szCs w:val="24"/>
              </w:rPr>
            </w:pPr>
            <w:r w:rsidRPr="00A13376">
              <w:rPr>
                <w:color w:val="000000"/>
                <w:sz w:val="24"/>
                <w:szCs w:val="24"/>
              </w:rPr>
              <w:t xml:space="preserve">Klea </w:t>
            </w:r>
            <w:proofErr w:type="spellStart"/>
            <w:r w:rsidRPr="00A13376">
              <w:rPr>
                <w:color w:val="000000"/>
                <w:sz w:val="24"/>
                <w:szCs w:val="24"/>
              </w:rPr>
              <w:t>Merko</w:t>
            </w:r>
            <w:proofErr w:type="spellEnd"/>
          </w:p>
        </w:tc>
        <w:tc>
          <w:tcPr>
            <w:tcW w:w="626" w:type="pct"/>
            <w:vAlign w:val="center"/>
            <w:hideMark/>
          </w:tcPr>
          <w:p w14:paraId="41987A2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1942C47"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7C73530A" w14:textId="77777777" w:rsidR="00852A36" w:rsidRPr="00A13376" w:rsidRDefault="00852A36" w:rsidP="00852A36">
            <w:pPr>
              <w:jc w:val="center"/>
              <w:rPr>
                <w:color w:val="000000"/>
                <w:sz w:val="24"/>
                <w:szCs w:val="24"/>
              </w:rPr>
            </w:pPr>
            <w:r w:rsidRPr="00A13376">
              <w:rPr>
                <w:color w:val="000000"/>
                <w:sz w:val="24"/>
                <w:szCs w:val="24"/>
              </w:rPr>
              <w:t xml:space="preserve">Bashkia </w:t>
            </w:r>
            <w:proofErr w:type="spellStart"/>
            <w:r w:rsidRPr="00A13376">
              <w:rPr>
                <w:color w:val="000000"/>
                <w:sz w:val="24"/>
                <w:szCs w:val="24"/>
              </w:rPr>
              <w:t>Tiranë</w:t>
            </w:r>
            <w:proofErr w:type="spellEnd"/>
          </w:p>
        </w:tc>
        <w:tc>
          <w:tcPr>
            <w:tcW w:w="960" w:type="pct"/>
            <w:vAlign w:val="center"/>
            <w:hideMark/>
          </w:tcPr>
          <w:p w14:paraId="6F45B020" w14:textId="77777777" w:rsidR="00852A36" w:rsidRPr="00A13376" w:rsidRDefault="00852A36" w:rsidP="00852A36">
            <w:pPr>
              <w:jc w:val="center"/>
              <w:rPr>
                <w:color w:val="000000"/>
                <w:sz w:val="24"/>
                <w:szCs w:val="24"/>
              </w:rPr>
            </w:pPr>
            <w:r w:rsidRPr="00A13376">
              <w:rPr>
                <w:color w:val="000000"/>
                <w:sz w:val="24"/>
                <w:szCs w:val="24"/>
              </w:rPr>
              <w:t xml:space="preserve">Bashkia </w:t>
            </w:r>
            <w:proofErr w:type="spellStart"/>
            <w:r w:rsidRPr="00A13376">
              <w:rPr>
                <w:color w:val="000000"/>
                <w:sz w:val="24"/>
                <w:szCs w:val="24"/>
              </w:rPr>
              <w:t>Tiranë</w:t>
            </w:r>
            <w:proofErr w:type="spellEnd"/>
            <w:r w:rsidRPr="00A13376">
              <w:rPr>
                <w:color w:val="000000"/>
                <w:sz w:val="24"/>
                <w:szCs w:val="24"/>
              </w:rPr>
              <w:t xml:space="preserve">/ </w:t>
            </w:r>
            <w:proofErr w:type="spellStart"/>
            <w:r w:rsidRPr="00A13376">
              <w:rPr>
                <w:color w:val="000000"/>
                <w:sz w:val="24"/>
                <w:szCs w:val="24"/>
              </w:rPr>
              <w:t>Drejtoria</w:t>
            </w:r>
            <w:proofErr w:type="spellEnd"/>
            <w:r w:rsidRPr="00A13376">
              <w:rPr>
                <w:color w:val="000000"/>
                <w:sz w:val="24"/>
                <w:szCs w:val="24"/>
              </w:rPr>
              <w:t xml:space="preserve"> e </w:t>
            </w:r>
            <w:proofErr w:type="spellStart"/>
            <w:r w:rsidRPr="00A13376">
              <w:rPr>
                <w:color w:val="000000"/>
                <w:sz w:val="24"/>
                <w:szCs w:val="24"/>
              </w:rPr>
              <w:t>Zhvillimit</w:t>
            </w:r>
            <w:proofErr w:type="spellEnd"/>
            <w:r w:rsidRPr="00A13376">
              <w:rPr>
                <w:color w:val="000000"/>
                <w:sz w:val="24"/>
                <w:szCs w:val="24"/>
              </w:rPr>
              <w:t xml:space="preserve"> </w:t>
            </w:r>
            <w:proofErr w:type="spellStart"/>
            <w:r w:rsidRPr="00A13376">
              <w:rPr>
                <w:color w:val="000000"/>
                <w:sz w:val="24"/>
                <w:szCs w:val="24"/>
              </w:rPr>
              <w:t>dhe</w:t>
            </w:r>
            <w:proofErr w:type="spellEnd"/>
            <w:r w:rsidRPr="00A13376">
              <w:rPr>
                <w:color w:val="000000"/>
                <w:sz w:val="24"/>
                <w:szCs w:val="24"/>
              </w:rPr>
              <w:t xml:space="preserve"> GIS</w:t>
            </w:r>
          </w:p>
        </w:tc>
      </w:tr>
      <w:tr w:rsidR="00852A36" w:rsidRPr="00A13376" w14:paraId="1CB9B71D" w14:textId="77777777" w:rsidTr="00852A36">
        <w:trPr>
          <w:trHeight w:val="900"/>
        </w:trPr>
        <w:tc>
          <w:tcPr>
            <w:tcW w:w="334" w:type="pct"/>
            <w:vAlign w:val="center"/>
            <w:hideMark/>
          </w:tcPr>
          <w:p w14:paraId="3178B349" w14:textId="77777777" w:rsidR="00852A36" w:rsidRPr="00A13376" w:rsidRDefault="00852A36" w:rsidP="00852A36">
            <w:pPr>
              <w:jc w:val="center"/>
              <w:rPr>
                <w:color w:val="000000"/>
                <w:sz w:val="24"/>
                <w:szCs w:val="24"/>
              </w:rPr>
            </w:pPr>
            <w:r w:rsidRPr="00A13376">
              <w:rPr>
                <w:color w:val="000000"/>
                <w:sz w:val="24"/>
                <w:szCs w:val="24"/>
              </w:rPr>
              <w:t>91</w:t>
            </w:r>
          </w:p>
        </w:tc>
        <w:tc>
          <w:tcPr>
            <w:tcW w:w="1251" w:type="pct"/>
            <w:vAlign w:val="center"/>
            <w:hideMark/>
          </w:tcPr>
          <w:p w14:paraId="7E82D0AE" w14:textId="77777777" w:rsidR="00852A36" w:rsidRPr="00A13376" w:rsidRDefault="00852A36" w:rsidP="00852A36">
            <w:pPr>
              <w:jc w:val="center"/>
              <w:rPr>
                <w:color w:val="000000"/>
                <w:sz w:val="24"/>
                <w:szCs w:val="24"/>
              </w:rPr>
            </w:pPr>
            <w:r w:rsidRPr="00A13376">
              <w:rPr>
                <w:color w:val="000000"/>
                <w:sz w:val="24"/>
                <w:szCs w:val="24"/>
              </w:rPr>
              <w:t>Klea Luka</w:t>
            </w:r>
          </w:p>
        </w:tc>
        <w:tc>
          <w:tcPr>
            <w:tcW w:w="626" w:type="pct"/>
            <w:vAlign w:val="center"/>
            <w:hideMark/>
          </w:tcPr>
          <w:p w14:paraId="7B8CA941"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E46212A"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3734085" w14:textId="77777777" w:rsidR="00852A36" w:rsidRPr="00A13376" w:rsidRDefault="00852A36" w:rsidP="00852A36">
            <w:pPr>
              <w:jc w:val="center"/>
              <w:rPr>
                <w:color w:val="000000"/>
                <w:sz w:val="24"/>
                <w:szCs w:val="24"/>
              </w:rPr>
            </w:pPr>
            <w:r w:rsidRPr="00A13376">
              <w:rPr>
                <w:color w:val="000000"/>
                <w:sz w:val="24"/>
                <w:szCs w:val="24"/>
              </w:rPr>
              <w:t>DEXI AL</w:t>
            </w:r>
          </w:p>
        </w:tc>
        <w:tc>
          <w:tcPr>
            <w:tcW w:w="960" w:type="pct"/>
            <w:vAlign w:val="center"/>
            <w:hideMark/>
          </w:tcPr>
          <w:p w14:paraId="377EF640" w14:textId="77777777" w:rsidR="00852A36" w:rsidRPr="00A13376" w:rsidRDefault="00852A36" w:rsidP="00852A36">
            <w:pPr>
              <w:jc w:val="center"/>
              <w:rPr>
                <w:color w:val="000000"/>
                <w:sz w:val="24"/>
                <w:szCs w:val="24"/>
              </w:rPr>
            </w:pPr>
            <w:r w:rsidRPr="00A13376">
              <w:rPr>
                <w:color w:val="000000"/>
                <w:sz w:val="24"/>
                <w:szCs w:val="24"/>
              </w:rPr>
              <w:t>DEXI AL/IT Support</w:t>
            </w:r>
          </w:p>
        </w:tc>
      </w:tr>
      <w:tr w:rsidR="00852A36" w:rsidRPr="00A13376" w14:paraId="72FE1BE6" w14:textId="77777777" w:rsidTr="00852A36">
        <w:trPr>
          <w:trHeight w:val="900"/>
        </w:trPr>
        <w:tc>
          <w:tcPr>
            <w:tcW w:w="334" w:type="pct"/>
            <w:vAlign w:val="center"/>
            <w:hideMark/>
          </w:tcPr>
          <w:p w14:paraId="1BB2A06A" w14:textId="77777777" w:rsidR="00852A36" w:rsidRPr="00A13376" w:rsidRDefault="00852A36" w:rsidP="00852A36">
            <w:pPr>
              <w:jc w:val="center"/>
              <w:rPr>
                <w:color w:val="000000"/>
                <w:sz w:val="24"/>
                <w:szCs w:val="24"/>
              </w:rPr>
            </w:pPr>
            <w:r w:rsidRPr="00A13376">
              <w:rPr>
                <w:color w:val="000000"/>
                <w:sz w:val="24"/>
                <w:szCs w:val="24"/>
              </w:rPr>
              <w:t>92</w:t>
            </w:r>
          </w:p>
        </w:tc>
        <w:tc>
          <w:tcPr>
            <w:tcW w:w="1251" w:type="pct"/>
            <w:vAlign w:val="center"/>
            <w:hideMark/>
          </w:tcPr>
          <w:p w14:paraId="2EC0C3EC" w14:textId="77777777" w:rsidR="00852A36" w:rsidRPr="00A13376" w:rsidRDefault="00852A36" w:rsidP="00852A36">
            <w:pPr>
              <w:jc w:val="center"/>
              <w:rPr>
                <w:color w:val="000000"/>
                <w:sz w:val="24"/>
                <w:szCs w:val="24"/>
              </w:rPr>
            </w:pPr>
            <w:r w:rsidRPr="00A13376">
              <w:rPr>
                <w:color w:val="000000"/>
                <w:sz w:val="24"/>
                <w:szCs w:val="24"/>
              </w:rPr>
              <w:t>Katia Haveri</w:t>
            </w:r>
          </w:p>
        </w:tc>
        <w:tc>
          <w:tcPr>
            <w:tcW w:w="626" w:type="pct"/>
            <w:vAlign w:val="center"/>
            <w:hideMark/>
          </w:tcPr>
          <w:p w14:paraId="3428FE2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3AB6B66"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243EF3E" w14:textId="77777777" w:rsidR="00852A36" w:rsidRPr="00A13376" w:rsidRDefault="00852A36" w:rsidP="00852A36">
            <w:pPr>
              <w:jc w:val="center"/>
              <w:rPr>
                <w:color w:val="000000"/>
                <w:sz w:val="24"/>
                <w:szCs w:val="24"/>
              </w:rPr>
            </w:pPr>
            <w:proofErr w:type="spellStart"/>
            <w:r w:rsidRPr="00A13376">
              <w:rPr>
                <w:color w:val="000000"/>
                <w:sz w:val="24"/>
                <w:szCs w:val="24"/>
              </w:rPr>
              <w:t>Dominusoft</w:t>
            </w:r>
            <w:proofErr w:type="spellEnd"/>
          </w:p>
        </w:tc>
        <w:tc>
          <w:tcPr>
            <w:tcW w:w="960" w:type="pct"/>
            <w:vAlign w:val="center"/>
            <w:hideMark/>
          </w:tcPr>
          <w:p w14:paraId="033DC012" w14:textId="77777777" w:rsidR="00852A36" w:rsidRPr="00A13376" w:rsidRDefault="00852A36" w:rsidP="00852A36">
            <w:pPr>
              <w:jc w:val="center"/>
              <w:rPr>
                <w:color w:val="000000"/>
                <w:sz w:val="24"/>
                <w:szCs w:val="24"/>
              </w:rPr>
            </w:pPr>
            <w:proofErr w:type="spellStart"/>
            <w:r w:rsidRPr="00A13376">
              <w:rPr>
                <w:color w:val="000000"/>
                <w:sz w:val="24"/>
                <w:szCs w:val="24"/>
              </w:rPr>
              <w:t>Dominusoft</w:t>
            </w:r>
            <w:proofErr w:type="spellEnd"/>
            <w:r w:rsidRPr="00A13376">
              <w:rPr>
                <w:color w:val="000000"/>
                <w:sz w:val="24"/>
                <w:szCs w:val="24"/>
              </w:rPr>
              <w:t>/Programming</w:t>
            </w:r>
          </w:p>
        </w:tc>
      </w:tr>
      <w:tr w:rsidR="00852A36" w:rsidRPr="00A13376" w14:paraId="4CAAD3CB" w14:textId="77777777" w:rsidTr="00852A36">
        <w:trPr>
          <w:trHeight w:val="900"/>
        </w:trPr>
        <w:tc>
          <w:tcPr>
            <w:tcW w:w="334" w:type="pct"/>
            <w:vAlign w:val="center"/>
            <w:hideMark/>
          </w:tcPr>
          <w:p w14:paraId="19814196" w14:textId="77777777" w:rsidR="00852A36" w:rsidRPr="00A13376" w:rsidRDefault="00852A36" w:rsidP="00852A36">
            <w:pPr>
              <w:jc w:val="center"/>
              <w:rPr>
                <w:color w:val="000000"/>
                <w:sz w:val="24"/>
                <w:szCs w:val="24"/>
              </w:rPr>
            </w:pPr>
            <w:r w:rsidRPr="00A13376">
              <w:rPr>
                <w:color w:val="000000"/>
                <w:sz w:val="24"/>
                <w:szCs w:val="24"/>
              </w:rPr>
              <w:t>93</w:t>
            </w:r>
          </w:p>
        </w:tc>
        <w:tc>
          <w:tcPr>
            <w:tcW w:w="1251" w:type="pct"/>
            <w:vAlign w:val="center"/>
            <w:hideMark/>
          </w:tcPr>
          <w:p w14:paraId="0EBDCD38" w14:textId="77777777" w:rsidR="00852A36" w:rsidRPr="00A13376" w:rsidRDefault="00852A36" w:rsidP="00852A36">
            <w:pPr>
              <w:jc w:val="center"/>
              <w:rPr>
                <w:color w:val="000000"/>
                <w:sz w:val="24"/>
                <w:szCs w:val="24"/>
              </w:rPr>
            </w:pPr>
            <w:r w:rsidRPr="00A13376">
              <w:rPr>
                <w:color w:val="000000"/>
                <w:sz w:val="24"/>
                <w:szCs w:val="24"/>
              </w:rPr>
              <w:t xml:space="preserve">Klaudia </w:t>
            </w:r>
            <w:proofErr w:type="spellStart"/>
            <w:r w:rsidRPr="00A13376">
              <w:rPr>
                <w:color w:val="000000"/>
                <w:sz w:val="24"/>
                <w:szCs w:val="24"/>
              </w:rPr>
              <w:t>Rapaj</w:t>
            </w:r>
            <w:proofErr w:type="spellEnd"/>
          </w:p>
        </w:tc>
        <w:tc>
          <w:tcPr>
            <w:tcW w:w="626" w:type="pct"/>
            <w:vAlign w:val="center"/>
            <w:hideMark/>
          </w:tcPr>
          <w:p w14:paraId="227699E3"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AFA6A5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3CD5887" w14:textId="77777777" w:rsidR="00852A36" w:rsidRPr="00A13376" w:rsidRDefault="00852A36" w:rsidP="00852A36">
            <w:pPr>
              <w:jc w:val="center"/>
              <w:rPr>
                <w:color w:val="000000"/>
                <w:sz w:val="24"/>
                <w:szCs w:val="24"/>
              </w:rPr>
            </w:pPr>
            <w:proofErr w:type="spellStart"/>
            <w:r w:rsidRPr="00A13376">
              <w:rPr>
                <w:color w:val="000000"/>
                <w:sz w:val="24"/>
                <w:szCs w:val="24"/>
              </w:rPr>
              <w:t>Dominusoft</w:t>
            </w:r>
            <w:proofErr w:type="spellEnd"/>
          </w:p>
        </w:tc>
        <w:tc>
          <w:tcPr>
            <w:tcW w:w="960" w:type="pct"/>
            <w:vAlign w:val="center"/>
            <w:hideMark/>
          </w:tcPr>
          <w:p w14:paraId="67CA083C" w14:textId="77777777" w:rsidR="00852A36" w:rsidRPr="00A13376" w:rsidRDefault="00852A36" w:rsidP="00852A36">
            <w:pPr>
              <w:jc w:val="center"/>
              <w:rPr>
                <w:color w:val="000000"/>
                <w:sz w:val="24"/>
                <w:szCs w:val="24"/>
              </w:rPr>
            </w:pPr>
            <w:proofErr w:type="spellStart"/>
            <w:r w:rsidRPr="00A13376">
              <w:rPr>
                <w:color w:val="000000"/>
                <w:sz w:val="24"/>
                <w:szCs w:val="24"/>
              </w:rPr>
              <w:t>Dominusoft</w:t>
            </w:r>
            <w:proofErr w:type="spellEnd"/>
            <w:r w:rsidRPr="00A13376">
              <w:rPr>
                <w:color w:val="000000"/>
                <w:sz w:val="24"/>
                <w:szCs w:val="24"/>
              </w:rPr>
              <w:t>/Programming</w:t>
            </w:r>
          </w:p>
        </w:tc>
      </w:tr>
      <w:tr w:rsidR="00852A36" w:rsidRPr="00A13376" w14:paraId="2110C70A" w14:textId="77777777" w:rsidTr="00852A36">
        <w:trPr>
          <w:trHeight w:val="2400"/>
        </w:trPr>
        <w:tc>
          <w:tcPr>
            <w:tcW w:w="334" w:type="pct"/>
            <w:vAlign w:val="center"/>
            <w:hideMark/>
          </w:tcPr>
          <w:p w14:paraId="508BDF19" w14:textId="77777777" w:rsidR="00852A36" w:rsidRPr="00A13376" w:rsidRDefault="00852A36" w:rsidP="00852A36">
            <w:pPr>
              <w:jc w:val="center"/>
              <w:rPr>
                <w:color w:val="000000"/>
                <w:sz w:val="24"/>
                <w:szCs w:val="24"/>
              </w:rPr>
            </w:pPr>
            <w:r w:rsidRPr="00A13376">
              <w:rPr>
                <w:color w:val="000000"/>
                <w:sz w:val="24"/>
                <w:szCs w:val="24"/>
              </w:rPr>
              <w:t>94</w:t>
            </w:r>
          </w:p>
        </w:tc>
        <w:tc>
          <w:tcPr>
            <w:tcW w:w="1251" w:type="pct"/>
            <w:vAlign w:val="center"/>
            <w:hideMark/>
          </w:tcPr>
          <w:p w14:paraId="20FA9F72" w14:textId="77777777" w:rsidR="00852A36" w:rsidRPr="00A13376" w:rsidRDefault="00852A36" w:rsidP="00852A36">
            <w:pPr>
              <w:jc w:val="center"/>
              <w:rPr>
                <w:color w:val="000000"/>
                <w:sz w:val="24"/>
                <w:szCs w:val="24"/>
              </w:rPr>
            </w:pPr>
            <w:r w:rsidRPr="00A13376">
              <w:rPr>
                <w:color w:val="000000"/>
                <w:sz w:val="24"/>
                <w:szCs w:val="24"/>
              </w:rPr>
              <w:t>Andrea Mano</w:t>
            </w:r>
          </w:p>
        </w:tc>
        <w:tc>
          <w:tcPr>
            <w:tcW w:w="626" w:type="pct"/>
            <w:vAlign w:val="center"/>
            <w:hideMark/>
          </w:tcPr>
          <w:p w14:paraId="49C39854"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FB7A607"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36960BD" w14:textId="77777777" w:rsidR="00852A36" w:rsidRPr="00A13376" w:rsidRDefault="00852A36" w:rsidP="00852A36">
            <w:pPr>
              <w:jc w:val="center"/>
              <w:rPr>
                <w:color w:val="000000"/>
                <w:sz w:val="24"/>
                <w:szCs w:val="24"/>
              </w:rPr>
            </w:pPr>
            <w:proofErr w:type="spellStart"/>
            <w:r w:rsidRPr="00A13376">
              <w:rPr>
                <w:color w:val="000000"/>
                <w:sz w:val="24"/>
                <w:szCs w:val="24"/>
              </w:rPr>
              <w:t>Drejtoria</w:t>
            </w:r>
            <w:proofErr w:type="spellEnd"/>
            <w:r w:rsidRPr="00A13376">
              <w:rPr>
                <w:color w:val="000000"/>
                <w:sz w:val="24"/>
                <w:szCs w:val="24"/>
              </w:rPr>
              <w:t xml:space="preserve"> </w:t>
            </w:r>
            <w:proofErr w:type="spellStart"/>
            <w:r w:rsidRPr="00A13376">
              <w:rPr>
                <w:color w:val="000000"/>
                <w:sz w:val="24"/>
                <w:szCs w:val="24"/>
              </w:rPr>
              <w:t>Rajonale</w:t>
            </w:r>
            <w:proofErr w:type="spellEnd"/>
            <w:r w:rsidRPr="00A13376">
              <w:rPr>
                <w:color w:val="000000"/>
                <w:sz w:val="24"/>
                <w:szCs w:val="24"/>
              </w:rPr>
              <w:t xml:space="preserve"> </w:t>
            </w:r>
            <w:proofErr w:type="spellStart"/>
            <w:r w:rsidRPr="00A13376">
              <w:rPr>
                <w:color w:val="000000"/>
                <w:sz w:val="24"/>
                <w:szCs w:val="24"/>
              </w:rPr>
              <w:t>Tatimore</w:t>
            </w:r>
            <w:proofErr w:type="spellEnd"/>
          </w:p>
        </w:tc>
        <w:tc>
          <w:tcPr>
            <w:tcW w:w="960" w:type="pct"/>
            <w:vAlign w:val="center"/>
            <w:hideMark/>
          </w:tcPr>
          <w:p w14:paraId="2CB118CA" w14:textId="77777777" w:rsidR="00852A36" w:rsidRPr="00A13376" w:rsidRDefault="00852A36" w:rsidP="00852A36">
            <w:pPr>
              <w:jc w:val="center"/>
              <w:rPr>
                <w:color w:val="000000"/>
                <w:sz w:val="24"/>
                <w:szCs w:val="24"/>
              </w:rPr>
            </w:pPr>
            <w:proofErr w:type="spellStart"/>
            <w:r w:rsidRPr="00A13376">
              <w:rPr>
                <w:color w:val="000000"/>
                <w:sz w:val="24"/>
                <w:szCs w:val="24"/>
              </w:rPr>
              <w:t>Drejtoria</w:t>
            </w:r>
            <w:proofErr w:type="spellEnd"/>
            <w:r w:rsidRPr="00A13376">
              <w:rPr>
                <w:color w:val="000000"/>
                <w:sz w:val="24"/>
                <w:szCs w:val="24"/>
              </w:rPr>
              <w:t xml:space="preserve"> </w:t>
            </w:r>
            <w:proofErr w:type="spellStart"/>
            <w:r w:rsidRPr="00A13376">
              <w:rPr>
                <w:color w:val="000000"/>
                <w:sz w:val="24"/>
                <w:szCs w:val="24"/>
              </w:rPr>
              <w:t>Rajonale</w:t>
            </w:r>
            <w:proofErr w:type="spellEnd"/>
            <w:r w:rsidRPr="00A13376">
              <w:rPr>
                <w:color w:val="000000"/>
                <w:sz w:val="24"/>
                <w:szCs w:val="24"/>
              </w:rPr>
              <w:t xml:space="preserve"> </w:t>
            </w:r>
            <w:proofErr w:type="spellStart"/>
            <w:r w:rsidRPr="00A13376">
              <w:rPr>
                <w:color w:val="000000"/>
                <w:sz w:val="24"/>
                <w:szCs w:val="24"/>
              </w:rPr>
              <w:t>Tatimore</w:t>
            </w:r>
            <w:proofErr w:type="spellEnd"/>
            <w:r w:rsidRPr="00A13376">
              <w:rPr>
                <w:color w:val="000000"/>
                <w:sz w:val="24"/>
                <w:szCs w:val="24"/>
              </w:rPr>
              <w:t>/Tax Collection department</w:t>
            </w:r>
          </w:p>
        </w:tc>
      </w:tr>
      <w:tr w:rsidR="00852A36" w:rsidRPr="00A13376" w14:paraId="1948EE96" w14:textId="77777777" w:rsidTr="00852A36">
        <w:trPr>
          <w:trHeight w:val="900"/>
        </w:trPr>
        <w:tc>
          <w:tcPr>
            <w:tcW w:w="334" w:type="pct"/>
            <w:vAlign w:val="center"/>
            <w:hideMark/>
          </w:tcPr>
          <w:p w14:paraId="1BB09351" w14:textId="77777777" w:rsidR="00852A36" w:rsidRPr="00A13376" w:rsidRDefault="00852A36" w:rsidP="00852A36">
            <w:pPr>
              <w:jc w:val="center"/>
              <w:rPr>
                <w:color w:val="000000"/>
                <w:sz w:val="24"/>
                <w:szCs w:val="24"/>
              </w:rPr>
            </w:pPr>
            <w:r w:rsidRPr="00A13376">
              <w:rPr>
                <w:color w:val="000000"/>
                <w:sz w:val="24"/>
                <w:szCs w:val="24"/>
              </w:rPr>
              <w:t>95</w:t>
            </w:r>
          </w:p>
        </w:tc>
        <w:tc>
          <w:tcPr>
            <w:tcW w:w="1251" w:type="pct"/>
            <w:vAlign w:val="center"/>
            <w:hideMark/>
          </w:tcPr>
          <w:p w14:paraId="6010453E" w14:textId="77777777" w:rsidR="00852A36" w:rsidRPr="00A13376" w:rsidRDefault="00852A36" w:rsidP="00852A36">
            <w:pPr>
              <w:jc w:val="center"/>
              <w:rPr>
                <w:color w:val="000000"/>
                <w:sz w:val="24"/>
                <w:szCs w:val="24"/>
              </w:rPr>
            </w:pPr>
            <w:proofErr w:type="spellStart"/>
            <w:r w:rsidRPr="00A13376">
              <w:rPr>
                <w:color w:val="000000"/>
                <w:sz w:val="24"/>
                <w:szCs w:val="24"/>
              </w:rPr>
              <w:t>Kleard</w:t>
            </w:r>
            <w:proofErr w:type="spellEnd"/>
            <w:r w:rsidRPr="00A13376">
              <w:rPr>
                <w:color w:val="000000"/>
                <w:sz w:val="24"/>
                <w:szCs w:val="24"/>
              </w:rPr>
              <w:t xml:space="preserve"> Jaupi</w:t>
            </w:r>
          </w:p>
        </w:tc>
        <w:tc>
          <w:tcPr>
            <w:tcW w:w="626" w:type="pct"/>
            <w:vAlign w:val="center"/>
            <w:hideMark/>
          </w:tcPr>
          <w:p w14:paraId="6B3D4BE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9963B8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3769D10" w14:textId="77777777" w:rsidR="00852A36" w:rsidRPr="00A13376" w:rsidRDefault="00852A36" w:rsidP="00852A36">
            <w:pPr>
              <w:jc w:val="center"/>
              <w:rPr>
                <w:color w:val="000000"/>
                <w:sz w:val="24"/>
                <w:szCs w:val="24"/>
              </w:rPr>
            </w:pPr>
            <w:proofErr w:type="spellStart"/>
            <w:r w:rsidRPr="00A13376">
              <w:rPr>
                <w:color w:val="000000"/>
                <w:sz w:val="24"/>
                <w:szCs w:val="24"/>
              </w:rPr>
              <w:t>Edemeli</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78741B51" w14:textId="77777777" w:rsidR="00852A36" w:rsidRPr="00A13376" w:rsidRDefault="00852A36" w:rsidP="00852A36">
            <w:pPr>
              <w:jc w:val="center"/>
              <w:rPr>
                <w:color w:val="000000"/>
                <w:sz w:val="24"/>
                <w:szCs w:val="24"/>
              </w:rPr>
            </w:pPr>
            <w:proofErr w:type="spellStart"/>
            <w:r w:rsidRPr="00A13376">
              <w:rPr>
                <w:color w:val="000000"/>
                <w:sz w:val="24"/>
                <w:szCs w:val="24"/>
              </w:rPr>
              <w:t>Edemeli</w:t>
            </w:r>
            <w:proofErr w:type="spellEnd"/>
            <w:r w:rsidRPr="00A13376">
              <w:rPr>
                <w:color w:val="000000"/>
                <w:sz w:val="24"/>
                <w:szCs w:val="24"/>
              </w:rPr>
              <w:t xml:space="preserve"> </w:t>
            </w:r>
            <w:proofErr w:type="spellStart"/>
            <w:r w:rsidRPr="00A13376">
              <w:rPr>
                <w:color w:val="000000"/>
                <w:sz w:val="24"/>
                <w:szCs w:val="24"/>
              </w:rPr>
              <w:t>Sh.p.k</w:t>
            </w:r>
            <w:proofErr w:type="spellEnd"/>
            <w:r w:rsidRPr="00A13376">
              <w:rPr>
                <w:color w:val="000000"/>
                <w:sz w:val="24"/>
                <w:szCs w:val="24"/>
              </w:rPr>
              <w:t>/IT office</w:t>
            </w:r>
          </w:p>
        </w:tc>
      </w:tr>
      <w:tr w:rsidR="00852A36" w:rsidRPr="00A13376" w14:paraId="326419DD" w14:textId="77777777" w:rsidTr="00852A36">
        <w:trPr>
          <w:trHeight w:val="1800"/>
        </w:trPr>
        <w:tc>
          <w:tcPr>
            <w:tcW w:w="334" w:type="pct"/>
            <w:vAlign w:val="center"/>
            <w:hideMark/>
          </w:tcPr>
          <w:p w14:paraId="1DF5A339" w14:textId="77777777" w:rsidR="00852A36" w:rsidRPr="00A13376" w:rsidRDefault="00852A36" w:rsidP="00852A36">
            <w:pPr>
              <w:jc w:val="center"/>
              <w:rPr>
                <w:color w:val="000000"/>
                <w:sz w:val="24"/>
                <w:szCs w:val="24"/>
              </w:rPr>
            </w:pPr>
            <w:r w:rsidRPr="00A13376">
              <w:rPr>
                <w:color w:val="000000"/>
                <w:sz w:val="24"/>
                <w:szCs w:val="24"/>
              </w:rPr>
              <w:lastRenderedPageBreak/>
              <w:t>96</w:t>
            </w:r>
          </w:p>
        </w:tc>
        <w:tc>
          <w:tcPr>
            <w:tcW w:w="1251" w:type="pct"/>
            <w:vAlign w:val="center"/>
            <w:hideMark/>
          </w:tcPr>
          <w:p w14:paraId="7383740E" w14:textId="77777777" w:rsidR="00852A36" w:rsidRPr="00A13376" w:rsidRDefault="00852A36" w:rsidP="00852A36">
            <w:pPr>
              <w:jc w:val="center"/>
              <w:rPr>
                <w:color w:val="000000"/>
                <w:sz w:val="24"/>
                <w:szCs w:val="24"/>
              </w:rPr>
            </w:pPr>
            <w:r w:rsidRPr="00A13376">
              <w:rPr>
                <w:color w:val="000000"/>
                <w:sz w:val="24"/>
                <w:szCs w:val="24"/>
              </w:rPr>
              <w:t>Klarisa Gjoka</w:t>
            </w:r>
          </w:p>
        </w:tc>
        <w:tc>
          <w:tcPr>
            <w:tcW w:w="626" w:type="pct"/>
            <w:vAlign w:val="center"/>
            <w:hideMark/>
          </w:tcPr>
          <w:p w14:paraId="15083FB0"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8800D7D"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63926A58" w14:textId="77777777" w:rsidR="00852A36" w:rsidRPr="00A13376" w:rsidRDefault="00852A36" w:rsidP="00852A36">
            <w:pPr>
              <w:jc w:val="center"/>
              <w:rPr>
                <w:color w:val="000000"/>
                <w:sz w:val="24"/>
                <w:szCs w:val="24"/>
              </w:rPr>
            </w:pPr>
            <w:r w:rsidRPr="00A13376">
              <w:rPr>
                <w:color w:val="000000"/>
                <w:sz w:val="24"/>
                <w:szCs w:val="24"/>
              </w:rPr>
              <w:t xml:space="preserve">Enor Technologies </w:t>
            </w:r>
            <w:proofErr w:type="spellStart"/>
            <w:r w:rsidRPr="00A13376">
              <w:rPr>
                <w:color w:val="000000"/>
                <w:sz w:val="24"/>
                <w:szCs w:val="24"/>
              </w:rPr>
              <w:t>sh.p.k</w:t>
            </w:r>
            <w:proofErr w:type="spellEnd"/>
          </w:p>
        </w:tc>
        <w:tc>
          <w:tcPr>
            <w:tcW w:w="960" w:type="pct"/>
            <w:vAlign w:val="center"/>
            <w:hideMark/>
          </w:tcPr>
          <w:p w14:paraId="0306AE94" w14:textId="77777777" w:rsidR="00852A36" w:rsidRPr="00A13376" w:rsidRDefault="00852A36" w:rsidP="00852A36">
            <w:pPr>
              <w:jc w:val="center"/>
              <w:rPr>
                <w:color w:val="000000"/>
                <w:sz w:val="24"/>
                <w:szCs w:val="24"/>
              </w:rPr>
            </w:pPr>
            <w:r w:rsidRPr="00A13376">
              <w:rPr>
                <w:color w:val="000000"/>
                <w:sz w:val="24"/>
                <w:szCs w:val="24"/>
              </w:rPr>
              <w:t xml:space="preserve">Enor Technologies </w:t>
            </w:r>
            <w:proofErr w:type="spellStart"/>
            <w:r w:rsidRPr="00A13376">
              <w:rPr>
                <w:color w:val="000000"/>
                <w:sz w:val="24"/>
                <w:szCs w:val="24"/>
              </w:rPr>
              <w:t>sh.p.k</w:t>
            </w:r>
            <w:proofErr w:type="spellEnd"/>
            <w:r w:rsidRPr="00A13376">
              <w:rPr>
                <w:color w:val="000000"/>
                <w:sz w:val="24"/>
                <w:szCs w:val="24"/>
              </w:rPr>
              <w:t>/ Developing</w:t>
            </w:r>
          </w:p>
        </w:tc>
      </w:tr>
      <w:tr w:rsidR="00852A36" w:rsidRPr="00A13376" w14:paraId="08B1B87D" w14:textId="77777777" w:rsidTr="00852A36">
        <w:trPr>
          <w:trHeight w:val="1500"/>
        </w:trPr>
        <w:tc>
          <w:tcPr>
            <w:tcW w:w="334" w:type="pct"/>
            <w:vAlign w:val="center"/>
            <w:hideMark/>
          </w:tcPr>
          <w:p w14:paraId="454112AC" w14:textId="77777777" w:rsidR="00852A36" w:rsidRPr="00A13376" w:rsidRDefault="00852A36" w:rsidP="00852A36">
            <w:pPr>
              <w:jc w:val="center"/>
              <w:rPr>
                <w:color w:val="000000"/>
                <w:sz w:val="24"/>
                <w:szCs w:val="24"/>
              </w:rPr>
            </w:pPr>
            <w:r w:rsidRPr="00A13376">
              <w:rPr>
                <w:color w:val="000000"/>
                <w:sz w:val="24"/>
                <w:szCs w:val="24"/>
              </w:rPr>
              <w:t>97</w:t>
            </w:r>
          </w:p>
        </w:tc>
        <w:tc>
          <w:tcPr>
            <w:tcW w:w="1251" w:type="pct"/>
            <w:vAlign w:val="center"/>
            <w:hideMark/>
          </w:tcPr>
          <w:p w14:paraId="6C7623BA" w14:textId="77777777" w:rsidR="00852A36" w:rsidRPr="00A13376" w:rsidRDefault="00852A36" w:rsidP="00852A36">
            <w:pPr>
              <w:jc w:val="center"/>
              <w:rPr>
                <w:color w:val="000000"/>
                <w:sz w:val="24"/>
                <w:szCs w:val="24"/>
              </w:rPr>
            </w:pPr>
            <w:r w:rsidRPr="00A13376">
              <w:rPr>
                <w:color w:val="000000"/>
                <w:sz w:val="24"/>
                <w:szCs w:val="24"/>
              </w:rPr>
              <w:t>Kristiana Stefa</w:t>
            </w:r>
          </w:p>
        </w:tc>
        <w:tc>
          <w:tcPr>
            <w:tcW w:w="626" w:type="pct"/>
            <w:vAlign w:val="center"/>
            <w:hideMark/>
          </w:tcPr>
          <w:p w14:paraId="0B458F3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693A8D1" w14:textId="77777777" w:rsidR="00852A36" w:rsidRPr="00A13376" w:rsidRDefault="00852A36" w:rsidP="00852A36">
            <w:pPr>
              <w:jc w:val="center"/>
              <w:rPr>
                <w:color w:val="000000"/>
                <w:sz w:val="24"/>
                <w:szCs w:val="24"/>
              </w:rPr>
            </w:pPr>
            <w:r w:rsidRPr="00A13376">
              <w:rPr>
                <w:color w:val="000000"/>
                <w:sz w:val="24"/>
                <w:szCs w:val="24"/>
              </w:rPr>
              <w:t>4 months</w:t>
            </w:r>
          </w:p>
        </w:tc>
        <w:tc>
          <w:tcPr>
            <w:tcW w:w="914" w:type="pct"/>
            <w:vAlign w:val="center"/>
            <w:hideMark/>
          </w:tcPr>
          <w:p w14:paraId="69C0151E" w14:textId="77777777" w:rsidR="00852A36" w:rsidRPr="00A13376" w:rsidRDefault="00852A36" w:rsidP="00852A36">
            <w:pPr>
              <w:jc w:val="center"/>
              <w:rPr>
                <w:color w:val="000000"/>
                <w:sz w:val="24"/>
                <w:szCs w:val="24"/>
              </w:rPr>
            </w:pPr>
            <w:r w:rsidRPr="00A13376">
              <w:rPr>
                <w:color w:val="000000"/>
                <w:sz w:val="24"/>
                <w:szCs w:val="24"/>
              </w:rPr>
              <w:t>Epoka University</w:t>
            </w:r>
          </w:p>
        </w:tc>
        <w:tc>
          <w:tcPr>
            <w:tcW w:w="960" w:type="pct"/>
            <w:vAlign w:val="center"/>
            <w:hideMark/>
          </w:tcPr>
          <w:p w14:paraId="08F70CC6" w14:textId="77777777" w:rsidR="00852A36" w:rsidRPr="00A13376" w:rsidRDefault="00852A36" w:rsidP="00852A36">
            <w:pPr>
              <w:jc w:val="center"/>
              <w:rPr>
                <w:color w:val="000000"/>
                <w:sz w:val="24"/>
                <w:szCs w:val="24"/>
              </w:rPr>
            </w:pPr>
            <w:r w:rsidRPr="00A13376">
              <w:rPr>
                <w:color w:val="000000"/>
                <w:sz w:val="24"/>
                <w:szCs w:val="24"/>
              </w:rPr>
              <w:t>Epoka University/BUS department</w:t>
            </w:r>
          </w:p>
        </w:tc>
      </w:tr>
      <w:tr w:rsidR="00852A36" w:rsidRPr="00A13376" w14:paraId="59429D23" w14:textId="77777777" w:rsidTr="00852A36">
        <w:trPr>
          <w:trHeight w:val="1200"/>
        </w:trPr>
        <w:tc>
          <w:tcPr>
            <w:tcW w:w="334" w:type="pct"/>
            <w:vAlign w:val="center"/>
            <w:hideMark/>
          </w:tcPr>
          <w:p w14:paraId="24FF3B80" w14:textId="77777777" w:rsidR="00852A36" w:rsidRPr="00A13376" w:rsidRDefault="00852A36" w:rsidP="00852A36">
            <w:pPr>
              <w:jc w:val="center"/>
              <w:rPr>
                <w:color w:val="000000"/>
                <w:sz w:val="24"/>
                <w:szCs w:val="24"/>
              </w:rPr>
            </w:pPr>
            <w:r w:rsidRPr="00A13376">
              <w:rPr>
                <w:color w:val="000000"/>
                <w:sz w:val="24"/>
                <w:szCs w:val="24"/>
              </w:rPr>
              <w:t>98</w:t>
            </w:r>
          </w:p>
        </w:tc>
        <w:tc>
          <w:tcPr>
            <w:tcW w:w="1251" w:type="pct"/>
            <w:vAlign w:val="center"/>
            <w:hideMark/>
          </w:tcPr>
          <w:p w14:paraId="6E9A57CB" w14:textId="77777777" w:rsidR="00852A36" w:rsidRPr="00A13376" w:rsidRDefault="00852A36" w:rsidP="00852A36">
            <w:pPr>
              <w:jc w:val="center"/>
              <w:rPr>
                <w:color w:val="000000"/>
                <w:sz w:val="24"/>
                <w:szCs w:val="24"/>
              </w:rPr>
            </w:pPr>
            <w:r w:rsidRPr="00A13376">
              <w:rPr>
                <w:color w:val="000000"/>
                <w:sz w:val="24"/>
                <w:szCs w:val="24"/>
              </w:rPr>
              <w:t>Kejsi Latifi</w:t>
            </w:r>
          </w:p>
        </w:tc>
        <w:tc>
          <w:tcPr>
            <w:tcW w:w="626" w:type="pct"/>
            <w:vAlign w:val="center"/>
            <w:hideMark/>
          </w:tcPr>
          <w:p w14:paraId="3226ECB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A54574A"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30A582CE" w14:textId="77777777" w:rsidR="00852A36" w:rsidRPr="00A13376" w:rsidRDefault="00852A36" w:rsidP="00852A36">
            <w:pPr>
              <w:jc w:val="center"/>
              <w:rPr>
                <w:color w:val="000000"/>
                <w:sz w:val="24"/>
                <w:szCs w:val="24"/>
              </w:rPr>
            </w:pPr>
            <w:r w:rsidRPr="00A13376">
              <w:rPr>
                <w:color w:val="000000"/>
                <w:sz w:val="24"/>
                <w:szCs w:val="24"/>
              </w:rPr>
              <w:t xml:space="preserve">Euro-Latifi </w:t>
            </w:r>
            <w:proofErr w:type="spellStart"/>
            <w:r w:rsidRPr="00A13376">
              <w:rPr>
                <w:color w:val="000000"/>
                <w:sz w:val="24"/>
                <w:szCs w:val="24"/>
              </w:rPr>
              <w:t>sh.p.k</w:t>
            </w:r>
            <w:proofErr w:type="spellEnd"/>
          </w:p>
        </w:tc>
        <w:tc>
          <w:tcPr>
            <w:tcW w:w="960" w:type="pct"/>
            <w:vAlign w:val="center"/>
            <w:hideMark/>
          </w:tcPr>
          <w:p w14:paraId="5897F944" w14:textId="77777777" w:rsidR="00852A36" w:rsidRPr="00A13376" w:rsidRDefault="00852A36" w:rsidP="00852A36">
            <w:pPr>
              <w:jc w:val="center"/>
              <w:rPr>
                <w:color w:val="000000"/>
                <w:sz w:val="24"/>
                <w:szCs w:val="24"/>
              </w:rPr>
            </w:pPr>
            <w:r w:rsidRPr="00A13376">
              <w:rPr>
                <w:color w:val="000000"/>
                <w:sz w:val="24"/>
                <w:szCs w:val="24"/>
              </w:rPr>
              <w:t xml:space="preserve">Euro-Latifi </w:t>
            </w:r>
            <w:proofErr w:type="spellStart"/>
            <w:r w:rsidRPr="00A13376">
              <w:rPr>
                <w:color w:val="000000"/>
                <w:sz w:val="24"/>
                <w:szCs w:val="24"/>
              </w:rPr>
              <w:t>sh.p.k</w:t>
            </w:r>
            <w:proofErr w:type="spellEnd"/>
            <w:r w:rsidRPr="00A13376">
              <w:rPr>
                <w:color w:val="000000"/>
                <w:sz w:val="24"/>
                <w:szCs w:val="24"/>
              </w:rPr>
              <w:t xml:space="preserve">/ IT </w:t>
            </w:r>
            <w:proofErr w:type="spellStart"/>
            <w:r w:rsidRPr="00A13376">
              <w:rPr>
                <w:color w:val="000000"/>
                <w:sz w:val="24"/>
                <w:szCs w:val="24"/>
              </w:rPr>
              <w:t>supprt</w:t>
            </w:r>
            <w:proofErr w:type="spellEnd"/>
          </w:p>
        </w:tc>
      </w:tr>
      <w:tr w:rsidR="00852A36" w:rsidRPr="00A13376" w14:paraId="0B705970" w14:textId="77777777" w:rsidTr="00852A36">
        <w:trPr>
          <w:trHeight w:val="900"/>
        </w:trPr>
        <w:tc>
          <w:tcPr>
            <w:tcW w:w="334" w:type="pct"/>
            <w:vAlign w:val="center"/>
            <w:hideMark/>
          </w:tcPr>
          <w:p w14:paraId="6B933615" w14:textId="77777777" w:rsidR="00852A36" w:rsidRPr="00A13376" w:rsidRDefault="00852A36" w:rsidP="00852A36">
            <w:pPr>
              <w:jc w:val="center"/>
              <w:rPr>
                <w:color w:val="000000"/>
                <w:sz w:val="24"/>
                <w:szCs w:val="24"/>
              </w:rPr>
            </w:pPr>
            <w:r w:rsidRPr="00A13376">
              <w:rPr>
                <w:color w:val="000000"/>
                <w:sz w:val="24"/>
                <w:szCs w:val="24"/>
              </w:rPr>
              <w:t>99</w:t>
            </w:r>
          </w:p>
        </w:tc>
        <w:tc>
          <w:tcPr>
            <w:tcW w:w="1251" w:type="pct"/>
            <w:vAlign w:val="center"/>
            <w:hideMark/>
          </w:tcPr>
          <w:p w14:paraId="098EB2D3" w14:textId="77777777" w:rsidR="00852A36" w:rsidRPr="00A13376" w:rsidRDefault="00852A36" w:rsidP="00852A36">
            <w:pPr>
              <w:jc w:val="center"/>
              <w:rPr>
                <w:color w:val="000000"/>
                <w:sz w:val="24"/>
                <w:szCs w:val="24"/>
              </w:rPr>
            </w:pPr>
            <w:r w:rsidRPr="00A13376">
              <w:rPr>
                <w:color w:val="000000"/>
                <w:sz w:val="24"/>
                <w:szCs w:val="24"/>
              </w:rPr>
              <w:t>Igli Mura</w:t>
            </w:r>
          </w:p>
        </w:tc>
        <w:tc>
          <w:tcPr>
            <w:tcW w:w="626" w:type="pct"/>
            <w:vAlign w:val="center"/>
            <w:hideMark/>
          </w:tcPr>
          <w:p w14:paraId="426F116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9FBAAEF"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6D958BC" w14:textId="77777777" w:rsidR="00852A36" w:rsidRPr="00A13376" w:rsidRDefault="00852A36" w:rsidP="00852A36">
            <w:pPr>
              <w:jc w:val="center"/>
              <w:rPr>
                <w:color w:val="000000"/>
                <w:sz w:val="24"/>
                <w:szCs w:val="24"/>
              </w:rPr>
            </w:pPr>
            <w:r w:rsidRPr="00A13376">
              <w:rPr>
                <w:color w:val="000000"/>
                <w:sz w:val="24"/>
                <w:szCs w:val="24"/>
              </w:rPr>
              <w:t xml:space="preserve">Hotel </w:t>
            </w:r>
            <w:proofErr w:type="spellStart"/>
            <w:r w:rsidRPr="00A13376">
              <w:rPr>
                <w:color w:val="000000"/>
                <w:sz w:val="24"/>
                <w:szCs w:val="24"/>
              </w:rPr>
              <w:t>Termal</w:t>
            </w:r>
            <w:proofErr w:type="spellEnd"/>
          </w:p>
        </w:tc>
        <w:tc>
          <w:tcPr>
            <w:tcW w:w="960" w:type="pct"/>
            <w:vAlign w:val="center"/>
            <w:hideMark/>
          </w:tcPr>
          <w:p w14:paraId="5B2DE9D4" w14:textId="77777777" w:rsidR="00852A36" w:rsidRPr="00A13376" w:rsidRDefault="00852A36" w:rsidP="00852A36">
            <w:pPr>
              <w:jc w:val="center"/>
              <w:rPr>
                <w:color w:val="000000"/>
                <w:sz w:val="24"/>
                <w:szCs w:val="24"/>
              </w:rPr>
            </w:pPr>
            <w:r w:rsidRPr="00A13376">
              <w:rPr>
                <w:color w:val="000000"/>
                <w:sz w:val="24"/>
                <w:szCs w:val="24"/>
              </w:rPr>
              <w:t xml:space="preserve">Hotel </w:t>
            </w:r>
            <w:proofErr w:type="spellStart"/>
            <w:r w:rsidRPr="00A13376">
              <w:rPr>
                <w:color w:val="000000"/>
                <w:sz w:val="24"/>
                <w:szCs w:val="24"/>
              </w:rPr>
              <w:t>Termal</w:t>
            </w:r>
            <w:proofErr w:type="spellEnd"/>
            <w:r w:rsidRPr="00A13376">
              <w:rPr>
                <w:color w:val="000000"/>
                <w:sz w:val="24"/>
                <w:szCs w:val="24"/>
              </w:rPr>
              <w:t>/IT</w:t>
            </w:r>
          </w:p>
        </w:tc>
      </w:tr>
      <w:tr w:rsidR="00852A36" w:rsidRPr="00A13376" w14:paraId="67D9B498" w14:textId="77777777" w:rsidTr="00852A36">
        <w:trPr>
          <w:trHeight w:val="1800"/>
        </w:trPr>
        <w:tc>
          <w:tcPr>
            <w:tcW w:w="334" w:type="pct"/>
            <w:vAlign w:val="center"/>
            <w:hideMark/>
          </w:tcPr>
          <w:p w14:paraId="7023D4FB" w14:textId="77777777" w:rsidR="00852A36" w:rsidRPr="00A13376" w:rsidRDefault="00852A36" w:rsidP="00852A36">
            <w:pPr>
              <w:jc w:val="center"/>
              <w:rPr>
                <w:color w:val="000000"/>
                <w:sz w:val="24"/>
                <w:szCs w:val="24"/>
              </w:rPr>
            </w:pPr>
            <w:r w:rsidRPr="00A13376">
              <w:rPr>
                <w:color w:val="000000"/>
                <w:sz w:val="24"/>
                <w:szCs w:val="24"/>
              </w:rPr>
              <w:t>100</w:t>
            </w:r>
          </w:p>
        </w:tc>
        <w:tc>
          <w:tcPr>
            <w:tcW w:w="1251" w:type="pct"/>
            <w:vAlign w:val="center"/>
            <w:hideMark/>
          </w:tcPr>
          <w:p w14:paraId="29AEA356" w14:textId="77777777" w:rsidR="00852A36" w:rsidRPr="00A13376" w:rsidRDefault="00852A36" w:rsidP="00852A36">
            <w:pPr>
              <w:jc w:val="center"/>
              <w:rPr>
                <w:color w:val="000000"/>
                <w:sz w:val="24"/>
                <w:szCs w:val="24"/>
              </w:rPr>
            </w:pPr>
            <w:r w:rsidRPr="00A13376">
              <w:rPr>
                <w:color w:val="000000"/>
                <w:sz w:val="24"/>
                <w:szCs w:val="24"/>
              </w:rPr>
              <w:t>Klea Laro</w:t>
            </w:r>
          </w:p>
        </w:tc>
        <w:tc>
          <w:tcPr>
            <w:tcW w:w="626" w:type="pct"/>
            <w:vAlign w:val="center"/>
            <w:hideMark/>
          </w:tcPr>
          <w:p w14:paraId="2BBCE15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81DFBA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14B49B3" w14:textId="77777777" w:rsidR="00852A36" w:rsidRPr="00A13376" w:rsidRDefault="00852A36" w:rsidP="00852A36">
            <w:pPr>
              <w:jc w:val="center"/>
              <w:rPr>
                <w:color w:val="000000"/>
                <w:sz w:val="24"/>
                <w:szCs w:val="24"/>
              </w:rPr>
            </w:pPr>
            <w:proofErr w:type="spellStart"/>
            <w:r w:rsidRPr="00A13376">
              <w:rPr>
                <w:color w:val="000000"/>
                <w:sz w:val="24"/>
                <w:szCs w:val="24"/>
              </w:rPr>
              <w:t>Instituti</w:t>
            </w:r>
            <w:proofErr w:type="spellEnd"/>
            <w:r w:rsidRPr="00A13376">
              <w:rPr>
                <w:color w:val="000000"/>
                <w:sz w:val="24"/>
                <w:szCs w:val="24"/>
              </w:rPr>
              <w:t xml:space="preserve"> </w:t>
            </w:r>
            <w:proofErr w:type="spellStart"/>
            <w:r w:rsidRPr="00A13376">
              <w:rPr>
                <w:color w:val="000000"/>
                <w:sz w:val="24"/>
                <w:szCs w:val="24"/>
              </w:rPr>
              <w:t>Shqiptar</w:t>
            </w:r>
            <w:proofErr w:type="spellEnd"/>
            <w:r w:rsidRPr="00A13376">
              <w:rPr>
                <w:color w:val="000000"/>
                <w:sz w:val="24"/>
                <w:szCs w:val="24"/>
              </w:rPr>
              <w:t xml:space="preserve"> I </w:t>
            </w:r>
            <w:proofErr w:type="spellStart"/>
            <w:r w:rsidRPr="00A13376">
              <w:rPr>
                <w:color w:val="000000"/>
                <w:sz w:val="24"/>
                <w:szCs w:val="24"/>
              </w:rPr>
              <w:t>Shkencave</w:t>
            </w:r>
            <w:proofErr w:type="spellEnd"/>
          </w:p>
        </w:tc>
        <w:tc>
          <w:tcPr>
            <w:tcW w:w="960" w:type="pct"/>
            <w:vAlign w:val="center"/>
            <w:hideMark/>
          </w:tcPr>
          <w:p w14:paraId="40571552" w14:textId="77777777" w:rsidR="00852A36" w:rsidRPr="00A13376" w:rsidRDefault="00852A36" w:rsidP="00852A36">
            <w:pPr>
              <w:jc w:val="center"/>
              <w:rPr>
                <w:color w:val="000000"/>
                <w:sz w:val="24"/>
                <w:szCs w:val="24"/>
              </w:rPr>
            </w:pPr>
            <w:proofErr w:type="spellStart"/>
            <w:r w:rsidRPr="00A13376">
              <w:rPr>
                <w:color w:val="000000"/>
                <w:sz w:val="24"/>
                <w:szCs w:val="24"/>
              </w:rPr>
              <w:t>Instituti</w:t>
            </w:r>
            <w:proofErr w:type="spellEnd"/>
            <w:r w:rsidRPr="00A13376">
              <w:rPr>
                <w:color w:val="000000"/>
                <w:sz w:val="24"/>
                <w:szCs w:val="24"/>
              </w:rPr>
              <w:t xml:space="preserve"> </w:t>
            </w:r>
            <w:proofErr w:type="spellStart"/>
            <w:r w:rsidRPr="00A13376">
              <w:rPr>
                <w:color w:val="000000"/>
                <w:sz w:val="24"/>
                <w:szCs w:val="24"/>
              </w:rPr>
              <w:t>Shqiptar</w:t>
            </w:r>
            <w:proofErr w:type="spellEnd"/>
            <w:r w:rsidRPr="00A13376">
              <w:rPr>
                <w:color w:val="000000"/>
                <w:sz w:val="24"/>
                <w:szCs w:val="24"/>
              </w:rPr>
              <w:t xml:space="preserve"> I </w:t>
            </w:r>
            <w:proofErr w:type="spellStart"/>
            <w:r w:rsidRPr="00A13376">
              <w:rPr>
                <w:color w:val="000000"/>
                <w:sz w:val="24"/>
                <w:szCs w:val="24"/>
              </w:rPr>
              <w:t>Shkencave</w:t>
            </w:r>
            <w:proofErr w:type="spellEnd"/>
            <w:r w:rsidRPr="00A13376">
              <w:rPr>
                <w:color w:val="000000"/>
                <w:sz w:val="24"/>
                <w:szCs w:val="24"/>
              </w:rPr>
              <w:t>/Data Entry/IT</w:t>
            </w:r>
          </w:p>
        </w:tc>
      </w:tr>
      <w:tr w:rsidR="00852A36" w:rsidRPr="00A13376" w14:paraId="7C4A2791" w14:textId="77777777" w:rsidTr="00852A36">
        <w:trPr>
          <w:trHeight w:val="1200"/>
        </w:trPr>
        <w:tc>
          <w:tcPr>
            <w:tcW w:w="334" w:type="pct"/>
            <w:vAlign w:val="center"/>
            <w:hideMark/>
          </w:tcPr>
          <w:p w14:paraId="25F20D4D" w14:textId="77777777" w:rsidR="00852A36" w:rsidRPr="00A13376" w:rsidRDefault="00852A36" w:rsidP="00852A36">
            <w:pPr>
              <w:jc w:val="center"/>
              <w:rPr>
                <w:color w:val="000000"/>
                <w:sz w:val="24"/>
                <w:szCs w:val="24"/>
              </w:rPr>
            </w:pPr>
            <w:r w:rsidRPr="00A13376">
              <w:rPr>
                <w:color w:val="000000"/>
                <w:sz w:val="24"/>
                <w:szCs w:val="24"/>
              </w:rPr>
              <w:t>101</w:t>
            </w:r>
          </w:p>
        </w:tc>
        <w:tc>
          <w:tcPr>
            <w:tcW w:w="1251" w:type="pct"/>
            <w:vAlign w:val="center"/>
            <w:hideMark/>
          </w:tcPr>
          <w:p w14:paraId="51F513E5" w14:textId="77777777" w:rsidR="00852A36" w:rsidRPr="00A13376" w:rsidRDefault="00852A36" w:rsidP="00852A36">
            <w:pPr>
              <w:jc w:val="center"/>
              <w:rPr>
                <w:color w:val="000000"/>
                <w:sz w:val="24"/>
                <w:szCs w:val="24"/>
              </w:rPr>
            </w:pPr>
            <w:proofErr w:type="spellStart"/>
            <w:r w:rsidRPr="00A13376">
              <w:rPr>
                <w:color w:val="000000"/>
                <w:sz w:val="24"/>
                <w:szCs w:val="24"/>
              </w:rPr>
              <w:t>Klaiv</w:t>
            </w:r>
            <w:proofErr w:type="spellEnd"/>
            <w:r w:rsidRPr="00A13376">
              <w:rPr>
                <w:color w:val="000000"/>
                <w:sz w:val="24"/>
                <w:szCs w:val="24"/>
              </w:rPr>
              <w:t xml:space="preserve"> Domi</w:t>
            </w:r>
          </w:p>
        </w:tc>
        <w:tc>
          <w:tcPr>
            <w:tcW w:w="626" w:type="pct"/>
            <w:vAlign w:val="center"/>
            <w:hideMark/>
          </w:tcPr>
          <w:p w14:paraId="420918A0"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202833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5700388" w14:textId="77777777" w:rsidR="00852A36" w:rsidRPr="00A13376" w:rsidRDefault="00852A36" w:rsidP="00852A36">
            <w:pPr>
              <w:jc w:val="center"/>
              <w:rPr>
                <w:color w:val="000000"/>
                <w:sz w:val="24"/>
                <w:szCs w:val="24"/>
              </w:rPr>
            </w:pPr>
            <w:proofErr w:type="spellStart"/>
            <w:r w:rsidRPr="00A13376">
              <w:rPr>
                <w:color w:val="000000"/>
                <w:sz w:val="24"/>
                <w:szCs w:val="24"/>
              </w:rPr>
              <w:t>IXHEM</w:t>
            </w:r>
            <w:proofErr w:type="spellEnd"/>
            <w:r w:rsidRPr="00A13376">
              <w:rPr>
                <w:color w:val="000000"/>
                <w:sz w:val="24"/>
                <w:szCs w:val="24"/>
              </w:rPr>
              <w:t xml:space="preserve"> </w:t>
            </w:r>
            <w:proofErr w:type="spellStart"/>
            <w:r w:rsidRPr="00A13376">
              <w:rPr>
                <w:color w:val="000000"/>
                <w:sz w:val="24"/>
                <w:szCs w:val="24"/>
              </w:rPr>
              <w:t>parafabrikat</w:t>
            </w:r>
            <w:proofErr w:type="spellEnd"/>
          </w:p>
        </w:tc>
        <w:tc>
          <w:tcPr>
            <w:tcW w:w="960" w:type="pct"/>
            <w:vAlign w:val="center"/>
            <w:hideMark/>
          </w:tcPr>
          <w:p w14:paraId="154467AD" w14:textId="77777777" w:rsidR="00852A36" w:rsidRPr="00A13376" w:rsidRDefault="00852A36" w:rsidP="00852A36">
            <w:pPr>
              <w:jc w:val="center"/>
              <w:rPr>
                <w:color w:val="000000"/>
                <w:sz w:val="24"/>
                <w:szCs w:val="24"/>
              </w:rPr>
            </w:pPr>
            <w:proofErr w:type="spellStart"/>
            <w:r w:rsidRPr="00A13376">
              <w:rPr>
                <w:color w:val="000000"/>
                <w:sz w:val="24"/>
                <w:szCs w:val="24"/>
              </w:rPr>
              <w:t>IXHEM</w:t>
            </w:r>
            <w:proofErr w:type="spellEnd"/>
            <w:r w:rsidRPr="00A13376">
              <w:rPr>
                <w:color w:val="000000"/>
                <w:sz w:val="24"/>
                <w:szCs w:val="24"/>
              </w:rPr>
              <w:t xml:space="preserve"> </w:t>
            </w:r>
            <w:proofErr w:type="spellStart"/>
            <w:r w:rsidRPr="00A13376">
              <w:rPr>
                <w:color w:val="000000"/>
                <w:sz w:val="24"/>
                <w:szCs w:val="24"/>
              </w:rPr>
              <w:t>parafabrikat</w:t>
            </w:r>
            <w:proofErr w:type="spellEnd"/>
            <w:r w:rsidRPr="00A13376">
              <w:rPr>
                <w:color w:val="000000"/>
                <w:sz w:val="24"/>
                <w:szCs w:val="24"/>
              </w:rPr>
              <w:t>/Finance</w:t>
            </w:r>
          </w:p>
        </w:tc>
      </w:tr>
      <w:tr w:rsidR="00852A36" w:rsidRPr="00A13376" w14:paraId="2C7DA322" w14:textId="77777777" w:rsidTr="00852A36">
        <w:trPr>
          <w:trHeight w:val="1200"/>
        </w:trPr>
        <w:tc>
          <w:tcPr>
            <w:tcW w:w="334" w:type="pct"/>
            <w:vAlign w:val="center"/>
            <w:hideMark/>
          </w:tcPr>
          <w:p w14:paraId="43DCF012" w14:textId="77777777" w:rsidR="00852A36" w:rsidRPr="00A13376" w:rsidRDefault="00852A36" w:rsidP="00852A36">
            <w:pPr>
              <w:jc w:val="center"/>
              <w:rPr>
                <w:color w:val="000000"/>
                <w:sz w:val="24"/>
                <w:szCs w:val="24"/>
              </w:rPr>
            </w:pPr>
            <w:r w:rsidRPr="00A13376">
              <w:rPr>
                <w:color w:val="000000"/>
                <w:sz w:val="24"/>
                <w:szCs w:val="24"/>
              </w:rPr>
              <w:t>102</w:t>
            </w:r>
          </w:p>
        </w:tc>
        <w:tc>
          <w:tcPr>
            <w:tcW w:w="1251" w:type="pct"/>
            <w:vAlign w:val="center"/>
            <w:hideMark/>
          </w:tcPr>
          <w:p w14:paraId="0DF2A8E6" w14:textId="77777777" w:rsidR="00852A36" w:rsidRPr="00A13376" w:rsidRDefault="00852A36" w:rsidP="00852A36">
            <w:pPr>
              <w:jc w:val="center"/>
              <w:rPr>
                <w:color w:val="000000"/>
                <w:sz w:val="24"/>
                <w:szCs w:val="24"/>
              </w:rPr>
            </w:pPr>
            <w:proofErr w:type="spellStart"/>
            <w:r w:rsidRPr="00A13376">
              <w:rPr>
                <w:color w:val="000000"/>
                <w:sz w:val="24"/>
                <w:szCs w:val="24"/>
              </w:rPr>
              <w:t>Irsi</w:t>
            </w:r>
            <w:proofErr w:type="spellEnd"/>
            <w:r w:rsidRPr="00A13376">
              <w:rPr>
                <w:color w:val="000000"/>
                <w:sz w:val="24"/>
                <w:szCs w:val="24"/>
              </w:rPr>
              <w:t xml:space="preserve"> Hida</w:t>
            </w:r>
          </w:p>
        </w:tc>
        <w:tc>
          <w:tcPr>
            <w:tcW w:w="626" w:type="pct"/>
            <w:vAlign w:val="center"/>
            <w:hideMark/>
          </w:tcPr>
          <w:p w14:paraId="31464889"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0598675"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35883CC7" w14:textId="77777777" w:rsidR="00852A36" w:rsidRPr="00A13376" w:rsidRDefault="00852A36" w:rsidP="00852A36">
            <w:pPr>
              <w:jc w:val="center"/>
              <w:rPr>
                <w:color w:val="000000"/>
                <w:sz w:val="24"/>
                <w:szCs w:val="24"/>
              </w:rPr>
            </w:pPr>
            <w:proofErr w:type="spellStart"/>
            <w:r w:rsidRPr="00A13376">
              <w:rPr>
                <w:color w:val="000000"/>
                <w:sz w:val="24"/>
                <w:szCs w:val="24"/>
              </w:rPr>
              <w:t>Kreatx</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469064F3" w14:textId="77777777" w:rsidR="00852A36" w:rsidRPr="00A13376" w:rsidRDefault="00852A36" w:rsidP="00852A36">
            <w:pPr>
              <w:jc w:val="center"/>
              <w:rPr>
                <w:color w:val="000000"/>
                <w:sz w:val="24"/>
                <w:szCs w:val="24"/>
              </w:rPr>
            </w:pPr>
            <w:proofErr w:type="spellStart"/>
            <w:r w:rsidRPr="00A13376">
              <w:rPr>
                <w:color w:val="000000"/>
                <w:sz w:val="24"/>
                <w:szCs w:val="24"/>
              </w:rPr>
              <w:t>Kreatx</w:t>
            </w:r>
            <w:proofErr w:type="spellEnd"/>
            <w:r w:rsidRPr="00A13376">
              <w:rPr>
                <w:color w:val="000000"/>
                <w:sz w:val="24"/>
                <w:szCs w:val="24"/>
              </w:rPr>
              <w:t xml:space="preserve"> </w:t>
            </w:r>
            <w:proofErr w:type="spellStart"/>
            <w:r w:rsidRPr="00A13376">
              <w:rPr>
                <w:color w:val="000000"/>
                <w:sz w:val="24"/>
                <w:szCs w:val="24"/>
              </w:rPr>
              <w:t>Sh.p.k</w:t>
            </w:r>
            <w:proofErr w:type="spellEnd"/>
            <w:r w:rsidRPr="00A13376">
              <w:rPr>
                <w:color w:val="000000"/>
                <w:sz w:val="24"/>
                <w:szCs w:val="24"/>
              </w:rPr>
              <w:t>/ Programming</w:t>
            </w:r>
          </w:p>
        </w:tc>
      </w:tr>
      <w:tr w:rsidR="00852A36" w:rsidRPr="00A13376" w14:paraId="3AE871AD" w14:textId="77777777" w:rsidTr="00852A36">
        <w:trPr>
          <w:trHeight w:val="2700"/>
        </w:trPr>
        <w:tc>
          <w:tcPr>
            <w:tcW w:w="334" w:type="pct"/>
            <w:vAlign w:val="center"/>
            <w:hideMark/>
          </w:tcPr>
          <w:p w14:paraId="6AE8158F" w14:textId="77777777" w:rsidR="00852A36" w:rsidRPr="00A13376" w:rsidRDefault="00852A36" w:rsidP="00852A36">
            <w:pPr>
              <w:jc w:val="center"/>
              <w:rPr>
                <w:color w:val="000000"/>
                <w:sz w:val="24"/>
                <w:szCs w:val="24"/>
              </w:rPr>
            </w:pPr>
            <w:r w:rsidRPr="00A13376">
              <w:rPr>
                <w:color w:val="000000"/>
                <w:sz w:val="24"/>
                <w:szCs w:val="24"/>
              </w:rPr>
              <w:t>103</w:t>
            </w:r>
          </w:p>
        </w:tc>
        <w:tc>
          <w:tcPr>
            <w:tcW w:w="1251" w:type="pct"/>
            <w:vAlign w:val="center"/>
            <w:hideMark/>
          </w:tcPr>
          <w:p w14:paraId="648FF05B" w14:textId="77777777" w:rsidR="00852A36" w:rsidRPr="00A13376" w:rsidRDefault="00852A36" w:rsidP="00852A36">
            <w:pPr>
              <w:jc w:val="center"/>
              <w:rPr>
                <w:color w:val="000000"/>
                <w:sz w:val="24"/>
                <w:szCs w:val="24"/>
              </w:rPr>
            </w:pPr>
            <w:r w:rsidRPr="00A13376">
              <w:rPr>
                <w:color w:val="000000"/>
                <w:sz w:val="24"/>
                <w:szCs w:val="24"/>
              </w:rPr>
              <w:t xml:space="preserve">Heidi </w:t>
            </w:r>
            <w:proofErr w:type="spellStart"/>
            <w:r w:rsidRPr="00A13376">
              <w:rPr>
                <w:color w:val="000000"/>
                <w:sz w:val="24"/>
                <w:szCs w:val="24"/>
              </w:rPr>
              <w:t>Llagami</w:t>
            </w:r>
            <w:proofErr w:type="spellEnd"/>
          </w:p>
        </w:tc>
        <w:tc>
          <w:tcPr>
            <w:tcW w:w="626" w:type="pct"/>
            <w:vAlign w:val="center"/>
            <w:hideMark/>
          </w:tcPr>
          <w:p w14:paraId="0104B1F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C2D3C6F" w14:textId="77777777" w:rsidR="00852A36" w:rsidRPr="00A13376" w:rsidRDefault="00852A36" w:rsidP="00852A36">
            <w:pPr>
              <w:jc w:val="center"/>
              <w:rPr>
                <w:color w:val="000000"/>
                <w:sz w:val="24"/>
                <w:szCs w:val="24"/>
              </w:rPr>
            </w:pPr>
            <w:r w:rsidRPr="00A13376">
              <w:rPr>
                <w:color w:val="000000"/>
                <w:sz w:val="24"/>
                <w:szCs w:val="24"/>
              </w:rPr>
              <w:t>4 months</w:t>
            </w:r>
          </w:p>
        </w:tc>
        <w:tc>
          <w:tcPr>
            <w:tcW w:w="914" w:type="pct"/>
            <w:vAlign w:val="center"/>
            <w:hideMark/>
          </w:tcPr>
          <w:p w14:paraId="5E743C06" w14:textId="77777777" w:rsidR="00852A36" w:rsidRPr="00A13376" w:rsidRDefault="00852A36" w:rsidP="00852A36">
            <w:pPr>
              <w:jc w:val="center"/>
              <w:rPr>
                <w:color w:val="000000"/>
                <w:sz w:val="24"/>
                <w:szCs w:val="24"/>
              </w:rPr>
            </w:pPr>
            <w:r w:rsidRPr="00A13376">
              <w:rPr>
                <w:color w:val="000000"/>
                <w:sz w:val="24"/>
                <w:szCs w:val="24"/>
              </w:rPr>
              <w:t>Ministry of Health and Social Protection</w:t>
            </w:r>
          </w:p>
        </w:tc>
        <w:tc>
          <w:tcPr>
            <w:tcW w:w="960" w:type="pct"/>
            <w:vAlign w:val="center"/>
            <w:hideMark/>
          </w:tcPr>
          <w:p w14:paraId="2C2FA562" w14:textId="77777777" w:rsidR="00852A36" w:rsidRPr="00A13376" w:rsidRDefault="00852A36" w:rsidP="00852A36">
            <w:pPr>
              <w:jc w:val="center"/>
              <w:rPr>
                <w:color w:val="000000"/>
                <w:sz w:val="24"/>
                <w:szCs w:val="24"/>
              </w:rPr>
            </w:pPr>
            <w:r w:rsidRPr="00A13376">
              <w:rPr>
                <w:color w:val="000000"/>
                <w:sz w:val="24"/>
                <w:szCs w:val="24"/>
              </w:rPr>
              <w:t>Ministry of Health and Social Protection/Project and Innovation</w:t>
            </w:r>
          </w:p>
        </w:tc>
      </w:tr>
      <w:tr w:rsidR="00852A36" w:rsidRPr="00A13376" w14:paraId="64A53DFF" w14:textId="77777777" w:rsidTr="00852A36">
        <w:trPr>
          <w:trHeight w:val="900"/>
        </w:trPr>
        <w:tc>
          <w:tcPr>
            <w:tcW w:w="334" w:type="pct"/>
            <w:vAlign w:val="center"/>
            <w:hideMark/>
          </w:tcPr>
          <w:p w14:paraId="025DC1DC" w14:textId="77777777" w:rsidR="00852A36" w:rsidRPr="00A13376" w:rsidRDefault="00852A36" w:rsidP="00852A36">
            <w:pPr>
              <w:jc w:val="center"/>
              <w:rPr>
                <w:color w:val="000000"/>
                <w:sz w:val="24"/>
                <w:szCs w:val="24"/>
              </w:rPr>
            </w:pPr>
            <w:r w:rsidRPr="00A13376">
              <w:rPr>
                <w:color w:val="000000"/>
                <w:sz w:val="24"/>
                <w:szCs w:val="24"/>
              </w:rPr>
              <w:lastRenderedPageBreak/>
              <w:t>104</w:t>
            </w:r>
          </w:p>
        </w:tc>
        <w:tc>
          <w:tcPr>
            <w:tcW w:w="1251" w:type="pct"/>
            <w:vAlign w:val="center"/>
            <w:hideMark/>
          </w:tcPr>
          <w:p w14:paraId="61E2B763" w14:textId="77777777" w:rsidR="00852A36" w:rsidRPr="00A13376" w:rsidRDefault="00852A36" w:rsidP="00852A36">
            <w:pPr>
              <w:jc w:val="center"/>
              <w:rPr>
                <w:color w:val="000000"/>
                <w:sz w:val="24"/>
                <w:szCs w:val="24"/>
              </w:rPr>
            </w:pPr>
            <w:r w:rsidRPr="00A13376">
              <w:rPr>
                <w:color w:val="000000"/>
                <w:sz w:val="24"/>
                <w:szCs w:val="24"/>
              </w:rPr>
              <w:t xml:space="preserve">Kristjan </w:t>
            </w:r>
            <w:proofErr w:type="spellStart"/>
            <w:r w:rsidRPr="00A13376">
              <w:rPr>
                <w:color w:val="000000"/>
                <w:sz w:val="24"/>
                <w:szCs w:val="24"/>
              </w:rPr>
              <w:t>Hadëri</w:t>
            </w:r>
            <w:proofErr w:type="spellEnd"/>
          </w:p>
        </w:tc>
        <w:tc>
          <w:tcPr>
            <w:tcW w:w="626" w:type="pct"/>
            <w:vAlign w:val="center"/>
            <w:hideMark/>
          </w:tcPr>
          <w:p w14:paraId="51A2401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88164C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7042FDC" w14:textId="77777777" w:rsidR="00852A36" w:rsidRPr="00A13376" w:rsidRDefault="00852A36" w:rsidP="00852A36">
            <w:pPr>
              <w:jc w:val="center"/>
              <w:rPr>
                <w:color w:val="000000"/>
                <w:sz w:val="24"/>
                <w:szCs w:val="24"/>
              </w:rPr>
            </w:pPr>
            <w:proofErr w:type="spellStart"/>
            <w:r w:rsidRPr="00A13376">
              <w:rPr>
                <w:color w:val="000000"/>
                <w:sz w:val="24"/>
                <w:szCs w:val="24"/>
              </w:rPr>
              <w:t>Postjer</w:t>
            </w:r>
            <w:proofErr w:type="spellEnd"/>
            <w:r w:rsidRPr="00A13376">
              <w:rPr>
                <w:color w:val="000000"/>
                <w:sz w:val="24"/>
                <w:szCs w:val="24"/>
              </w:rPr>
              <w:t xml:space="preserve"> LTD</w:t>
            </w:r>
          </w:p>
        </w:tc>
        <w:tc>
          <w:tcPr>
            <w:tcW w:w="960" w:type="pct"/>
            <w:vAlign w:val="center"/>
            <w:hideMark/>
          </w:tcPr>
          <w:p w14:paraId="76ACF7A4" w14:textId="77777777" w:rsidR="00852A36" w:rsidRPr="00A13376" w:rsidRDefault="00852A36" w:rsidP="00852A36">
            <w:pPr>
              <w:jc w:val="center"/>
              <w:rPr>
                <w:color w:val="000000"/>
                <w:sz w:val="24"/>
                <w:szCs w:val="24"/>
              </w:rPr>
            </w:pPr>
            <w:proofErr w:type="spellStart"/>
            <w:r w:rsidRPr="00A13376">
              <w:rPr>
                <w:color w:val="000000"/>
                <w:sz w:val="24"/>
                <w:szCs w:val="24"/>
              </w:rPr>
              <w:t>Postjer</w:t>
            </w:r>
            <w:proofErr w:type="spellEnd"/>
            <w:r w:rsidRPr="00A13376">
              <w:rPr>
                <w:color w:val="000000"/>
                <w:sz w:val="24"/>
                <w:szCs w:val="24"/>
              </w:rPr>
              <w:t xml:space="preserve"> LTD/Programming</w:t>
            </w:r>
          </w:p>
        </w:tc>
      </w:tr>
      <w:tr w:rsidR="00852A36" w:rsidRPr="00A13376" w14:paraId="582CD8BB" w14:textId="77777777" w:rsidTr="00852A36">
        <w:trPr>
          <w:trHeight w:val="1500"/>
        </w:trPr>
        <w:tc>
          <w:tcPr>
            <w:tcW w:w="334" w:type="pct"/>
            <w:vAlign w:val="center"/>
            <w:hideMark/>
          </w:tcPr>
          <w:p w14:paraId="32483D60" w14:textId="77777777" w:rsidR="00852A36" w:rsidRPr="00A13376" w:rsidRDefault="00852A36" w:rsidP="00852A36">
            <w:pPr>
              <w:jc w:val="center"/>
              <w:rPr>
                <w:color w:val="000000"/>
                <w:sz w:val="24"/>
                <w:szCs w:val="24"/>
              </w:rPr>
            </w:pPr>
            <w:r w:rsidRPr="00A13376">
              <w:rPr>
                <w:color w:val="000000"/>
                <w:sz w:val="24"/>
                <w:szCs w:val="24"/>
              </w:rPr>
              <w:t>105</w:t>
            </w:r>
          </w:p>
        </w:tc>
        <w:tc>
          <w:tcPr>
            <w:tcW w:w="1251" w:type="pct"/>
            <w:vAlign w:val="center"/>
            <w:hideMark/>
          </w:tcPr>
          <w:p w14:paraId="18674845" w14:textId="77777777" w:rsidR="00852A36" w:rsidRPr="00A13376" w:rsidRDefault="00852A36" w:rsidP="00852A36">
            <w:pPr>
              <w:jc w:val="center"/>
              <w:rPr>
                <w:color w:val="000000"/>
                <w:sz w:val="24"/>
                <w:szCs w:val="24"/>
              </w:rPr>
            </w:pPr>
            <w:proofErr w:type="spellStart"/>
            <w:r w:rsidRPr="00A13376">
              <w:rPr>
                <w:color w:val="000000"/>
                <w:sz w:val="24"/>
                <w:szCs w:val="24"/>
              </w:rPr>
              <w:t>Ilirjana</w:t>
            </w:r>
            <w:proofErr w:type="spellEnd"/>
            <w:r w:rsidRPr="00A13376">
              <w:rPr>
                <w:color w:val="000000"/>
                <w:sz w:val="24"/>
                <w:szCs w:val="24"/>
              </w:rPr>
              <w:t xml:space="preserve"> </w:t>
            </w:r>
            <w:proofErr w:type="spellStart"/>
            <w:r w:rsidRPr="00A13376">
              <w:rPr>
                <w:color w:val="000000"/>
                <w:sz w:val="24"/>
                <w:szCs w:val="24"/>
              </w:rPr>
              <w:t>Didani</w:t>
            </w:r>
            <w:proofErr w:type="spellEnd"/>
          </w:p>
        </w:tc>
        <w:tc>
          <w:tcPr>
            <w:tcW w:w="626" w:type="pct"/>
            <w:vAlign w:val="center"/>
            <w:hideMark/>
          </w:tcPr>
          <w:p w14:paraId="4D4C41F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018BF58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157107C" w14:textId="77777777" w:rsidR="00852A36" w:rsidRPr="00A13376" w:rsidRDefault="00852A36" w:rsidP="00852A36">
            <w:pPr>
              <w:jc w:val="center"/>
              <w:rPr>
                <w:color w:val="000000"/>
                <w:sz w:val="24"/>
                <w:szCs w:val="24"/>
              </w:rPr>
            </w:pPr>
            <w:r w:rsidRPr="00A13376">
              <w:rPr>
                <w:color w:val="000000"/>
                <w:sz w:val="24"/>
                <w:szCs w:val="24"/>
              </w:rPr>
              <w:t>Pragmatic Software</w:t>
            </w:r>
          </w:p>
        </w:tc>
        <w:tc>
          <w:tcPr>
            <w:tcW w:w="960" w:type="pct"/>
            <w:vAlign w:val="center"/>
            <w:hideMark/>
          </w:tcPr>
          <w:p w14:paraId="34205A16" w14:textId="77777777" w:rsidR="00852A36" w:rsidRPr="00A13376" w:rsidRDefault="00852A36" w:rsidP="00852A36">
            <w:pPr>
              <w:jc w:val="center"/>
              <w:rPr>
                <w:color w:val="000000"/>
                <w:sz w:val="24"/>
                <w:szCs w:val="24"/>
              </w:rPr>
            </w:pPr>
            <w:r w:rsidRPr="00A13376">
              <w:rPr>
                <w:color w:val="000000"/>
                <w:sz w:val="24"/>
                <w:szCs w:val="24"/>
              </w:rPr>
              <w:t>Pragmatic Software/Developing</w:t>
            </w:r>
          </w:p>
        </w:tc>
      </w:tr>
      <w:tr w:rsidR="00852A36" w:rsidRPr="00A13376" w14:paraId="7874B7F4" w14:textId="77777777" w:rsidTr="00852A36">
        <w:trPr>
          <w:trHeight w:val="1500"/>
        </w:trPr>
        <w:tc>
          <w:tcPr>
            <w:tcW w:w="334" w:type="pct"/>
            <w:vAlign w:val="center"/>
            <w:hideMark/>
          </w:tcPr>
          <w:p w14:paraId="4B835680" w14:textId="77777777" w:rsidR="00852A36" w:rsidRPr="00A13376" w:rsidRDefault="00852A36" w:rsidP="00852A36">
            <w:pPr>
              <w:jc w:val="center"/>
              <w:rPr>
                <w:color w:val="000000"/>
                <w:sz w:val="24"/>
                <w:szCs w:val="24"/>
              </w:rPr>
            </w:pPr>
            <w:r w:rsidRPr="00A13376">
              <w:rPr>
                <w:color w:val="000000"/>
                <w:sz w:val="24"/>
                <w:szCs w:val="24"/>
              </w:rPr>
              <w:t>106</w:t>
            </w:r>
          </w:p>
        </w:tc>
        <w:tc>
          <w:tcPr>
            <w:tcW w:w="1251" w:type="pct"/>
            <w:vAlign w:val="center"/>
            <w:hideMark/>
          </w:tcPr>
          <w:p w14:paraId="089A3ACE" w14:textId="77777777" w:rsidR="00852A36" w:rsidRPr="00A13376" w:rsidRDefault="00852A36" w:rsidP="00852A36">
            <w:pPr>
              <w:jc w:val="center"/>
              <w:rPr>
                <w:color w:val="000000"/>
                <w:sz w:val="24"/>
                <w:szCs w:val="24"/>
              </w:rPr>
            </w:pPr>
            <w:r w:rsidRPr="00A13376">
              <w:rPr>
                <w:color w:val="000000"/>
                <w:sz w:val="24"/>
                <w:szCs w:val="24"/>
              </w:rPr>
              <w:t xml:space="preserve">Krisa </w:t>
            </w:r>
            <w:proofErr w:type="spellStart"/>
            <w:r w:rsidRPr="00A13376">
              <w:rPr>
                <w:color w:val="000000"/>
                <w:sz w:val="24"/>
                <w:szCs w:val="24"/>
              </w:rPr>
              <w:t>Zhanasi</w:t>
            </w:r>
            <w:proofErr w:type="spellEnd"/>
          </w:p>
        </w:tc>
        <w:tc>
          <w:tcPr>
            <w:tcW w:w="626" w:type="pct"/>
            <w:vAlign w:val="center"/>
            <w:hideMark/>
          </w:tcPr>
          <w:p w14:paraId="1FCE9D32"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4714F0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9F15413" w14:textId="77777777" w:rsidR="00852A36" w:rsidRPr="00A13376" w:rsidRDefault="00852A36" w:rsidP="00852A36">
            <w:pPr>
              <w:jc w:val="center"/>
              <w:rPr>
                <w:color w:val="000000"/>
                <w:sz w:val="24"/>
                <w:szCs w:val="24"/>
              </w:rPr>
            </w:pPr>
            <w:r w:rsidRPr="00A13376">
              <w:rPr>
                <w:color w:val="000000"/>
                <w:sz w:val="24"/>
                <w:szCs w:val="24"/>
              </w:rPr>
              <w:t>Raiffeisen Bank</w:t>
            </w:r>
          </w:p>
        </w:tc>
        <w:tc>
          <w:tcPr>
            <w:tcW w:w="960" w:type="pct"/>
            <w:vAlign w:val="center"/>
            <w:hideMark/>
          </w:tcPr>
          <w:p w14:paraId="5A332DE6" w14:textId="77777777" w:rsidR="00852A36" w:rsidRPr="00A13376" w:rsidRDefault="00852A36" w:rsidP="00852A36">
            <w:pPr>
              <w:jc w:val="center"/>
              <w:rPr>
                <w:color w:val="000000"/>
                <w:sz w:val="24"/>
                <w:szCs w:val="24"/>
              </w:rPr>
            </w:pPr>
            <w:r w:rsidRPr="00A13376">
              <w:rPr>
                <w:color w:val="000000"/>
                <w:sz w:val="24"/>
                <w:szCs w:val="24"/>
              </w:rPr>
              <w:t>Raiffeisen Bank/Internship program</w:t>
            </w:r>
          </w:p>
        </w:tc>
      </w:tr>
      <w:tr w:rsidR="00852A36" w:rsidRPr="00A13376" w14:paraId="7612D8AD" w14:textId="77777777" w:rsidTr="00852A36">
        <w:trPr>
          <w:trHeight w:val="1500"/>
        </w:trPr>
        <w:tc>
          <w:tcPr>
            <w:tcW w:w="334" w:type="pct"/>
            <w:vAlign w:val="center"/>
            <w:hideMark/>
          </w:tcPr>
          <w:p w14:paraId="30C1FEF5" w14:textId="77777777" w:rsidR="00852A36" w:rsidRPr="00A13376" w:rsidRDefault="00852A36" w:rsidP="00852A36">
            <w:pPr>
              <w:jc w:val="center"/>
              <w:rPr>
                <w:color w:val="000000"/>
                <w:sz w:val="24"/>
                <w:szCs w:val="24"/>
              </w:rPr>
            </w:pPr>
            <w:r w:rsidRPr="00A13376">
              <w:rPr>
                <w:color w:val="000000"/>
                <w:sz w:val="24"/>
                <w:szCs w:val="24"/>
              </w:rPr>
              <w:t>107</w:t>
            </w:r>
          </w:p>
        </w:tc>
        <w:tc>
          <w:tcPr>
            <w:tcW w:w="1251" w:type="pct"/>
            <w:vAlign w:val="center"/>
            <w:hideMark/>
          </w:tcPr>
          <w:p w14:paraId="1D5EC576" w14:textId="77777777" w:rsidR="00852A36" w:rsidRPr="00A13376" w:rsidRDefault="00852A36" w:rsidP="00852A36">
            <w:pPr>
              <w:jc w:val="center"/>
              <w:rPr>
                <w:color w:val="000000"/>
                <w:sz w:val="24"/>
                <w:szCs w:val="24"/>
              </w:rPr>
            </w:pPr>
            <w:r w:rsidRPr="00A13376">
              <w:rPr>
                <w:color w:val="000000"/>
                <w:sz w:val="24"/>
                <w:szCs w:val="24"/>
              </w:rPr>
              <w:t>Kejsi Bushi</w:t>
            </w:r>
          </w:p>
        </w:tc>
        <w:tc>
          <w:tcPr>
            <w:tcW w:w="626" w:type="pct"/>
            <w:vAlign w:val="center"/>
            <w:hideMark/>
          </w:tcPr>
          <w:p w14:paraId="57CA0C25"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D40BDD5"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37BF7EC7" w14:textId="77777777" w:rsidR="00852A36" w:rsidRPr="00A13376" w:rsidRDefault="00852A36" w:rsidP="00852A36">
            <w:pPr>
              <w:jc w:val="center"/>
              <w:rPr>
                <w:color w:val="000000"/>
                <w:sz w:val="24"/>
                <w:szCs w:val="24"/>
              </w:rPr>
            </w:pPr>
            <w:r w:rsidRPr="00A13376">
              <w:rPr>
                <w:color w:val="000000"/>
                <w:sz w:val="24"/>
                <w:szCs w:val="24"/>
              </w:rPr>
              <w:t>Raiffeisen Bank</w:t>
            </w:r>
          </w:p>
        </w:tc>
        <w:tc>
          <w:tcPr>
            <w:tcW w:w="960" w:type="pct"/>
            <w:vAlign w:val="center"/>
            <w:hideMark/>
          </w:tcPr>
          <w:p w14:paraId="486F6F6F" w14:textId="77777777" w:rsidR="00852A36" w:rsidRPr="00A13376" w:rsidRDefault="00852A36" w:rsidP="00852A36">
            <w:pPr>
              <w:jc w:val="center"/>
              <w:rPr>
                <w:color w:val="000000"/>
                <w:sz w:val="24"/>
                <w:szCs w:val="24"/>
              </w:rPr>
            </w:pPr>
            <w:r w:rsidRPr="00A13376">
              <w:rPr>
                <w:color w:val="000000"/>
                <w:sz w:val="24"/>
                <w:szCs w:val="24"/>
              </w:rPr>
              <w:t>Raiffeisen Bank/Internship program</w:t>
            </w:r>
          </w:p>
        </w:tc>
      </w:tr>
      <w:tr w:rsidR="00852A36" w:rsidRPr="00A13376" w14:paraId="2B962DFE" w14:textId="77777777" w:rsidTr="00852A36">
        <w:trPr>
          <w:trHeight w:val="1500"/>
        </w:trPr>
        <w:tc>
          <w:tcPr>
            <w:tcW w:w="334" w:type="pct"/>
            <w:vAlign w:val="center"/>
            <w:hideMark/>
          </w:tcPr>
          <w:p w14:paraId="4C0F5F81" w14:textId="77777777" w:rsidR="00852A36" w:rsidRPr="00A13376" w:rsidRDefault="00852A36" w:rsidP="00852A36">
            <w:pPr>
              <w:jc w:val="center"/>
              <w:rPr>
                <w:color w:val="000000"/>
                <w:sz w:val="24"/>
                <w:szCs w:val="24"/>
              </w:rPr>
            </w:pPr>
            <w:r w:rsidRPr="00A13376">
              <w:rPr>
                <w:color w:val="000000"/>
                <w:sz w:val="24"/>
                <w:szCs w:val="24"/>
              </w:rPr>
              <w:t>108</w:t>
            </w:r>
          </w:p>
        </w:tc>
        <w:tc>
          <w:tcPr>
            <w:tcW w:w="1251" w:type="pct"/>
            <w:vAlign w:val="center"/>
            <w:hideMark/>
          </w:tcPr>
          <w:p w14:paraId="04CFBF0B" w14:textId="77777777" w:rsidR="00852A36" w:rsidRPr="00A13376" w:rsidRDefault="00852A36" w:rsidP="00852A36">
            <w:pPr>
              <w:jc w:val="center"/>
              <w:rPr>
                <w:color w:val="000000"/>
                <w:sz w:val="24"/>
                <w:szCs w:val="24"/>
              </w:rPr>
            </w:pPr>
            <w:r w:rsidRPr="00A13376">
              <w:rPr>
                <w:color w:val="000000"/>
                <w:sz w:val="24"/>
                <w:szCs w:val="24"/>
              </w:rPr>
              <w:t xml:space="preserve">Idi </w:t>
            </w:r>
            <w:proofErr w:type="spellStart"/>
            <w:r w:rsidRPr="00A13376">
              <w:rPr>
                <w:color w:val="000000"/>
                <w:sz w:val="24"/>
                <w:szCs w:val="24"/>
              </w:rPr>
              <w:t>Xhengo</w:t>
            </w:r>
            <w:proofErr w:type="spellEnd"/>
          </w:p>
        </w:tc>
        <w:tc>
          <w:tcPr>
            <w:tcW w:w="626" w:type="pct"/>
            <w:vAlign w:val="center"/>
            <w:hideMark/>
          </w:tcPr>
          <w:p w14:paraId="30E0C10B"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95A97BE"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37C1835" w14:textId="77777777" w:rsidR="00852A36" w:rsidRPr="00A13376" w:rsidRDefault="00852A36" w:rsidP="00852A36">
            <w:pPr>
              <w:jc w:val="center"/>
              <w:rPr>
                <w:color w:val="000000"/>
                <w:sz w:val="24"/>
                <w:szCs w:val="24"/>
              </w:rPr>
            </w:pPr>
            <w:r w:rsidRPr="00A13376">
              <w:rPr>
                <w:color w:val="000000"/>
                <w:sz w:val="24"/>
                <w:szCs w:val="24"/>
              </w:rPr>
              <w:t>Raiffeisen Bank</w:t>
            </w:r>
          </w:p>
        </w:tc>
        <w:tc>
          <w:tcPr>
            <w:tcW w:w="960" w:type="pct"/>
            <w:vAlign w:val="center"/>
            <w:hideMark/>
          </w:tcPr>
          <w:p w14:paraId="2AB98E55" w14:textId="77777777" w:rsidR="00852A36" w:rsidRPr="00A13376" w:rsidRDefault="00852A36" w:rsidP="00852A36">
            <w:pPr>
              <w:jc w:val="center"/>
              <w:rPr>
                <w:color w:val="000000"/>
                <w:sz w:val="24"/>
                <w:szCs w:val="24"/>
              </w:rPr>
            </w:pPr>
            <w:r w:rsidRPr="00A13376">
              <w:rPr>
                <w:color w:val="000000"/>
                <w:sz w:val="24"/>
                <w:szCs w:val="24"/>
              </w:rPr>
              <w:t>Raiffeisen Bank/Internship program</w:t>
            </w:r>
          </w:p>
        </w:tc>
      </w:tr>
      <w:tr w:rsidR="00852A36" w:rsidRPr="00A13376" w14:paraId="15191C58" w14:textId="77777777" w:rsidTr="00852A36">
        <w:trPr>
          <w:trHeight w:val="2400"/>
        </w:trPr>
        <w:tc>
          <w:tcPr>
            <w:tcW w:w="334" w:type="pct"/>
            <w:vAlign w:val="center"/>
            <w:hideMark/>
          </w:tcPr>
          <w:p w14:paraId="3B6F3E51" w14:textId="77777777" w:rsidR="00852A36" w:rsidRPr="00A13376" w:rsidRDefault="00852A36" w:rsidP="00852A36">
            <w:pPr>
              <w:jc w:val="center"/>
              <w:rPr>
                <w:color w:val="000000"/>
                <w:sz w:val="24"/>
                <w:szCs w:val="24"/>
              </w:rPr>
            </w:pPr>
            <w:r w:rsidRPr="00A13376">
              <w:rPr>
                <w:color w:val="000000"/>
                <w:sz w:val="24"/>
                <w:szCs w:val="24"/>
              </w:rPr>
              <w:t>109</w:t>
            </w:r>
          </w:p>
        </w:tc>
        <w:tc>
          <w:tcPr>
            <w:tcW w:w="1251" w:type="pct"/>
            <w:vAlign w:val="center"/>
            <w:hideMark/>
          </w:tcPr>
          <w:p w14:paraId="35B6897C" w14:textId="77777777" w:rsidR="00852A36" w:rsidRPr="00A13376" w:rsidRDefault="00852A36" w:rsidP="00852A36">
            <w:pPr>
              <w:jc w:val="center"/>
              <w:rPr>
                <w:color w:val="000000"/>
                <w:sz w:val="24"/>
                <w:szCs w:val="24"/>
              </w:rPr>
            </w:pPr>
            <w:proofErr w:type="spellStart"/>
            <w:r w:rsidRPr="00A13376">
              <w:rPr>
                <w:color w:val="000000"/>
                <w:sz w:val="24"/>
                <w:szCs w:val="24"/>
              </w:rPr>
              <w:t>Majk</w:t>
            </w:r>
            <w:proofErr w:type="spellEnd"/>
            <w:r w:rsidRPr="00A13376">
              <w:rPr>
                <w:color w:val="000000"/>
                <w:sz w:val="24"/>
                <w:szCs w:val="24"/>
              </w:rPr>
              <w:t xml:space="preserve"> </w:t>
            </w:r>
            <w:proofErr w:type="spellStart"/>
            <w:r w:rsidRPr="00A13376">
              <w:rPr>
                <w:color w:val="000000"/>
                <w:sz w:val="24"/>
                <w:szCs w:val="24"/>
              </w:rPr>
              <w:t>Bllako</w:t>
            </w:r>
            <w:proofErr w:type="spellEnd"/>
          </w:p>
        </w:tc>
        <w:tc>
          <w:tcPr>
            <w:tcW w:w="626" w:type="pct"/>
            <w:vAlign w:val="center"/>
            <w:hideMark/>
          </w:tcPr>
          <w:p w14:paraId="36C52EA4"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59B263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C14ECC1" w14:textId="77777777" w:rsidR="00852A36" w:rsidRPr="00A13376" w:rsidRDefault="00852A36" w:rsidP="00852A36">
            <w:pPr>
              <w:jc w:val="center"/>
              <w:rPr>
                <w:color w:val="000000"/>
                <w:sz w:val="24"/>
                <w:szCs w:val="24"/>
              </w:rPr>
            </w:pPr>
            <w:r w:rsidRPr="00A13376">
              <w:rPr>
                <w:color w:val="000000"/>
                <w:sz w:val="24"/>
                <w:szCs w:val="24"/>
              </w:rPr>
              <w:t xml:space="preserve">Reve Distribution </w:t>
            </w:r>
            <w:proofErr w:type="spellStart"/>
            <w:r w:rsidRPr="00A13376">
              <w:rPr>
                <w:color w:val="000000"/>
                <w:sz w:val="24"/>
                <w:szCs w:val="24"/>
              </w:rPr>
              <w:t>sh.p.k</w:t>
            </w:r>
            <w:proofErr w:type="spellEnd"/>
          </w:p>
        </w:tc>
        <w:tc>
          <w:tcPr>
            <w:tcW w:w="960" w:type="pct"/>
            <w:vAlign w:val="center"/>
            <w:hideMark/>
          </w:tcPr>
          <w:p w14:paraId="79CBA8D6" w14:textId="77777777" w:rsidR="00852A36" w:rsidRPr="00A13376" w:rsidRDefault="00852A36" w:rsidP="00852A36">
            <w:pPr>
              <w:jc w:val="center"/>
              <w:rPr>
                <w:color w:val="000000"/>
                <w:sz w:val="24"/>
                <w:szCs w:val="24"/>
              </w:rPr>
            </w:pPr>
            <w:r w:rsidRPr="00A13376">
              <w:rPr>
                <w:color w:val="000000"/>
                <w:sz w:val="24"/>
                <w:szCs w:val="24"/>
              </w:rPr>
              <w:t xml:space="preserve">Reve </w:t>
            </w:r>
            <w:proofErr w:type="spellStart"/>
            <w:r w:rsidRPr="00A13376">
              <w:rPr>
                <w:color w:val="000000"/>
                <w:sz w:val="24"/>
                <w:szCs w:val="24"/>
              </w:rPr>
              <w:t>Disribution</w:t>
            </w:r>
            <w:proofErr w:type="spellEnd"/>
            <w:r w:rsidRPr="00A13376">
              <w:rPr>
                <w:color w:val="000000"/>
                <w:sz w:val="24"/>
                <w:szCs w:val="24"/>
              </w:rPr>
              <w:t xml:space="preserve"> </w:t>
            </w:r>
            <w:proofErr w:type="spellStart"/>
            <w:r w:rsidRPr="00A13376">
              <w:rPr>
                <w:color w:val="000000"/>
                <w:sz w:val="24"/>
                <w:szCs w:val="24"/>
              </w:rPr>
              <w:t>sh.p.k</w:t>
            </w:r>
            <w:proofErr w:type="spellEnd"/>
            <w:r w:rsidRPr="00A13376">
              <w:rPr>
                <w:color w:val="000000"/>
                <w:sz w:val="24"/>
                <w:szCs w:val="24"/>
              </w:rPr>
              <w:t>/ Finance and IT department</w:t>
            </w:r>
          </w:p>
        </w:tc>
      </w:tr>
      <w:tr w:rsidR="00852A36" w:rsidRPr="00A13376" w14:paraId="55D9DC78" w14:textId="77777777" w:rsidTr="00852A36">
        <w:trPr>
          <w:trHeight w:val="2700"/>
        </w:trPr>
        <w:tc>
          <w:tcPr>
            <w:tcW w:w="334" w:type="pct"/>
            <w:vAlign w:val="center"/>
            <w:hideMark/>
          </w:tcPr>
          <w:p w14:paraId="7F612685" w14:textId="77777777" w:rsidR="00852A36" w:rsidRPr="00A13376" w:rsidRDefault="00852A36" w:rsidP="00852A36">
            <w:pPr>
              <w:jc w:val="center"/>
              <w:rPr>
                <w:color w:val="000000"/>
                <w:sz w:val="24"/>
                <w:szCs w:val="24"/>
              </w:rPr>
            </w:pPr>
            <w:r w:rsidRPr="00A13376">
              <w:rPr>
                <w:color w:val="000000"/>
                <w:sz w:val="24"/>
                <w:szCs w:val="24"/>
              </w:rPr>
              <w:t>110</w:t>
            </w:r>
          </w:p>
        </w:tc>
        <w:tc>
          <w:tcPr>
            <w:tcW w:w="1251" w:type="pct"/>
            <w:vAlign w:val="center"/>
            <w:hideMark/>
          </w:tcPr>
          <w:p w14:paraId="4D0FB241" w14:textId="77777777" w:rsidR="00852A36" w:rsidRPr="00A13376" w:rsidRDefault="00852A36" w:rsidP="00852A36">
            <w:pPr>
              <w:jc w:val="center"/>
              <w:rPr>
                <w:color w:val="000000"/>
                <w:sz w:val="24"/>
                <w:szCs w:val="24"/>
              </w:rPr>
            </w:pPr>
            <w:proofErr w:type="spellStart"/>
            <w:r w:rsidRPr="00A13376">
              <w:rPr>
                <w:color w:val="000000"/>
                <w:sz w:val="24"/>
                <w:szCs w:val="24"/>
              </w:rPr>
              <w:t>Kejti</w:t>
            </w:r>
            <w:proofErr w:type="spellEnd"/>
            <w:r w:rsidRPr="00A13376">
              <w:rPr>
                <w:color w:val="000000"/>
                <w:sz w:val="24"/>
                <w:szCs w:val="24"/>
              </w:rPr>
              <w:t xml:space="preserve"> </w:t>
            </w:r>
            <w:proofErr w:type="spellStart"/>
            <w:r w:rsidRPr="00A13376">
              <w:rPr>
                <w:color w:val="000000"/>
                <w:sz w:val="24"/>
                <w:szCs w:val="24"/>
              </w:rPr>
              <w:t>Vakëflli</w:t>
            </w:r>
            <w:proofErr w:type="spellEnd"/>
          </w:p>
        </w:tc>
        <w:tc>
          <w:tcPr>
            <w:tcW w:w="626" w:type="pct"/>
            <w:vAlign w:val="center"/>
            <w:hideMark/>
          </w:tcPr>
          <w:p w14:paraId="6E363DD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1EFD70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918BA59" w14:textId="77777777" w:rsidR="00852A36" w:rsidRPr="00A13376" w:rsidRDefault="00852A36" w:rsidP="00852A36">
            <w:pPr>
              <w:jc w:val="center"/>
              <w:rPr>
                <w:color w:val="000000"/>
                <w:sz w:val="24"/>
                <w:szCs w:val="24"/>
              </w:rPr>
            </w:pPr>
            <w:proofErr w:type="spellStart"/>
            <w:r w:rsidRPr="00A13376">
              <w:rPr>
                <w:color w:val="000000"/>
                <w:sz w:val="24"/>
                <w:szCs w:val="24"/>
              </w:rPr>
              <w:t>SFC</w:t>
            </w:r>
            <w:proofErr w:type="spellEnd"/>
            <w:r w:rsidRPr="00A13376">
              <w:rPr>
                <w:color w:val="000000"/>
                <w:sz w:val="24"/>
                <w:szCs w:val="24"/>
              </w:rPr>
              <w:t xml:space="preserve"> ALB</w:t>
            </w:r>
          </w:p>
        </w:tc>
        <w:tc>
          <w:tcPr>
            <w:tcW w:w="960" w:type="pct"/>
            <w:vAlign w:val="center"/>
            <w:hideMark/>
          </w:tcPr>
          <w:p w14:paraId="24B1D8E0" w14:textId="77777777" w:rsidR="00852A36" w:rsidRPr="00A13376" w:rsidRDefault="00852A36" w:rsidP="00852A36">
            <w:pPr>
              <w:jc w:val="center"/>
              <w:rPr>
                <w:color w:val="000000"/>
                <w:sz w:val="24"/>
                <w:szCs w:val="24"/>
              </w:rPr>
            </w:pPr>
            <w:proofErr w:type="spellStart"/>
            <w:r w:rsidRPr="00A13376">
              <w:rPr>
                <w:color w:val="000000"/>
                <w:sz w:val="24"/>
                <w:szCs w:val="24"/>
              </w:rPr>
              <w:t>SFC</w:t>
            </w:r>
            <w:proofErr w:type="spellEnd"/>
            <w:r w:rsidRPr="00A13376">
              <w:rPr>
                <w:color w:val="000000"/>
                <w:sz w:val="24"/>
                <w:szCs w:val="24"/>
              </w:rPr>
              <w:t xml:space="preserve"> ALB/Operations Management and Software Application</w:t>
            </w:r>
          </w:p>
        </w:tc>
      </w:tr>
      <w:tr w:rsidR="00852A36" w:rsidRPr="00A13376" w14:paraId="1DCA0923" w14:textId="77777777" w:rsidTr="00852A36">
        <w:trPr>
          <w:trHeight w:val="2700"/>
        </w:trPr>
        <w:tc>
          <w:tcPr>
            <w:tcW w:w="334" w:type="pct"/>
            <w:vAlign w:val="center"/>
            <w:hideMark/>
          </w:tcPr>
          <w:p w14:paraId="21EBD24B" w14:textId="77777777" w:rsidR="00852A36" w:rsidRPr="00A13376" w:rsidRDefault="00852A36" w:rsidP="00852A36">
            <w:pPr>
              <w:jc w:val="center"/>
              <w:rPr>
                <w:color w:val="000000"/>
                <w:sz w:val="24"/>
                <w:szCs w:val="24"/>
              </w:rPr>
            </w:pPr>
            <w:r w:rsidRPr="00A13376">
              <w:rPr>
                <w:color w:val="000000"/>
                <w:sz w:val="24"/>
                <w:szCs w:val="24"/>
              </w:rPr>
              <w:lastRenderedPageBreak/>
              <w:t>112</w:t>
            </w:r>
          </w:p>
        </w:tc>
        <w:tc>
          <w:tcPr>
            <w:tcW w:w="1251" w:type="pct"/>
            <w:vAlign w:val="center"/>
            <w:hideMark/>
          </w:tcPr>
          <w:p w14:paraId="6EEF53E5" w14:textId="77777777" w:rsidR="00852A36" w:rsidRPr="00A13376" w:rsidRDefault="00852A36" w:rsidP="00852A36">
            <w:pPr>
              <w:jc w:val="center"/>
              <w:rPr>
                <w:color w:val="000000"/>
                <w:sz w:val="24"/>
                <w:szCs w:val="24"/>
              </w:rPr>
            </w:pPr>
            <w:r w:rsidRPr="00A13376">
              <w:rPr>
                <w:color w:val="000000"/>
                <w:sz w:val="24"/>
                <w:szCs w:val="24"/>
              </w:rPr>
              <w:t>Julia Bogdani</w:t>
            </w:r>
          </w:p>
        </w:tc>
        <w:tc>
          <w:tcPr>
            <w:tcW w:w="626" w:type="pct"/>
            <w:vAlign w:val="center"/>
            <w:hideMark/>
          </w:tcPr>
          <w:p w14:paraId="6E72716C"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776388B"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D63ED29" w14:textId="77777777" w:rsidR="00852A36" w:rsidRPr="00A13376" w:rsidRDefault="00852A36" w:rsidP="00852A36">
            <w:pPr>
              <w:jc w:val="center"/>
              <w:rPr>
                <w:color w:val="000000"/>
                <w:sz w:val="24"/>
                <w:szCs w:val="24"/>
              </w:rPr>
            </w:pPr>
            <w:proofErr w:type="spellStart"/>
            <w:r w:rsidRPr="00A13376">
              <w:rPr>
                <w:color w:val="000000"/>
                <w:sz w:val="24"/>
                <w:szCs w:val="24"/>
              </w:rPr>
              <w:t>SFC</w:t>
            </w:r>
            <w:proofErr w:type="spellEnd"/>
            <w:r w:rsidRPr="00A13376">
              <w:rPr>
                <w:color w:val="000000"/>
                <w:sz w:val="24"/>
                <w:szCs w:val="24"/>
              </w:rPr>
              <w:t xml:space="preserve"> ALB</w:t>
            </w:r>
          </w:p>
        </w:tc>
        <w:tc>
          <w:tcPr>
            <w:tcW w:w="960" w:type="pct"/>
            <w:vAlign w:val="center"/>
            <w:hideMark/>
          </w:tcPr>
          <w:p w14:paraId="0D8E0E5F" w14:textId="77777777" w:rsidR="00852A36" w:rsidRPr="00A13376" w:rsidRDefault="00852A36" w:rsidP="00852A36">
            <w:pPr>
              <w:jc w:val="center"/>
              <w:rPr>
                <w:color w:val="000000"/>
                <w:sz w:val="24"/>
                <w:szCs w:val="24"/>
              </w:rPr>
            </w:pPr>
            <w:proofErr w:type="spellStart"/>
            <w:r w:rsidRPr="00A13376">
              <w:rPr>
                <w:color w:val="000000"/>
                <w:sz w:val="24"/>
                <w:szCs w:val="24"/>
              </w:rPr>
              <w:t>SFC</w:t>
            </w:r>
            <w:proofErr w:type="spellEnd"/>
            <w:r w:rsidRPr="00A13376">
              <w:rPr>
                <w:color w:val="000000"/>
                <w:sz w:val="24"/>
                <w:szCs w:val="24"/>
              </w:rPr>
              <w:t xml:space="preserve"> ALB/Operations Management and Software Application</w:t>
            </w:r>
          </w:p>
        </w:tc>
      </w:tr>
      <w:tr w:rsidR="00852A36" w:rsidRPr="00A13376" w14:paraId="7E0EF44C" w14:textId="77777777" w:rsidTr="00852A36">
        <w:trPr>
          <w:trHeight w:val="900"/>
        </w:trPr>
        <w:tc>
          <w:tcPr>
            <w:tcW w:w="334" w:type="pct"/>
            <w:vAlign w:val="center"/>
            <w:hideMark/>
          </w:tcPr>
          <w:p w14:paraId="6ACD4726" w14:textId="77777777" w:rsidR="00852A36" w:rsidRPr="00A13376" w:rsidRDefault="00852A36" w:rsidP="00852A36">
            <w:pPr>
              <w:jc w:val="center"/>
              <w:rPr>
                <w:color w:val="000000"/>
                <w:sz w:val="24"/>
                <w:szCs w:val="24"/>
              </w:rPr>
            </w:pPr>
            <w:r w:rsidRPr="00A13376">
              <w:rPr>
                <w:color w:val="000000"/>
                <w:sz w:val="24"/>
                <w:szCs w:val="24"/>
              </w:rPr>
              <w:t>113</w:t>
            </w:r>
          </w:p>
        </w:tc>
        <w:tc>
          <w:tcPr>
            <w:tcW w:w="1251" w:type="pct"/>
            <w:vAlign w:val="center"/>
            <w:hideMark/>
          </w:tcPr>
          <w:p w14:paraId="602F68ED" w14:textId="77777777" w:rsidR="00852A36" w:rsidRPr="00A13376" w:rsidRDefault="00852A36" w:rsidP="00852A36">
            <w:pPr>
              <w:jc w:val="center"/>
              <w:rPr>
                <w:color w:val="000000"/>
                <w:sz w:val="24"/>
                <w:szCs w:val="24"/>
              </w:rPr>
            </w:pPr>
            <w:r w:rsidRPr="00A13376">
              <w:rPr>
                <w:color w:val="000000"/>
                <w:sz w:val="24"/>
                <w:szCs w:val="24"/>
              </w:rPr>
              <w:t>Klea Lala</w:t>
            </w:r>
          </w:p>
        </w:tc>
        <w:tc>
          <w:tcPr>
            <w:tcW w:w="626" w:type="pct"/>
            <w:vAlign w:val="center"/>
            <w:hideMark/>
          </w:tcPr>
          <w:p w14:paraId="15D92A23"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4732329E"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6BCCB030" w14:textId="77777777" w:rsidR="00852A36" w:rsidRPr="00A13376" w:rsidRDefault="00852A36" w:rsidP="00852A36">
            <w:pPr>
              <w:jc w:val="center"/>
              <w:rPr>
                <w:color w:val="000000"/>
                <w:sz w:val="24"/>
                <w:szCs w:val="24"/>
              </w:rPr>
            </w:pPr>
            <w:r w:rsidRPr="00A13376">
              <w:rPr>
                <w:color w:val="000000"/>
                <w:sz w:val="24"/>
                <w:szCs w:val="24"/>
              </w:rPr>
              <w:t xml:space="preserve">Shega-Trans </w:t>
            </w:r>
            <w:proofErr w:type="spellStart"/>
            <w:r w:rsidRPr="00A13376">
              <w:rPr>
                <w:color w:val="000000"/>
                <w:sz w:val="24"/>
                <w:szCs w:val="24"/>
              </w:rPr>
              <w:t>sh.A</w:t>
            </w:r>
            <w:proofErr w:type="spellEnd"/>
          </w:p>
        </w:tc>
        <w:tc>
          <w:tcPr>
            <w:tcW w:w="960" w:type="pct"/>
            <w:vAlign w:val="center"/>
            <w:hideMark/>
          </w:tcPr>
          <w:p w14:paraId="269004A5" w14:textId="77777777" w:rsidR="00852A36" w:rsidRPr="00A13376" w:rsidRDefault="00852A36" w:rsidP="00852A36">
            <w:pPr>
              <w:jc w:val="center"/>
              <w:rPr>
                <w:color w:val="000000"/>
                <w:sz w:val="24"/>
                <w:szCs w:val="24"/>
              </w:rPr>
            </w:pPr>
            <w:r w:rsidRPr="00A13376">
              <w:rPr>
                <w:color w:val="000000"/>
                <w:sz w:val="24"/>
                <w:szCs w:val="24"/>
              </w:rPr>
              <w:t xml:space="preserve">Shega-Trans </w:t>
            </w:r>
            <w:proofErr w:type="spellStart"/>
            <w:r w:rsidRPr="00A13376">
              <w:rPr>
                <w:color w:val="000000"/>
                <w:sz w:val="24"/>
                <w:szCs w:val="24"/>
              </w:rPr>
              <w:t>sh.A</w:t>
            </w:r>
            <w:proofErr w:type="spellEnd"/>
            <w:r w:rsidRPr="00A13376">
              <w:rPr>
                <w:color w:val="000000"/>
                <w:sz w:val="24"/>
                <w:szCs w:val="24"/>
              </w:rPr>
              <w:t>/ IT</w:t>
            </w:r>
          </w:p>
        </w:tc>
      </w:tr>
      <w:tr w:rsidR="00852A36" w:rsidRPr="00A13376" w14:paraId="03B9D883" w14:textId="77777777" w:rsidTr="00852A36">
        <w:trPr>
          <w:trHeight w:val="1200"/>
        </w:trPr>
        <w:tc>
          <w:tcPr>
            <w:tcW w:w="334" w:type="pct"/>
            <w:vAlign w:val="center"/>
            <w:hideMark/>
          </w:tcPr>
          <w:p w14:paraId="1EBEF6F5" w14:textId="77777777" w:rsidR="00852A36" w:rsidRPr="00A13376" w:rsidRDefault="00852A36" w:rsidP="00852A36">
            <w:pPr>
              <w:jc w:val="center"/>
              <w:rPr>
                <w:color w:val="000000"/>
                <w:sz w:val="24"/>
                <w:szCs w:val="24"/>
              </w:rPr>
            </w:pPr>
            <w:r w:rsidRPr="00A13376">
              <w:rPr>
                <w:color w:val="000000"/>
                <w:sz w:val="24"/>
                <w:szCs w:val="24"/>
              </w:rPr>
              <w:t>114</w:t>
            </w:r>
          </w:p>
        </w:tc>
        <w:tc>
          <w:tcPr>
            <w:tcW w:w="1251" w:type="pct"/>
            <w:vAlign w:val="center"/>
            <w:hideMark/>
          </w:tcPr>
          <w:p w14:paraId="1F14C57C" w14:textId="77777777" w:rsidR="00852A36" w:rsidRPr="00A13376" w:rsidRDefault="00852A36" w:rsidP="00852A36">
            <w:pPr>
              <w:jc w:val="center"/>
              <w:rPr>
                <w:color w:val="000000"/>
                <w:sz w:val="24"/>
                <w:szCs w:val="24"/>
              </w:rPr>
            </w:pPr>
            <w:proofErr w:type="spellStart"/>
            <w:r w:rsidRPr="00A13376">
              <w:rPr>
                <w:color w:val="000000"/>
                <w:sz w:val="24"/>
                <w:szCs w:val="24"/>
              </w:rPr>
              <w:t>Ledio</w:t>
            </w:r>
            <w:proofErr w:type="spellEnd"/>
            <w:r w:rsidRPr="00A13376">
              <w:rPr>
                <w:color w:val="000000"/>
                <w:sz w:val="24"/>
                <w:szCs w:val="24"/>
              </w:rPr>
              <w:t xml:space="preserve"> Zyla</w:t>
            </w:r>
          </w:p>
        </w:tc>
        <w:tc>
          <w:tcPr>
            <w:tcW w:w="626" w:type="pct"/>
            <w:vAlign w:val="center"/>
            <w:hideMark/>
          </w:tcPr>
          <w:p w14:paraId="7AE8ED86"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54ED38D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BA9B5F8" w14:textId="77777777" w:rsidR="00852A36" w:rsidRPr="00A13376" w:rsidRDefault="00852A36" w:rsidP="00852A36">
            <w:pPr>
              <w:jc w:val="center"/>
              <w:rPr>
                <w:color w:val="000000"/>
                <w:sz w:val="24"/>
                <w:szCs w:val="24"/>
              </w:rPr>
            </w:pPr>
            <w:r w:rsidRPr="00A13376">
              <w:rPr>
                <w:color w:val="000000"/>
                <w:sz w:val="24"/>
                <w:szCs w:val="24"/>
              </w:rPr>
              <w:t>T Connect</w:t>
            </w:r>
          </w:p>
        </w:tc>
        <w:tc>
          <w:tcPr>
            <w:tcW w:w="960" w:type="pct"/>
            <w:vAlign w:val="center"/>
            <w:hideMark/>
          </w:tcPr>
          <w:p w14:paraId="28B6B13A" w14:textId="77777777" w:rsidR="00852A36" w:rsidRPr="00A13376" w:rsidRDefault="00852A36" w:rsidP="00852A36">
            <w:pPr>
              <w:jc w:val="center"/>
              <w:rPr>
                <w:color w:val="000000"/>
                <w:sz w:val="24"/>
                <w:szCs w:val="24"/>
              </w:rPr>
            </w:pPr>
            <w:r w:rsidRPr="00A13376">
              <w:rPr>
                <w:color w:val="000000"/>
                <w:sz w:val="24"/>
                <w:szCs w:val="24"/>
              </w:rPr>
              <w:t>T Connect/ IT support</w:t>
            </w:r>
          </w:p>
        </w:tc>
      </w:tr>
      <w:tr w:rsidR="00852A36" w:rsidRPr="00A13376" w14:paraId="1FD2F1B9" w14:textId="77777777" w:rsidTr="00852A36">
        <w:trPr>
          <w:trHeight w:val="1200"/>
        </w:trPr>
        <w:tc>
          <w:tcPr>
            <w:tcW w:w="334" w:type="pct"/>
            <w:vAlign w:val="center"/>
            <w:hideMark/>
          </w:tcPr>
          <w:p w14:paraId="0BB3D649" w14:textId="77777777" w:rsidR="00852A36" w:rsidRPr="00A13376" w:rsidRDefault="00852A36" w:rsidP="00852A36">
            <w:pPr>
              <w:jc w:val="center"/>
              <w:rPr>
                <w:color w:val="000000"/>
                <w:sz w:val="24"/>
                <w:szCs w:val="24"/>
              </w:rPr>
            </w:pPr>
            <w:r w:rsidRPr="00A13376">
              <w:rPr>
                <w:color w:val="000000"/>
                <w:sz w:val="24"/>
                <w:szCs w:val="24"/>
              </w:rPr>
              <w:t>115</w:t>
            </w:r>
          </w:p>
        </w:tc>
        <w:tc>
          <w:tcPr>
            <w:tcW w:w="1251" w:type="pct"/>
            <w:vAlign w:val="center"/>
            <w:hideMark/>
          </w:tcPr>
          <w:p w14:paraId="0D3066F2" w14:textId="77777777" w:rsidR="00852A36" w:rsidRPr="00A13376" w:rsidRDefault="00852A36" w:rsidP="00852A36">
            <w:pPr>
              <w:jc w:val="center"/>
              <w:rPr>
                <w:color w:val="000000"/>
                <w:sz w:val="24"/>
                <w:szCs w:val="24"/>
              </w:rPr>
            </w:pPr>
            <w:proofErr w:type="spellStart"/>
            <w:r w:rsidRPr="00A13376">
              <w:rPr>
                <w:color w:val="000000"/>
                <w:sz w:val="24"/>
                <w:szCs w:val="24"/>
              </w:rPr>
              <w:t>Iljad</w:t>
            </w:r>
            <w:proofErr w:type="spellEnd"/>
            <w:r w:rsidRPr="00A13376">
              <w:rPr>
                <w:color w:val="000000"/>
                <w:sz w:val="24"/>
                <w:szCs w:val="24"/>
              </w:rPr>
              <w:t xml:space="preserve"> </w:t>
            </w:r>
            <w:proofErr w:type="spellStart"/>
            <w:r w:rsidRPr="00A13376">
              <w:rPr>
                <w:color w:val="000000"/>
                <w:sz w:val="24"/>
                <w:szCs w:val="24"/>
              </w:rPr>
              <w:t>Juakj</w:t>
            </w:r>
            <w:proofErr w:type="spellEnd"/>
          </w:p>
        </w:tc>
        <w:tc>
          <w:tcPr>
            <w:tcW w:w="626" w:type="pct"/>
            <w:vAlign w:val="center"/>
            <w:hideMark/>
          </w:tcPr>
          <w:p w14:paraId="14E9FCC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6F930DDF"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7880AF6" w14:textId="77777777" w:rsidR="00852A36" w:rsidRPr="00A13376" w:rsidRDefault="00852A36" w:rsidP="00852A36">
            <w:pPr>
              <w:jc w:val="center"/>
              <w:rPr>
                <w:color w:val="000000"/>
                <w:sz w:val="24"/>
                <w:szCs w:val="24"/>
              </w:rPr>
            </w:pPr>
            <w:proofErr w:type="spellStart"/>
            <w:r w:rsidRPr="00A13376">
              <w:rPr>
                <w:color w:val="000000"/>
                <w:sz w:val="24"/>
                <w:szCs w:val="24"/>
              </w:rPr>
              <w:t>Technosoft</w:t>
            </w:r>
            <w:proofErr w:type="spellEnd"/>
          </w:p>
        </w:tc>
        <w:tc>
          <w:tcPr>
            <w:tcW w:w="960" w:type="pct"/>
            <w:vAlign w:val="center"/>
            <w:hideMark/>
          </w:tcPr>
          <w:p w14:paraId="39196F63" w14:textId="77777777" w:rsidR="00852A36" w:rsidRPr="00A13376" w:rsidRDefault="00852A36" w:rsidP="00852A36">
            <w:pPr>
              <w:jc w:val="center"/>
              <w:rPr>
                <w:color w:val="000000"/>
                <w:sz w:val="24"/>
                <w:szCs w:val="24"/>
              </w:rPr>
            </w:pPr>
            <w:proofErr w:type="spellStart"/>
            <w:r w:rsidRPr="00A13376">
              <w:rPr>
                <w:color w:val="000000"/>
                <w:sz w:val="24"/>
                <w:szCs w:val="24"/>
              </w:rPr>
              <w:t>Technosoft</w:t>
            </w:r>
            <w:proofErr w:type="spellEnd"/>
            <w:r w:rsidRPr="00A13376">
              <w:rPr>
                <w:color w:val="000000"/>
                <w:sz w:val="24"/>
                <w:szCs w:val="24"/>
              </w:rPr>
              <w:t>/Java Developer/IT</w:t>
            </w:r>
          </w:p>
        </w:tc>
      </w:tr>
      <w:tr w:rsidR="00852A36" w:rsidRPr="00A13376" w14:paraId="6438CBB6" w14:textId="77777777" w:rsidTr="00852A36">
        <w:trPr>
          <w:trHeight w:val="1200"/>
        </w:trPr>
        <w:tc>
          <w:tcPr>
            <w:tcW w:w="334" w:type="pct"/>
            <w:vAlign w:val="center"/>
            <w:hideMark/>
          </w:tcPr>
          <w:p w14:paraId="7A9007FE" w14:textId="77777777" w:rsidR="00852A36" w:rsidRPr="00A13376" w:rsidRDefault="00852A36" w:rsidP="00852A36">
            <w:pPr>
              <w:jc w:val="center"/>
              <w:rPr>
                <w:color w:val="000000"/>
                <w:sz w:val="24"/>
                <w:szCs w:val="24"/>
              </w:rPr>
            </w:pPr>
            <w:r w:rsidRPr="00A13376">
              <w:rPr>
                <w:color w:val="000000"/>
                <w:sz w:val="24"/>
                <w:szCs w:val="24"/>
              </w:rPr>
              <w:t>116</w:t>
            </w:r>
          </w:p>
        </w:tc>
        <w:tc>
          <w:tcPr>
            <w:tcW w:w="1251" w:type="pct"/>
            <w:vAlign w:val="center"/>
            <w:hideMark/>
          </w:tcPr>
          <w:p w14:paraId="028F878D" w14:textId="77777777" w:rsidR="00852A36" w:rsidRPr="00A13376" w:rsidRDefault="00852A36" w:rsidP="00852A36">
            <w:pPr>
              <w:jc w:val="center"/>
              <w:rPr>
                <w:color w:val="000000"/>
                <w:sz w:val="24"/>
                <w:szCs w:val="24"/>
              </w:rPr>
            </w:pPr>
            <w:r w:rsidRPr="00A13376">
              <w:rPr>
                <w:color w:val="000000"/>
                <w:sz w:val="24"/>
                <w:szCs w:val="24"/>
              </w:rPr>
              <w:t>Jonas Figu</w:t>
            </w:r>
          </w:p>
        </w:tc>
        <w:tc>
          <w:tcPr>
            <w:tcW w:w="626" w:type="pct"/>
            <w:vAlign w:val="center"/>
            <w:hideMark/>
          </w:tcPr>
          <w:p w14:paraId="574FCB77"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2B3D8A9F"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2FBBFF0" w14:textId="77777777" w:rsidR="00852A36" w:rsidRPr="00A13376" w:rsidRDefault="00852A36" w:rsidP="00852A36">
            <w:pPr>
              <w:jc w:val="center"/>
              <w:rPr>
                <w:color w:val="000000"/>
                <w:sz w:val="24"/>
                <w:szCs w:val="24"/>
              </w:rPr>
            </w:pPr>
            <w:r w:rsidRPr="00A13376">
              <w:rPr>
                <w:color w:val="000000"/>
                <w:sz w:val="24"/>
                <w:szCs w:val="24"/>
              </w:rPr>
              <w:t xml:space="preserve">We Web </w:t>
            </w:r>
            <w:proofErr w:type="spellStart"/>
            <w:r w:rsidRPr="00A13376">
              <w:rPr>
                <w:color w:val="000000"/>
                <w:sz w:val="24"/>
                <w:szCs w:val="24"/>
              </w:rPr>
              <w:t>sh.p.k</w:t>
            </w:r>
            <w:proofErr w:type="spellEnd"/>
          </w:p>
        </w:tc>
        <w:tc>
          <w:tcPr>
            <w:tcW w:w="960" w:type="pct"/>
            <w:vAlign w:val="center"/>
            <w:hideMark/>
          </w:tcPr>
          <w:p w14:paraId="3EFF53A6" w14:textId="77777777" w:rsidR="00852A36" w:rsidRPr="00A13376" w:rsidRDefault="00852A36" w:rsidP="00852A36">
            <w:pPr>
              <w:jc w:val="center"/>
              <w:rPr>
                <w:color w:val="000000"/>
                <w:sz w:val="24"/>
                <w:szCs w:val="24"/>
              </w:rPr>
            </w:pPr>
            <w:r w:rsidRPr="00A13376">
              <w:rPr>
                <w:color w:val="000000"/>
                <w:sz w:val="24"/>
                <w:szCs w:val="24"/>
              </w:rPr>
              <w:t xml:space="preserve">We Web </w:t>
            </w:r>
            <w:proofErr w:type="spellStart"/>
            <w:r w:rsidRPr="00A13376">
              <w:rPr>
                <w:color w:val="000000"/>
                <w:sz w:val="24"/>
                <w:szCs w:val="24"/>
              </w:rPr>
              <w:t>sh.p.k</w:t>
            </w:r>
            <w:proofErr w:type="spellEnd"/>
            <w:r w:rsidRPr="00A13376">
              <w:rPr>
                <w:color w:val="000000"/>
                <w:sz w:val="24"/>
                <w:szCs w:val="24"/>
              </w:rPr>
              <w:t>/Programming</w:t>
            </w:r>
          </w:p>
        </w:tc>
      </w:tr>
      <w:tr w:rsidR="00852A36" w:rsidRPr="00A13376" w14:paraId="4AB2B7CD" w14:textId="77777777" w:rsidTr="00852A36">
        <w:trPr>
          <w:trHeight w:val="900"/>
        </w:trPr>
        <w:tc>
          <w:tcPr>
            <w:tcW w:w="334" w:type="pct"/>
            <w:vAlign w:val="center"/>
            <w:hideMark/>
          </w:tcPr>
          <w:p w14:paraId="71EBFF19" w14:textId="77777777" w:rsidR="00852A36" w:rsidRPr="00A13376" w:rsidRDefault="00852A36" w:rsidP="00852A36">
            <w:pPr>
              <w:jc w:val="center"/>
              <w:rPr>
                <w:color w:val="000000"/>
                <w:sz w:val="24"/>
                <w:szCs w:val="24"/>
              </w:rPr>
            </w:pPr>
            <w:r w:rsidRPr="00A13376">
              <w:rPr>
                <w:color w:val="000000"/>
                <w:sz w:val="24"/>
                <w:szCs w:val="24"/>
              </w:rPr>
              <w:t>117</w:t>
            </w:r>
          </w:p>
        </w:tc>
        <w:tc>
          <w:tcPr>
            <w:tcW w:w="1251" w:type="pct"/>
            <w:vAlign w:val="center"/>
            <w:hideMark/>
          </w:tcPr>
          <w:p w14:paraId="05A65733" w14:textId="77777777" w:rsidR="00852A36" w:rsidRPr="00A13376" w:rsidRDefault="00852A36" w:rsidP="00852A36">
            <w:pPr>
              <w:jc w:val="center"/>
              <w:rPr>
                <w:color w:val="000000"/>
                <w:sz w:val="24"/>
                <w:szCs w:val="24"/>
              </w:rPr>
            </w:pPr>
            <w:r w:rsidRPr="00A13376">
              <w:rPr>
                <w:color w:val="000000"/>
                <w:sz w:val="24"/>
                <w:szCs w:val="24"/>
              </w:rPr>
              <w:t>Griselda Ramadani</w:t>
            </w:r>
          </w:p>
        </w:tc>
        <w:tc>
          <w:tcPr>
            <w:tcW w:w="626" w:type="pct"/>
            <w:vAlign w:val="center"/>
            <w:hideMark/>
          </w:tcPr>
          <w:p w14:paraId="596BEF68"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1CCC453F" w14:textId="77777777" w:rsidR="00852A36" w:rsidRPr="00A13376" w:rsidRDefault="00852A36" w:rsidP="00852A36">
            <w:pPr>
              <w:jc w:val="center"/>
              <w:rPr>
                <w:color w:val="000000"/>
                <w:sz w:val="24"/>
                <w:szCs w:val="24"/>
              </w:rPr>
            </w:pPr>
            <w:r w:rsidRPr="00A13376">
              <w:rPr>
                <w:color w:val="000000"/>
                <w:sz w:val="24"/>
                <w:szCs w:val="24"/>
              </w:rPr>
              <w:t>2 months</w:t>
            </w:r>
          </w:p>
        </w:tc>
        <w:tc>
          <w:tcPr>
            <w:tcW w:w="914" w:type="pct"/>
            <w:vAlign w:val="center"/>
            <w:hideMark/>
          </w:tcPr>
          <w:p w14:paraId="63893AE8" w14:textId="77777777" w:rsidR="00852A36" w:rsidRPr="00A13376" w:rsidRDefault="00852A36" w:rsidP="00852A36">
            <w:pPr>
              <w:jc w:val="center"/>
              <w:rPr>
                <w:color w:val="000000"/>
                <w:sz w:val="24"/>
                <w:szCs w:val="24"/>
              </w:rPr>
            </w:pPr>
            <w:r w:rsidRPr="00A13376">
              <w:rPr>
                <w:color w:val="000000"/>
                <w:sz w:val="24"/>
                <w:szCs w:val="24"/>
              </w:rPr>
              <w:t>Xpert systems</w:t>
            </w:r>
          </w:p>
        </w:tc>
        <w:tc>
          <w:tcPr>
            <w:tcW w:w="960" w:type="pct"/>
            <w:vAlign w:val="center"/>
            <w:hideMark/>
          </w:tcPr>
          <w:p w14:paraId="22A5B8E4" w14:textId="77777777" w:rsidR="00852A36" w:rsidRPr="00A13376" w:rsidRDefault="00852A36" w:rsidP="00852A36">
            <w:pPr>
              <w:jc w:val="center"/>
              <w:rPr>
                <w:color w:val="000000"/>
                <w:sz w:val="24"/>
                <w:szCs w:val="24"/>
              </w:rPr>
            </w:pPr>
            <w:r w:rsidRPr="00A13376">
              <w:rPr>
                <w:color w:val="000000"/>
                <w:sz w:val="24"/>
                <w:szCs w:val="24"/>
              </w:rPr>
              <w:t>Xpert systems/ IT</w:t>
            </w:r>
          </w:p>
        </w:tc>
      </w:tr>
      <w:tr w:rsidR="00852A36" w:rsidRPr="00A13376" w14:paraId="2314B645" w14:textId="77777777" w:rsidTr="00852A36">
        <w:trPr>
          <w:trHeight w:val="1200"/>
        </w:trPr>
        <w:tc>
          <w:tcPr>
            <w:tcW w:w="334" w:type="pct"/>
            <w:vAlign w:val="center"/>
            <w:hideMark/>
          </w:tcPr>
          <w:p w14:paraId="45421D6C" w14:textId="77777777" w:rsidR="00852A36" w:rsidRPr="00A13376" w:rsidRDefault="00852A36" w:rsidP="00852A36">
            <w:pPr>
              <w:jc w:val="center"/>
              <w:rPr>
                <w:color w:val="000000"/>
                <w:sz w:val="24"/>
                <w:szCs w:val="24"/>
              </w:rPr>
            </w:pPr>
            <w:r w:rsidRPr="00A13376">
              <w:rPr>
                <w:color w:val="000000"/>
                <w:sz w:val="24"/>
                <w:szCs w:val="24"/>
              </w:rPr>
              <w:t>118</w:t>
            </w:r>
          </w:p>
        </w:tc>
        <w:tc>
          <w:tcPr>
            <w:tcW w:w="1251" w:type="pct"/>
            <w:vAlign w:val="center"/>
            <w:hideMark/>
          </w:tcPr>
          <w:p w14:paraId="146F8BEF" w14:textId="77777777" w:rsidR="00852A36" w:rsidRPr="00A13376" w:rsidRDefault="00852A36" w:rsidP="00852A36">
            <w:pPr>
              <w:jc w:val="center"/>
              <w:rPr>
                <w:color w:val="000000"/>
                <w:sz w:val="24"/>
                <w:szCs w:val="24"/>
              </w:rPr>
            </w:pPr>
            <w:r w:rsidRPr="00A13376">
              <w:rPr>
                <w:color w:val="000000"/>
                <w:sz w:val="24"/>
                <w:szCs w:val="24"/>
              </w:rPr>
              <w:t xml:space="preserve">Rovena </w:t>
            </w:r>
            <w:proofErr w:type="spellStart"/>
            <w:r w:rsidRPr="00A13376">
              <w:rPr>
                <w:color w:val="000000"/>
                <w:sz w:val="24"/>
                <w:szCs w:val="24"/>
              </w:rPr>
              <w:t>Berhami</w:t>
            </w:r>
            <w:proofErr w:type="spellEnd"/>
          </w:p>
        </w:tc>
        <w:tc>
          <w:tcPr>
            <w:tcW w:w="626" w:type="pct"/>
            <w:vAlign w:val="center"/>
            <w:hideMark/>
          </w:tcPr>
          <w:p w14:paraId="1657FF2F"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48E559C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1B13D59" w14:textId="77777777" w:rsidR="00852A36" w:rsidRPr="00A13376" w:rsidRDefault="00852A36" w:rsidP="00852A36">
            <w:pPr>
              <w:jc w:val="center"/>
              <w:rPr>
                <w:color w:val="000000"/>
                <w:sz w:val="24"/>
                <w:szCs w:val="24"/>
              </w:rPr>
            </w:pPr>
            <w:proofErr w:type="spellStart"/>
            <w:r w:rsidRPr="00A13376">
              <w:rPr>
                <w:color w:val="000000"/>
                <w:sz w:val="24"/>
                <w:szCs w:val="24"/>
              </w:rPr>
              <w:t>A&amp;A</w:t>
            </w:r>
            <w:proofErr w:type="spellEnd"/>
            <w:r w:rsidRPr="00A13376">
              <w:rPr>
                <w:color w:val="000000"/>
                <w:sz w:val="24"/>
                <w:szCs w:val="24"/>
              </w:rPr>
              <w:t xml:space="preserve"> International Logistic</w:t>
            </w:r>
          </w:p>
        </w:tc>
        <w:tc>
          <w:tcPr>
            <w:tcW w:w="960" w:type="pct"/>
            <w:vAlign w:val="center"/>
            <w:hideMark/>
          </w:tcPr>
          <w:p w14:paraId="278B38F4"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58C0BAB6" w14:textId="77777777" w:rsidTr="00852A36">
        <w:trPr>
          <w:trHeight w:val="900"/>
        </w:trPr>
        <w:tc>
          <w:tcPr>
            <w:tcW w:w="334" w:type="pct"/>
            <w:vAlign w:val="center"/>
            <w:hideMark/>
          </w:tcPr>
          <w:p w14:paraId="6CA12F6F" w14:textId="77777777" w:rsidR="00852A36" w:rsidRPr="00A13376" w:rsidRDefault="00852A36" w:rsidP="00852A36">
            <w:pPr>
              <w:jc w:val="center"/>
              <w:rPr>
                <w:color w:val="000000"/>
                <w:sz w:val="24"/>
                <w:szCs w:val="24"/>
              </w:rPr>
            </w:pPr>
            <w:r w:rsidRPr="00A13376">
              <w:rPr>
                <w:color w:val="000000"/>
                <w:sz w:val="24"/>
                <w:szCs w:val="24"/>
              </w:rPr>
              <w:t>119</w:t>
            </w:r>
          </w:p>
        </w:tc>
        <w:tc>
          <w:tcPr>
            <w:tcW w:w="1251" w:type="pct"/>
            <w:vAlign w:val="center"/>
            <w:hideMark/>
          </w:tcPr>
          <w:p w14:paraId="7EA5A244" w14:textId="77777777" w:rsidR="00852A36" w:rsidRPr="00A13376" w:rsidRDefault="00852A36" w:rsidP="00852A36">
            <w:pPr>
              <w:jc w:val="center"/>
              <w:rPr>
                <w:color w:val="000000"/>
                <w:sz w:val="24"/>
                <w:szCs w:val="24"/>
              </w:rPr>
            </w:pPr>
            <w:proofErr w:type="spellStart"/>
            <w:r w:rsidRPr="00A13376">
              <w:rPr>
                <w:color w:val="000000"/>
                <w:sz w:val="24"/>
                <w:szCs w:val="24"/>
              </w:rPr>
              <w:t>Sadrit</w:t>
            </w:r>
            <w:proofErr w:type="spellEnd"/>
            <w:r w:rsidRPr="00A13376">
              <w:rPr>
                <w:color w:val="000000"/>
                <w:sz w:val="24"/>
                <w:szCs w:val="24"/>
              </w:rPr>
              <w:t xml:space="preserve"> </w:t>
            </w:r>
            <w:proofErr w:type="spellStart"/>
            <w:r w:rsidRPr="00A13376">
              <w:rPr>
                <w:color w:val="000000"/>
                <w:sz w:val="24"/>
                <w:szCs w:val="24"/>
              </w:rPr>
              <w:t>Xhemalaj</w:t>
            </w:r>
            <w:proofErr w:type="spellEnd"/>
          </w:p>
        </w:tc>
        <w:tc>
          <w:tcPr>
            <w:tcW w:w="626" w:type="pct"/>
            <w:vAlign w:val="center"/>
            <w:hideMark/>
          </w:tcPr>
          <w:p w14:paraId="334F0F1A"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7B0330C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4736EC7" w14:textId="77777777" w:rsidR="00852A36" w:rsidRPr="00A13376" w:rsidRDefault="00852A36" w:rsidP="00852A36">
            <w:pPr>
              <w:jc w:val="center"/>
              <w:rPr>
                <w:color w:val="000000"/>
                <w:sz w:val="24"/>
                <w:szCs w:val="24"/>
              </w:rPr>
            </w:pPr>
            <w:r w:rsidRPr="00A13376">
              <w:rPr>
                <w:color w:val="000000"/>
                <w:sz w:val="24"/>
                <w:szCs w:val="24"/>
              </w:rPr>
              <w:t>ANSI</w:t>
            </w:r>
          </w:p>
        </w:tc>
        <w:tc>
          <w:tcPr>
            <w:tcW w:w="960" w:type="pct"/>
            <w:vAlign w:val="center"/>
            <w:hideMark/>
          </w:tcPr>
          <w:p w14:paraId="1B6DA788"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04BFED20" w14:textId="77777777" w:rsidTr="00852A36">
        <w:trPr>
          <w:trHeight w:val="600"/>
        </w:trPr>
        <w:tc>
          <w:tcPr>
            <w:tcW w:w="334" w:type="pct"/>
            <w:vAlign w:val="center"/>
            <w:hideMark/>
          </w:tcPr>
          <w:p w14:paraId="74C7BBB2" w14:textId="77777777" w:rsidR="00852A36" w:rsidRPr="00A13376" w:rsidRDefault="00852A36" w:rsidP="00852A36">
            <w:pPr>
              <w:jc w:val="center"/>
              <w:rPr>
                <w:color w:val="000000"/>
                <w:sz w:val="24"/>
                <w:szCs w:val="24"/>
              </w:rPr>
            </w:pPr>
            <w:r w:rsidRPr="00A13376">
              <w:rPr>
                <w:color w:val="000000"/>
                <w:sz w:val="24"/>
                <w:szCs w:val="24"/>
              </w:rPr>
              <w:t>120</w:t>
            </w:r>
          </w:p>
        </w:tc>
        <w:tc>
          <w:tcPr>
            <w:tcW w:w="1251" w:type="pct"/>
            <w:vAlign w:val="center"/>
            <w:hideMark/>
          </w:tcPr>
          <w:p w14:paraId="2D7884DD" w14:textId="77777777" w:rsidR="00852A36" w:rsidRPr="00A13376" w:rsidRDefault="00852A36" w:rsidP="00852A36">
            <w:pPr>
              <w:jc w:val="center"/>
              <w:rPr>
                <w:color w:val="000000"/>
                <w:sz w:val="24"/>
                <w:szCs w:val="24"/>
              </w:rPr>
            </w:pPr>
            <w:r w:rsidRPr="00A13376">
              <w:rPr>
                <w:color w:val="000000"/>
                <w:sz w:val="24"/>
                <w:szCs w:val="24"/>
              </w:rPr>
              <w:t xml:space="preserve">Ani </w:t>
            </w:r>
            <w:proofErr w:type="spellStart"/>
            <w:r w:rsidRPr="00A13376">
              <w:rPr>
                <w:color w:val="000000"/>
                <w:sz w:val="24"/>
                <w:szCs w:val="24"/>
              </w:rPr>
              <w:t>Ishmaku</w:t>
            </w:r>
            <w:proofErr w:type="spellEnd"/>
          </w:p>
        </w:tc>
        <w:tc>
          <w:tcPr>
            <w:tcW w:w="626" w:type="pct"/>
            <w:vAlign w:val="center"/>
            <w:hideMark/>
          </w:tcPr>
          <w:p w14:paraId="038DED07"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76CAD7BE"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EC388AF" w14:textId="77777777" w:rsidR="00852A36" w:rsidRPr="00A13376" w:rsidRDefault="00852A36" w:rsidP="00852A36">
            <w:pPr>
              <w:jc w:val="center"/>
              <w:rPr>
                <w:color w:val="000000"/>
                <w:sz w:val="24"/>
                <w:szCs w:val="24"/>
              </w:rPr>
            </w:pPr>
            <w:r w:rsidRPr="00A13376">
              <w:rPr>
                <w:color w:val="000000"/>
                <w:sz w:val="24"/>
                <w:szCs w:val="24"/>
              </w:rPr>
              <w:t>Atlas Mills</w:t>
            </w:r>
          </w:p>
        </w:tc>
        <w:tc>
          <w:tcPr>
            <w:tcW w:w="960" w:type="pct"/>
            <w:vAlign w:val="center"/>
            <w:hideMark/>
          </w:tcPr>
          <w:p w14:paraId="0E5F9ABD"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0DC20996" w14:textId="77777777" w:rsidTr="00852A36">
        <w:trPr>
          <w:trHeight w:val="900"/>
        </w:trPr>
        <w:tc>
          <w:tcPr>
            <w:tcW w:w="334" w:type="pct"/>
            <w:vAlign w:val="center"/>
            <w:hideMark/>
          </w:tcPr>
          <w:p w14:paraId="51F89B66" w14:textId="77777777" w:rsidR="00852A36" w:rsidRPr="00A13376" w:rsidRDefault="00852A36" w:rsidP="00852A36">
            <w:pPr>
              <w:jc w:val="center"/>
              <w:rPr>
                <w:color w:val="000000"/>
                <w:sz w:val="24"/>
                <w:szCs w:val="24"/>
              </w:rPr>
            </w:pPr>
            <w:r w:rsidRPr="00A13376">
              <w:rPr>
                <w:color w:val="000000"/>
                <w:sz w:val="24"/>
                <w:szCs w:val="24"/>
              </w:rPr>
              <w:t>121</w:t>
            </w:r>
          </w:p>
        </w:tc>
        <w:tc>
          <w:tcPr>
            <w:tcW w:w="1251" w:type="pct"/>
            <w:vAlign w:val="center"/>
            <w:hideMark/>
          </w:tcPr>
          <w:p w14:paraId="496E696D" w14:textId="77777777" w:rsidR="00852A36" w:rsidRPr="00A13376" w:rsidRDefault="00852A36" w:rsidP="00852A36">
            <w:pPr>
              <w:jc w:val="center"/>
              <w:rPr>
                <w:color w:val="000000"/>
                <w:sz w:val="24"/>
                <w:szCs w:val="24"/>
              </w:rPr>
            </w:pPr>
            <w:r w:rsidRPr="00A13376">
              <w:rPr>
                <w:color w:val="000000"/>
                <w:sz w:val="24"/>
                <w:szCs w:val="24"/>
              </w:rPr>
              <w:t>Altea Sema</w:t>
            </w:r>
          </w:p>
        </w:tc>
        <w:tc>
          <w:tcPr>
            <w:tcW w:w="626" w:type="pct"/>
            <w:vAlign w:val="center"/>
            <w:hideMark/>
          </w:tcPr>
          <w:p w14:paraId="2BCF5E7B"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4D684D07"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55FF629" w14:textId="77777777" w:rsidR="00852A36" w:rsidRPr="00A13376" w:rsidRDefault="00852A36" w:rsidP="00852A36">
            <w:pPr>
              <w:jc w:val="center"/>
              <w:rPr>
                <w:color w:val="000000"/>
                <w:sz w:val="24"/>
                <w:szCs w:val="24"/>
              </w:rPr>
            </w:pPr>
            <w:proofErr w:type="spellStart"/>
            <w:r w:rsidRPr="00A13376">
              <w:rPr>
                <w:color w:val="000000"/>
                <w:sz w:val="24"/>
                <w:szCs w:val="24"/>
              </w:rPr>
              <w:t>Autoriteti</w:t>
            </w:r>
            <w:proofErr w:type="spellEnd"/>
            <w:r w:rsidRPr="00A13376">
              <w:rPr>
                <w:color w:val="000000"/>
                <w:sz w:val="24"/>
                <w:szCs w:val="24"/>
              </w:rPr>
              <w:t xml:space="preserve"> </w:t>
            </w:r>
            <w:proofErr w:type="spellStart"/>
            <w:r w:rsidRPr="00A13376">
              <w:rPr>
                <w:color w:val="000000"/>
                <w:sz w:val="24"/>
                <w:szCs w:val="24"/>
              </w:rPr>
              <w:t>Portual</w:t>
            </w:r>
            <w:proofErr w:type="spellEnd"/>
            <w:r w:rsidRPr="00A13376">
              <w:rPr>
                <w:color w:val="000000"/>
                <w:sz w:val="24"/>
                <w:szCs w:val="24"/>
              </w:rPr>
              <w:t xml:space="preserve"> Durres</w:t>
            </w:r>
          </w:p>
        </w:tc>
        <w:tc>
          <w:tcPr>
            <w:tcW w:w="960" w:type="pct"/>
            <w:vAlign w:val="center"/>
            <w:hideMark/>
          </w:tcPr>
          <w:p w14:paraId="3D735CF5" w14:textId="77777777" w:rsidR="00852A36" w:rsidRPr="00A13376" w:rsidRDefault="00852A36" w:rsidP="00852A36">
            <w:pPr>
              <w:jc w:val="center"/>
              <w:rPr>
                <w:color w:val="000000"/>
                <w:sz w:val="24"/>
                <w:szCs w:val="24"/>
              </w:rPr>
            </w:pPr>
            <w:r w:rsidRPr="00A13376">
              <w:rPr>
                <w:color w:val="000000"/>
                <w:sz w:val="24"/>
                <w:szCs w:val="24"/>
              </w:rPr>
              <w:t>Communications</w:t>
            </w:r>
          </w:p>
        </w:tc>
      </w:tr>
      <w:tr w:rsidR="00852A36" w:rsidRPr="00A13376" w14:paraId="3AE20875" w14:textId="77777777" w:rsidTr="00852A36">
        <w:trPr>
          <w:trHeight w:val="900"/>
        </w:trPr>
        <w:tc>
          <w:tcPr>
            <w:tcW w:w="334" w:type="pct"/>
            <w:vAlign w:val="center"/>
            <w:hideMark/>
          </w:tcPr>
          <w:p w14:paraId="67F66627" w14:textId="77777777" w:rsidR="00852A36" w:rsidRPr="00A13376" w:rsidRDefault="00852A36" w:rsidP="00852A36">
            <w:pPr>
              <w:jc w:val="center"/>
              <w:rPr>
                <w:color w:val="000000"/>
                <w:sz w:val="24"/>
                <w:szCs w:val="24"/>
              </w:rPr>
            </w:pPr>
            <w:r w:rsidRPr="00A13376">
              <w:rPr>
                <w:color w:val="000000"/>
                <w:sz w:val="24"/>
                <w:szCs w:val="24"/>
              </w:rPr>
              <w:lastRenderedPageBreak/>
              <w:t>122</w:t>
            </w:r>
          </w:p>
        </w:tc>
        <w:tc>
          <w:tcPr>
            <w:tcW w:w="1251" w:type="pct"/>
            <w:vAlign w:val="center"/>
            <w:hideMark/>
          </w:tcPr>
          <w:p w14:paraId="72B9DBE1" w14:textId="77777777" w:rsidR="00852A36" w:rsidRPr="00A13376" w:rsidRDefault="00852A36" w:rsidP="00852A36">
            <w:pPr>
              <w:jc w:val="center"/>
              <w:rPr>
                <w:color w:val="000000"/>
                <w:sz w:val="24"/>
                <w:szCs w:val="24"/>
              </w:rPr>
            </w:pPr>
            <w:r w:rsidRPr="00A13376">
              <w:rPr>
                <w:color w:val="000000"/>
                <w:sz w:val="24"/>
                <w:szCs w:val="24"/>
              </w:rPr>
              <w:t>Meri Spiro</w:t>
            </w:r>
          </w:p>
        </w:tc>
        <w:tc>
          <w:tcPr>
            <w:tcW w:w="626" w:type="pct"/>
            <w:vAlign w:val="center"/>
            <w:hideMark/>
          </w:tcPr>
          <w:p w14:paraId="5F352E4A"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163DA7EC"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65FD6CF" w14:textId="77777777" w:rsidR="00852A36" w:rsidRPr="00A13376" w:rsidRDefault="00852A36" w:rsidP="00852A36">
            <w:pPr>
              <w:jc w:val="center"/>
              <w:rPr>
                <w:color w:val="000000"/>
                <w:sz w:val="24"/>
                <w:szCs w:val="24"/>
              </w:rPr>
            </w:pPr>
            <w:proofErr w:type="spellStart"/>
            <w:r w:rsidRPr="00A13376">
              <w:rPr>
                <w:color w:val="000000"/>
                <w:sz w:val="24"/>
                <w:szCs w:val="24"/>
              </w:rPr>
              <w:t>Autoriteti</w:t>
            </w:r>
            <w:proofErr w:type="spellEnd"/>
            <w:r w:rsidRPr="00A13376">
              <w:rPr>
                <w:color w:val="000000"/>
                <w:sz w:val="24"/>
                <w:szCs w:val="24"/>
              </w:rPr>
              <w:t xml:space="preserve"> </w:t>
            </w:r>
            <w:proofErr w:type="spellStart"/>
            <w:r w:rsidRPr="00A13376">
              <w:rPr>
                <w:color w:val="000000"/>
                <w:sz w:val="24"/>
                <w:szCs w:val="24"/>
              </w:rPr>
              <w:t>Portual</w:t>
            </w:r>
            <w:proofErr w:type="spellEnd"/>
            <w:r w:rsidRPr="00A13376">
              <w:rPr>
                <w:color w:val="000000"/>
                <w:sz w:val="24"/>
                <w:szCs w:val="24"/>
              </w:rPr>
              <w:t xml:space="preserve"> Durres</w:t>
            </w:r>
          </w:p>
        </w:tc>
        <w:tc>
          <w:tcPr>
            <w:tcW w:w="960" w:type="pct"/>
            <w:vAlign w:val="center"/>
            <w:hideMark/>
          </w:tcPr>
          <w:p w14:paraId="35C0A761" w14:textId="77777777" w:rsidR="00852A36" w:rsidRPr="00A13376" w:rsidRDefault="00852A36" w:rsidP="00852A36">
            <w:pPr>
              <w:jc w:val="center"/>
              <w:rPr>
                <w:color w:val="000000"/>
                <w:sz w:val="24"/>
                <w:szCs w:val="24"/>
              </w:rPr>
            </w:pPr>
            <w:r w:rsidRPr="00A13376">
              <w:rPr>
                <w:color w:val="000000"/>
                <w:sz w:val="24"/>
                <w:szCs w:val="24"/>
              </w:rPr>
              <w:t>Communications</w:t>
            </w:r>
          </w:p>
        </w:tc>
      </w:tr>
      <w:tr w:rsidR="00852A36" w:rsidRPr="00A13376" w14:paraId="313BD7D1" w14:textId="77777777" w:rsidTr="00852A36">
        <w:trPr>
          <w:trHeight w:val="900"/>
        </w:trPr>
        <w:tc>
          <w:tcPr>
            <w:tcW w:w="334" w:type="pct"/>
            <w:vAlign w:val="center"/>
            <w:hideMark/>
          </w:tcPr>
          <w:p w14:paraId="0C6B50A4" w14:textId="77777777" w:rsidR="00852A36" w:rsidRPr="00A13376" w:rsidRDefault="00852A36" w:rsidP="00852A36">
            <w:pPr>
              <w:jc w:val="center"/>
              <w:rPr>
                <w:color w:val="000000"/>
                <w:sz w:val="24"/>
                <w:szCs w:val="24"/>
              </w:rPr>
            </w:pPr>
            <w:r w:rsidRPr="00A13376">
              <w:rPr>
                <w:color w:val="000000"/>
                <w:sz w:val="24"/>
                <w:szCs w:val="24"/>
              </w:rPr>
              <w:t>123</w:t>
            </w:r>
          </w:p>
        </w:tc>
        <w:tc>
          <w:tcPr>
            <w:tcW w:w="1251" w:type="pct"/>
            <w:vAlign w:val="center"/>
            <w:hideMark/>
          </w:tcPr>
          <w:p w14:paraId="0C0158C8" w14:textId="77777777" w:rsidR="00852A36" w:rsidRPr="00A13376" w:rsidRDefault="00852A36" w:rsidP="00852A36">
            <w:pPr>
              <w:jc w:val="center"/>
              <w:rPr>
                <w:color w:val="000000"/>
                <w:sz w:val="24"/>
                <w:szCs w:val="24"/>
              </w:rPr>
            </w:pPr>
            <w:r w:rsidRPr="00A13376">
              <w:rPr>
                <w:color w:val="000000"/>
                <w:sz w:val="24"/>
                <w:szCs w:val="24"/>
              </w:rPr>
              <w:t>Adi Sulaj</w:t>
            </w:r>
          </w:p>
        </w:tc>
        <w:tc>
          <w:tcPr>
            <w:tcW w:w="626" w:type="pct"/>
            <w:vAlign w:val="center"/>
            <w:hideMark/>
          </w:tcPr>
          <w:p w14:paraId="2AB7A2C9"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61ECC059"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29C1389" w14:textId="77777777" w:rsidR="00852A36" w:rsidRPr="00A13376" w:rsidRDefault="00852A36" w:rsidP="00852A36">
            <w:pPr>
              <w:jc w:val="center"/>
              <w:rPr>
                <w:color w:val="000000"/>
                <w:sz w:val="24"/>
                <w:szCs w:val="24"/>
              </w:rPr>
            </w:pPr>
            <w:r w:rsidRPr="00A13376">
              <w:rPr>
                <w:color w:val="000000"/>
                <w:sz w:val="24"/>
                <w:szCs w:val="24"/>
              </w:rPr>
              <w:t>AV Consulting</w:t>
            </w:r>
          </w:p>
        </w:tc>
        <w:tc>
          <w:tcPr>
            <w:tcW w:w="960" w:type="pct"/>
            <w:vAlign w:val="center"/>
            <w:hideMark/>
          </w:tcPr>
          <w:p w14:paraId="48A65C9D"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7701BA8D" w14:textId="77777777" w:rsidTr="00852A36">
        <w:trPr>
          <w:trHeight w:val="600"/>
        </w:trPr>
        <w:tc>
          <w:tcPr>
            <w:tcW w:w="334" w:type="pct"/>
            <w:vAlign w:val="center"/>
            <w:hideMark/>
          </w:tcPr>
          <w:p w14:paraId="5FD32C2A" w14:textId="77777777" w:rsidR="00852A36" w:rsidRPr="00A13376" w:rsidRDefault="00852A36" w:rsidP="00852A36">
            <w:pPr>
              <w:jc w:val="center"/>
              <w:rPr>
                <w:color w:val="000000"/>
                <w:sz w:val="24"/>
                <w:szCs w:val="24"/>
              </w:rPr>
            </w:pPr>
            <w:r w:rsidRPr="00A13376">
              <w:rPr>
                <w:color w:val="000000"/>
                <w:sz w:val="24"/>
                <w:szCs w:val="24"/>
              </w:rPr>
              <w:t>124</w:t>
            </w:r>
          </w:p>
        </w:tc>
        <w:tc>
          <w:tcPr>
            <w:tcW w:w="1251" w:type="pct"/>
            <w:vAlign w:val="center"/>
            <w:hideMark/>
          </w:tcPr>
          <w:p w14:paraId="43522CC9" w14:textId="77777777" w:rsidR="00852A36" w:rsidRPr="00A13376" w:rsidRDefault="00852A36" w:rsidP="00852A36">
            <w:pPr>
              <w:jc w:val="center"/>
              <w:rPr>
                <w:color w:val="000000"/>
                <w:sz w:val="24"/>
                <w:szCs w:val="24"/>
              </w:rPr>
            </w:pPr>
            <w:r w:rsidRPr="00A13376">
              <w:rPr>
                <w:color w:val="000000"/>
                <w:sz w:val="24"/>
                <w:szCs w:val="24"/>
              </w:rPr>
              <w:t xml:space="preserve">Luis </w:t>
            </w:r>
            <w:proofErr w:type="spellStart"/>
            <w:r w:rsidRPr="00A13376">
              <w:rPr>
                <w:color w:val="000000"/>
                <w:sz w:val="24"/>
                <w:szCs w:val="24"/>
              </w:rPr>
              <w:t>Cenolli</w:t>
            </w:r>
            <w:proofErr w:type="spellEnd"/>
          </w:p>
        </w:tc>
        <w:tc>
          <w:tcPr>
            <w:tcW w:w="626" w:type="pct"/>
            <w:vAlign w:val="center"/>
            <w:hideMark/>
          </w:tcPr>
          <w:p w14:paraId="428CF994"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354F857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6BF48B8" w14:textId="77777777" w:rsidR="00852A36" w:rsidRPr="00A13376" w:rsidRDefault="00852A36" w:rsidP="00852A36">
            <w:pPr>
              <w:jc w:val="center"/>
              <w:rPr>
                <w:color w:val="000000"/>
                <w:sz w:val="24"/>
                <w:szCs w:val="24"/>
              </w:rPr>
            </w:pPr>
            <w:r w:rsidRPr="00A13376">
              <w:rPr>
                <w:color w:val="000000"/>
                <w:sz w:val="24"/>
                <w:szCs w:val="24"/>
              </w:rPr>
              <w:t>Billi Al</w:t>
            </w:r>
          </w:p>
        </w:tc>
        <w:tc>
          <w:tcPr>
            <w:tcW w:w="960" w:type="pct"/>
            <w:vAlign w:val="center"/>
            <w:hideMark/>
          </w:tcPr>
          <w:p w14:paraId="3355A0AC"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0F0ECD7B" w14:textId="77777777" w:rsidTr="00852A36">
        <w:trPr>
          <w:trHeight w:val="600"/>
        </w:trPr>
        <w:tc>
          <w:tcPr>
            <w:tcW w:w="334" w:type="pct"/>
            <w:vAlign w:val="center"/>
            <w:hideMark/>
          </w:tcPr>
          <w:p w14:paraId="185EABC9" w14:textId="77777777" w:rsidR="00852A36" w:rsidRPr="00A13376" w:rsidRDefault="00852A36" w:rsidP="00852A36">
            <w:pPr>
              <w:jc w:val="center"/>
              <w:rPr>
                <w:color w:val="000000"/>
                <w:sz w:val="24"/>
                <w:szCs w:val="24"/>
              </w:rPr>
            </w:pPr>
            <w:r w:rsidRPr="00A13376">
              <w:rPr>
                <w:color w:val="000000"/>
                <w:sz w:val="24"/>
                <w:szCs w:val="24"/>
              </w:rPr>
              <w:t>125</w:t>
            </w:r>
          </w:p>
        </w:tc>
        <w:tc>
          <w:tcPr>
            <w:tcW w:w="1251" w:type="pct"/>
            <w:vAlign w:val="center"/>
            <w:hideMark/>
          </w:tcPr>
          <w:p w14:paraId="02F0FB8A" w14:textId="77777777" w:rsidR="00852A36" w:rsidRPr="00A13376" w:rsidRDefault="00852A36" w:rsidP="00852A36">
            <w:pPr>
              <w:jc w:val="center"/>
              <w:rPr>
                <w:color w:val="000000"/>
                <w:sz w:val="24"/>
                <w:szCs w:val="24"/>
              </w:rPr>
            </w:pPr>
            <w:proofErr w:type="spellStart"/>
            <w:r w:rsidRPr="00A13376">
              <w:rPr>
                <w:color w:val="000000"/>
                <w:sz w:val="24"/>
                <w:szCs w:val="24"/>
              </w:rPr>
              <w:t>Erisa</w:t>
            </w:r>
            <w:proofErr w:type="spellEnd"/>
            <w:r w:rsidRPr="00A13376">
              <w:rPr>
                <w:color w:val="000000"/>
                <w:sz w:val="24"/>
                <w:szCs w:val="24"/>
              </w:rPr>
              <w:t xml:space="preserve"> Shehu</w:t>
            </w:r>
          </w:p>
        </w:tc>
        <w:tc>
          <w:tcPr>
            <w:tcW w:w="626" w:type="pct"/>
            <w:vAlign w:val="center"/>
            <w:hideMark/>
          </w:tcPr>
          <w:p w14:paraId="71EE957A"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68E959F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B2C3D41" w14:textId="77777777" w:rsidR="00852A36" w:rsidRPr="00A13376" w:rsidRDefault="00852A36" w:rsidP="00852A36">
            <w:pPr>
              <w:jc w:val="center"/>
              <w:rPr>
                <w:color w:val="000000"/>
                <w:sz w:val="24"/>
                <w:szCs w:val="24"/>
              </w:rPr>
            </w:pPr>
            <w:proofErr w:type="spellStart"/>
            <w:r w:rsidRPr="00A13376">
              <w:rPr>
                <w:color w:val="000000"/>
                <w:sz w:val="24"/>
                <w:szCs w:val="24"/>
              </w:rPr>
              <w:t>Bojra</w:t>
            </w:r>
            <w:proofErr w:type="spellEnd"/>
            <w:r w:rsidRPr="00A13376">
              <w:rPr>
                <w:color w:val="000000"/>
                <w:sz w:val="24"/>
                <w:szCs w:val="24"/>
              </w:rPr>
              <w:t xml:space="preserve"> Neon</w:t>
            </w:r>
          </w:p>
        </w:tc>
        <w:tc>
          <w:tcPr>
            <w:tcW w:w="960" w:type="pct"/>
            <w:vAlign w:val="center"/>
            <w:hideMark/>
          </w:tcPr>
          <w:p w14:paraId="4B36C420"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7A3E1382" w14:textId="77777777" w:rsidTr="00852A36">
        <w:trPr>
          <w:trHeight w:val="1500"/>
        </w:trPr>
        <w:tc>
          <w:tcPr>
            <w:tcW w:w="334" w:type="pct"/>
            <w:vAlign w:val="center"/>
            <w:hideMark/>
          </w:tcPr>
          <w:p w14:paraId="45ED9098" w14:textId="77777777" w:rsidR="00852A36" w:rsidRPr="00A13376" w:rsidRDefault="00852A36" w:rsidP="00852A36">
            <w:pPr>
              <w:jc w:val="center"/>
              <w:rPr>
                <w:color w:val="000000"/>
                <w:sz w:val="24"/>
                <w:szCs w:val="24"/>
              </w:rPr>
            </w:pPr>
            <w:r w:rsidRPr="00A13376">
              <w:rPr>
                <w:color w:val="000000"/>
                <w:sz w:val="24"/>
                <w:szCs w:val="24"/>
              </w:rPr>
              <w:t>126</w:t>
            </w:r>
          </w:p>
        </w:tc>
        <w:tc>
          <w:tcPr>
            <w:tcW w:w="1251" w:type="pct"/>
            <w:vAlign w:val="center"/>
            <w:hideMark/>
          </w:tcPr>
          <w:p w14:paraId="45D0F7CD" w14:textId="77777777" w:rsidR="00852A36" w:rsidRPr="00A13376" w:rsidRDefault="00852A36" w:rsidP="00852A36">
            <w:pPr>
              <w:jc w:val="center"/>
              <w:rPr>
                <w:color w:val="000000"/>
                <w:sz w:val="24"/>
                <w:szCs w:val="24"/>
              </w:rPr>
            </w:pPr>
            <w:r w:rsidRPr="00A13376">
              <w:rPr>
                <w:color w:val="000000"/>
                <w:sz w:val="24"/>
                <w:szCs w:val="24"/>
              </w:rPr>
              <w:t>Anxhela Stavro</w:t>
            </w:r>
          </w:p>
        </w:tc>
        <w:tc>
          <w:tcPr>
            <w:tcW w:w="626" w:type="pct"/>
            <w:vAlign w:val="center"/>
            <w:hideMark/>
          </w:tcPr>
          <w:p w14:paraId="7CBF527A"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52CC1ECF"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7BC6DB37" w14:textId="77777777" w:rsidR="00852A36" w:rsidRPr="00A13376" w:rsidRDefault="00852A36" w:rsidP="00852A36">
            <w:pPr>
              <w:jc w:val="center"/>
              <w:rPr>
                <w:color w:val="000000"/>
                <w:sz w:val="24"/>
                <w:szCs w:val="24"/>
              </w:rPr>
            </w:pPr>
            <w:r w:rsidRPr="00A13376">
              <w:rPr>
                <w:color w:val="000000"/>
                <w:sz w:val="24"/>
                <w:szCs w:val="24"/>
              </w:rPr>
              <w:t>Digital Marketing Innovation</w:t>
            </w:r>
          </w:p>
        </w:tc>
        <w:tc>
          <w:tcPr>
            <w:tcW w:w="960" w:type="pct"/>
            <w:vAlign w:val="center"/>
            <w:hideMark/>
          </w:tcPr>
          <w:p w14:paraId="16D4BC07" w14:textId="77777777" w:rsidR="00852A36" w:rsidRPr="00A13376" w:rsidRDefault="00852A36" w:rsidP="00852A36">
            <w:pPr>
              <w:jc w:val="center"/>
              <w:rPr>
                <w:color w:val="000000"/>
                <w:sz w:val="24"/>
                <w:szCs w:val="24"/>
              </w:rPr>
            </w:pPr>
            <w:r w:rsidRPr="00A13376">
              <w:rPr>
                <w:color w:val="000000"/>
                <w:sz w:val="24"/>
                <w:szCs w:val="24"/>
              </w:rPr>
              <w:t>Digital Marketing</w:t>
            </w:r>
          </w:p>
        </w:tc>
      </w:tr>
      <w:tr w:rsidR="00852A36" w:rsidRPr="00A13376" w14:paraId="3928C6F1" w14:textId="77777777" w:rsidTr="00852A36">
        <w:trPr>
          <w:trHeight w:val="1200"/>
        </w:trPr>
        <w:tc>
          <w:tcPr>
            <w:tcW w:w="334" w:type="pct"/>
            <w:vAlign w:val="center"/>
            <w:hideMark/>
          </w:tcPr>
          <w:p w14:paraId="3A7F608E" w14:textId="77777777" w:rsidR="00852A36" w:rsidRPr="00A13376" w:rsidRDefault="00852A36" w:rsidP="00852A36">
            <w:pPr>
              <w:jc w:val="center"/>
              <w:rPr>
                <w:color w:val="000000"/>
                <w:sz w:val="24"/>
                <w:szCs w:val="24"/>
              </w:rPr>
            </w:pPr>
            <w:r w:rsidRPr="00A13376">
              <w:rPr>
                <w:color w:val="000000"/>
                <w:sz w:val="24"/>
                <w:szCs w:val="24"/>
              </w:rPr>
              <w:t>127</w:t>
            </w:r>
          </w:p>
        </w:tc>
        <w:tc>
          <w:tcPr>
            <w:tcW w:w="1251" w:type="pct"/>
            <w:vAlign w:val="center"/>
            <w:hideMark/>
          </w:tcPr>
          <w:p w14:paraId="43A80B04" w14:textId="77777777" w:rsidR="00852A36" w:rsidRPr="00A13376" w:rsidRDefault="00852A36" w:rsidP="00852A36">
            <w:pPr>
              <w:jc w:val="center"/>
              <w:rPr>
                <w:color w:val="000000"/>
                <w:sz w:val="24"/>
                <w:szCs w:val="24"/>
              </w:rPr>
            </w:pPr>
            <w:r w:rsidRPr="00A13376">
              <w:rPr>
                <w:color w:val="000000"/>
                <w:sz w:val="24"/>
                <w:szCs w:val="24"/>
              </w:rPr>
              <w:t>Era Gashi</w:t>
            </w:r>
          </w:p>
        </w:tc>
        <w:tc>
          <w:tcPr>
            <w:tcW w:w="626" w:type="pct"/>
            <w:vAlign w:val="center"/>
            <w:hideMark/>
          </w:tcPr>
          <w:p w14:paraId="20BB73B8"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52531676"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89184AF" w14:textId="77777777" w:rsidR="00852A36" w:rsidRPr="00A13376" w:rsidRDefault="00852A36" w:rsidP="00852A36">
            <w:pPr>
              <w:jc w:val="center"/>
              <w:rPr>
                <w:color w:val="000000"/>
                <w:sz w:val="24"/>
                <w:szCs w:val="24"/>
              </w:rPr>
            </w:pPr>
            <w:proofErr w:type="spellStart"/>
            <w:r w:rsidRPr="00A13376">
              <w:rPr>
                <w:color w:val="000000"/>
                <w:sz w:val="24"/>
                <w:szCs w:val="24"/>
              </w:rPr>
              <w:t>EasyPay</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619C02EA" w14:textId="77777777" w:rsidR="00852A36" w:rsidRPr="00A13376" w:rsidRDefault="00852A36" w:rsidP="00852A36">
            <w:pPr>
              <w:jc w:val="center"/>
              <w:rPr>
                <w:color w:val="000000"/>
                <w:sz w:val="24"/>
                <w:szCs w:val="24"/>
              </w:rPr>
            </w:pPr>
            <w:r w:rsidRPr="00A13376">
              <w:rPr>
                <w:color w:val="000000"/>
                <w:sz w:val="24"/>
                <w:szCs w:val="24"/>
              </w:rPr>
              <w:t>Operations management</w:t>
            </w:r>
          </w:p>
        </w:tc>
      </w:tr>
      <w:tr w:rsidR="00852A36" w:rsidRPr="00A13376" w14:paraId="2ECD527F" w14:textId="77777777" w:rsidTr="00852A36">
        <w:trPr>
          <w:trHeight w:val="600"/>
        </w:trPr>
        <w:tc>
          <w:tcPr>
            <w:tcW w:w="334" w:type="pct"/>
            <w:vAlign w:val="center"/>
            <w:hideMark/>
          </w:tcPr>
          <w:p w14:paraId="6C64CFA9" w14:textId="77777777" w:rsidR="00852A36" w:rsidRPr="00A13376" w:rsidRDefault="00852A36" w:rsidP="00852A36">
            <w:pPr>
              <w:jc w:val="center"/>
              <w:rPr>
                <w:color w:val="000000"/>
                <w:sz w:val="24"/>
                <w:szCs w:val="24"/>
              </w:rPr>
            </w:pPr>
            <w:r w:rsidRPr="00A13376">
              <w:rPr>
                <w:color w:val="000000"/>
                <w:sz w:val="24"/>
                <w:szCs w:val="24"/>
              </w:rPr>
              <w:t>128</w:t>
            </w:r>
          </w:p>
        </w:tc>
        <w:tc>
          <w:tcPr>
            <w:tcW w:w="1251" w:type="pct"/>
            <w:vAlign w:val="center"/>
            <w:hideMark/>
          </w:tcPr>
          <w:p w14:paraId="727F6480" w14:textId="77777777" w:rsidR="00852A36" w:rsidRPr="00A13376" w:rsidRDefault="00852A36" w:rsidP="00852A36">
            <w:pPr>
              <w:jc w:val="center"/>
              <w:rPr>
                <w:color w:val="000000"/>
                <w:sz w:val="24"/>
                <w:szCs w:val="24"/>
              </w:rPr>
            </w:pPr>
            <w:r w:rsidRPr="00A13376">
              <w:rPr>
                <w:color w:val="000000"/>
                <w:sz w:val="24"/>
                <w:szCs w:val="24"/>
              </w:rPr>
              <w:t>Barsi Bode</w:t>
            </w:r>
          </w:p>
        </w:tc>
        <w:tc>
          <w:tcPr>
            <w:tcW w:w="626" w:type="pct"/>
            <w:vAlign w:val="center"/>
            <w:hideMark/>
          </w:tcPr>
          <w:p w14:paraId="1C3F881A"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4C54FBD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34DB833" w14:textId="77777777" w:rsidR="00852A36" w:rsidRPr="00A13376" w:rsidRDefault="00852A36" w:rsidP="00852A36">
            <w:pPr>
              <w:jc w:val="center"/>
              <w:rPr>
                <w:color w:val="000000"/>
                <w:sz w:val="24"/>
                <w:szCs w:val="24"/>
              </w:rPr>
            </w:pPr>
            <w:proofErr w:type="spellStart"/>
            <w:r w:rsidRPr="00A13376">
              <w:rPr>
                <w:color w:val="000000"/>
                <w:sz w:val="24"/>
                <w:szCs w:val="24"/>
              </w:rPr>
              <w:t>Edarb</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07A0619C"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7CECB823" w14:textId="77777777" w:rsidTr="00852A36">
        <w:trPr>
          <w:trHeight w:val="1200"/>
        </w:trPr>
        <w:tc>
          <w:tcPr>
            <w:tcW w:w="334" w:type="pct"/>
            <w:vAlign w:val="center"/>
            <w:hideMark/>
          </w:tcPr>
          <w:p w14:paraId="15E2AE27" w14:textId="77777777" w:rsidR="00852A36" w:rsidRPr="00A13376" w:rsidRDefault="00852A36" w:rsidP="00852A36">
            <w:pPr>
              <w:jc w:val="center"/>
              <w:rPr>
                <w:color w:val="000000"/>
                <w:sz w:val="24"/>
                <w:szCs w:val="24"/>
              </w:rPr>
            </w:pPr>
            <w:r w:rsidRPr="00A13376">
              <w:rPr>
                <w:color w:val="000000"/>
                <w:sz w:val="24"/>
                <w:szCs w:val="24"/>
              </w:rPr>
              <w:t>129</w:t>
            </w:r>
          </w:p>
        </w:tc>
        <w:tc>
          <w:tcPr>
            <w:tcW w:w="1251" w:type="pct"/>
            <w:vAlign w:val="center"/>
            <w:hideMark/>
          </w:tcPr>
          <w:p w14:paraId="343FC3BE" w14:textId="77777777" w:rsidR="00852A36" w:rsidRPr="00A13376" w:rsidRDefault="00852A36" w:rsidP="00852A36">
            <w:pPr>
              <w:jc w:val="center"/>
              <w:rPr>
                <w:color w:val="000000"/>
                <w:sz w:val="24"/>
                <w:szCs w:val="24"/>
              </w:rPr>
            </w:pPr>
            <w:r w:rsidRPr="00A13376">
              <w:rPr>
                <w:color w:val="000000"/>
                <w:sz w:val="24"/>
                <w:szCs w:val="24"/>
              </w:rPr>
              <w:t>Ira Manuka</w:t>
            </w:r>
          </w:p>
        </w:tc>
        <w:tc>
          <w:tcPr>
            <w:tcW w:w="626" w:type="pct"/>
            <w:vAlign w:val="center"/>
            <w:hideMark/>
          </w:tcPr>
          <w:p w14:paraId="0D4524FF"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0A8FD5D"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E0CB180" w14:textId="77777777" w:rsidR="00852A36" w:rsidRPr="00A13376" w:rsidRDefault="00852A36" w:rsidP="00852A36">
            <w:pPr>
              <w:jc w:val="center"/>
              <w:rPr>
                <w:color w:val="000000"/>
                <w:sz w:val="24"/>
                <w:szCs w:val="24"/>
              </w:rPr>
            </w:pPr>
            <w:r w:rsidRPr="00A13376">
              <w:rPr>
                <w:color w:val="000000"/>
                <w:sz w:val="24"/>
                <w:szCs w:val="24"/>
              </w:rPr>
              <w:t>Electronic Solutions</w:t>
            </w:r>
          </w:p>
        </w:tc>
        <w:tc>
          <w:tcPr>
            <w:tcW w:w="960" w:type="pct"/>
            <w:vAlign w:val="center"/>
            <w:hideMark/>
          </w:tcPr>
          <w:p w14:paraId="280257BD"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17C5D494" w14:textId="77777777" w:rsidTr="00852A36">
        <w:trPr>
          <w:trHeight w:val="600"/>
        </w:trPr>
        <w:tc>
          <w:tcPr>
            <w:tcW w:w="334" w:type="pct"/>
            <w:vAlign w:val="center"/>
            <w:hideMark/>
          </w:tcPr>
          <w:p w14:paraId="206105B0" w14:textId="77777777" w:rsidR="00852A36" w:rsidRPr="00A13376" w:rsidRDefault="00852A36" w:rsidP="00852A36">
            <w:pPr>
              <w:jc w:val="center"/>
              <w:rPr>
                <w:color w:val="000000"/>
                <w:sz w:val="24"/>
                <w:szCs w:val="24"/>
              </w:rPr>
            </w:pPr>
            <w:r w:rsidRPr="00A13376">
              <w:rPr>
                <w:color w:val="000000"/>
                <w:sz w:val="24"/>
                <w:szCs w:val="24"/>
              </w:rPr>
              <w:t>130</w:t>
            </w:r>
          </w:p>
        </w:tc>
        <w:tc>
          <w:tcPr>
            <w:tcW w:w="1251" w:type="pct"/>
            <w:vAlign w:val="center"/>
            <w:hideMark/>
          </w:tcPr>
          <w:p w14:paraId="4523E4DD" w14:textId="77777777" w:rsidR="00852A36" w:rsidRPr="00A13376" w:rsidRDefault="00852A36" w:rsidP="00852A36">
            <w:pPr>
              <w:jc w:val="center"/>
              <w:rPr>
                <w:color w:val="000000"/>
                <w:sz w:val="24"/>
                <w:szCs w:val="24"/>
              </w:rPr>
            </w:pPr>
            <w:proofErr w:type="spellStart"/>
            <w:r w:rsidRPr="00A13376">
              <w:rPr>
                <w:color w:val="000000"/>
                <w:sz w:val="24"/>
                <w:szCs w:val="24"/>
              </w:rPr>
              <w:t>Meraldo</w:t>
            </w:r>
            <w:proofErr w:type="spellEnd"/>
            <w:r w:rsidRPr="00A13376">
              <w:rPr>
                <w:color w:val="000000"/>
                <w:sz w:val="24"/>
                <w:szCs w:val="24"/>
              </w:rPr>
              <w:t xml:space="preserve"> Zeneli</w:t>
            </w:r>
          </w:p>
        </w:tc>
        <w:tc>
          <w:tcPr>
            <w:tcW w:w="626" w:type="pct"/>
            <w:vAlign w:val="center"/>
            <w:hideMark/>
          </w:tcPr>
          <w:p w14:paraId="0D0FC768"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3161A172"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097B62E4" w14:textId="77777777" w:rsidR="00852A36" w:rsidRPr="00A13376" w:rsidRDefault="00852A36" w:rsidP="00852A36">
            <w:pPr>
              <w:jc w:val="center"/>
              <w:rPr>
                <w:color w:val="000000"/>
                <w:sz w:val="24"/>
                <w:szCs w:val="24"/>
              </w:rPr>
            </w:pPr>
            <w:r w:rsidRPr="00A13376">
              <w:rPr>
                <w:color w:val="000000"/>
                <w:sz w:val="24"/>
                <w:szCs w:val="24"/>
              </w:rPr>
              <w:t>Fatmir Zeneli</w:t>
            </w:r>
          </w:p>
        </w:tc>
        <w:tc>
          <w:tcPr>
            <w:tcW w:w="960" w:type="pct"/>
            <w:vAlign w:val="center"/>
            <w:hideMark/>
          </w:tcPr>
          <w:p w14:paraId="5D8D7B73"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65E0F0FC" w14:textId="77777777" w:rsidTr="00852A36">
        <w:trPr>
          <w:trHeight w:val="600"/>
        </w:trPr>
        <w:tc>
          <w:tcPr>
            <w:tcW w:w="334" w:type="pct"/>
            <w:vAlign w:val="center"/>
            <w:hideMark/>
          </w:tcPr>
          <w:p w14:paraId="1B78F787" w14:textId="77777777" w:rsidR="00852A36" w:rsidRPr="00A13376" w:rsidRDefault="00852A36" w:rsidP="00852A36">
            <w:pPr>
              <w:jc w:val="center"/>
              <w:rPr>
                <w:color w:val="000000"/>
                <w:sz w:val="24"/>
                <w:szCs w:val="24"/>
              </w:rPr>
            </w:pPr>
            <w:r w:rsidRPr="00A13376">
              <w:rPr>
                <w:color w:val="000000"/>
                <w:sz w:val="24"/>
                <w:szCs w:val="24"/>
              </w:rPr>
              <w:t>131</w:t>
            </w:r>
          </w:p>
        </w:tc>
        <w:tc>
          <w:tcPr>
            <w:tcW w:w="1251" w:type="pct"/>
            <w:vAlign w:val="center"/>
            <w:hideMark/>
          </w:tcPr>
          <w:p w14:paraId="0ABCADA5" w14:textId="77777777" w:rsidR="00852A36" w:rsidRPr="00A13376" w:rsidRDefault="00852A36" w:rsidP="00852A36">
            <w:pPr>
              <w:jc w:val="center"/>
              <w:rPr>
                <w:color w:val="000000"/>
                <w:sz w:val="24"/>
                <w:szCs w:val="24"/>
              </w:rPr>
            </w:pPr>
            <w:r w:rsidRPr="00A13376">
              <w:rPr>
                <w:color w:val="000000"/>
                <w:sz w:val="24"/>
                <w:szCs w:val="24"/>
              </w:rPr>
              <w:t xml:space="preserve">Ksenia </w:t>
            </w:r>
            <w:proofErr w:type="spellStart"/>
            <w:r w:rsidRPr="00A13376">
              <w:rPr>
                <w:color w:val="000000"/>
                <w:sz w:val="24"/>
                <w:szCs w:val="24"/>
              </w:rPr>
              <w:t>Xhamo</w:t>
            </w:r>
            <w:proofErr w:type="spellEnd"/>
          </w:p>
        </w:tc>
        <w:tc>
          <w:tcPr>
            <w:tcW w:w="626" w:type="pct"/>
            <w:vAlign w:val="center"/>
            <w:hideMark/>
          </w:tcPr>
          <w:p w14:paraId="035E3DE1"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51789749"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1A50AE5A" w14:textId="77777777" w:rsidR="00852A36" w:rsidRPr="00A13376" w:rsidRDefault="00852A36" w:rsidP="00852A36">
            <w:pPr>
              <w:jc w:val="center"/>
              <w:rPr>
                <w:color w:val="000000"/>
                <w:sz w:val="24"/>
                <w:szCs w:val="24"/>
              </w:rPr>
            </w:pPr>
            <w:r w:rsidRPr="00A13376">
              <w:rPr>
                <w:color w:val="000000"/>
                <w:sz w:val="24"/>
                <w:szCs w:val="24"/>
              </w:rPr>
              <w:t xml:space="preserve">Gama V </w:t>
            </w:r>
            <w:proofErr w:type="spellStart"/>
            <w:r w:rsidRPr="00A13376">
              <w:rPr>
                <w:color w:val="000000"/>
                <w:sz w:val="24"/>
                <w:szCs w:val="24"/>
              </w:rPr>
              <w:t>SHPK</w:t>
            </w:r>
            <w:proofErr w:type="spellEnd"/>
          </w:p>
        </w:tc>
        <w:tc>
          <w:tcPr>
            <w:tcW w:w="960" w:type="pct"/>
            <w:vAlign w:val="center"/>
            <w:hideMark/>
          </w:tcPr>
          <w:p w14:paraId="243D7C94"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0EEBA2C7" w14:textId="77777777" w:rsidTr="00852A36">
        <w:trPr>
          <w:trHeight w:val="600"/>
        </w:trPr>
        <w:tc>
          <w:tcPr>
            <w:tcW w:w="334" w:type="pct"/>
            <w:vAlign w:val="center"/>
            <w:hideMark/>
          </w:tcPr>
          <w:p w14:paraId="0189EEBC" w14:textId="77777777" w:rsidR="00852A36" w:rsidRPr="00A13376" w:rsidRDefault="00852A36" w:rsidP="00852A36">
            <w:pPr>
              <w:jc w:val="center"/>
              <w:rPr>
                <w:color w:val="000000"/>
                <w:sz w:val="24"/>
                <w:szCs w:val="24"/>
              </w:rPr>
            </w:pPr>
            <w:r w:rsidRPr="00A13376">
              <w:rPr>
                <w:color w:val="000000"/>
                <w:sz w:val="24"/>
                <w:szCs w:val="24"/>
              </w:rPr>
              <w:t>132</w:t>
            </w:r>
          </w:p>
        </w:tc>
        <w:tc>
          <w:tcPr>
            <w:tcW w:w="1251" w:type="pct"/>
            <w:vAlign w:val="center"/>
            <w:hideMark/>
          </w:tcPr>
          <w:p w14:paraId="23984717" w14:textId="77777777" w:rsidR="00852A36" w:rsidRPr="00A13376" w:rsidRDefault="00852A36" w:rsidP="00852A36">
            <w:pPr>
              <w:jc w:val="center"/>
              <w:rPr>
                <w:color w:val="000000"/>
                <w:sz w:val="24"/>
                <w:szCs w:val="24"/>
              </w:rPr>
            </w:pPr>
            <w:r w:rsidRPr="00A13376">
              <w:rPr>
                <w:color w:val="000000"/>
                <w:sz w:val="24"/>
                <w:szCs w:val="24"/>
              </w:rPr>
              <w:t>Elif Tusha</w:t>
            </w:r>
          </w:p>
        </w:tc>
        <w:tc>
          <w:tcPr>
            <w:tcW w:w="626" w:type="pct"/>
            <w:vAlign w:val="center"/>
            <w:hideMark/>
          </w:tcPr>
          <w:p w14:paraId="23EBF7F4"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2E940C4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0A76CE1" w14:textId="77777777" w:rsidR="00852A36" w:rsidRPr="00A13376" w:rsidRDefault="00852A36" w:rsidP="00852A36">
            <w:pPr>
              <w:jc w:val="center"/>
              <w:rPr>
                <w:color w:val="000000"/>
                <w:sz w:val="24"/>
                <w:szCs w:val="24"/>
              </w:rPr>
            </w:pPr>
            <w:r w:rsidRPr="00A13376">
              <w:rPr>
                <w:color w:val="000000"/>
                <w:sz w:val="24"/>
                <w:szCs w:val="24"/>
              </w:rPr>
              <w:t>Get Travel</w:t>
            </w:r>
          </w:p>
        </w:tc>
        <w:tc>
          <w:tcPr>
            <w:tcW w:w="960" w:type="pct"/>
            <w:vAlign w:val="center"/>
            <w:hideMark/>
          </w:tcPr>
          <w:p w14:paraId="3208993E"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03911375" w14:textId="77777777" w:rsidTr="00852A36">
        <w:trPr>
          <w:trHeight w:val="900"/>
        </w:trPr>
        <w:tc>
          <w:tcPr>
            <w:tcW w:w="334" w:type="pct"/>
            <w:vAlign w:val="center"/>
            <w:hideMark/>
          </w:tcPr>
          <w:p w14:paraId="00D058F4" w14:textId="77777777" w:rsidR="00852A36" w:rsidRPr="00A13376" w:rsidRDefault="00852A36" w:rsidP="00852A36">
            <w:pPr>
              <w:jc w:val="center"/>
              <w:rPr>
                <w:color w:val="000000"/>
                <w:sz w:val="24"/>
                <w:szCs w:val="24"/>
              </w:rPr>
            </w:pPr>
            <w:r w:rsidRPr="00A13376">
              <w:rPr>
                <w:color w:val="000000"/>
                <w:sz w:val="24"/>
                <w:szCs w:val="24"/>
              </w:rPr>
              <w:t>133</w:t>
            </w:r>
          </w:p>
        </w:tc>
        <w:tc>
          <w:tcPr>
            <w:tcW w:w="1251" w:type="pct"/>
            <w:vAlign w:val="center"/>
            <w:hideMark/>
          </w:tcPr>
          <w:p w14:paraId="53F14602" w14:textId="77777777" w:rsidR="00852A36" w:rsidRPr="00A13376" w:rsidRDefault="00852A36" w:rsidP="00852A36">
            <w:pPr>
              <w:jc w:val="center"/>
              <w:rPr>
                <w:color w:val="000000"/>
                <w:sz w:val="24"/>
                <w:szCs w:val="24"/>
              </w:rPr>
            </w:pPr>
            <w:r w:rsidRPr="00A13376">
              <w:rPr>
                <w:color w:val="000000"/>
                <w:sz w:val="24"/>
                <w:szCs w:val="24"/>
              </w:rPr>
              <w:t>Eni Balla</w:t>
            </w:r>
          </w:p>
        </w:tc>
        <w:tc>
          <w:tcPr>
            <w:tcW w:w="626" w:type="pct"/>
            <w:vAlign w:val="center"/>
            <w:hideMark/>
          </w:tcPr>
          <w:p w14:paraId="6A178B80"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244F8B76"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1AA5FF2B" w14:textId="77777777" w:rsidR="00852A36" w:rsidRPr="00A13376" w:rsidRDefault="00852A36" w:rsidP="00852A36">
            <w:pPr>
              <w:jc w:val="center"/>
              <w:rPr>
                <w:color w:val="000000"/>
                <w:sz w:val="24"/>
                <w:szCs w:val="24"/>
              </w:rPr>
            </w:pPr>
            <w:r w:rsidRPr="00A13376">
              <w:rPr>
                <w:color w:val="000000"/>
                <w:sz w:val="24"/>
                <w:szCs w:val="24"/>
              </w:rPr>
              <w:t>Global Commerce Media</w:t>
            </w:r>
          </w:p>
        </w:tc>
        <w:tc>
          <w:tcPr>
            <w:tcW w:w="960" w:type="pct"/>
            <w:vAlign w:val="center"/>
            <w:hideMark/>
          </w:tcPr>
          <w:p w14:paraId="6D3ACB2B" w14:textId="77777777" w:rsidR="00852A36" w:rsidRPr="00A13376" w:rsidRDefault="00852A36" w:rsidP="00852A36">
            <w:pPr>
              <w:jc w:val="center"/>
              <w:rPr>
                <w:color w:val="000000"/>
                <w:sz w:val="24"/>
                <w:szCs w:val="24"/>
              </w:rPr>
            </w:pPr>
            <w:r w:rsidRPr="00A13376">
              <w:rPr>
                <w:color w:val="000000"/>
                <w:sz w:val="24"/>
                <w:szCs w:val="24"/>
              </w:rPr>
              <w:t>Digital Marketing</w:t>
            </w:r>
          </w:p>
        </w:tc>
      </w:tr>
      <w:tr w:rsidR="00852A36" w:rsidRPr="00A13376" w14:paraId="3FBFF0C0" w14:textId="77777777" w:rsidTr="00852A36">
        <w:trPr>
          <w:trHeight w:val="900"/>
        </w:trPr>
        <w:tc>
          <w:tcPr>
            <w:tcW w:w="334" w:type="pct"/>
            <w:vAlign w:val="center"/>
            <w:hideMark/>
          </w:tcPr>
          <w:p w14:paraId="6FA41318" w14:textId="77777777" w:rsidR="00852A36" w:rsidRPr="00A13376" w:rsidRDefault="00852A36" w:rsidP="00852A36">
            <w:pPr>
              <w:jc w:val="center"/>
              <w:rPr>
                <w:color w:val="000000"/>
                <w:sz w:val="24"/>
                <w:szCs w:val="24"/>
              </w:rPr>
            </w:pPr>
            <w:r w:rsidRPr="00A13376">
              <w:rPr>
                <w:color w:val="000000"/>
                <w:sz w:val="24"/>
                <w:szCs w:val="24"/>
              </w:rPr>
              <w:t>134</w:t>
            </w:r>
          </w:p>
        </w:tc>
        <w:tc>
          <w:tcPr>
            <w:tcW w:w="1251" w:type="pct"/>
            <w:vAlign w:val="center"/>
            <w:hideMark/>
          </w:tcPr>
          <w:p w14:paraId="047D6447" w14:textId="77777777" w:rsidR="00852A36" w:rsidRPr="00A13376" w:rsidRDefault="00852A36" w:rsidP="00852A36">
            <w:pPr>
              <w:jc w:val="center"/>
              <w:rPr>
                <w:color w:val="000000"/>
                <w:sz w:val="24"/>
                <w:szCs w:val="24"/>
              </w:rPr>
            </w:pPr>
            <w:r w:rsidRPr="00A13376">
              <w:rPr>
                <w:color w:val="000000"/>
                <w:sz w:val="24"/>
                <w:szCs w:val="24"/>
              </w:rPr>
              <w:t>Elga Hoxha</w:t>
            </w:r>
          </w:p>
        </w:tc>
        <w:tc>
          <w:tcPr>
            <w:tcW w:w="626" w:type="pct"/>
            <w:vAlign w:val="center"/>
            <w:hideMark/>
          </w:tcPr>
          <w:p w14:paraId="597CA247"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1D6A5743"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13A2542C" w14:textId="77777777" w:rsidR="00852A36" w:rsidRPr="00A13376" w:rsidRDefault="00852A36" w:rsidP="00852A36">
            <w:pPr>
              <w:jc w:val="center"/>
              <w:rPr>
                <w:color w:val="000000"/>
                <w:sz w:val="24"/>
                <w:szCs w:val="24"/>
              </w:rPr>
            </w:pPr>
            <w:r w:rsidRPr="00A13376">
              <w:rPr>
                <w:color w:val="000000"/>
                <w:sz w:val="24"/>
                <w:szCs w:val="24"/>
              </w:rPr>
              <w:t xml:space="preserve">Hysa Group </w:t>
            </w:r>
            <w:proofErr w:type="spellStart"/>
            <w:r w:rsidRPr="00A13376">
              <w:rPr>
                <w:color w:val="000000"/>
                <w:sz w:val="24"/>
                <w:szCs w:val="24"/>
              </w:rPr>
              <w:t>SHPK</w:t>
            </w:r>
            <w:proofErr w:type="spellEnd"/>
          </w:p>
        </w:tc>
        <w:tc>
          <w:tcPr>
            <w:tcW w:w="960" w:type="pct"/>
            <w:vAlign w:val="center"/>
            <w:hideMark/>
          </w:tcPr>
          <w:p w14:paraId="5583E39D"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709F4540" w14:textId="77777777" w:rsidTr="00852A36">
        <w:trPr>
          <w:trHeight w:val="600"/>
        </w:trPr>
        <w:tc>
          <w:tcPr>
            <w:tcW w:w="334" w:type="pct"/>
            <w:vAlign w:val="center"/>
            <w:hideMark/>
          </w:tcPr>
          <w:p w14:paraId="4183D31C" w14:textId="77777777" w:rsidR="00852A36" w:rsidRPr="00A13376" w:rsidRDefault="00852A36" w:rsidP="00852A36">
            <w:pPr>
              <w:jc w:val="center"/>
              <w:rPr>
                <w:color w:val="000000"/>
                <w:sz w:val="24"/>
                <w:szCs w:val="24"/>
              </w:rPr>
            </w:pPr>
            <w:r w:rsidRPr="00A13376">
              <w:rPr>
                <w:color w:val="000000"/>
                <w:sz w:val="24"/>
                <w:szCs w:val="24"/>
              </w:rPr>
              <w:t>135</w:t>
            </w:r>
          </w:p>
        </w:tc>
        <w:tc>
          <w:tcPr>
            <w:tcW w:w="1251" w:type="pct"/>
            <w:vAlign w:val="center"/>
            <w:hideMark/>
          </w:tcPr>
          <w:p w14:paraId="7946BF72" w14:textId="77777777" w:rsidR="00852A36" w:rsidRPr="00A13376" w:rsidRDefault="00852A36" w:rsidP="00852A36">
            <w:pPr>
              <w:jc w:val="center"/>
              <w:rPr>
                <w:color w:val="000000"/>
                <w:sz w:val="24"/>
                <w:szCs w:val="24"/>
              </w:rPr>
            </w:pPr>
            <w:r w:rsidRPr="00A13376">
              <w:rPr>
                <w:color w:val="000000"/>
                <w:sz w:val="24"/>
                <w:szCs w:val="24"/>
              </w:rPr>
              <w:t>Kristjana Bici</w:t>
            </w:r>
          </w:p>
        </w:tc>
        <w:tc>
          <w:tcPr>
            <w:tcW w:w="626" w:type="pct"/>
            <w:vAlign w:val="center"/>
            <w:hideMark/>
          </w:tcPr>
          <w:p w14:paraId="2A2B764C"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6065FB14"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35E1451" w14:textId="77777777" w:rsidR="00852A36" w:rsidRPr="00A13376" w:rsidRDefault="00852A36" w:rsidP="00852A36">
            <w:pPr>
              <w:jc w:val="center"/>
              <w:rPr>
                <w:color w:val="000000"/>
                <w:sz w:val="24"/>
                <w:szCs w:val="24"/>
              </w:rPr>
            </w:pPr>
            <w:r w:rsidRPr="00A13376">
              <w:rPr>
                <w:color w:val="000000"/>
                <w:sz w:val="24"/>
                <w:szCs w:val="24"/>
              </w:rPr>
              <w:t xml:space="preserve">Joena 2 </w:t>
            </w:r>
            <w:proofErr w:type="spellStart"/>
            <w:r w:rsidRPr="00A13376">
              <w:rPr>
                <w:color w:val="000000"/>
                <w:sz w:val="24"/>
                <w:szCs w:val="24"/>
              </w:rPr>
              <w:t>SHPK</w:t>
            </w:r>
            <w:proofErr w:type="spellEnd"/>
          </w:p>
        </w:tc>
        <w:tc>
          <w:tcPr>
            <w:tcW w:w="960" w:type="pct"/>
            <w:vAlign w:val="center"/>
            <w:hideMark/>
          </w:tcPr>
          <w:p w14:paraId="0B3E5067" w14:textId="77777777" w:rsidR="00852A36" w:rsidRPr="00A13376" w:rsidRDefault="00852A36" w:rsidP="00852A36">
            <w:pPr>
              <w:jc w:val="center"/>
              <w:rPr>
                <w:color w:val="000000"/>
                <w:sz w:val="24"/>
                <w:szCs w:val="24"/>
              </w:rPr>
            </w:pPr>
            <w:r w:rsidRPr="00A13376">
              <w:rPr>
                <w:color w:val="000000"/>
                <w:sz w:val="24"/>
                <w:szCs w:val="24"/>
              </w:rPr>
              <w:t>Accounting</w:t>
            </w:r>
          </w:p>
        </w:tc>
      </w:tr>
      <w:tr w:rsidR="00852A36" w:rsidRPr="00A13376" w14:paraId="759AC641" w14:textId="77777777" w:rsidTr="00852A36">
        <w:trPr>
          <w:trHeight w:val="1200"/>
        </w:trPr>
        <w:tc>
          <w:tcPr>
            <w:tcW w:w="334" w:type="pct"/>
            <w:vAlign w:val="center"/>
            <w:hideMark/>
          </w:tcPr>
          <w:p w14:paraId="29308D2E" w14:textId="77777777" w:rsidR="00852A36" w:rsidRPr="00A13376" w:rsidRDefault="00852A36" w:rsidP="00852A36">
            <w:pPr>
              <w:jc w:val="center"/>
              <w:rPr>
                <w:color w:val="000000"/>
                <w:sz w:val="24"/>
                <w:szCs w:val="24"/>
              </w:rPr>
            </w:pPr>
            <w:r w:rsidRPr="00A13376">
              <w:rPr>
                <w:color w:val="000000"/>
                <w:sz w:val="24"/>
                <w:szCs w:val="24"/>
              </w:rPr>
              <w:lastRenderedPageBreak/>
              <w:t>136</w:t>
            </w:r>
          </w:p>
        </w:tc>
        <w:tc>
          <w:tcPr>
            <w:tcW w:w="1251" w:type="pct"/>
            <w:vAlign w:val="center"/>
            <w:hideMark/>
          </w:tcPr>
          <w:p w14:paraId="46A4EAF6" w14:textId="77777777" w:rsidR="00852A36" w:rsidRPr="00A13376" w:rsidRDefault="00852A36" w:rsidP="00852A36">
            <w:pPr>
              <w:jc w:val="center"/>
              <w:rPr>
                <w:color w:val="000000"/>
                <w:sz w:val="24"/>
                <w:szCs w:val="24"/>
              </w:rPr>
            </w:pPr>
            <w:r w:rsidRPr="00A13376">
              <w:rPr>
                <w:color w:val="000000"/>
                <w:sz w:val="24"/>
                <w:szCs w:val="24"/>
              </w:rPr>
              <w:t>Andi Lala</w:t>
            </w:r>
          </w:p>
        </w:tc>
        <w:tc>
          <w:tcPr>
            <w:tcW w:w="626" w:type="pct"/>
            <w:vAlign w:val="center"/>
            <w:hideMark/>
          </w:tcPr>
          <w:p w14:paraId="3FD6C39F"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2D1B85F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3EE974B" w14:textId="77777777" w:rsidR="00852A36" w:rsidRPr="00A13376" w:rsidRDefault="00852A36" w:rsidP="00852A36">
            <w:pPr>
              <w:jc w:val="center"/>
              <w:rPr>
                <w:color w:val="000000"/>
                <w:sz w:val="24"/>
                <w:szCs w:val="24"/>
              </w:rPr>
            </w:pPr>
            <w:proofErr w:type="spellStart"/>
            <w:r w:rsidRPr="00A13376">
              <w:rPr>
                <w:color w:val="000000"/>
                <w:sz w:val="24"/>
                <w:szCs w:val="24"/>
              </w:rPr>
              <w:t>Klinika</w:t>
            </w:r>
            <w:proofErr w:type="spellEnd"/>
            <w:r w:rsidRPr="00A13376">
              <w:rPr>
                <w:color w:val="000000"/>
                <w:sz w:val="24"/>
                <w:szCs w:val="24"/>
              </w:rPr>
              <w:t xml:space="preserve"> </w:t>
            </w:r>
            <w:proofErr w:type="spellStart"/>
            <w:r w:rsidRPr="00A13376">
              <w:rPr>
                <w:color w:val="000000"/>
                <w:sz w:val="24"/>
                <w:szCs w:val="24"/>
              </w:rPr>
              <w:t>Dentare</w:t>
            </w:r>
            <w:proofErr w:type="spellEnd"/>
            <w:r w:rsidRPr="00A13376">
              <w:rPr>
                <w:color w:val="000000"/>
                <w:sz w:val="24"/>
                <w:szCs w:val="24"/>
              </w:rPr>
              <w:t xml:space="preserve"> "</w:t>
            </w:r>
            <w:proofErr w:type="spellStart"/>
            <w:r w:rsidRPr="00A13376">
              <w:rPr>
                <w:color w:val="000000"/>
                <w:sz w:val="24"/>
                <w:szCs w:val="24"/>
              </w:rPr>
              <w:t>Manjani</w:t>
            </w:r>
            <w:proofErr w:type="spellEnd"/>
            <w:r w:rsidRPr="00A13376">
              <w:rPr>
                <w:color w:val="000000"/>
                <w:sz w:val="24"/>
                <w:szCs w:val="24"/>
              </w:rPr>
              <w:t xml:space="preserve"> Dental"</w:t>
            </w:r>
          </w:p>
        </w:tc>
        <w:tc>
          <w:tcPr>
            <w:tcW w:w="960" w:type="pct"/>
            <w:vAlign w:val="center"/>
            <w:hideMark/>
          </w:tcPr>
          <w:p w14:paraId="432ECDD2"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573D6117" w14:textId="77777777" w:rsidTr="00852A36">
        <w:trPr>
          <w:trHeight w:val="900"/>
        </w:trPr>
        <w:tc>
          <w:tcPr>
            <w:tcW w:w="334" w:type="pct"/>
            <w:vAlign w:val="center"/>
            <w:hideMark/>
          </w:tcPr>
          <w:p w14:paraId="4DB4AB11" w14:textId="77777777" w:rsidR="00852A36" w:rsidRPr="00A13376" w:rsidRDefault="00852A36" w:rsidP="00852A36">
            <w:pPr>
              <w:jc w:val="center"/>
              <w:rPr>
                <w:color w:val="000000"/>
                <w:sz w:val="24"/>
                <w:szCs w:val="24"/>
              </w:rPr>
            </w:pPr>
            <w:r w:rsidRPr="00A13376">
              <w:rPr>
                <w:color w:val="000000"/>
                <w:sz w:val="24"/>
                <w:szCs w:val="24"/>
              </w:rPr>
              <w:t>137</w:t>
            </w:r>
          </w:p>
        </w:tc>
        <w:tc>
          <w:tcPr>
            <w:tcW w:w="1251" w:type="pct"/>
            <w:vAlign w:val="center"/>
            <w:hideMark/>
          </w:tcPr>
          <w:p w14:paraId="271383F8" w14:textId="77777777" w:rsidR="00852A36" w:rsidRPr="00A13376" w:rsidRDefault="00852A36" w:rsidP="00852A36">
            <w:pPr>
              <w:jc w:val="center"/>
              <w:rPr>
                <w:color w:val="000000"/>
                <w:sz w:val="24"/>
                <w:szCs w:val="24"/>
              </w:rPr>
            </w:pPr>
            <w:r w:rsidRPr="00A13376">
              <w:rPr>
                <w:color w:val="000000"/>
                <w:sz w:val="24"/>
                <w:szCs w:val="24"/>
              </w:rPr>
              <w:t xml:space="preserve">Midian </w:t>
            </w:r>
            <w:proofErr w:type="spellStart"/>
            <w:r w:rsidRPr="00A13376">
              <w:rPr>
                <w:color w:val="000000"/>
                <w:sz w:val="24"/>
                <w:szCs w:val="24"/>
              </w:rPr>
              <w:t>Çaushllari</w:t>
            </w:r>
            <w:proofErr w:type="spellEnd"/>
          </w:p>
        </w:tc>
        <w:tc>
          <w:tcPr>
            <w:tcW w:w="626" w:type="pct"/>
            <w:vAlign w:val="center"/>
            <w:hideMark/>
          </w:tcPr>
          <w:p w14:paraId="32BA7DF0" w14:textId="77777777" w:rsidR="00852A36" w:rsidRPr="00A13376" w:rsidRDefault="00852A36" w:rsidP="00852A36">
            <w:pPr>
              <w:jc w:val="center"/>
              <w:rPr>
                <w:color w:val="000000"/>
                <w:sz w:val="24"/>
                <w:szCs w:val="24"/>
              </w:rPr>
            </w:pPr>
            <w:proofErr w:type="spellStart"/>
            <w:r w:rsidRPr="00A13376">
              <w:rPr>
                <w:color w:val="000000"/>
                <w:sz w:val="24"/>
                <w:szCs w:val="24"/>
              </w:rPr>
              <w:t>BINF</w:t>
            </w:r>
            <w:proofErr w:type="spellEnd"/>
          </w:p>
        </w:tc>
        <w:tc>
          <w:tcPr>
            <w:tcW w:w="915" w:type="pct"/>
            <w:vAlign w:val="center"/>
            <w:hideMark/>
          </w:tcPr>
          <w:p w14:paraId="377E268C" w14:textId="77777777" w:rsidR="00852A36" w:rsidRPr="00A13376" w:rsidRDefault="00852A36" w:rsidP="00852A36">
            <w:pPr>
              <w:jc w:val="center"/>
              <w:rPr>
                <w:color w:val="000000"/>
                <w:sz w:val="24"/>
                <w:szCs w:val="24"/>
              </w:rPr>
            </w:pPr>
            <w:r w:rsidRPr="00A13376">
              <w:rPr>
                <w:color w:val="000000"/>
                <w:sz w:val="24"/>
                <w:szCs w:val="24"/>
              </w:rPr>
              <w:t>3 months</w:t>
            </w:r>
          </w:p>
        </w:tc>
        <w:tc>
          <w:tcPr>
            <w:tcW w:w="914" w:type="pct"/>
            <w:vAlign w:val="center"/>
            <w:hideMark/>
          </w:tcPr>
          <w:p w14:paraId="7D9991D6" w14:textId="77777777" w:rsidR="00852A36" w:rsidRPr="00A13376" w:rsidRDefault="00852A36" w:rsidP="00852A36">
            <w:pPr>
              <w:jc w:val="center"/>
              <w:rPr>
                <w:color w:val="000000"/>
                <w:sz w:val="24"/>
                <w:szCs w:val="24"/>
              </w:rPr>
            </w:pPr>
            <w:r w:rsidRPr="00A13376">
              <w:rPr>
                <w:color w:val="000000"/>
                <w:sz w:val="24"/>
                <w:szCs w:val="24"/>
              </w:rPr>
              <w:t>New media digital</w:t>
            </w:r>
          </w:p>
        </w:tc>
        <w:tc>
          <w:tcPr>
            <w:tcW w:w="960" w:type="pct"/>
            <w:vAlign w:val="center"/>
            <w:hideMark/>
          </w:tcPr>
          <w:p w14:paraId="077CBBCD"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608F0408" w14:textId="77777777" w:rsidTr="00852A36">
        <w:trPr>
          <w:trHeight w:val="1500"/>
        </w:trPr>
        <w:tc>
          <w:tcPr>
            <w:tcW w:w="334" w:type="pct"/>
            <w:vAlign w:val="center"/>
            <w:hideMark/>
          </w:tcPr>
          <w:p w14:paraId="68C2A358" w14:textId="77777777" w:rsidR="00852A36" w:rsidRPr="00A13376" w:rsidRDefault="00852A36" w:rsidP="00852A36">
            <w:pPr>
              <w:jc w:val="center"/>
              <w:rPr>
                <w:color w:val="000000"/>
                <w:sz w:val="24"/>
                <w:szCs w:val="24"/>
              </w:rPr>
            </w:pPr>
            <w:r w:rsidRPr="00A13376">
              <w:rPr>
                <w:color w:val="000000"/>
                <w:sz w:val="24"/>
                <w:szCs w:val="24"/>
              </w:rPr>
              <w:t>138</w:t>
            </w:r>
          </w:p>
        </w:tc>
        <w:tc>
          <w:tcPr>
            <w:tcW w:w="1251" w:type="pct"/>
            <w:vAlign w:val="center"/>
            <w:hideMark/>
          </w:tcPr>
          <w:p w14:paraId="0E0147B4" w14:textId="77777777" w:rsidR="00852A36" w:rsidRPr="00A13376" w:rsidRDefault="00852A36" w:rsidP="00852A36">
            <w:pPr>
              <w:jc w:val="center"/>
              <w:rPr>
                <w:color w:val="000000"/>
                <w:sz w:val="24"/>
                <w:szCs w:val="24"/>
              </w:rPr>
            </w:pPr>
            <w:r w:rsidRPr="00A13376">
              <w:rPr>
                <w:color w:val="000000"/>
                <w:sz w:val="24"/>
                <w:szCs w:val="24"/>
              </w:rPr>
              <w:t>Desara Mustafa</w:t>
            </w:r>
          </w:p>
        </w:tc>
        <w:tc>
          <w:tcPr>
            <w:tcW w:w="626" w:type="pct"/>
            <w:vAlign w:val="center"/>
            <w:hideMark/>
          </w:tcPr>
          <w:p w14:paraId="62288AF9"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4868505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4DF0A4C" w14:textId="77777777" w:rsidR="00852A36" w:rsidRPr="00A13376" w:rsidRDefault="00852A36" w:rsidP="00852A36">
            <w:pPr>
              <w:jc w:val="center"/>
              <w:rPr>
                <w:color w:val="000000"/>
                <w:sz w:val="24"/>
                <w:szCs w:val="24"/>
              </w:rPr>
            </w:pPr>
            <w:r w:rsidRPr="00A13376">
              <w:rPr>
                <w:color w:val="000000"/>
                <w:sz w:val="24"/>
                <w:szCs w:val="24"/>
              </w:rPr>
              <w:t>Novus Marketing &amp; Advertising</w:t>
            </w:r>
          </w:p>
        </w:tc>
        <w:tc>
          <w:tcPr>
            <w:tcW w:w="960" w:type="pct"/>
            <w:vAlign w:val="center"/>
            <w:hideMark/>
          </w:tcPr>
          <w:p w14:paraId="5B9AE6A4"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7917D08A" w14:textId="77777777" w:rsidTr="00852A36">
        <w:trPr>
          <w:trHeight w:val="900"/>
        </w:trPr>
        <w:tc>
          <w:tcPr>
            <w:tcW w:w="334" w:type="pct"/>
            <w:vAlign w:val="center"/>
            <w:hideMark/>
          </w:tcPr>
          <w:p w14:paraId="699A9AAB" w14:textId="77777777" w:rsidR="00852A36" w:rsidRPr="00A13376" w:rsidRDefault="00852A36" w:rsidP="00852A36">
            <w:pPr>
              <w:jc w:val="center"/>
              <w:rPr>
                <w:color w:val="000000"/>
                <w:sz w:val="24"/>
                <w:szCs w:val="24"/>
              </w:rPr>
            </w:pPr>
            <w:r w:rsidRPr="00A13376">
              <w:rPr>
                <w:color w:val="000000"/>
                <w:sz w:val="24"/>
                <w:szCs w:val="24"/>
              </w:rPr>
              <w:t>139</w:t>
            </w:r>
          </w:p>
        </w:tc>
        <w:tc>
          <w:tcPr>
            <w:tcW w:w="1251" w:type="pct"/>
            <w:vAlign w:val="center"/>
            <w:hideMark/>
          </w:tcPr>
          <w:p w14:paraId="6B2C844F" w14:textId="77777777" w:rsidR="00852A36" w:rsidRPr="00A13376" w:rsidRDefault="00852A36" w:rsidP="00852A36">
            <w:pPr>
              <w:jc w:val="center"/>
              <w:rPr>
                <w:color w:val="000000"/>
                <w:sz w:val="24"/>
                <w:szCs w:val="24"/>
              </w:rPr>
            </w:pPr>
            <w:proofErr w:type="spellStart"/>
            <w:r w:rsidRPr="00A13376">
              <w:rPr>
                <w:color w:val="000000"/>
                <w:sz w:val="24"/>
                <w:szCs w:val="24"/>
              </w:rPr>
              <w:t>Kleida</w:t>
            </w:r>
            <w:proofErr w:type="spellEnd"/>
            <w:r w:rsidRPr="00A13376">
              <w:rPr>
                <w:color w:val="000000"/>
                <w:sz w:val="24"/>
                <w:szCs w:val="24"/>
              </w:rPr>
              <w:t xml:space="preserve"> Kraja</w:t>
            </w:r>
          </w:p>
        </w:tc>
        <w:tc>
          <w:tcPr>
            <w:tcW w:w="626" w:type="pct"/>
            <w:vAlign w:val="center"/>
            <w:hideMark/>
          </w:tcPr>
          <w:p w14:paraId="25DCC403"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21585D9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60A392C" w14:textId="77777777" w:rsidR="00852A36" w:rsidRPr="00A13376" w:rsidRDefault="00852A36" w:rsidP="00852A36">
            <w:pPr>
              <w:jc w:val="center"/>
              <w:rPr>
                <w:color w:val="000000"/>
                <w:sz w:val="24"/>
                <w:szCs w:val="24"/>
              </w:rPr>
            </w:pPr>
            <w:proofErr w:type="spellStart"/>
            <w:r w:rsidRPr="00A13376">
              <w:rPr>
                <w:color w:val="000000"/>
                <w:sz w:val="24"/>
                <w:szCs w:val="24"/>
              </w:rPr>
              <w:t>Sinteza</w:t>
            </w:r>
            <w:proofErr w:type="spellEnd"/>
          </w:p>
        </w:tc>
        <w:tc>
          <w:tcPr>
            <w:tcW w:w="960" w:type="pct"/>
            <w:vAlign w:val="center"/>
            <w:hideMark/>
          </w:tcPr>
          <w:p w14:paraId="61404159" w14:textId="77777777" w:rsidR="00852A36" w:rsidRPr="00A13376" w:rsidRDefault="00852A36" w:rsidP="00852A36">
            <w:pPr>
              <w:jc w:val="center"/>
              <w:rPr>
                <w:color w:val="000000"/>
                <w:sz w:val="24"/>
                <w:szCs w:val="24"/>
              </w:rPr>
            </w:pPr>
            <w:r w:rsidRPr="00A13376">
              <w:rPr>
                <w:color w:val="000000"/>
                <w:sz w:val="24"/>
                <w:szCs w:val="24"/>
              </w:rPr>
              <w:t>Digital Marketing</w:t>
            </w:r>
          </w:p>
        </w:tc>
      </w:tr>
      <w:tr w:rsidR="00852A36" w:rsidRPr="00A13376" w14:paraId="3D5C3E76" w14:textId="77777777" w:rsidTr="00852A36">
        <w:trPr>
          <w:trHeight w:val="1200"/>
        </w:trPr>
        <w:tc>
          <w:tcPr>
            <w:tcW w:w="334" w:type="pct"/>
            <w:vAlign w:val="center"/>
            <w:hideMark/>
          </w:tcPr>
          <w:p w14:paraId="21A83CD7" w14:textId="77777777" w:rsidR="00852A36" w:rsidRPr="00A13376" w:rsidRDefault="00852A36" w:rsidP="00852A36">
            <w:pPr>
              <w:jc w:val="center"/>
              <w:rPr>
                <w:color w:val="000000"/>
                <w:sz w:val="24"/>
                <w:szCs w:val="24"/>
              </w:rPr>
            </w:pPr>
            <w:r w:rsidRPr="00A13376">
              <w:rPr>
                <w:color w:val="000000"/>
                <w:sz w:val="24"/>
                <w:szCs w:val="24"/>
              </w:rPr>
              <w:t>140</w:t>
            </w:r>
          </w:p>
        </w:tc>
        <w:tc>
          <w:tcPr>
            <w:tcW w:w="1251" w:type="pct"/>
            <w:vAlign w:val="center"/>
            <w:hideMark/>
          </w:tcPr>
          <w:p w14:paraId="4E32BD93" w14:textId="77777777" w:rsidR="00852A36" w:rsidRPr="00A13376" w:rsidRDefault="00852A36" w:rsidP="00852A36">
            <w:pPr>
              <w:jc w:val="center"/>
              <w:rPr>
                <w:color w:val="000000"/>
                <w:sz w:val="24"/>
                <w:szCs w:val="24"/>
              </w:rPr>
            </w:pPr>
            <w:r w:rsidRPr="00A13376">
              <w:rPr>
                <w:color w:val="000000"/>
                <w:sz w:val="24"/>
                <w:szCs w:val="24"/>
              </w:rPr>
              <w:t>Irsa Ago</w:t>
            </w:r>
          </w:p>
        </w:tc>
        <w:tc>
          <w:tcPr>
            <w:tcW w:w="626" w:type="pct"/>
            <w:vAlign w:val="center"/>
            <w:hideMark/>
          </w:tcPr>
          <w:p w14:paraId="0B9F9675"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045BC91E"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503F49BB" w14:textId="77777777" w:rsidR="00852A36" w:rsidRPr="00A13376" w:rsidRDefault="00852A36" w:rsidP="00852A36">
            <w:pPr>
              <w:jc w:val="center"/>
              <w:rPr>
                <w:color w:val="000000"/>
                <w:sz w:val="24"/>
                <w:szCs w:val="24"/>
              </w:rPr>
            </w:pPr>
            <w:r w:rsidRPr="00A13376">
              <w:rPr>
                <w:color w:val="000000"/>
                <w:sz w:val="24"/>
                <w:szCs w:val="24"/>
              </w:rPr>
              <w:t xml:space="preserve">TOK Digital Agency </w:t>
            </w:r>
            <w:proofErr w:type="spellStart"/>
            <w:r w:rsidRPr="00A13376">
              <w:rPr>
                <w:color w:val="000000"/>
                <w:sz w:val="24"/>
                <w:szCs w:val="24"/>
              </w:rPr>
              <w:t>SHPK</w:t>
            </w:r>
            <w:proofErr w:type="spellEnd"/>
          </w:p>
        </w:tc>
        <w:tc>
          <w:tcPr>
            <w:tcW w:w="960" w:type="pct"/>
            <w:vAlign w:val="center"/>
            <w:hideMark/>
          </w:tcPr>
          <w:p w14:paraId="26FC6FDD"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005AEEE7" w14:textId="77777777" w:rsidTr="00852A36">
        <w:trPr>
          <w:trHeight w:val="900"/>
        </w:trPr>
        <w:tc>
          <w:tcPr>
            <w:tcW w:w="334" w:type="pct"/>
            <w:vAlign w:val="center"/>
            <w:hideMark/>
          </w:tcPr>
          <w:p w14:paraId="16D51228" w14:textId="77777777" w:rsidR="00852A36" w:rsidRPr="00A13376" w:rsidRDefault="00852A36" w:rsidP="00852A36">
            <w:pPr>
              <w:jc w:val="center"/>
              <w:rPr>
                <w:color w:val="000000"/>
                <w:sz w:val="24"/>
                <w:szCs w:val="24"/>
              </w:rPr>
            </w:pPr>
            <w:r w:rsidRPr="00A13376">
              <w:rPr>
                <w:color w:val="000000"/>
                <w:sz w:val="24"/>
                <w:szCs w:val="24"/>
              </w:rPr>
              <w:t>141</w:t>
            </w:r>
          </w:p>
        </w:tc>
        <w:tc>
          <w:tcPr>
            <w:tcW w:w="1251" w:type="pct"/>
            <w:vAlign w:val="center"/>
            <w:hideMark/>
          </w:tcPr>
          <w:p w14:paraId="0726417B" w14:textId="77777777" w:rsidR="00852A36" w:rsidRPr="00A13376" w:rsidRDefault="00852A36" w:rsidP="00852A36">
            <w:pPr>
              <w:jc w:val="center"/>
              <w:rPr>
                <w:color w:val="000000"/>
                <w:sz w:val="24"/>
                <w:szCs w:val="24"/>
              </w:rPr>
            </w:pPr>
            <w:r w:rsidRPr="00A13376">
              <w:rPr>
                <w:color w:val="000000"/>
                <w:sz w:val="24"/>
                <w:szCs w:val="24"/>
              </w:rPr>
              <w:t>Klaudija Ndreu</w:t>
            </w:r>
          </w:p>
        </w:tc>
        <w:tc>
          <w:tcPr>
            <w:tcW w:w="626" w:type="pct"/>
            <w:vAlign w:val="center"/>
            <w:hideMark/>
          </w:tcPr>
          <w:p w14:paraId="61AAC0F5"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6EB95676"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5736D671" w14:textId="77777777" w:rsidR="00852A36" w:rsidRPr="00A13376" w:rsidRDefault="00852A36" w:rsidP="00852A36">
            <w:pPr>
              <w:jc w:val="center"/>
              <w:rPr>
                <w:color w:val="000000"/>
                <w:sz w:val="24"/>
                <w:szCs w:val="24"/>
              </w:rPr>
            </w:pPr>
            <w:proofErr w:type="spellStart"/>
            <w:r w:rsidRPr="00A13376">
              <w:rPr>
                <w:color w:val="000000"/>
                <w:sz w:val="24"/>
                <w:szCs w:val="24"/>
              </w:rPr>
              <w:t>Tradita</w:t>
            </w:r>
            <w:proofErr w:type="spellEnd"/>
            <w:r w:rsidRPr="00A13376">
              <w:rPr>
                <w:color w:val="000000"/>
                <w:sz w:val="24"/>
                <w:szCs w:val="24"/>
              </w:rPr>
              <w:t xml:space="preserve"> </w:t>
            </w:r>
            <w:proofErr w:type="spellStart"/>
            <w:r w:rsidRPr="00A13376">
              <w:rPr>
                <w:color w:val="000000"/>
                <w:sz w:val="24"/>
                <w:szCs w:val="24"/>
              </w:rPr>
              <w:t>Popullore</w:t>
            </w:r>
            <w:proofErr w:type="spellEnd"/>
          </w:p>
        </w:tc>
        <w:tc>
          <w:tcPr>
            <w:tcW w:w="960" w:type="pct"/>
            <w:vAlign w:val="center"/>
            <w:hideMark/>
          </w:tcPr>
          <w:p w14:paraId="6DCD8457"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26F84BBE" w14:textId="77777777" w:rsidTr="00852A36">
        <w:trPr>
          <w:trHeight w:val="900"/>
        </w:trPr>
        <w:tc>
          <w:tcPr>
            <w:tcW w:w="334" w:type="pct"/>
            <w:vAlign w:val="center"/>
            <w:hideMark/>
          </w:tcPr>
          <w:p w14:paraId="3B8BB99C" w14:textId="77777777" w:rsidR="00852A36" w:rsidRPr="00A13376" w:rsidRDefault="00852A36" w:rsidP="00852A36">
            <w:pPr>
              <w:jc w:val="center"/>
              <w:rPr>
                <w:color w:val="000000"/>
                <w:sz w:val="24"/>
                <w:szCs w:val="24"/>
              </w:rPr>
            </w:pPr>
            <w:r w:rsidRPr="00A13376">
              <w:rPr>
                <w:color w:val="000000"/>
                <w:sz w:val="24"/>
                <w:szCs w:val="24"/>
              </w:rPr>
              <w:t>142</w:t>
            </w:r>
          </w:p>
        </w:tc>
        <w:tc>
          <w:tcPr>
            <w:tcW w:w="1251" w:type="pct"/>
            <w:vAlign w:val="center"/>
            <w:hideMark/>
          </w:tcPr>
          <w:p w14:paraId="7A5C5728" w14:textId="77777777" w:rsidR="00852A36" w:rsidRPr="00A13376" w:rsidRDefault="00852A36" w:rsidP="00852A36">
            <w:pPr>
              <w:jc w:val="center"/>
              <w:rPr>
                <w:color w:val="000000"/>
                <w:sz w:val="24"/>
                <w:szCs w:val="24"/>
              </w:rPr>
            </w:pPr>
            <w:r w:rsidRPr="00A13376">
              <w:rPr>
                <w:color w:val="000000"/>
                <w:sz w:val="24"/>
                <w:szCs w:val="24"/>
              </w:rPr>
              <w:t>Anastasia Maria Zoto</w:t>
            </w:r>
          </w:p>
        </w:tc>
        <w:tc>
          <w:tcPr>
            <w:tcW w:w="626" w:type="pct"/>
            <w:vAlign w:val="center"/>
            <w:hideMark/>
          </w:tcPr>
          <w:p w14:paraId="43889EAE"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6B3C4A81"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03033A24" w14:textId="77777777" w:rsidR="00852A36" w:rsidRPr="00A13376" w:rsidRDefault="00852A36" w:rsidP="00852A36">
            <w:pPr>
              <w:jc w:val="center"/>
              <w:rPr>
                <w:color w:val="000000"/>
                <w:sz w:val="24"/>
                <w:szCs w:val="24"/>
              </w:rPr>
            </w:pPr>
            <w:r w:rsidRPr="00A13376">
              <w:rPr>
                <w:color w:val="000000"/>
                <w:sz w:val="24"/>
                <w:szCs w:val="24"/>
              </w:rPr>
              <w:t xml:space="preserve">Zita </w:t>
            </w:r>
            <w:proofErr w:type="spellStart"/>
            <w:r w:rsidRPr="00A13376">
              <w:rPr>
                <w:color w:val="000000"/>
                <w:sz w:val="24"/>
                <w:szCs w:val="24"/>
              </w:rPr>
              <w:t>SHPK</w:t>
            </w:r>
            <w:proofErr w:type="spellEnd"/>
          </w:p>
        </w:tc>
        <w:tc>
          <w:tcPr>
            <w:tcW w:w="960" w:type="pct"/>
            <w:vAlign w:val="center"/>
            <w:hideMark/>
          </w:tcPr>
          <w:p w14:paraId="2DDA338C"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618C1F4A" w14:textId="77777777" w:rsidTr="00852A36">
        <w:trPr>
          <w:trHeight w:val="600"/>
        </w:trPr>
        <w:tc>
          <w:tcPr>
            <w:tcW w:w="334" w:type="pct"/>
            <w:vAlign w:val="center"/>
            <w:hideMark/>
          </w:tcPr>
          <w:p w14:paraId="1E7E8640" w14:textId="77777777" w:rsidR="00852A36" w:rsidRPr="00A13376" w:rsidRDefault="00852A36" w:rsidP="00852A36">
            <w:pPr>
              <w:jc w:val="center"/>
              <w:rPr>
                <w:color w:val="000000"/>
                <w:sz w:val="24"/>
                <w:szCs w:val="24"/>
              </w:rPr>
            </w:pPr>
            <w:r w:rsidRPr="00A13376">
              <w:rPr>
                <w:color w:val="000000"/>
                <w:sz w:val="24"/>
                <w:szCs w:val="24"/>
              </w:rPr>
              <w:t>143</w:t>
            </w:r>
          </w:p>
        </w:tc>
        <w:tc>
          <w:tcPr>
            <w:tcW w:w="1251" w:type="pct"/>
            <w:vAlign w:val="center"/>
            <w:hideMark/>
          </w:tcPr>
          <w:p w14:paraId="76F11100" w14:textId="77777777" w:rsidR="00852A36" w:rsidRPr="00A13376" w:rsidRDefault="00852A36" w:rsidP="00852A36">
            <w:pPr>
              <w:jc w:val="center"/>
              <w:rPr>
                <w:color w:val="000000"/>
                <w:sz w:val="24"/>
                <w:szCs w:val="24"/>
              </w:rPr>
            </w:pPr>
            <w:r w:rsidRPr="00A13376">
              <w:rPr>
                <w:color w:val="000000"/>
                <w:sz w:val="24"/>
                <w:szCs w:val="24"/>
              </w:rPr>
              <w:t xml:space="preserve">Beha </w:t>
            </w:r>
            <w:proofErr w:type="spellStart"/>
            <w:r w:rsidRPr="00A13376">
              <w:rPr>
                <w:color w:val="000000"/>
                <w:sz w:val="24"/>
                <w:szCs w:val="24"/>
              </w:rPr>
              <w:t>Koçishta</w:t>
            </w:r>
            <w:proofErr w:type="spellEnd"/>
          </w:p>
        </w:tc>
        <w:tc>
          <w:tcPr>
            <w:tcW w:w="626" w:type="pct"/>
            <w:vAlign w:val="center"/>
            <w:hideMark/>
          </w:tcPr>
          <w:p w14:paraId="19261F58" w14:textId="77777777" w:rsidR="00852A36" w:rsidRPr="00A13376" w:rsidRDefault="00852A36" w:rsidP="00852A36">
            <w:pPr>
              <w:jc w:val="center"/>
              <w:rPr>
                <w:color w:val="000000"/>
                <w:sz w:val="24"/>
                <w:szCs w:val="24"/>
              </w:rPr>
            </w:pPr>
            <w:proofErr w:type="spellStart"/>
            <w:r w:rsidRPr="00A13376">
              <w:rPr>
                <w:color w:val="000000"/>
                <w:sz w:val="24"/>
                <w:szCs w:val="24"/>
              </w:rPr>
              <w:t>IML</w:t>
            </w:r>
            <w:proofErr w:type="spellEnd"/>
          </w:p>
        </w:tc>
        <w:tc>
          <w:tcPr>
            <w:tcW w:w="915" w:type="pct"/>
            <w:vAlign w:val="center"/>
            <w:hideMark/>
          </w:tcPr>
          <w:p w14:paraId="668D2DA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11CA8AB" w14:textId="77777777" w:rsidR="00852A36" w:rsidRPr="00A13376" w:rsidRDefault="00852A36" w:rsidP="00852A36">
            <w:pPr>
              <w:jc w:val="center"/>
              <w:rPr>
                <w:color w:val="000000"/>
                <w:sz w:val="24"/>
                <w:szCs w:val="24"/>
              </w:rPr>
            </w:pPr>
            <w:r w:rsidRPr="00A13376">
              <w:rPr>
                <w:color w:val="000000"/>
                <w:sz w:val="24"/>
                <w:szCs w:val="24"/>
              </w:rPr>
              <w:t xml:space="preserve">Zita </w:t>
            </w:r>
            <w:proofErr w:type="spellStart"/>
            <w:r w:rsidRPr="00A13376">
              <w:rPr>
                <w:color w:val="000000"/>
                <w:sz w:val="24"/>
                <w:szCs w:val="24"/>
              </w:rPr>
              <w:t>SHPK</w:t>
            </w:r>
            <w:proofErr w:type="spellEnd"/>
          </w:p>
        </w:tc>
        <w:tc>
          <w:tcPr>
            <w:tcW w:w="960" w:type="pct"/>
            <w:vAlign w:val="center"/>
            <w:hideMark/>
          </w:tcPr>
          <w:p w14:paraId="537F9BE2"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6CFA860D" w14:textId="77777777" w:rsidTr="00852A36">
        <w:trPr>
          <w:trHeight w:val="900"/>
        </w:trPr>
        <w:tc>
          <w:tcPr>
            <w:tcW w:w="334" w:type="pct"/>
            <w:vAlign w:val="center"/>
            <w:hideMark/>
          </w:tcPr>
          <w:p w14:paraId="57995331" w14:textId="77777777" w:rsidR="00852A36" w:rsidRPr="00A13376" w:rsidRDefault="00852A36" w:rsidP="00852A36">
            <w:pPr>
              <w:jc w:val="center"/>
              <w:rPr>
                <w:color w:val="000000"/>
                <w:sz w:val="24"/>
                <w:szCs w:val="24"/>
              </w:rPr>
            </w:pPr>
            <w:r w:rsidRPr="00A13376">
              <w:rPr>
                <w:color w:val="000000"/>
                <w:sz w:val="24"/>
                <w:szCs w:val="24"/>
              </w:rPr>
              <w:t>144</w:t>
            </w:r>
          </w:p>
        </w:tc>
        <w:tc>
          <w:tcPr>
            <w:tcW w:w="1251" w:type="pct"/>
            <w:vAlign w:val="center"/>
            <w:hideMark/>
          </w:tcPr>
          <w:p w14:paraId="30195B90" w14:textId="77777777" w:rsidR="00852A36" w:rsidRPr="00A13376" w:rsidRDefault="00852A36" w:rsidP="00852A36">
            <w:pPr>
              <w:jc w:val="center"/>
              <w:rPr>
                <w:color w:val="000000"/>
                <w:sz w:val="24"/>
                <w:szCs w:val="24"/>
              </w:rPr>
            </w:pPr>
            <w:r w:rsidRPr="00A13376">
              <w:rPr>
                <w:color w:val="000000"/>
                <w:sz w:val="24"/>
                <w:szCs w:val="24"/>
              </w:rPr>
              <w:t xml:space="preserve">Klevis </w:t>
            </w:r>
            <w:proofErr w:type="spellStart"/>
            <w:r w:rsidRPr="00A13376">
              <w:rPr>
                <w:color w:val="000000"/>
                <w:sz w:val="24"/>
                <w:szCs w:val="24"/>
              </w:rPr>
              <w:t>Piciri</w:t>
            </w:r>
            <w:proofErr w:type="spellEnd"/>
          </w:p>
        </w:tc>
        <w:tc>
          <w:tcPr>
            <w:tcW w:w="626" w:type="pct"/>
            <w:vAlign w:val="center"/>
            <w:hideMark/>
          </w:tcPr>
          <w:p w14:paraId="57DA7835"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73425B5F"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53B84EB6" w14:textId="77777777" w:rsidR="00852A36" w:rsidRPr="00A13376" w:rsidRDefault="00852A36" w:rsidP="00852A36">
            <w:pPr>
              <w:jc w:val="center"/>
              <w:rPr>
                <w:color w:val="000000"/>
                <w:sz w:val="24"/>
                <w:szCs w:val="24"/>
              </w:rPr>
            </w:pPr>
            <w:r w:rsidRPr="00A13376">
              <w:rPr>
                <w:color w:val="000000"/>
                <w:sz w:val="24"/>
                <w:szCs w:val="24"/>
              </w:rPr>
              <w:t>Adra Albania</w:t>
            </w:r>
          </w:p>
        </w:tc>
        <w:tc>
          <w:tcPr>
            <w:tcW w:w="960" w:type="pct"/>
            <w:vAlign w:val="center"/>
            <w:hideMark/>
          </w:tcPr>
          <w:p w14:paraId="60B0780D" w14:textId="77777777" w:rsidR="00852A36" w:rsidRPr="00A13376" w:rsidRDefault="00852A36" w:rsidP="00852A36">
            <w:pPr>
              <w:jc w:val="center"/>
              <w:rPr>
                <w:color w:val="000000"/>
                <w:sz w:val="24"/>
                <w:szCs w:val="24"/>
              </w:rPr>
            </w:pPr>
            <w:r w:rsidRPr="00A13376">
              <w:rPr>
                <w:color w:val="000000"/>
                <w:sz w:val="24"/>
                <w:szCs w:val="24"/>
              </w:rPr>
              <w:t>Project management</w:t>
            </w:r>
          </w:p>
        </w:tc>
      </w:tr>
      <w:tr w:rsidR="00852A36" w:rsidRPr="00A13376" w14:paraId="2E8E7ACB" w14:textId="77777777" w:rsidTr="00852A36">
        <w:trPr>
          <w:trHeight w:val="600"/>
        </w:trPr>
        <w:tc>
          <w:tcPr>
            <w:tcW w:w="334" w:type="pct"/>
            <w:vAlign w:val="center"/>
            <w:hideMark/>
          </w:tcPr>
          <w:p w14:paraId="61F5A02D" w14:textId="77777777" w:rsidR="00852A36" w:rsidRPr="00A13376" w:rsidRDefault="00852A36" w:rsidP="00852A36">
            <w:pPr>
              <w:jc w:val="center"/>
              <w:rPr>
                <w:color w:val="000000"/>
                <w:sz w:val="24"/>
                <w:szCs w:val="24"/>
              </w:rPr>
            </w:pPr>
            <w:r w:rsidRPr="00A13376">
              <w:rPr>
                <w:color w:val="000000"/>
                <w:sz w:val="24"/>
                <w:szCs w:val="24"/>
              </w:rPr>
              <w:t>145</w:t>
            </w:r>
          </w:p>
        </w:tc>
        <w:tc>
          <w:tcPr>
            <w:tcW w:w="1251" w:type="pct"/>
            <w:vAlign w:val="center"/>
            <w:hideMark/>
          </w:tcPr>
          <w:p w14:paraId="270EB724" w14:textId="77777777" w:rsidR="00852A36" w:rsidRPr="00A13376" w:rsidRDefault="00852A36" w:rsidP="00852A36">
            <w:pPr>
              <w:jc w:val="center"/>
              <w:rPr>
                <w:color w:val="000000"/>
                <w:sz w:val="24"/>
                <w:szCs w:val="24"/>
              </w:rPr>
            </w:pPr>
            <w:r w:rsidRPr="00A13376">
              <w:rPr>
                <w:color w:val="000000"/>
                <w:sz w:val="24"/>
                <w:szCs w:val="24"/>
              </w:rPr>
              <w:t>Ardit Disha</w:t>
            </w:r>
          </w:p>
        </w:tc>
        <w:tc>
          <w:tcPr>
            <w:tcW w:w="626" w:type="pct"/>
            <w:vAlign w:val="center"/>
            <w:hideMark/>
          </w:tcPr>
          <w:p w14:paraId="7A949CEB"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3254D01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ABFF1C5" w14:textId="77777777" w:rsidR="00852A36" w:rsidRPr="00A13376" w:rsidRDefault="00852A36" w:rsidP="00852A36">
            <w:pPr>
              <w:jc w:val="center"/>
              <w:rPr>
                <w:color w:val="000000"/>
                <w:sz w:val="24"/>
                <w:szCs w:val="24"/>
              </w:rPr>
            </w:pPr>
            <w:proofErr w:type="spellStart"/>
            <w:r w:rsidRPr="00A13376">
              <w:rPr>
                <w:color w:val="000000"/>
                <w:sz w:val="24"/>
                <w:szCs w:val="24"/>
              </w:rPr>
              <w:t>Albuji</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30AB1697" w14:textId="77777777" w:rsidR="00852A36" w:rsidRPr="00A13376" w:rsidRDefault="00852A36" w:rsidP="00852A36">
            <w:pPr>
              <w:jc w:val="center"/>
              <w:rPr>
                <w:color w:val="000000"/>
                <w:sz w:val="24"/>
                <w:szCs w:val="24"/>
              </w:rPr>
            </w:pPr>
            <w:r w:rsidRPr="00A13376">
              <w:rPr>
                <w:color w:val="000000"/>
                <w:sz w:val="24"/>
                <w:szCs w:val="24"/>
              </w:rPr>
              <w:t>Management</w:t>
            </w:r>
          </w:p>
        </w:tc>
      </w:tr>
      <w:tr w:rsidR="00852A36" w:rsidRPr="00A13376" w14:paraId="3395EBDB" w14:textId="77777777" w:rsidTr="00852A36">
        <w:trPr>
          <w:trHeight w:val="600"/>
        </w:trPr>
        <w:tc>
          <w:tcPr>
            <w:tcW w:w="334" w:type="pct"/>
            <w:vAlign w:val="center"/>
            <w:hideMark/>
          </w:tcPr>
          <w:p w14:paraId="2B0992B7" w14:textId="77777777" w:rsidR="00852A36" w:rsidRPr="00A13376" w:rsidRDefault="00852A36" w:rsidP="00852A36">
            <w:pPr>
              <w:jc w:val="center"/>
              <w:rPr>
                <w:color w:val="000000"/>
                <w:sz w:val="24"/>
                <w:szCs w:val="24"/>
              </w:rPr>
            </w:pPr>
            <w:r w:rsidRPr="00A13376">
              <w:rPr>
                <w:color w:val="000000"/>
                <w:sz w:val="24"/>
                <w:szCs w:val="24"/>
              </w:rPr>
              <w:t>146</w:t>
            </w:r>
          </w:p>
        </w:tc>
        <w:tc>
          <w:tcPr>
            <w:tcW w:w="1251" w:type="pct"/>
            <w:vAlign w:val="center"/>
            <w:hideMark/>
          </w:tcPr>
          <w:p w14:paraId="294E4F92" w14:textId="77777777" w:rsidR="00852A36" w:rsidRPr="00A13376" w:rsidRDefault="00852A36" w:rsidP="00852A36">
            <w:pPr>
              <w:jc w:val="center"/>
              <w:rPr>
                <w:color w:val="000000"/>
                <w:sz w:val="24"/>
                <w:szCs w:val="24"/>
              </w:rPr>
            </w:pPr>
            <w:r w:rsidRPr="00A13376">
              <w:rPr>
                <w:color w:val="000000"/>
                <w:sz w:val="24"/>
                <w:szCs w:val="24"/>
              </w:rPr>
              <w:t xml:space="preserve">Ardian </w:t>
            </w:r>
            <w:proofErr w:type="spellStart"/>
            <w:r w:rsidRPr="00A13376">
              <w:rPr>
                <w:color w:val="000000"/>
                <w:sz w:val="24"/>
                <w:szCs w:val="24"/>
              </w:rPr>
              <w:t>Sheta</w:t>
            </w:r>
            <w:proofErr w:type="spellEnd"/>
          </w:p>
        </w:tc>
        <w:tc>
          <w:tcPr>
            <w:tcW w:w="626" w:type="pct"/>
            <w:vAlign w:val="center"/>
            <w:hideMark/>
          </w:tcPr>
          <w:p w14:paraId="3C4F6CC1"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4E0C0459"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3E0FBB2D" w14:textId="77777777" w:rsidR="00852A36" w:rsidRPr="00A13376" w:rsidRDefault="00852A36" w:rsidP="00852A36">
            <w:pPr>
              <w:jc w:val="center"/>
              <w:rPr>
                <w:color w:val="000000"/>
                <w:sz w:val="24"/>
                <w:szCs w:val="24"/>
              </w:rPr>
            </w:pPr>
            <w:r w:rsidRPr="00A13376">
              <w:rPr>
                <w:color w:val="000000"/>
                <w:sz w:val="24"/>
                <w:szCs w:val="24"/>
              </w:rPr>
              <w:t>Andi-</w:t>
            </w:r>
            <w:proofErr w:type="spellStart"/>
            <w:r w:rsidRPr="00A13376">
              <w:rPr>
                <w:color w:val="000000"/>
                <w:sz w:val="24"/>
                <w:szCs w:val="24"/>
              </w:rPr>
              <w:t>2M</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7C8C75F3" w14:textId="77777777" w:rsidR="00852A36" w:rsidRPr="00A13376" w:rsidRDefault="00852A36" w:rsidP="00852A36">
            <w:pPr>
              <w:jc w:val="center"/>
              <w:rPr>
                <w:color w:val="000000"/>
                <w:sz w:val="24"/>
                <w:szCs w:val="24"/>
              </w:rPr>
            </w:pPr>
            <w:r w:rsidRPr="00A13376">
              <w:rPr>
                <w:color w:val="000000"/>
                <w:sz w:val="24"/>
                <w:szCs w:val="24"/>
              </w:rPr>
              <w:t>Administrative</w:t>
            </w:r>
          </w:p>
        </w:tc>
      </w:tr>
      <w:tr w:rsidR="00852A36" w:rsidRPr="00A13376" w14:paraId="40B5D41D" w14:textId="77777777" w:rsidTr="00852A36">
        <w:trPr>
          <w:trHeight w:val="900"/>
        </w:trPr>
        <w:tc>
          <w:tcPr>
            <w:tcW w:w="334" w:type="pct"/>
            <w:vAlign w:val="center"/>
            <w:hideMark/>
          </w:tcPr>
          <w:p w14:paraId="1985FEB6" w14:textId="77777777" w:rsidR="00852A36" w:rsidRPr="00A13376" w:rsidRDefault="00852A36" w:rsidP="00852A36">
            <w:pPr>
              <w:jc w:val="center"/>
              <w:rPr>
                <w:color w:val="000000"/>
                <w:sz w:val="24"/>
                <w:szCs w:val="24"/>
              </w:rPr>
            </w:pPr>
            <w:r w:rsidRPr="00A13376">
              <w:rPr>
                <w:color w:val="000000"/>
                <w:sz w:val="24"/>
                <w:szCs w:val="24"/>
              </w:rPr>
              <w:t>147</w:t>
            </w:r>
          </w:p>
        </w:tc>
        <w:tc>
          <w:tcPr>
            <w:tcW w:w="1251" w:type="pct"/>
            <w:vAlign w:val="center"/>
            <w:hideMark/>
          </w:tcPr>
          <w:p w14:paraId="448950E7" w14:textId="77777777" w:rsidR="00852A36" w:rsidRPr="00A13376" w:rsidRDefault="00852A36" w:rsidP="00852A36">
            <w:pPr>
              <w:jc w:val="center"/>
              <w:rPr>
                <w:color w:val="000000"/>
                <w:sz w:val="24"/>
                <w:szCs w:val="24"/>
              </w:rPr>
            </w:pPr>
            <w:r w:rsidRPr="00A13376">
              <w:rPr>
                <w:color w:val="000000"/>
                <w:sz w:val="24"/>
                <w:szCs w:val="24"/>
              </w:rPr>
              <w:t xml:space="preserve">Kiara </w:t>
            </w:r>
            <w:proofErr w:type="spellStart"/>
            <w:r w:rsidRPr="00A13376">
              <w:rPr>
                <w:color w:val="000000"/>
                <w:sz w:val="24"/>
                <w:szCs w:val="24"/>
              </w:rPr>
              <w:t>Kokomani</w:t>
            </w:r>
            <w:proofErr w:type="spellEnd"/>
          </w:p>
        </w:tc>
        <w:tc>
          <w:tcPr>
            <w:tcW w:w="626" w:type="pct"/>
            <w:vAlign w:val="center"/>
            <w:hideMark/>
          </w:tcPr>
          <w:p w14:paraId="62F17E04"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657C3FF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AAE9868" w14:textId="77777777" w:rsidR="00852A36" w:rsidRPr="00A13376" w:rsidRDefault="00852A36" w:rsidP="00852A36">
            <w:pPr>
              <w:jc w:val="center"/>
              <w:rPr>
                <w:color w:val="000000"/>
                <w:sz w:val="24"/>
                <w:szCs w:val="24"/>
              </w:rPr>
            </w:pPr>
            <w:proofErr w:type="spellStart"/>
            <w:r w:rsidRPr="00A13376">
              <w:rPr>
                <w:color w:val="000000"/>
                <w:sz w:val="24"/>
                <w:szCs w:val="24"/>
              </w:rPr>
              <w:t>Argjendari</w:t>
            </w:r>
            <w:proofErr w:type="spellEnd"/>
            <w:r w:rsidRPr="00A13376">
              <w:rPr>
                <w:color w:val="000000"/>
                <w:sz w:val="24"/>
                <w:szCs w:val="24"/>
              </w:rPr>
              <w:t xml:space="preserve"> "Miluna"</w:t>
            </w:r>
          </w:p>
        </w:tc>
        <w:tc>
          <w:tcPr>
            <w:tcW w:w="960" w:type="pct"/>
            <w:vAlign w:val="center"/>
            <w:hideMark/>
          </w:tcPr>
          <w:p w14:paraId="4719B808" w14:textId="77777777" w:rsidR="00852A36" w:rsidRPr="00A13376" w:rsidRDefault="00852A36" w:rsidP="00852A36">
            <w:pPr>
              <w:jc w:val="center"/>
              <w:rPr>
                <w:color w:val="000000"/>
                <w:sz w:val="24"/>
                <w:szCs w:val="24"/>
              </w:rPr>
            </w:pPr>
            <w:r w:rsidRPr="00A13376">
              <w:rPr>
                <w:color w:val="000000"/>
                <w:sz w:val="24"/>
                <w:szCs w:val="24"/>
              </w:rPr>
              <w:t>Administrative</w:t>
            </w:r>
          </w:p>
        </w:tc>
      </w:tr>
      <w:tr w:rsidR="00852A36" w:rsidRPr="00A13376" w14:paraId="295AED26" w14:textId="77777777" w:rsidTr="00852A36">
        <w:trPr>
          <w:trHeight w:val="600"/>
        </w:trPr>
        <w:tc>
          <w:tcPr>
            <w:tcW w:w="334" w:type="pct"/>
            <w:vAlign w:val="center"/>
            <w:hideMark/>
          </w:tcPr>
          <w:p w14:paraId="1A9721C6" w14:textId="77777777" w:rsidR="00852A36" w:rsidRPr="00A13376" w:rsidRDefault="00852A36" w:rsidP="00852A36">
            <w:pPr>
              <w:jc w:val="center"/>
              <w:rPr>
                <w:color w:val="000000"/>
                <w:sz w:val="24"/>
                <w:szCs w:val="24"/>
              </w:rPr>
            </w:pPr>
            <w:r w:rsidRPr="00A13376">
              <w:rPr>
                <w:color w:val="000000"/>
                <w:sz w:val="24"/>
                <w:szCs w:val="24"/>
              </w:rPr>
              <w:t>148</w:t>
            </w:r>
          </w:p>
        </w:tc>
        <w:tc>
          <w:tcPr>
            <w:tcW w:w="1251" w:type="pct"/>
            <w:vAlign w:val="center"/>
            <w:hideMark/>
          </w:tcPr>
          <w:p w14:paraId="32F7561D" w14:textId="77777777" w:rsidR="00852A36" w:rsidRPr="00A13376" w:rsidRDefault="00852A36" w:rsidP="00852A36">
            <w:pPr>
              <w:jc w:val="center"/>
              <w:rPr>
                <w:color w:val="000000"/>
                <w:sz w:val="24"/>
                <w:szCs w:val="24"/>
              </w:rPr>
            </w:pPr>
            <w:proofErr w:type="spellStart"/>
            <w:r w:rsidRPr="00A13376">
              <w:rPr>
                <w:color w:val="000000"/>
                <w:sz w:val="24"/>
                <w:szCs w:val="24"/>
              </w:rPr>
              <w:t>Fjona</w:t>
            </w:r>
            <w:proofErr w:type="spellEnd"/>
            <w:r w:rsidRPr="00A13376">
              <w:rPr>
                <w:color w:val="000000"/>
                <w:sz w:val="24"/>
                <w:szCs w:val="24"/>
              </w:rPr>
              <w:t xml:space="preserve"> </w:t>
            </w:r>
            <w:proofErr w:type="spellStart"/>
            <w:r w:rsidRPr="00A13376">
              <w:rPr>
                <w:color w:val="000000"/>
                <w:sz w:val="24"/>
                <w:szCs w:val="24"/>
              </w:rPr>
              <w:t>Pëllumbi</w:t>
            </w:r>
            <w:proofErr w:type="spellEnd"/>
          </w:p>
        </w:tc>
        <w:tc>
          <w:tcPr>
            <w:tcW w:w="626" w:type="pct"/>
            <w:vAlign w:val="center"/>
            <w:hideMark/>
          </w:tcPr>
          <w:p w14:paraId="55AF5E51"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43C223B7"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09E0F89A" w14:textId="77777777" w:rsidR="00852A36" w:rsidRPr="00A13376" w:rsidRDefault="00852A36" w:rsidP="00852A36">
            <w:pPr>
              <w:jc w:val="center"/>
              <w:rPr>
                <w:color w:val="000000"/>
                <w:sz w:val="24"/>
                <w:szCs w:val="24"/>
              </w:rPr>
            </w:pPr>
            <w:proofErr w:type="spellStart"/>
            <w:r w:rsidRPr="00A13376">
              <w:rPr>
                <w:color w:val="000000"/>
                <w:sz w:val="24"/>
                <w:szCs w:val="24"/>
              </w:rPr>
              <w:t>Arifaj</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16ADEC9C" w14:textId="77777777" w:rsidR="00852A36" w:rsidRPr="00A13376" w:rsidRDefault="00852A36" w:rsidP="00852A36">
            <w:pPr>
              <w:jc w:val="center"/>
              <w:rPr>
                <w:color w:val="000000"/>
                <w:sz w:val="24"/>
                <w:szCs w:val="24"/>
              </w:rPr>
            </w:pPr>
            <w:r w:rsidRPr="00A13376">
              <w:rPr>
                <w:color w:val="000000"/>
                <w:sz w:val="24"/>
                <w:szCs w:val="24"/>
              </w:rPr>
              <w:t>Management</w:t>
            </w:r>
          </w:p>
        </w:tc>
      </w:tr>
      <w:tr w:rsidR="00852A36" w:rsidRPr="00A13376" w14:paraId="42DE378C" w14:textId="77777777" w:rsidTr="00852A36">
        <w:trPr>
          <w:trHeight w:val="600"/>
        </w:trPr>
        <w:tc>
          <w:tcPr>
            <w:tcW w:w="334" w:type="pct"/>
            <w:vAlign w:val="center"/>
            <w:hideMark/>
          </w:tcPr>
          <w:p w14:paraId="2048816E" w14:textId="77777777" w:rsidR="00852A36" w:rsidRPr="00A13376" w:rsidRDefault="00852A36" w:rsidP="00852A36">
            <w:pPr>
              <w:jc w:val="center"/>
              <w:rPr>
                <w:color w:val="000000"/>
                <w:sz w:val="24"/>
                <w:szCs w:val="24"/>
              </w:rPr>
            </w:pPr>
            <w:r w:rsidRPr="00A13376">
              <w:rPr>
                <w:color w:val="000000"/>
                <w:sz w:val="24"/>
                <w:szCs w:val="24"/>
              </w:rPr>
              <w:t>149</w:t>
            </w:r>
          </w:p>
        </w:tc>
        <w:tc>
          <w:tcPr>
            <w:tcW w:w="1251" w:type="pct"/>
            <w:vAlign w:val="center"/>
            <w:hideMark/>
          </w:tcPr>
          <w:p w14:paraId="189A1C66" w14:textId="77777777" w:rsidR="00852A36" w:rsidRPr="00A13376" w:rsidRDefault="00852A36" w:rsidP="00852A36">
            <w:pPr>
              <w:jc w:val="center"/>
              <w:rPr>
                <w:color w:val="000000"/>
                <w:sz w:val="24"/>
                <w:szCs w:val="24"/>
              </w:rPr>
            </w:pPr>
            <w:proofErr w:type="spellStart"/>
            <w:r w:rsidRPr="00A13376">
              <w:rPr>
                <w:color w:val="000000"/>
                <w:sz w:val="24"/>
                <w:szCs w:val="24"/>
              </w:rPr>
              <w:t>Kejda</w:t>
            </w:r>
            <w:proofErr w:type="spellEnd"/>
            <w:r w:rsidRPr="00A13376">
              <w:rPr>
                <w:color w:val="000000"/>
                <w:sz w:val="24"/>
                <w:szCs w:val="24"/>
              </w:rPr>
              <w:t xml:space="preserve"> Zaka</w:t>
            </w:r>
          </w:p>
        </w:tc>
        <w:tc>
          <w:tcPr>
            <w:tcW w:w="626" w:type="pct"/>
            <w:vAlign w:val="center"/>
            <w:hideMark/>
          </w:tcPr>
          <w:p w14:paraId="6B403AD0"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1A1D1B86"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9B5B520" w14:textId="77777777" w:rsidR="00852A36" w:rsidRPr="00A13376" w:rsidRDefault="00852A36" w:rsidP="00852A36">
            <w:pPr>
              <w:jc w:val="center"/>
              <w:rPr>
                <w:color w:val="000000"/>
                <w:sz w:val="24"/>
                <w:szCs w:val="24"/>
              </w:rPr>
            </w:pPr>
            <w:r w:rsidRPr="00A13376">
              <w:rPr>
                <w:color w:val="000000"/>
                <w:sz w:val="24"/>
                <w:szCs w:val="24"/>
              </w:rPr>
              <w:t xml:space="preserve">Aroma </w:t>
            </w:r>
            <w:proofErr w:type="spellStart"/>
            <w:r w:rsidRPr="00A13376">
              <w:rPr>
                <w:color w:val="000000"/>
                <w:sz w:val="24"/>
                <w:szCs w:val="24"/>
              </w:rPr>
              <w:t>jote</w:t>
            </w:r>
            <w:proofErr w:type="spellEnd"/>
          </w:p>
        </w:tc>
        <w:tc>
          <w:tcPr>
            <w:tcW w:w="960" w:type="pct"/>
            <w:vAlign w:val="center"/>
            <w:hideMark/>
          </w:tcPr>
          <w:p w14:paraId="7AF27778" w14:textId="77777777" w:rsidR="00852A36" w:rsidRPr="00A13376" w:rsidRDefault="00852A36" w:rsidP="00852A36">
            <w:pPr>
              <w:jc w:val="center"/>
              <w:rPr>
                <w:color w:val="000000"/>
                <w:sz w:val="24"/>
                <w:szCs w:val="24"/>
              </w:rPr>
            </w:pPr>
            <w:r w:rsidRPr="00A13376">
              <w:rPr>
                <w:color w:val="000000"/>
                <w:sz w:val="24"/>
                <w:szCs w:val="24"/>
              </w:rPr>
              <w:t>Sales</w:t>
            </w:r>
          </w:p>
        </w:tc>
      </w:tr>
      <w:tr w:rsidR="00852A36" w:rsidRPr="00A13376" w14:paraId="64C52186" w14:textId="77777777" w:rsidTr="00852A36">
        <w:trPr>
          <w:trHeight w:val="900"/>
        </w:trPr>
        <w:tc>
          <w:tcPr>
            <w:tcW w:w="334" w:type="pct"/>
            <w:vAlign w:val="center"/>
            <w:hideMark/>
          </w:tcPr>
          <w:p w14:paraId="6205C090" w14:textId="77777777" w:rsidR="00852A36" w:rsidRPr="00A13376" w:rsidRDefault="00852A36" w:rsidP="00852A36">
            <w:pPr>
              <w:jc w:val="center"/>
              <w:rPr>
                <w:color w:val="000000"/>
                <w:sz w:val="24"/>
                <w:szCs w:val="24"/>
              </w:rPr>
            </w:pPr>
            <w:r w:rsidRPr="00A13376">
              <w:rPr>
                <w:color w:val="000000"/>
                <w:sz w:val="24"/>
                <w:szCs w:val="24"/>
              </w:rPr>
              <w:lastRenderedPageBreak/>
              <w:t>150</w:t>
            </w:r>
          </w:p>
        </w:tc>
        <w:tc>
          <w:tcPr>
            <w:tcW w:w="1251" w:type="pct"/>
            <w:vAlign w:val="center"/>
            <w:hideMark/>
          </w:tcPr>
          <w:p w14:paraId="11B931D3" w14:textId="77777777" w:rsidR="00852A36" w:rsidRPr="00A13376" w:rsidRDefault="00852A36" w:rsidP="00852A36">
            <w:pPr>
              <w:jc w:val="center"/>
              <w:rPr>
                <w:color w:val="000000"/>
                <w:sz w:val="24"/>
                <w:szCs w:val="24"/>
              </w:rPr>
            </w:pPr>
            <w:r w:rsidRPr="00A13376">
              <w:rPr>
                <w:color w:val="000000"/>
                <w:sz w:val="24"/>
                <w:szCs w:val="24"/>
              </w:rPr>
              <w:t xml:space="preserve">Arlina </w:t>
            </w:r>
            <w:proofErr w:type="spellStart"/>
            <w:r w:rsidRPr="00A13376">
              <w:rPr>
                <w:color w:val="000000"/>
                <w:sz w:val="24"/>
                <w:szCs w:val="24"/>
              </w:rPr>
              <w:t>Duxha</w:t>
            </w:r>
            <w:proofErr w:type="spellEnd"/>
          </w:p>
        </w:tc>
        <w:tc>
          <w:tcPr>
            <w:tcW w:w="626" w:type="pct"/>
            <w:vAlign w:val="center"/>
            <w:hideMark/>
          </w:tcPr>
          <w:p w14:paraId="08B93982"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44DFD92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A99F44C" w14:textId="77777777" w:rsidR="00852A36" w:rsidRPr="00A13376" w:rsidRDefault="00852A36" w:rsidP="00852A36">
            <w:pPr>
              <w:jc w:val="center"/>
              <w:rPr>
                <w:color w:val="000000"/>
                <w:sz w:val="24"/>
                <w:szCs w:val="24"/>
              </w:rPr>
            </w:pPr>
            <w:proofErr w:type="spellStart"/>
            <w:r w:rsidRPr="00A13376">
              <w:rPr>
                <w:color w:val="000000"/>
                <w:sz w:val="24"/>
                <w:szCs w:val="24"/>
              </w:rPr>
              <w:t>AT&amp;C</w:t>
            </w:r>
            <w:proofErr w:type="spellEnd"/>
            <w:r w:rsidRPr="00A13376">
              <w:rPr>
                <w:color w:val="000000"/>
                <w:sz w:val="24"/>
                <w:szCs w:val="24"/>
              </w:rPr>
              <w:t xml:space="preserve"> Company</w:t>
            </w:r>
          </w:p>
        </w:tc>
        <w:tc>
          <w:tcPr>
            <w:tcW w:w="960" w:type="pct"/>
            <w:vAlign w:val="center"/>
            <w:hideMark/>
          </w:tcPr>
          <w:p w14:paraId="5F3DE69E" w14:textId="77777777" w:rsidR="00852A36" w:rsidRPr="00A13376" w:rsidRDefault="00852A36" w:rsidP="00852A36">
            <w:pPr>
              <w:jc w:val="center"/>
              <w:rPr>
                <w:color w:val="000000"/>
                <w:sz w:val="24"/>
                <w:szCs w:val="24"/>
              </w:rPr>
            </w:pPr>
            <w:r w:rsidRPr="00A13376">
              <w:rPr>
                <w:color w:val="000000"/>
                <w:sz w:val="24"/>
                <w:szCs w:val="24"/>
              </w:rPr>
              <w:t>Accounting</w:t>
            </w:r>
          </w:p>
        </w:tc>
      </w:tr>
      <w:tr w:rsidR="00852A36" w:rsidRPr="00A13376" w14:paraId="6FD73D09" w14:textId="77777777" w:rsidTr="00852A36">
        <w:trPr>
          <w:trHeight w:val="600"/>
        </w:trPr>
        <w:tc>
          <w:tcPr>
            <w:tcW w:w="334" w:type="pct"/>
            <w:vAlign w:val="center"/>
            <w:hideMark/>
          </w:tcPr>
          <w:p w14:paraId="79A4019F" w14:textId="77777777" w:rsidR="00852A36" w:rsidRPr="00A13376" w:rsidRDefault="00852A36" w:rsidP="00852A36">
            <w:pPr>
              <w:jc w:val="center"/>
              <w:rPr>
                <w:color w:val="000000"/>
                <w:sz w:val="24"/>
                <w:szCs w:val="24"/>
              </w:rPr>
            </w:pPr>
            <w:r w:rsidRPr="00A13376">
              <w:rPr>
                <w:color w:val="000000"/>
                <w:sz w:val="24"/>
                <w:szCs w:val="24"/>
              </w:rPr>
              <w:t>151</w:t>
            </w:r>
          </w:p>
        </w:tc>
        <w:tc>
          <w:tcPr>
            <w:tcW w:w="1251" w:type="pct"/>
            <w:vAlign w:val="center"/>
            <w:hideMark/>
          </w:tcPr>
          <w:p w14:paraId="23DF18D7" w14:textId="77777777" w:rsidR="00852A36" w:rsidRPr="00A13376" w:rsidRDefault="00852A36" w:rsidP="00852A36">
            <w:pPr>
              <w:jc w:val="center"/>
              <w:rPr>
                <w:color w:val="000000"/>
                <w:sz w:val="24"/>
                <w:szCs w:val="24"/>
              </w:rPr>
            </w:pPr>
            <w:r w:rsidRPr="00A13376">
              <w:rPr>
                <w:color w:val="000000"/>
                <w:sz w:val="24"/>
                <w:szCs w:val="24"/>
              </w:rPr>
              <w:t xml:space="preserve">Bashkim </w:t>
            </w:r>
            <w:proofErr w:type="spellStart"/>
            <w:r w:rsidRPr="00A13376">
              <w:rPr>
                <w:color w:val="000000"/>
                <w:sz w:val="24"/>
                <w:szCs w:val="24"/>
              </w:rPr>
              <w:t>Burimi</w:t>
            </w:r>
            <w:proofErr w:type="spellEnd"/>
          </w:p>
        </w:tc>
        <w:tc>
          <w:tcPr>
            <w:tcW w:w="626" w:type="pct"/>
            <w:vAlign w:val="center"/>
            <w:hideMark/>
          </w:tcPr>
          <w:p w14:paraId="40C8AF1F"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6DF308E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FA8B107" w14:textId="77777777" w:rsidR="00852A36" w:rsidRPr="00A13376" w:rsidRDefault="00852A36" w:rsidP="00852A36">
            <w:pPr>
              <w:jc w:val="center"/>
              <w:rPr>
                <w:color w:val="000000"/>
                <w:sz w:val="24"/>
                <w:szCs w:val="24"/>
              </w:rPr>
            </w:pPr>
            <w:proofErr w:type="spellStart"/>
            <w:r w:rsidRPr="00A13376">
              <w:rPr>
                <w:color w:val="000000"/>
                <w:sz w:val="24"/>
                <w:szCs w:val="24"/>
              </w:rPr>
              <w:t>Belavis</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259C14D0" w14:textId="77777777" w:rsidR="00852A36" w:rsidRPr="00A13376" w:rsidRDefault="00852A36" w:rsidP="00852A36">
            <w:pPr>
              <w:jc w:val="center"/>
              <w:rPr>
                <w:color w:val="000000"/>
                <w:sz w:val="24"/>
                <w:szCs w:val="24"/>
              </w:rPr>
            </w:pPr>
            <w:r w:rsidRPr="00A13376">
              <w:rPr>
                <w:color w:val="000000"/>
                <w:sz w:val="24"/>
                <w:szCs w:val="24"/>
              </w:rPr>
              <w:t>Management</w:t>
            </w:r>
          </w:p>
        </w:tc>
      </w:tr>
      <w:tr w:rsidR="00852A36" w:rsidRPr="00A13376" w14:paraId="100BCA74" w14:textId="77777777" w:rsidTr="00852A36">
        <w:trPr>
          <w:trHeight w:val="600"/>
        </w:trPr>
        <w:tc>
          <w:tcPr>
            <w:tcW w:w="334" w:type="pct"/>
            <w:vAlign w:val="center"/>
            <w:hideMark/>
          </w:tcPr>
          <w:p w14:paraId="2F4D7B6E" w14:textId="77777777" w:rsidR="00852A36" w:rsidRPr="00A13376" w:rsidRDefault="00852A36" w:rsidP="00852A36">
            <w:pPr>
              <w:jc w:val="center"/>
              <w:rPr>
                <w:color w:val="000000"/>
                <w:sz w:val="24"/>
                <w:szCs w:val="24"/>
              </w:rPr>
            </w:pPr>
            <w:r w:rsidRPr="00A13376">
              <w:rPr>
                <w:color w:val="000000"/>
                <w:sz w:val="24"/>
                <w:szCs w:val="24"/>
              </w:rPr>
              <w:t>152</w:t>
            </w:r>
          </w:p>
        </w:tc>
        <w:tc>
          <w:tcPr>
            <w:tcW w:w="1251" w:type="pct"/>
            <w:vAlign w:val="center"/>
            <w:hideMark/>
          </w:tcPr>
          <w:p w14:paraId="4A84F9DC" w14:textId="77777777" w:rsidR="00852A36" w:rsidRPr="00A13376" w:rsidRDefault="00852A36" w:rsidP="00852A36">
            <w:pPr>
              <w:jc w:val="center"/>
              <w:rPr>
                <w:color w:val="000000"/>
                <w:sz w:val="24"/>
                <w:szCs w:val="24"/>
              </w:rPr>
            </w:pPr>
            <w:r w:rsidRPr="00A13376">
              <w:rPr>
                <w:color w:val="000000"/>
                <w:sz w:val="24"/>
                <w:szCs w:val="24"/>
              </w:rPr>
              <w:t>Erind Krasniqi</w:t>
            </w:r>
          </w:p>
        </w:tc>
        <w:tc>
          <w:tcPr>
            <w:tcW w:w="626" w:type="pct"/>
            <w:vAlign w:val="center"/>
            <w:hideMark/>
          </w:tcPr>
          <w:p w14:paraId="6A725106"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3E9B46CB"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5F7BE00" w14:textId="77777777" w:rsidR="00852A36" w:rsidRPr="00A13376" w:rsidRDefault="00852A36" w:rsidP="00852A36">
            <w:pPr>
              <w:jc w:val="center"/>
              <w:rPr>
                <w:color w:val="000000"/>
                <w:sz w:val="24"/>
                <w:szCs w:val="24"/>
              </w:rPr>
            </w:pPr>
            <w:r w:rsidRPr="00A13376">
              <w:rPr>
                <w:color w:val="000000"/>
                <w:sz w:val="24"/>
                <w:szCs w:val="24"/>
              </w:rPr>
              <w:t>Blaed Trade</w:t>
            </w:r>
          </w:p>
        </w:tc>
        <w:tc>
          <w:tcPr>
            <w:tcW w:w="960" w:type="pct"/>
            <w:vAlign w:val="center"/>
            <w:hideMark/>
          </w:tcPr>
          <w:p w14:paraId="6C40E12F" w14:textId="77777777" w:rsidR="00852A36" w:rsidRPr="00A13376" w:rsidRDefault="00852A36" w:rsidP="00852A36">
            <w:pPr>
              <w:jc w:val="center"/>
              <w:rPr>
                <w:color w:val="000000"/>
                <w:sz w:val="24"/>
                <w:szCs w:val="24"/>
              </w:rPr>
            </w:pPr>
            <w:r w:rsidRPr="00A13376">
              <w:rPr>
                <w:color w:val="000000"/>
                <w:sz w:val="24"/>
                <w:szCs w:val="24"/>
              </w:rPr>
              <w:t>Sales</w:t>
            </w:r>
          </w:p>
        </w:tc>
      </w:tr>
      <w:tr w:rsidR="00852A36" w:rsidRPr="00A13376" w14:paraId="54486B34" w14:textId="77777777" w:rsidTr="00852A36">
        <w:trPr>
          <w:trHeight w:val="600"/>
        </w:trPr>
        <w:tc>
          <w:tcPr>
            <w:tcW w:w="334" w:type="pct"/>
            <w:vAlign w:val="center"/>
            <w:hideMark/>
          </w:tcPr>
          <w:p w14:paraId="2F6279B7" w14:textId="77777777" w:rsidR="00852A36" w:rsidRPr="00A13376" w:rsidRDefault="00852A36" w:rsidP="00852A36">
            <w:pPr>
              <w:jc w:val="center"/>
              <w:rPr>
                <w:color w:val="000000"/>
                <w:sz w:val="24"/>
                <w:szCs w:val="24"/>
              </w:rPr>
            </w:pPr>
            <w:r w:rsidRPr="00A13376">
              <w:rPr>
                <w:color w:val="000000"/>
                <w:sz w:val="24"/>
                <w:szCs w:val="24"/>
              </w:rPr>
              <w:t>153</w:t>
            </w:r>
          </w:p>
        </w:tc>
        <w:tc>
          <w:tcPr>
            <w:tcW w:w="1251" w:type="pct"/>
            <w:vAlign w:val="center"/>
            <w:hideMark/>
          </w:tcPr>
          <w:p w14:paraId="6FE43672" w14:textId="77777777" w:rsidR="00852A36" w:rsidRPr="00A13376" w:rsidRDefault="00852A36" w:rsidP="00852A36">
            <w:pPr>
              <w:jc w:val="center"/>
              <w:rPr>
                <w:color w:val="000000"/>
                <w:sz w:val="24"/>
                <w:szCs w:val="24"/>
              </w:rPr>
            </w:pPr>
            <w:r w:rsidRPr="00A13376">
              <w:rPr>
                <w:color w:val="000000"/>
                <w:sz w:val="24"/>
                <w:szCs w:val="24"/>
              </w:rPr>
              <w:t xml:space="preserve">Nadire </w:t>
            </w:r>
            <w:proofErr w:type="spellStart"/>
            <w:r w:rsidRPr="00A13376">
              <w:rPr>
                <w:color w:val="000000"/>
                <w:sz w:val="24"/>
                <w:szCs w:val="24"/>
              </w:rPr>
              <w:t>Bullari</w:t>
            </w:r>
            <w:proofErr w:type="spellEnd"/>
          </w:p>
        </w:tc>
        <w:tc>
          <w:tcPr>
            <w:tcW w:w="626" w:type="pct"/>
            <w:vAlign w:val="center"/>
            <w:hideMark/>
          </w:tcPr>
          <w:p w14:paraId="2109B2DF"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0C1FC77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A32F6E5" w14:textId="77777777" w:rsidR="00852A36" w:rsidRPr="00A13376" w:rsidRDefault="00852A36" w:rsidP="00852A36">
            <w:pPr>
              <w:jc w:val="center"/>
              <w:rPr>
                <w:color w:val="000000"/>
                <w:sz w:val="24"/>
                <w:szCs w:val="24"/>
              </w:rPr>
            </w:pPr>
            <w:proofErr w:type="spellStart"/>
            <w:r w:rsidRPr="00A13376">
              <w:rPr>
                <w:color w:val="000000"/>
                <w:sz w:val="24"/>
                <w:szCs w:val="24"/>
              </w:rPr>
              <w:t>Bullari</w:t>
            </w:r>
            <w:proofErr w:type="spellEnd"/>
            <w:r w:rsidRPr="00A13376">
              <w:rPr>
                <w:color w:val="000000"/>
                <w:sz w:val="24"/>
                <w:szCs w:val="24"/>
              </w:rPr>
              <w:t xml:space="preserve"> 08 </w:t>
            </w:r>
            <w:proofErr w:type="spellStart"/>
            <w:r w:rsidRPr="00A13376">
              <w:rPr>
                <w:color w:val="000000"/>
                <w:sz w:val="24"/>
                <w:szCs w:val="24"/>
              </w:rPr>
              <w:t>SH.P.K</w:t>
            </w:r>
            <w:proofErr w:type="spellEnd"/>
          </w:p>
        </w:tc>
        <w:tc>
          <w:tcPr>
            <w:tcW w:w="960" w:type="pct"/>
            <w:vAlign w:val="center"/>
            <w:hideMark/>
          </w:tcPr>
          <w:p w14:paraId="5036758C"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44B09F39" w14:textId="77777777" w:rsidTr="00852A36">
        <w:trPr>
          <w:trHeight w:val="600"/>
        </w:trPr>
        <w:tc>
          <w:tcPr>
            <w:tcW w:w="334" w:type="pct"/>
            <w:vAlign w:val="center"/>
            <w:hideMark/>
          </w:tcPr>
          <w:p w14:paraId="79458094" w14:textId="77777777" w:rsidR="00852A36" w:rsidRPr="00A13376" w:rsidRDefault="00852A36" w:rsidP="00852A36">
            <w:pPr>
              <w:jc w:val="center"/>
              <w:rPr>
                <w:color w:val="000000"/>
                <w:sz w:val="24"/>
                <w:szCs w:val="24"/>
              </w:rPr>
            </w:pPr>
            <w:r w:rsidRPr="00A13376">
              <w:rPr>
                <w:color w:val="000000"/>
                <w:sz w:val="24"/>
                <w:szCs w:val="24"/>
              </w:rPr>
              <w:t>154</w:t>
            </w:r>
          </w:p>
        </w:tc>
        <w:tc>
          <w:tcPr>
            <w:tcW w:w="1251" w:type="pct"/>
            <w:vAlign w:val="center"/>
            <w:hideMark/>
          </w:tcPr>
          <w:p w14:paraId="7A62B409" w14:textId="77777777" w:rsidR="00852A36" w:rsidRPr="00A13376" w:rsidRDefault="00852A36" w:rsidP="00852A36">
            <w:pPr>
              <w:jc w:val="center"/>
              <w:rPr>
                <w:color w:val="000000"/>
                <w:sz w:val="24"/>
                <w:szCs w:val="24"/>
              </w:rPr>
            </w:pPr>
            <w:r w:rsidRPr="00A13376">
              <w:rPr>
                <w:color w:val="000000"/>
                <w:sz w:val="24"/>
                <w:szCs w:val="24"/>
              </w:rPr>
              <w:t xml:space="preserve">Aurel </w:t>
            </w:r>
            <w:proofErr w:type="spellStart"/>
            <w:r w:rsidRPr="00A13376">
              <w:rPr>
                <w:color w:val="000000"/>
                <w:sz w:val="24"/>
                <w:szCs w:val="24"/>
              </w:rPr>
              <w:t>Çeta</w:t>
            </w:r>
            <w:proofErr w:type="spellEnd"/>
          </w:p>
        </w:tc>
        <w:tc>
          <w:tcPr>
            <w:tcW w:w="626" w:type="pct"/>
            <w:vAlign w:val="center"/>
            <w:hideMark/>
          </w:tcPr>
          <w:p w14:paraId="37A1AA4B"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500EBDD0"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6094A1BD" w14:textId="77777777" w:rsidR="00852A36" w:rsidRPr="00A13376" w:rsidRDefault="00852A36" w:rsidP="00852A36">
            <w:pPr>
              <w:jc w:val="center"/>
              <w:rPr>
                <w:color w:val="000000"/>
                <w:sz w:val="24"/>
                <w:szCs w:val="24"/>
              </w:rPr>
            </w:pPr>
            <w:r w:rsidRPr="00A13376">
              <w:rPr>
                <w:color w:val="000000"/>
                <w:sz w:val="24"/>
                <w:szCs w:val="24"/>
              </w:rPr>
              <w:t xml:space="preserve">BUSA </w:t>
            </w:r>
            <w:proofErr w:type="spellStart"/>
            <w:r w:rsidRPr="00A13376">
              <w:rPr>
                <w:color w:val="000000"/>
                <w:sz w:val="24"/>
                <w:szCs w:val="24"/>
              </w:rPr>
              <w:t>SH.P.K</w:t>
            </w:r>
            <w:proofErr w:type="spellEnd"/>
          </w:p>
        </w:tc>
        <w:tc>
          <w:tcPr>
            <w:tcW w:w="960" w:type="pct"/>
            <w:vAlign w:val="center"/>
            <w:hideMark/>
          </w:tcPr>
          <w:p w14:paraId="410DACF2" w14:textId="77777777" w:rsidR="00852A36" w:rsidRPr="00A13376" w:rsidRDefault="00852A36" w:rsidP="00852A36">
            <w:pPr>
              <w:jc w:val="center"/>
              <w:rPr>
                <w:color w:val="000000"/>
                <w:sz w:val="24"/>
                <w:szCs w:val="24"/>
              </w:rPr>
            </w:pPr>
            <w:r w:rsidRPr="00A13376">
              <w:rPr>
                <w:color w:val="000000"/>
                <w:sz w:val="24"/>
                <w:szCs w:val="24"/>
              </w:rPr>
              <w:t>Administrative</w:t>
            </w:r>
          </w:p>
        </w:tc>
      </w:tr>
      <w:tr w:rsidR="00852A36" w:rsidRPr="00A13376" w14:paraId="2CD7A8A0" w14:textId="77777777" w:rsidTr="00852A36">
        <w:trPr>
          <w:trHeight w:val="600"/>
        </w:trPr>
        <w:tc>
          <w:tcPr>
            <w:tcW w:w="334" w:type="pct"/>
            <w:vAlign w:val="center"/>
            <w:hideMark/>
          </w:tcPr>
          <w:p w14:paraId="46D92958" w14:textId="77777777" w:rsidR="00852A36" w:rsidRPr="00A13376" w:rsidRDefault="00852A36" w:rsidP="00852A36">
            <w:pPr>
              <w:jc w:val="center"/>
              <w:rPr>
                <w:color w:val="000000"/>
                <w:sz w:val="24"/>
                <w:szCs w:val="24"/>
              </w:rPr>
            </w:pPr>
            <w:r w:rsidRPr="00A13376">
              <w:rPr>
                <w:color w:val="000000"/>
                <w:sz w:val="24"/>
                <w:szCs w:val="24"/>
              </w:rPr>
              <w:t>155</w:t>
            </w:r>
          </w:p>
        </w:tc>
        <w:tc>
          <w:tcPr>
            <w:tcW w:w="1251" w:type="pct"/>
            <w:vAlign w:val="center"/>
            <w:hideMark/>
          </w:tcPr>
          <w:p w14:paraId="1413F46E" w14:textId="77777777" w:rsidR="00852A36" w:rsidRPr="00A13376" w:rsidRDefault="00852A36" w:rsidP="00852A36">
            <w:pPr>
              <w:jc w:val="center"/>
              <w:rPr>
                <w:color w:val="000000"/>
                <w:sz w:val="24"/>
                <w:szCs w:val="24"/>
              </w:rPr>
            </w:pPr>
            <w:r w:rsidRPr="00A13376">
              <w:rPr>
                <w:color w:val="000000"/>
                <w:sz w:val="24"/>
                <w:szCs w:val="24"/>
              </w:rPr>
              <w:t>Sara Cami</w:t>
            </w:r>
          </w:p>
        </w:tc>
        <w:tc>
          <w:tcPr>
            <w:tcW w:w="626" w:type="pct"/>
            <w:vAlign w:val="center"/>
            <w:hideMark/>
          </w:tcPr>
          <w:p w14:paraId="5C94E32C"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56DBE63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D1B1CDA" w14:textId="77777777" w:rsidR="00852A36" w:rsidRPr="00A13376" w:rsidRDefault="00852A36" w:rsidP="00852A36">
            <w:pPr>
              <w:jc w:val="center"/>
              <w:rPr>
                <w:color w:val="000000"/>
                <w:sz w:val="24"/>
                <w:szCs w:val="24"/>
              </w:rPr>
            </w:pPr>
            <w:proofErr w:type="spellStart"/>
            <w:r w:rsidRPr="00A13376">
              <w:rPr>
                <w:color w:val="000000"/>
                <w:sz w:val="24"/>
                <w:szCs w:val="24"/>
              </w:rPr>
              <w:t>Confort</w:t>
            </w:r>
            <w:proofErr w:type="spellEnd"/>
            <w:r w:rsidRPr="00A13376">
              <w:rPr>
                <w:color w:val="000000"/>
                <w:sz w:val="24"/>
                <w:szCs w:val="24"/>
              </w:rPr>
              <w:t xml:space="preserve"> </w:t>
            </w:r>
            <w:proofErr w:type="spellStart"/>
            <w:r w:rsidRPr="00A13376">
              <w:rPr>
                <w:color w:val="000000"/>
                <w:sz w:val="24"/>
                <w:szCs w:val="24"/>
              </w:rPr>
              <w:t>SH.P.K</w:t>
            </w:r>
            <w:proofErr w:type="spellEnd"/>
          </w:p>
        </w:tc>
        <w:tc>
          <w:tcPr>
            <w:tcW w:w="960" w:type="pct"/>
            <w:vAlign w:val="center"/>
            <w:hideMark/>
          </w:tcPr>
          <w:p w14:paraId="242EA75F" w14:textId="77777777" w:rsidR="00852A36" w:rsidRPr="00A13376" w:rsidRDefault="00852A36" w:rsidP="00852A36">
            <w:pPr>
              <w:jc w:val="center"/>
              <w:rPr>
                <w:color w:val="000000"/>
                <w:sz w:val="24"/>
                <w:szCs w:val="24"/>
              </w:rPr>
            </w:pPr>
            <w:r w:rsidRPr="00A13376">
              <w:rPr>
                <w:color w:val="000000"/>
                <w:sz w:val="24"/>
                <w:szCs w:val="24"/>
              </w:rPr>
              <w:t>Accounting</w:t>
            </w:r>
          </w:p>
        </w:tc>
      </w:tr>
      <w:tr w:rsidR="00852A36" w:rsidRPr="00A13376" w14:paraId="7118E729" w14:textId="77777777" w:rsidTr="00852A36">
        <w:trPr>
          <w:trHeight w:val="600"/>
        </w:trPr>
        <w:tc>
          <w:tcPr>
            <w:tcW w:w="334" w:type="pct"/>
            <w:vAlign w:val="center"/>
            <w:hideMark/>
          </w:tcPr>
          <w:p w14:paraId="686CD60B" w14:textId="77777777" w:rsidR="00852A36" w:rsidRPr="00A13376" w:rsidRDefault="00852A36" w:rsidP="00852A36">
            <w:pPr>
              <w:jc w:val="center"/>
              <w:rPr>
                <w:color w:val="000000"/>
                <w:sz w:val="24"/>
                <w:szCs w:val="24"/>
              </w:rPr>
            </w:pPr>
            <w:r w:rsidRPr="00A13376">
              <w:rPr>
                <w:color w:val="000000"/>
                <w:sz w:val="24"/>
                <w:szCs w:val="24"/>
              </w:rPr>
              <w:t>156</w:t>
            </w:r>
          </w:p>
        </w:tc>
        <w:tc>
          <w:tcPr>
            <w:tcW w:w="1251" w:type="pct"/>
            <w:vAlign w:val="center"/>
            <w:hideMark/>
          </w:tcPr>
          <w:p w14:paraId="325C4E9F" w14:textId="77777777" w:rsidR="00852A36" w:rsidRPr="00A13376" w:rsidRDefault="00852A36" w:rsidP="00852A36">
            <w:pPr>
              <w:jc w:val="center"/>
              <w:rPr>
                <w:color w:val="000000"/>
                <w:sz w:val="24"/>
                <w:szCs w:val="24"/>
              </w:rPr>
            </w:pPr>
            <w:proofErr w:type="spellStart"/>
            <w:r w:rsidRPr="00A13376">
              <w:rPr>
                <w:color w:val="000000"/>
                <w:sz w:val="24"/>
                <w:szCs w:val="24"/>
              </w:rPr>
              <w:t>Bersida</w:t>
            </w:r>
            <w:proofErr w:type="spellEnd"/>
            <w:r w:rsidRPr="00A13376">
              <w:rPr>
                <w:color w:val="000000"/>
                <w:sz w:val="24"/>
                <w:szCs w:val="24"/>
              </w:rPr>
              <w:t xml:space="preserve"> Dedja</w:t>
            </w:r>
          </w:p>
        </w:tc>
        <w:tc>
          <w:tcPr>
            <w:tcW w:w="626" w:type="pct"/>
            <w:vAlign w:val="center"/>
            <w:hideMark/>
          </w:tcPr>
          <w:p w14:paraId="1A40EF73"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482EBF6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471CE33" w14:textId="77777777" w:rsidR="00852A36" w:rsidRPr="00A13376" w:rsidRDefault="00852A36" w:rsidP="00852A36">
            <w:pPr>
              <w:jc w:val="center"/>
              <w:rPr>
                <w:color w:val="000000"/>
                <w:sz w:val="24"/>
                <w:szCs w:val="24"/>
              </w:rPr>
            </w:pPr>
            <w:r w:rsidRPr="00A13376">
              <w:rPr>
                <w:color w:val="000000"/>
                <w:sz w:val="24"/>
                <w:szCs w:val="24"/>
              </w:rPr>
              <w:t xml:space="preserve">Hotel </w:t>
            </w:r>
            <w:proofErr w:type="spellStart"/>
            <w:r w:rsidRPr="00A13376">
              <w:rPr>
                <w:color w:val="000000"/>
                <w:sz w:val="24"/>
                <w:szCs w:val="24"/>
              </w:rPr>
              <w:t>Mamica</w:t>
            </w:r>
            <w:proofErr w:type="spellEnd"/>
          </w:p>
        </w:tc>
        <w:tc>
          <w:tcPr>
            <w:tcW w:w="960" w:type="pct"/>
            <w:vAlign w:val="center"/>
            <w:hideMark/>
          </w:tcPr>
          <w:p w14:paraId="5D005710" w14:textId="77777777" w:rsidR="00852A36" w:rsidRPr="00A13376" w:rsidRDefault="00852A36" w:rsidP="00852A36">
            <w:pPr>
              <w:jc w:val="center"/>
              <w:rPr>
                <w:color w:val="000000"/>
                <w:sz w:val="24"/>
                <w:szCs w:val="24"/>
              </w:rPr>
            </w:pPr>
            <w:r w:rsidRPr="00A13376">
              <w:rPr>
                <w:color w:val="000000"/>
                <w:sz w:val="24"/>
                <w:szCs w:val="24"/>
              </w:rPr>
              <w:t>Management</w:t>
            </w:r>
          </w:p>
        </w:tc>
      </w:tr>
      <w:tr w:rsidR="00852A36" w:rsidRPr="00A13376" w14:paraId="1E93B72C" w14:textId="77777777" w:rsidTr="00852A36">
        <w:trPr>
          <w:trHeight w:val="900"/>
        </w:trPr>
        <w:tc>
          <w:tcPr>
            <w:tcW w:w="334" w:type="pct"/>
            <w:vAlign w:val="center"/>
            <w:hideMark/>
          </w:tcPr>
          <w:p w14:paraId="636914BE" w14:textId="77777777" w:rsidR="00852A36" w:rsidRPr="00A13376" w:rsidRDefault="00852A36" w:rsidP="00852A36">
            <w:pPr>
              <w:jc w:val="center"/>
              <w:rPr>
                <w:color w:val="000000"/>
                <w:sz w:val="24"/>
                <w:szCs w:val="24"/>
              </w:rPr>
            </w:pPr>
            <w:r w:rsidRPr="00A13376">
              <w:rPr>
                <w:color w:val="000000"/>
                <w:sz w:val="24"/>
                <w:szCs w:val="24"/>
              </w:rPr>
              <w:t>157</w:t>
            </w:r>
          </w:p>
        </w:tc>
        <w:tc>
          <w:tcPr>
            <w:tcW w:w="1251" w:type="pct"/>
            <w:vAlign w:val="center"/>
            <w:hideMark/>
          </w:tcPr>
          <w:p w14:paraId="514D98CF" w14:textId="77777777" w:rsidR="00852A36" w:rsidRPr="00A13376" w:rsidRDefault="00852A36" w:rsidP="00852A36">
            <w:pPr>
              <w:jc w:val="center"/>
              <w:rPr>
                <w:color w:val="000000"/>
                <w:sz w:val="24"/>
                <w:szCs w:val="24"/>
              </w:rPr>
            </w:pPr>
            <w:r w:rsidRPr="00A13376">
              <w:rPr>
                <w:color w:val="000000"/>
                <w:sz w:val="24"/>
                <w:szCs w:val="24"/>
              </w:rPr>
              <w:t>Eder Dardha</w:t>
            </w:r>
          </w:p>
        </w:tc>
        <w:tc>
          <w:tcPr>
            <w:tcW w:w="626" w:type="pct"/>
            <w:vAlign w:val="center"/>
            <w:hideMark/>
          </w:tcPr>
          <w:p w14:paraId="28EC2A99"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072AEA8E"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1474FB31" w14:textId="77777777" w:rsidR="00852A36" w:rsidRPr="00A13376" w:rsidRDefault="00852A36" w:rsidP="00852A36">
            <w:pPr>
              <w:jc w:val="center"/>
              <w:rPr>
                <w:color w:val="000000"/>
                <w:sz w:val="24"/>
                <w:szCs w:val="24"/>
              </w:rPr>
            </w:pPr>
            <w:r w:rsidRPr="00A13376">
              <w:rPr>
                <w:color w:val="000000"/>
                <w:sz w:val="24"/>
                <w:szCs w:val="24"/>
              </w:rPr>
              <w:t xml:space="preserve">Implant EX </w:t>
            </w:r>
            <w:proofErr w:type="spellStart"/>
            <w:r w:rsidRPr="00A13376">
              <w:rPr>
                <w:color w:val="000000"/>
                <w:sz w:val="24"/>
                <w:szCs w:val="24"/>
              </w:rPr>
              <w:t>SH.P.K</w:t>
            </w:r>
            <w:proofErr w:type="spellEnd"/>
          </w:p>
        </w:tc>
        <w:tc>
          <w:tcPr>
            <w:tcW w:w="960" w:type="pct"/>
            <w:vAlign w:val="center"/>
            <w:hideMark/>
          </w:tcPr>
          <w:p w14:paraId="66D543B7" w14:textId="77777777" w:rsidR="00852A36" w:rsidRPr="00A13376" w:rsidRDefault="00852A36" w:rsidP="00852A36">
            <w:pPr>
              <w:jc w:val="center"/>
              <w:rPr>
                <w:color w:val="000000"/>
                <w:sz w:val="24"/>
                <w:szCs w:val="24"/>
              </w:rPr>
            </w:pPr>
            <w:r w:rsidRPr="00A13376">
              <w:rPr>
                <w:color w:val="000000"/>
                <w:sz w:val="24"/>
                <w:szCs w:val="24"/>
              </w:rPr>
              <w:t>Economist</w:t>
            </w:r>
          </w:p>
        </w:tc>
      </w:tr>
      <w:tr w:rsidR="00852A36" w:rsidRPr="00A13376" w14:paraId="5CBB4D79" w14:textId="77777777" w:rsidTr="00852A36">
        <w:trPr>
          <w:trHeight w:val="600"/>
        </w:trPr>
        <w:tc>
          <w:tcPr>
            <w:tcW w:w="334" w:type="pct"/>
            <w:vAlign w:val="center"/>
            <w:hideMark/>
          </w:tcPr>
          <w:p w14:paraId="23E6D7D8" w14:textId="77777777" w:rsidR="00852A36" w:rsidRPr="00A13376" w:rsidRDefault="00852A36" w:rsidP="00852A36">
            <w:pPr>
              <w:jc w:val="center"/>
              <w:rPr>
                <w:color w:val="000000"/>
                <w:sz w:val="24"/>
                <w:szCs w:val="24"/>
              </w:rPr>
            </w:pPr>
            <w:r w:rsidRPr="00A13376">
              <w:rPr>
                <w:color w:val="000000"/>
                <w:sz w:val="24"/>
                <w:szCs w:val="24"/>
              </w:rPr>
              <w:t>158</w:t>
            </w:r>
          </w:p>
        </w:tc>
        <w:tc>
          <w:tcPr>
            <w:tcW w:w="1251" w:type="pct"/>
            <w:vAlign w:val="center"/>
            <w:hideMark/>
          </w:tcPr>
          <w:p w14:paraId="69F35088" w14:textId="77777777" w:rsidR="00852A36" w:rsidRPr="00A13376" w:rsidRDefault="00852A36" w:rsidP="00852A36">
            <w:pPr>
              <w:jc w:val="center"/>
              <w:rPr>
                <w:color w:val="000000"/>
                <w:sz w:val="24"/>
                <w:szCs w:val="24"/>
              </w:rPr>
            </w:pPr>
            <w:r w:rsidRPr="00A13376">
              <w:rPr>
                <w:color w:val="000000"/>
                <w:sz w:val="24"/>
                <w:szCs w:val="24"/>
              </w:rPr>
              <w:t>Laura Mehmeti</w:t>
            </w:r>
          </w:p>
        </w:tc>
        <w:tc>
          <w:tcPr>
            <w:tcW w:w="626" w:type="pct"/>
            <w:vAlign w:val="center"/>
            <w:hideMark/>
          </w:tcPr>
          <w:p w14:paraId="36657428"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6D25FAF2"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518FCA4" w14:textId="77777777" w:rsidR="00852A36" w:rsidRPr="00A13376" w:rsidRDefault="00852A36" w:rsidP="00852A36">
            <w:pPr>
              <w:jc w:val="center"/>
              <w:rPr>
                <w:color w:val="000000"/>
                <w:sz w:val="24"/>
                <w:szCs w:val="24"/>
              </w:rPr>
            </w:pPr>
            <w:proofErr w:type="spellStart"/>
            <w:r w:rsidRPr="00A13376">
              <w:rPr>
                <w:color w:val="000000"/>
                <w:sz w:val="24"/>
                <w:szCs w:val="24"/>
              </w:rPr>
              <w:t>MEBA96</w:t>
            </w:r>
            <w:proofErr w:type="spellEnd"/>
          </w:p>
        </w:tc>
        <w:tc>
          <w:tcPr>
            <w:tcW w:w="960" w:type="pct"/>
            <w:vAlign w:val="center"/>
            <w:hideMark/>
          </w:tcPr>
          <w:p w14:paraId="0AA0FA9F" w14:textId="77777777" w:rsidR="00852A36" w:rsidRPr="00A13376" w:rsidRDefault="00852A36" w:rsidP="00852A36">
            <w:pPr>
              <w:jc w:val="center"/>
              <w:rPr>
                <w:color w:val="000000"/>
                <w:sz w:val="24"/>
                <w:szCs w:val="24"/>
              </w:rPr>
            </w:pPr>
            <w:r w:rsidRPr="00A13376">
              <w:rPr>
                <w:color w:val="000000"/>
                <w:sz w:val="24"/>
                <w:szCs w:val="24"/>
              </w:rPr>
              <w:t>Administrative</w:t>
            </w:r>
          </w:p>
        </w:tc>
      </w:tr>
      <w:tr w:rsidR="00852A36" w:rsidRPr="00A13376" w14:paraId="20BB457C" w14:textId="77777777" w:rsidTr="00852A36">
        <w:trPr>
          <w:trHeight w:val="600"/>
        </w:trPr>
        <w:tc>
          <w:tcPr>
            <w:tcW w:w="334" w:type="pct"/>
            <w:vAlign w:val="center"/>
            <w:hideMark/>
          </w:tcPr>
          <w:p w14:paraId="1897FF24" w14:textId="77777777" w:rsidR="00852A36" w:rsidRPr="00A13376" w:rsidRDefault="00852A36" w:rsidP="00852A36">
            <w:pPr>
              <w:jc w:val="center"/>
              <w:rPr>
                <w:color w:val="000000"/>
                <w:sz w:val="24"/>
                <w:szCs w:val="24"/>
              </w:rPr>
            </w:pPr>
            <w:r w:rsidRPr="00A13376">
              <w:rPr>
                <w:color w:val="000000"/>
                <w:sz w:val="24"/>
                <w:szCs w:val="24"/>
              </w:rPr>
              <w:t>159</w:t>
            </w:r>
          </w:p>
        </w:tc>
        <w:tc>
          <w:tcPr>
            <w:tcW w:w="1251" w:type="pct"/>
            <w:vAlign w:val="center"/>
            <w:hideMark/>
          </w:tcPr>
          <w:p w14:paraId="1A23B5F0" w14:textId="77777777" w:rsidR="00852A36" w:rsidRPr="00A13376" w:rsidRDefault="00852A36" w:rsidP="00852A36">
            <w:pPr>
              <w:jc w:val="center"/>
              <w:rPr>
                <w:color w:val="000000"/>
                <w:sz w:val="24"/>
                <w:szCs w:val="24"/>
              </w:rPr>
            </w:pPr>
            <w:r w:rsidRPr="00A13376">
              <w:rPr>
                <w:color w:val="000000"/>
                <w:sz w:val="24"/>
                <w:szCs w:val="24"/>
              </w:rPr>
              <w:t>Megi Saliaj</w:t>
            </w:r>
          </w:p>
        </w:tc>
        <w:tc>
          <w:tcPr>
            <w:tcW w:w="626" w:type="pct"/>
            <w:vAlign w:val="center"/>
            <w:hideMark/>
          </w:tcPr>
          <w:p w14:paraId="670771F5"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23AB9F91"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0A15562B" w14:textId="77777777" w:rsidR="00852A36" w:rsidRPr="00A13376" w:rsidRDefault="00852A36" w:rsidP="00852A36">
            <w:pPr>
              <w:jc w:val="center"/>
              <w:rPr>
                <w:color w:val="000000"/>
                <w:sz w:val="24"/>
                <w:szCs w:val="24"/>
              </w:rPr>
            </w:pPr>
            <w:r w:rsidRPr="00A13376">
              <w:rPr>
                <w:color w:val="000000"/>
                <w:sz w:val="24"/>
                <w:szCs w:val="24"/>
              </w:rPr>
              <w:t>Mercatus Group</w:t>
            </w:r>
          </w:p>
        </w:tc>
        <w:tc>
          <w:tcPr>
            <w:tcW w:w="960" w:type="pct"/>
            <w:vAlign w:val="center"/>
            <w:hideMark/>
          </w:tcPr>
          <w:p w14:paraId="6F9776F3" w14:textId="77777777" w:rsidR="00852A36" w:rsidRPr="00A13376" w:rsidRDefault="00852A36" w:rsidP="00852A36">
            <w:pPr>
              <w:jc w:val="center"/>
              <w:rPr>
                <w:color w:val="000000"/>
                <w:sz w:val="24"/>
                <w:szCs w:val="24"/>
              </w:rPr>
            </w:pPr>
            <w:r w:rsidRPr="00A13376">
              <w:rPr>
                <w:color w:val="000000"/>
                <w:sz w:val="24"/>
                <w:szCs w:val="24"/>
              </w:rPr>
              <w:t>Recruitment/HR</w:t>
            </w:r>
          </w:p>
        </w:tc>
      </w:tr>
      <w:tr w:rsidR="00852A36" w:rsidRPr="00A13376" w14:paraId="05CCE6BC" w14:textId="77777777" w:rsidTr="00852A36">
        <w:trPr>
          <w:trHeight w:val="600"/>
        </w:trPr>
        <w:tc>
          <w:tcPr>
            <w:tcW w:w="334" w:type="pct"/>
            <w:vAlign w:val="center"/>
            <w:hideMark/>
          </w:tcPr>
          <w:p w14:paraId="4B656D9A" w14:textId="77777777" w:rsidR="00852A36" w:rsidRPr="00A13376" w:rsidRDefault="00852A36" w:rsidP="00852A36">
            <w:pPr>
              <w:jc w:val="center"/>
              <w:rPr>
                <w:color w:val="000000"/>
                <w:sz w:val="24"/>
                <w:szCs w:val="24"/>
              </w:rPr>
            </w:pPr>
            <w:r w:rsidRPr="00A13376">
              <w:rPr>
                <w:color w:val="000000"/>
                <w:sz w:val="24"/>
                <w:szCs w:val="24"/>
              </w:rPr>
              <w:t>160</w:t>
            </w:r>
          </w:p>
        </w:tc>
        <w:tc>
          <w:tcPr>
            <w:tcW w:w="1251" w:type="pct"/>
            <w:vAlign w:val="center"/>
            <w:hideMark/>
          </w:tcPr>
          <w:p w14:paraId="0D2A98B2" w14:textId="77777777" w:rsidR="00852A36" w:rsidRPr="00A13376" w:rsidRDefault="00852A36" w:rsidP="00852A36">
            <w:pPr>
              <w:jc w:val="center"/>
              <w:rPr>
                <w:color w:val="000000"/>
                <w:sz w:val="24"/>
                <w:szCs w:val="24"/>
              </w:rPr>
            </w:pPr>
            <w:r w:rsidRPr="00A13376">
              <w:rPr>
                <w:color w:val="000000"/>
                <w:sz w:val="24"/>
                <w:szCs w:val="24"/>
              </w:rPr>
              <w:t>Savina Çelaj</w:t>
            </w:r>
          </w:p>
        </w:tc>
        <w:tc>
          <w:tcPr>
            <w:tcW w:w="626" w:type="pct"/>
            <w:vAlign w:val="center"/>
            <w:hideMark/>
          </w:tcPr>
          <w:p w14:paraId="36309FC9"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026EA190"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938C5FC" w14:textId="77777777" w:rsidR="00852A36" w:rsidRPr="00A13376" w:rsidRDefault="00852A36" w:rsidP="00852A36">
            <w:pPr>
              <w:jc w:val="center"/>
              <w:rPr>
                <w:color w:val="000000"/>
                <w:sz w:val="24"/>
                <w:szCs w:val="24"/>
              </w:rPr>
            </w:pPr>
            <w:r w:rsidRPr="00A13376">
              <w:rPr>
                <w:color w:val="000000"/>
                <w:sz w:val="24"/>
                <w:szCs w:val="24"/>
              </w:rPr>
              <w:t>Mercatus Group</w:t>
            </w:r>
          </w:p>
        </w:tc>
        <w:tc>
          <w:tcPr>
            <w:tcW w:w="960" w:type="pct"/>
            <w:vAlign w:val="center"/>
            <w:hideMark/>
          </w:tcPr>
          <w:p w14:paraId="421048FD" w14:textId="77777777" w:rsidR="00852A36" w:rsidRPr="00A13376" w:rsidRDefault="00852A36" w:rsidP="00852A36">
            <w:pPr>
              <w:jc w:val="center"/>
              <w:rPr>
                <w:color w:val="000000"/>
                <w:sz w:val="24"/>
                <w:szCs w:val="24"/>
              </w:rPr>
            </w:pPr>
            <w:r w:rsidRPr="00A13376">
              <w:rPr>
                <w:color w:val="000000"/>
                <w:sz w:val="24"/>
                <w:szCs w:val="24"/>
              </w:rPr>
              <w:t>Recruitment/HR</w:t>
            </w:r>
          </w:p>
        </w:tc>
      </w:tr>
      <w:tr w:rsidR="00852A36" w:rsidRPr="00A13376" w14:paraId="7CFB1C45" w14:textId="77777777" w:rsidTr="00852A36">
        <w:trPr>
          <w:trHeight w:val="600"/>
        </w:trPr>
        <w:tc>
          <w:tcPr>
            <w:tcW w:w="334" w:type="pct"/>
            <w:vAlign w:val="center"/>
            <w:hideMark/>
          </w:tcPr>
          <w:p w14:paraId="20BC5F17" w14:textId="77777777" w:rsidR="00852A36" w:rsidRPr="00A13376" w:rsidRDefault="00852A36" w:rsidP="00852A36">
            <w:pPr>
              <w:jc w:val="center"/>
              <w:rPr>
                <w:color w:val="000000"/>
                <w:sz w:val="24"/>
                <w:szCs w:val="24"/>
              </w:rPr>
            </w:pPr>
            <w:r w:rsidRPr="00A13376">
              <w:rPr>
                <w:color w:val="000000"/>
                <w:sz w:val="24"/>
                <w:szCs w:val="24"/>
              </w:rPr>
              <w:t>161</w:t>
            </w:r>
          </w:p>
        </w:tc>
        <w:tc>
          <w:tcPr>
            <w:tcW w:w="1251" w:type="pct"/>
            <w:vAlign w:val="center"/>
            <w:hideMark/>
          </w:tcPr>
          <w:p w14:paraId="7598AFF2" w14:textId="77777777" w:rsidR="00852A36" w:rsidRPr="00A13376" w:rsidRDefault="00852A36" w:rsidP="00852A36">
            <w:pPr>
              <w:jc w:val="center"/>
              <w:rPr>
                <w:color w:val="000000"/>
                <w:sz w:val="24"/>
                <w:szCs w:val="24"/>
              </w:rPr>
            </w:pPr>
            <w:r w:rsidRPr="00A13376">
              <w:rPr>
                <w:color w:val="000000"/>
                <w:sz w:val="24"/>
                <w:szCs w:val="24"/>
              </w:rPr>
              <w:t>Sindi Spahiu</w:t>
            </w:r>
          </w:p>
        </w:tc>
        <w:tc>
          <w:tcPr>
            <w:tcW w:w="626" w:type="pct"/>
            <w:vAlign w:val="center"/>
            <w:hideMark/>
          </w:tcPr>
          <w:p w14:paraId="7DA2D8C3"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6B62A8CC"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2F292F8" w14:textId="77777777" w:rsidR="00852A36" w:rsidRPr="00A13376" w:rsidRDefault="00852A36" w:rsidP="00852A36">
            <w:pPr>
              <w:jc w:val="center"/>
              <w:rPr>
                <w:color w:val="000000"/>
                <w:sz w:val="24"/>
                <w:szCs w:val="24"/>
              </w:rPr>
            </w:pPr>
            <w:r w:rsidRPr="00A13376">
              <w:rPr>
                <w:color w:val="000000"/>
                <w:sz w:val="24"/>
                <w:szCs w:val="24"/>
              </w:rPr>
              <w:t>Mercatus Group</w:t>
            </w:r>
          </w:p>
        </w:tc>
        <w:tc>
          <w:tcPr>
            <w:tcW w:w="960" w:type="pct"/>
            <w:vAlign w:val="center"/>
            <w:hideMark/>
          </w:tcPr>
          <w:p w14:paraId="6EFD0D7B" w14:textId="77777777" w:rsidR="00852A36" w:rsidRPr="00A13376" w:rsidRDefault="00852A36" w:rsidP="00852A36">
            <w:pPr>
              <w:jc w:val="center"/>
              <w:rPr>
                <w:color w:val="000000"/>
                <w:sz w:val="24"/>
                <w:szCs w:val="24"/>
              </w:rPr>
            </w:pPr>
            <w:r w:rsidRPr="00A13376">
              <w:rPr>
                <w:color w:val="000000"/>
                <w:sz w:val="24"/>
                <w:szCs w:val="24"/>
              </w:rPr>
              <w:t>Recruitment/HR</w:t>
            </w:r>
          </w:p>
        </w:tc>
      </w:tr>
      <w:tr w:rsidR="00852A36" w:rsidRPr="00A13376" w14:paraId="41B4884D" w14:textId="77777777" w:rsidTr="00852A36">
        <w:trPr>
          <w:trHeight w:val="900"/>
        </w:trPr>
        <w:tc>
          <w:tcPr>
            <w:tcW w:w="334" w:type="pct"/>
            <w:vAlign w:val="center"/>
            <w:hideMark/>
          </w:tcPr>
          <w:p w14:paraId="4878752F" w14:textId="77777777" w:rsidR="00852A36" w:rsidRPr="00A13376" w:rsidRDefault="00852A36" w:rsidP="00852A36">
            <w:pPr>
              <w:jc w:val="center"/>
              <w:rPr>
                <w:color w:val="000000"/>
                <w:sz w:val="24"/>
                <w:szCs w:val="24"/>
              </w:rPr>
            </w:pPr>
            <w:r w:rsidRPr="00A13376">
              <w:rPr>
                <w:color w:val="000000"/>
                <w:sz w:val="24"/>
                <w:szCs w:val="24"/>
              </w:rPr>
              <w:t>162</w:t>
            </w:r>
          </w:p>
        </w:tc>
        <w:tc>
          <w:tcPr>
            <w:tcW w:w="1251" w:type="pct"/>
            <w:vAlign w:val="center"/>
            <w:hideMark/>
          </w:tcPr>
          <w:p w14:paraId="50345820" w14:textId="77777777" w:rsidR="00852A36" w:rsidRPr="00A13376" w:rsidRDefault="00852A36" w:rsidP="00852A36">
            <w:pPr>
              <w:jc w:val="center"/>
              <w:rPr>
                <w:color w:val="000000"/>
                <w:sz w:val="24"/>
                <w:szCs w:val="24"/>
              </w:rPr>
            </w:pPr>
            <w:r w:rsidRPr="00A13376">
              <w:rPr>
                <w:color w:val="000000"/>
                <w:sz w:val="24"/>
                <w:szCs w:val="24"/>
              </w:rPr>
              <w:t>Efa Cami</w:t>
            </w:r>
          </w:p>
        </w:tc>
        <w:tc>
          <w:tcPr>
            <w:tcW w:w="626" w:type="pct"/>
            <w:vAlign w:val="center"/>
            <w:hideMark/>
          </w:tcPr>
          <w:p w14:paraId="0325AB7B"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573037B8" w14:textId="77777777" w:rsidR="00852A36" w:rsidRPr="00A13376" w:rsidRDefault="00852A36" w:rsidP="00852A36">
            <w:pPr>
              <w:jc w:val="center"/>
              <w:rPr>
                <w:color w:val="000000"/>
                <w:sz w:val="24"/>
                <w:szCs w:val="24"/>
              </w:rPr>
            </w:pPr>
            <w:r w:rsidRPr="00A13376">
              <w:rPr>
                <w:color w:val="000000"/>
                <w:sz w:val="24"/>
                <w:szCs w:val="24"/>
              </w:rPr>
              <w:t>2.5 months</w:t>
            </w:r>
          </w:p>
        </w:tc>
        <w:tc>
          <w:tcPr>
            <w:tcW w:w="914" w:type="pct"/>
            <w:vAlign w:val="center"/>
            <w:hideMark/>
          </w:tcPr>
          <w:p w14:paraId="6FD663DC" w14:textId="77777777" w:rsidR="00852A36" w:rsidRPr="00A13376" w:rsidRDefault="00852A36" w:rsidP="00852A36">
            <w:pPr>
              <w:jc w:val="center"/>
              <w:rPr>
                <w:color w:val="000000"/>
                <w:sz w:val="24"/>
                <w:szCs w:val="24"/>
              </w:rPr>
            </w:pPr>
            <w:proofErr w:type="spellStart"/>
            <w:r w:rsidRPr="00A13376">
              <w:rPr>
                <w:color w:val="000000"/>
                <w:sz w:val="24"/>
                <w:szCs w:val="24"/>
              </w:rPr>
              <w:t>Orthonet</w:t>
            </w:r>
            <w:proofErr w:type="spellEnd"/>
            <w:r w:rsidRPr="00A13376">
              <w:rPr>
                <w:color w:val="000000"/>
                <w:sz w:val="24"/>
                <w:szCs w:val="24"/>
              </w:rPr>
              <w:t xml:space="preserve"> 360 </w:t>
            </w:r>
            <w:proofErr w:type="spellStart"/>
            <w:r w:rsidRPr="00A13376">
              <w:rPr>
                <w:color w:val="000000"/>
                <w:sz w:val="24"/>
                <w:szCs w:val="24"/>
              </w:rPr>
              <w:t>SH.P.K</w:t>
            </w:r>
            <w:proofErr w:type="spellEnd"/>
          </w:p>
        </w:tc>
        <w:tc>
          <w:tcPr>
            <w:tcW w:w="960" w:type="pct"/>
            <w:vAlign w:val="center"/>
            <w:hideMark/>
          </w:tcPr>
          <w:p w14:paraId="0EC1F3D9" w14:textId="77777777" w:rsidR="00852A36" w:rsidRPr="00A13376" w:rsidRDefault="00852A36" w:rsidP="00852A36">
            <w:pPr>
              <w:jc w:val="center"/>
              <w:rPr>
                <w:color w:val="000000"/>
                <w:sz w:val="24"/>
                <w:szCs w:val="24"/>
              </w:rPr>
            </w:pPr>
            <w:r w:rsidRPr="00A13376">
              <w:rPr>
                <w:color w:val="000000"/>
                <w:sz w:val="24"/>
                <w:szCs w:val="24"/>
              </w:rPr>
              <w:t>Administrative</w:t>
            </w:r>
          </w:p>
        </w:tc>
      </w:tr>
      <w:tr w:rsidR="00852A36" w:rsidRPr="00A13376" w14:paraId="6EE6CE66" w14:textId="77777777" w:rsidTr="00852A36">
        <w:trPr>
          <w:trHeight w:val="600"/>
        </w:trPr>
        <w:tc>
          <w:tcPr>
            <w:tcW w:w="334" w:type="pct"/>
            <w:vAlign w:val="center"/>
            <w:hideMark/>
          </w:tcPr>
          <w:p w14:paraId="45DDBBDA" w14:textId="77777777" w:rsidR="00852A36" w:rsidRPr="00A13376" w:rsidRDefault="00852A36" w:rsidP="00852A36">
            <w:pPr>
              <w:jc w:val="center"/>
              <w:rPr>
                <w:color w:val="000000"/>
                <w:sz w:val="24"/>
                <w:szCs w:val="24"/>
              </w:rPr>
            </w:pPr>
            <w:r w:rsidRPr="00A13376">
              <w:rPr>
                <w:color w:val="000000"/>
                <w:sz w:val="24"/>
                <w:szCs w:val="24"/>
              </w:rPr>
              <w:t>163</w:t>
            </w:r>
          </w:p>
        </w:tc>
        <w:tc>
          <w:tcPr>
            <w:tcW w:w="1251" w:type="pct"/>
            <w:vAlign w:val="center"/>
            <w:hideMark/>
          </w:tcPr>
          <w:p w14:paraId="667C77C7" w14:textId="77777777" w:rsidR="00852A36" w:rsidRPr="00A13376" w:rsidRDefault="00852A36" w:rsidP="00852A36">
            <w:pPr>
              <w:jc w:val="center"/>
              <w:rPr>
                <w:color w:val="000000"/>
                <w:sz w:val="24"/>
                <w:szCs w:val="24"/>
              </w:rPr>
            </w:pPr>
            <w:r w:rsidRPr="00A13376">
              <w:rPr>
                <w:color w:val="000000"/>
                <w:sz w:val="24"/>
                <w:szCs w:val="24"/>
              </w:rPr>
              <w:t xml:space="preserve">Desara </w:t>
            </w:r>
            <w:proofErr w:type="spellStart"/>
            <w:r w:rsidRPr="00A13376">
              <w:rPr>
                <w:color w:val="000000"/>
                <w:sz w:val="24"/>
                <w:szCs w:val="24"/>
              </w:rPr>
              <w:t>Çomo</w:t>
            </w:r>
            <w:proofErr w:type="spellEnd"/>
          </w:p>
        </w:tc>
        <w:tc>
          <w:tcPr>
            <w:tcW w:w="626" w:type="pct"/>
            <w:vAlign w:val="center"/>
            <w:hideMark/>
          </w:tcPr>
          <w:p w14:paraId="500C0879"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78ADFB7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459531EA" w14:textId="77777777" w:rsidR="00852A36" w:rsidRPr="00A13376" w:rsidRDefault="00852A36" w:rsidP="00852A36">
            <w:pPr>
              <w:jc w:val="center"/>
              <w:rPr>
                <w:color w:val="000000"/>
                <w:sz w:val="24"/>
                <w:szCs w:val="24"/>
              </w:rPr>
            </w:pPr>
            <w:r w:rsidRPr="00A13376">
              <w:rPr>
                <w:color w:val="000000"/>
                <w:sz w:val="24"/>
                <w:szCs w:val="24"/>
              </w:rPr>
              <w:t xml:space="preserve">OUEN </w:t>
            </w:r>
            <w:proofErr w:type="spellStart"/>
            <w:r w:rsidRPr="00A13376">
              <w:rPr>
                <w:color w:val="000000"/>
                <w:sz w:val="24"/>
                <w:szCs w:val="24"/>
              </w:rPr>
              <w:t>SH.P.K</w:t>
            </w:r>
            <w:proofErr w:type="spellEnd"/>
          </w:p>
        </w:tc>
        <w:tc>
          <w:tcPr>
            <w:tcW w:w="960" w:type="pct"/>
            <w:vAlign w:val="center"/>
            <w:hideMark/>
          </w:tcPr>
          <w:p w14:paraId="07A8B9A6" w14:textId="77777777" w:rsidR="00852A36" w:rsidRPr="00A13376" w:rsidRDefault="00852A36" w:rsidP="00852A36">
            <w:pPr>
              <w:jc w:val="center"/>
              <w:rPr>
                <w:color w:val="000000"/>
                <w:sz w:val="24"/>
                <w:szCs w:val="24"/>
              </w:rPr>
            </w:pPr>
            <w:r w:rsidRPr="00A13376">
              <w:rPr>
                <w:color w:val="000000"/>
                <w:sz w:val="24"/>
                <w:szCs w:val="24"/>
              </w:rPr>
              <w:t>Accounting</w:t>
            </w:r>
          </w:p>
        </w:tc>
      </w:tr>
      <w:tr w:rsidR="00852A36" w:rsidRPr="00A13376" w14:paraId="5CD24A06" w14:textId="77777777" w:rsidTr="00852A36">
        <w:trPr>
          <w:trHeight w:val="900"/>
        </w:trPr>
        <w:tc>
          <w:tcPr>
            <w:tcW w:w="334" w:type="pct"/>
            <w:vAlign w:val="center"/>
            <w:hideMark/>
          </w:tcPr>
          <w:p w14:paraId="278908A1" w14:textId="77777777" w:rsidR="00852A36" w:rsidRPr="00A13376" w:rsidRDefault="00852A36" w:rsidP="00852A36">
            <w:pPr>
              <w:jc w:val="center"/>
              <w:rPr>
                <w:color w:val="000000"/>
                <w:sz w:val="24"/>
                <w:szCs w:val="24"/>
              </w:rPr>
            </w:pPr>
            <w:r w:rsidRPr="00A13376">
              <w:rPr>
                <w:color w:val="000000"/>
                <w:sz w:val="24"/>
                <w:szCs w:val="24"/>
              </w:rPr>
              <w:t>164</w:t>
            </w:r>
          </w:p>
        </w:tc>
        <w:tc>
          <w:tcPr>
            <w:tcW w:w="1251" w:type="pct"/>
            <w:vAlign w:val="center"/>
            <w:hideMark/>
          </w:tcPr>
          <w:p w14:paraId="4F1CDFC7" w14:textId="77777777" w:rsidR="00852A36" w:rsidRPr="00A13376" w:rsidRDefault="00852A36" w:rsidP="00852A36">
            <w:pPr>
              <w:jc w:val="center"/>
              <w:rPr>
                <w:color w:val="000000"/>
                <w:sz w:val="24"/>
                <w:szCs w:val="24"/>
              </w:rPr>
            </w:pPr>
            <w:r w:rsidRPr="00A13376">
              <w:rPr>
                <w:color w:val="000000"/>
                <w:sz w:val="24"/>
                <w:szCs w:val="24"/>
              </w:rPr>
              <w:t>Ariadni Harri</w:t>
            </w:r>
          </w:p>
        </w:tc>
        <w:tc>
          <w:tcPr>
            <w:tcW w:w="626" w:type="pct"/>
            <w:vAlign w:val="center"/>
            <w:hideMark/>
          </w:tcPr>
          <w:p w14:paraId="21C1C696"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21EC348C"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7DA8A058" w14:textId="77777777" w:rsidR="00852A36" w:rsidRPr="00A13376" w:rsidRDefault="00852A36" w:rsidP="00852A36">
            <w:pPr>
              <w:jc w:val="center"/>
              <w:rPr>
                <w:color w:val="000000"/>
                <w:sz w:val="24"/>
                <w:szCs w:val="24"/>
              </w:rPr>
            </w:pPr>
            <w:r w:rsidRPr="00A13376">
              <w:rPr>
                <w:color w:val="000000"/>
                <w:sz w:val="24"/>
                <w:szCs w:val="24"/>
              </w:rPr>
              <w:t xml:space="preserve">Raiffeisen Bank </w:t>
            </w:r>
            <w:proofErr w:type="spellStart"/>
            <w:r w:rsidRPr="00A13376">
              <w:rPr>
                <w:color w:val="000000"/>
                <w:sz w:val="24"/>
                <w:szCs w:val="24"/>
              </w:rPr>
              <w:t>SH.A</w:t>
            </w:r>
            <w:proofErr w:type="spellEnd"/>
          </w:p>
        </w:tc>
        <w:tc>
          <w:tcPr>
            <w:tcW w:w="960" w:type="pct"/>
            <w:vAlign w:val="center"/>
            <w:hideMark/>
          </w:tcPr>
          <w:p w14:paraId="491C46BB" w14:textId="77777777" w:rsidR="00852A36" w:rsidRPr="00A13376" w:rsidRDefault="00852A36" w:rsidP="00852A36">
            <w:pPr>
              <w:jc w:val="center"/>
              <w:rPr>
                <w:color w:val="000000"/>
                <w:sz w:val="24"/>
                <w:szCs w:val="24"/>
              </w:rPr>
            </w:pPr>
            <w:r w:rsidRPr="00A13376">
              <w:rPr>
                <w:color w:val="000000"/>
                <w:sz w:val="24"/>
                <w:szCs w:val="24"/>
              </w:rPr>
              <w:t>Sales</w:t>
            </w:r>
          </w:p>
        </w:tc>
      </w:tr>
      <w:tr w:rsidR="00852A36" w:rsidRPr="00A13376" w14:paraId="4D20E27E" w14:textId="77777777" w:rsidTr="00852A36">
        <w:trPr>
          <w:trHeight w:val="600"/>
        </w:trPr>
        <w:tc>
          <w:tcPr>
            <w:tcW w:w="334" w:type="pct"/>
            <w:vAlign w:val="center"/>
            <w:hideMark/>
          </w:tcPr>
          <w:p w14:paraId="0A6EBD12" w14:textId="77777777" w:rsidR="00852A36" w:rsidRPr="00A13376" w:rsidRDefault="00852A36" w:rsidP="00852A36">
            <w:pPr>
              <w:jc w:val="center"/>
              <w:rPr>
                <w:color w:val="000000"/>
                <w:sz w:val="24"/>
                <w:szCs w:val="24"/>
              </w:rPr>
            </w:pPr>
            <w:r w:rsidRPr="00A13376">
              <w:rPr>
                <w:color w:val="000000"/>
                <w:sz w:val="24"/>
                <w:szCs w:val="24"/>
              </w:rPr>
              <w:t>165</w:t>
            </w:r>
          </w:p>
        </w:tc>
        <w:tc>
          <w:tcPr>
            <w:tcW w:w="1251" w:type="pct"/>
            <w:vAlign w:val="center"/>
            <w:hideMark/>
          </w:tcPr>
          <w:p w14:paraId="55581CCD" w14:textId="77777777" w:rsidR="00852A36" w:rsidRPr="00A13376" w:rsidRDefault="00852A36" w:rsidP="00852A36">
            <w:pPr>
              <w:jc w:val="center"/>
              <w:rPr>
                <w:color w:val="000000"/>
                <w:sz w:val="24"/>
                <w:szCs w:val="24"/>
              </w:rPr>
            </w:pPr>
            <w:r w:rsidRPr="00A13376">
              <w:rPr>
                <w:color w:val="000000"/>
                <w:sz w:val="24"/>
                <w:szCs w:val="24"/>
              </w:rPr>
              <w:t>Dea Kanina</w:t>
            </w:r>
          </w:p>
        </w:tc>
        <w:tc>
          <w:tcPr>
            <w:tcW w:w="626" w:type="pct"/>
            <w:vAlign w:val="center"/>
            <w:hideMark/>
          </w:tcPr>
          <w:p w14:paraId="3055C655"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65A666E5" w14:textId="77777777" w:rsidR="00852A36" w:rsidRPr="00A13376" w:rsidRDefault="00852A36" w:rsidP="00852A36">
            <w:pPr>
              <w:jc w:val="center"/>
              <w:rPr>
                <w:color w:val="000000"/>
                <w:sz w:val="24"/>
                <w:szCs w:val="24"/>
              </w:rPr>
            </w:pPr>
            <w:r w:rsidRPr="00A13376">
              <w:rPr>
                <w:color w:val="000000"/>
                <w:sz w:val="24"/>
                <w:szCs w:val="24"/>
              </w:rPr>
              <w:t>1.5 months</w:t>
            </w:r>
          </w:p>
        </w:tc>
        <w:tc>
          <w:tcPr>
            <w:tcW w:w="914" w:type="pct"/>
            <w:vAlign w:val="center"/>
            <w:hideMark/>
          </w:tcPr>
          <w:p w14:paraId="3BC64BFD" w14:textId="77777777" w:rsidR="00852A36" w:rsidRPr="00A13376" w:rsidRDefault="00852A36" w:rsidP="00852A36">
            <w:pPr>
              <w:jc w:val="center"/>
              <w:rPr>
                <w:color w:val="000000"/>
                <w:sz w:val="24"/>
                <w:szCs w:val="24"/>
              </w:rPr>
            </w:pPr>
            <w:proofErr w:type="spellStart"/>
            <w:r w:rsidRPr="00A13376">
              <w:rPr>
                <w:color w:val="000000"/>
                <w:sz w:val="24"/>
                <w:szCs w:val="24"/>
              </w:rPr>
              <w:t>Rikupero</w:t>
            </w:r>
            <w:proofErr w:type="spellEnd"/>
            <w:r w:rsidRPr="00A13376">
              <w:rPr>
                <w:color w:val="000000"/>
                <w:sz w:val="24"/>
                <w:szCs w:val="24"/>
              </w:rPr>
              <w:t xml:space="preserve"> Al </w:t>
            </w:r>
            <w:proofErr w:type="spellStart"/>
            <w:r w:rsidRPr="00A13376">
              <w:rPr>
                <w:color w:val="000000"/>
                <w:sz w:val="24"/>
                <w:szCs w:val="24"/>
              </w:rPr>
              <w:t>SH.P.K</w:t>
            </w:r>
            <w:proofErr w:type="spellEnd"/>
          </w:p>
        </w:tc>
        <w:tc>
          <w:tcPr>
            <w:tcW w:w="960" w:type="pct"/>
            <w:vAlign w:val="center"/>
            <w:hideMark/>
          </w:tcPr>
          <w:p w14:paraId="415DF8DC" w14:textId="77777777" w:rsidR="00852A36" w:rsidRPr="00A13376" w:rsidRDefault="00852A36" w:rsidP="00852A36">
            <w:pPr>
              <w:jc w:val="center"/>
              <w:rPr>
                <w:color w:val="000000"/>
                <w:sz w:val="24"/>
                <w:szCs w:val="24"/>
              </w:rPr>
            </w:pPr>
            <w:r w:rsidRPr="00A13376">
              <w:rPr>
                <w:color w:val="000000"/>
                <w:sz w:val="24"/>
                <w:szCs w:val="24"/>
              </w:rPr>
              <w:t>Marketing</w:t>
            </w:r>
          </w:p>
        </w:tc>
      </w:tr>
      <w:tr w:rsidR="00852A36" w:rsidRPr="00A13376" w14:paraId="3B9818F3" w14:textId="77777777" w:rsidTr="00852A36">
        <w:trPr>
          <w:trHeight w:val="600"/>
        </w:trPr>
        <w:tc>
          <w:tcPr>
            <w:tcW w:w="334" w:type="pct"/>
            <w:vAlign w:val="center"/>
            <w:hideMark/>
          </w:tcPr>
          <w:p w14:paraId="019DDC0F" w14:textId="77777777" w:rsidR="00852A36" w:rsidRPr="00A13376" w:rsidRDefault="00852A36" w:rsidP="00852A36">
            <w:pPr>
              <w:jc w:val="center"/>
              <w:rPr>
                <w:color w:val="000000"/>
                <w:sz w:val="24"/>
                <w:szCs w:val="24"/>
              </w:rPr>
            </w:pPr>
            <w:r w:rsidRPr="00A13376">
              <w:rPr>
                <w:color w:val="000000"/>
                <w:sz w:val="24"/>
                <w:szCs w:val="24"/>
              </w:rPr>
              <w:t>166</w:t>
            </w:r>
          </w:p>
        </w:tc>
        <w:tc>
          <w:tcPr>
            <w:tcW w:w="1251" w:type="pct"/>
            <w:vAlign w:val="center"/>
            <w:hideMark/>
          </w:tcPr>
          <w:p w14:paraId="200FEE96" w14:textId="77777777" w:rsidR="00852A36" w:rsidRPr="00A13376" w:rsidRDefault="00852A36" w:rsidP="00852A36">
            <w:pPr>
              <w:jc w:val="center"/>
              <w:rPr>
                <w:color w:val="000000"/>
                <w:sz w:val="24"/>
                <w:szCs w:val="24"/>
              </w:rPr>
            </w:pPr>
            <w:r w:rsidRPr="00A13376">
              <w:rPr>
                <w:color w:val="000000"/>
                <w:sz w:val="24"/>
                <w:szCs w:val="24"/>
              </w:rPr>
              <w:t xml:space="preserve">Kejsi </w:t>
            </w:r>
            <w:proofErr w:type="spellStart"/>
            <w:r w:rsidRPr="00A13376">
              <w:rPr>
                <w:color w:val="000000"/>
                <w:sz w:val="24"/>
                <w:szCs w:val="24"/>
              </w:rPr>
              <w:t>Telhaj</w:t>
            </w:r>
            <w:proofErr w:type="spellEnd"/>
          </w:p>
        </w:tc>
        <w:tc>
          <w:tcPr>
            <w:tcW w:w="626" w:type="pct"/>
            <w:vAlign w:val="center"/>
            <w:hideMark/>
          </w:tcPr>
          <w:p w14:paraId="1E40C0BE"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352F0C9B"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690374C1" w14:textId="77777777" w:rsidR="00852A36" w:rsidRPr="00A13376" w:rsidRDefault="00852A36" w:rsidP="00852A36">
            <w:pPr>
              <w:jc w:val="center"/>
              <w:rPr>
                <w:color w:val="000000"/>
                <w:sz w:val="24"/>
                <w:szCs w:val="24"/>
              </w:rPr>
            </w:pPr>
            <w:proofErr w:type="spellStart"/>
            <w:r w:rsidRPr="00A13376">
              <w:rPr>
                <w:color w:val="000000"/>
                <w:sz w:val="24"/>
                <w:szCs w:val="24"/>
              </w:rPr>
              <w:t>SFC</w:t>
            </w:r>
            <w:proofErr w:type="spellEnd"/>
            <w:r w:rsidRPr="00A13376">
              <w:rPr>
                <w:color w:val="000000"/>
                <w:sz w:val="24"/>
                <w:szCs w:val="24"/>
              </w:rPr>
              <w:t xml:space="preserve"> ALB </w:t>
            </w:r>
            <w:proofErr w:type="spellStart"/>
            <w:r w:rsidRPr="00A13376">
              <w:rPr>
                <w:color w:val="000000"/>
                <w:sz w:val="24"/>
                <w:szCs w:val="24"/>
              </w:rPr>
              <w:t>SH.P.K</w:t>
            </w:r>
            <w:proofErr w:type="spellEnd"/>
          </w:p>
        </w:tc>
        <w:tc>
          <w:tcPr>
            <w:tcW w:w="960" w:type="pct"/>
            <w:vAlign w:val="center"/>
            <w:hideMark/>
          </w:tcPr>
          <w:p w14:paraId="44A2FB86" w14:textId="77777777" w:rsidR="00852A36" w:rsidRPr="00A13376" w:rsidRDefault="00852A36" w:rsidP="00852A36">
            <w:pPr>
              <w:jc w:val="center"/>
              <w:rPr>
                <w:color w:val="000000"/>
                <w:sz w:val="24"/>
                <w:szCs w:val="24"/>
              </w:rPr>
            </w:pPr>
            <w:r w:rsidRPr="00A13376">
              <w:rPr>
                <w:color w:val="000000"/>
                <w:sz w:val="24"/>
                <w:szCs w:val="24"/>
              </w:rPr>
              <w:t>Customer Service</w:t>
            </w:r>
          </w:p>
        </w:tc>
      </w:tr>
      <w:tr w:rsidR="00852A36" w:rsidRPr="00A13376" w14:paraId="5B4A7001" w14:textId="77777777" w:rsidTr="00852A36">
        <w:trPr>
          <w:trHeight w:val="900"/>
        </w:trPr>
        <w:tc>
          <w:tcPr>
            <w:tcW w:w="334" w:type="pct"/>
            <w:vAlign w:val="center"/>
            <w:hideMark/>
          </w:tcPr>
          <w:p w14:paraId="5501F0E0" w14:textId="77777777" w:rsidR="00852A36" w:rsidRPr="00A13376" w:rsidRDefault="00852A36" w:rsidP="00852A36">
            <w:pPr>
              <w:jc w:val="center"/>
              <w:rPr>
                <w:color w:val="000000"/>
                <w:sz w:val="24"/>
                <w:szCs w:val="24"/>
              </w:rPr>
            </w:pPr>
            <w:r w:rsidRPr="00A13376">
              <w:rPr>
                <w:color w:val="000000"/>
                <w:sz w:val="24"/>
                <w:szCs w:val="24"/>
              </w:rPr>
              <w:t>167</w:t>
            </w:r>
          </w:p>
        </w:tc>
        <w:tc>
          <w:tcPr>
            <w:tcW w:w="1251" w:type="pct"/>
            <w:vAlign w:val="center"/>
            <w:hideMark/>
          </w:tcPr>
          <w:p w14:paraId="4682AFF8" w14:textId="77777777" w:rsidR="00852A36" w:rsidRPr="00A13376" w:rsidRDefault="00852A36" w:rsidP="00852A36">
            <w:pPr>
              <w:jc w:val="center"/>
              <w:rPr>
                <w:color w:val="000000"/>
                <w:sz w:val="24"/>
                <w:szCs w:val="24"/>
              </w:rPr>
            </w:pPr>
            <w:r w:rsidRPr="00A13376">
              <w:rPr>
                <w:color w:val="000000"/>
                <w:sz w:val="24"/>
                <w:szCs w:val="24"/>
              </w:rPr>
              <w:t>Eneida Shehu</w:t>
            </w:r>
          </w:p>
        </w:tc>
        <w:tc>
          <w:tcPr>
            <w:tcW w:w="626" w:type="pct"/>
            <w:vAlign w:val="center"/>
            <w:hideMark/>
          </w:tcPr>
          <w:p w14:paraId="1EA59AD5"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523199C5"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53E503D7" w14:textId="77777777" w:rsidR="00852A36" w:rsidRPr="00A13376" w:rsidRDefault="00852A36" w:rsidP="00852A36">
            <w:pPr>
              <w:jc w:val="center"/>
              <w:rPr>
                <w:color w:val="000000"/>
                <w:sz w:val="24"/>
                <w:szCs w:val="24"/>
              </w:rPr>
            </w:pPr>
            <w:r w:rsidRPr="00A13376">
              <w:rPr>
                <w:color w:val="000000"/>
                <w:sz w:val="24"/>
                <w:szCs w:val="24"/>
              </w:rPr>
              <w:t xml:space="preserve">Shehu 2006 </w:t>
            </w:r>
            <w:proofErr w:type="spellStart"/>
            <w:r w:rsidRPr="00A13376">
              <w:rPr>
                <w:color w:val="000000"/>
                <w:sz w:val="24"/>
                <w:szCs w:val="24"/>
              </w:rPr>
              <w:t>SH.P.K</w:t>
            </w:r>
            <w:proofErr w:type="spellEnd"/>
          </w:p>
        </w:tc>
        <w:tc>
          <w:tcPr>
            <w:tcW w:w="960" w:type="pct"/>
            <w:vAlign w:val="center"/>
            <w:hideMark/>
          </w:tcPr>
          <w:p w14:paraId="13D130D1"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55A45F48" w14:textId="77777777" w:rsidTr="00852A36">
        <w:trPr>
          <w:trHeight w:val="1200"/>
        </w:trPr>
        <w:tc>
          <w:tcPr>
            <w:tcW w:w="334" w:type="pct"/>
            <w:vAlign w:val="center"/>
            <w:hideMark/>
          </w:tcPr>
          <w:p w14:paraId="51B7CB67" w14:textId="77777777" w:rsidR="00852A36" w:rsidRPr="00A13376" w:rsidRDefault="00852A36" w:rsidP="00852A36">
            <w:pPr>
              <w:jc w:val="center"/>
              <w:rPr>
                <w:color w:val="000000"/>
                <w:sz w:val="24"/>
                <w:szCs w:val="24"/>
              </w:rPr>
            </w:pPr>
            <w:r w:rsidRPr="00A13376">
              <w:rPr>
                <w:color w:val="000000"/>
                <w:sz w:val="24"/>
                <w:szCs w:val="24"/>
              </w:rPr>
              <w:lastRenderedPageBreak/>
              <w:t>168</w:t>
            </w:r>
          </w:p>
        </w:tc>
        <w:tc>
          <w:tcPr>
            <w:tcW w:w="1251" w:type="pct"/>
            <w:vAlign w:val="center"/>
            <w:hideMark/>
          </w:tcPr>
          <w:p w14:paraId="1302FD9F" w14:textId="77777777" w:rsidR="00852A36" w:rsidRPr="00A13376" w:rsidRDefault="00852A36" w:rsidP="00852A36">
            <w:pPr>
              <w:jc w:val="center"/>
              <w:rPr>
                <w:color w:val="000000"/>
                <w:sz w:val="24"/>
                <w:szCs w:val="24"/>
              </w:rPr>
            </w:pPr>
            <w:r w:rsidRPr="00A13376">
              <w:rPr>
                <w:color w:val="000000"/>
                <w:sz w:val="24"/>
                <w:szCs w:val="24"/>
              </w:rPr>
              <w:t>Kamelia Shaba</w:t>
            </w:r>
          </w:p>
        </w:tc>
        <w:tc>
          <w:tcPr>
            <w:tcW w:w="626" w:type="pct"/>
            <w:vAlign w:val="center"/>
            <w:hideMark/>
          </w:tcPr>
          <w:p w14:paraId="74C87003"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487E0638"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5C1782C" w14:textId="77777777" w:rsidR="00852A36" w:rsidRPr="00A13376" w:rsidRDefault="00852A36" w:rsidP="00852A36">
            <w:pPr>
              <w:jc w:val="center"/>
              <w:rPr>
                <w:color w:val="000000"/>
                <w:sz w:val="24"/>
                <w:szCs w:val="24"/>
              </w:rPr>
            </w:pPr>
            <w:proofErr w:type="spellStart"/>
            <w:r w:rsidRPr="00A13376">
              <w:rPr>
                <w:color w:val="000000"/>
                <w:sz w:val="24"/>
                <w:szCs w:val="24"/>
              </w:rPr>
              <w:t>Shtepia</w:t>
            </w:r>
            <w:proofErr w:type="spellEnd"/>
            <w:r w:rsidRPr="00A13376">
              <w:rPr>
                <w:color w:val="000000"/>
                <w:sz w:val="24"/>
                <w:szCs w:val="24"/>
              </w:rPr>
              <w:t xml:space="preserve"> e </w:t>
            </w:r>
            <w:proofErr w:type="spellStart"/>
            <w:r w:rsidRPr="00A13376">
              <w:rPr>
                <w:color w:val="000000"/>
                <w:sz w:val="24"/>
                <w:szCs w:val="24"/>
              </w:rPr>
              <w:t>luleve</w:t>
            </w:r>
            <w:proofErr w:type="spellEnd"/>
            <w:r w:rsidRPr="00A13376">
              <w:rPr>
                <w:color w:val="000000"/>
                <w:sz w:val="24"/>
                <w:szCs w:val="24"/>
              </w:rPr>
              <w:t xml:space="preserve"> "</w:t>
            </w:r>
            <w:proofErr w:type="spellStart"/>
            <w:r w:rsidRPr="00A13376">
              <w:rPr>
                <w:color w:val="000000"/>
                <w:sz w:val="24"/>
                <w:szCs w:val="24"/>
              </w:rPr>
              <w:t>Kamelija</w:t>
            </w:r>
            <w:proofErr w:type="spellEnd"/>
            <w:r w:rsidRPr="00A13376">
              <w:rPr>
                <w:color w:val="000000"/>
                <w:sz w:val="24"/>
                <w:szCs w:val="24"/>
              </w:rPr>
              <w:t>"</w:t>
            </w:r>
          </w:p>
        </w:tc>
        <w:tc>
          <w:tcPr>
            <w:tcW w:w="960" w:type="pct"/>
            <w:vAlign w:val="center"/>
            <w:hideMark/>
          </w:tcPr>
          <w:p w14:paraId="0A2C040F" w14:textId="77777777" w:rsidR="00852A36" w:rsidRPr="00A13376" w:rsidRDefault="00852A36" w:rsidP="00852A36">
            <w:pPr>
              <w:jc w:val="center"/>
              <w:rPr>
                <w:color w:val="000000"/>
                <w:sz w:val="24"/>
                <w:szCs w:val="24"/>
              </w:rPr>
            </w:pPr>
            <w:r w:rsidRPr="00A13376">
              <w:rPr>
                <w:color w:val="000000"/>
                <w:sz w:val="24"/>
                <w:szCs w:val="24"/>
              </w:rPr>
              <w:t>Finance</w:t>
            </w:r>
          </w:p>
        </w:tc>
      </w:tr>
      <w:tr w:rsidR="00852A36" w:rsidRPr="00A13376" w14:paraId="26097C19" w14:textId="77777777" w:rsidTr="00852A36">
        <w:trPr>
          <w:trHeight w:val="1800"/>
        </w:trPr>
        <w:tc>
          <w:tcPr>
            <w:tcW w:w="334" w:type="pct"/>
            <w:vAlign w:val="center"/>
            <w:hideMark/>
          </w:tcPr>
          <w:p w14:paraId="1DE830F7" w14:textId="77777777" w:rsidR="00852A36" w:rsidRPr="00A13376" w:rsidRDefault="00852A36" w:rsidP="00852A36">
            <w:pPr>
              <w:jc w:val="center"/>
              <w:rPr>
                <w:color w:val="000000"/>
                <w:sz w:val="24"/>
                <w:szCs w:val="24"/>
              </w:rPr>
            </w:pPr>
            <w:r w:rsidRPr="00A13376">
              <w:rPr>
                <w:color w:val="000000"/>
                <w:sz w:val="24"/>
                <w:szCs w:val="24"/>
              </w:rPr>
              <w:t>169</w:t>
            </w:r>
          </w:p>
        </w:tc>
        <w:tc>
          <w:tcPr>
            <w:tcW w:w="1251" w:type="pct"/>
            <w:vAlign w:val="center"/>
            <w:hideMark/>
          </w:tcPr>
          <w:p w14:paraId="6FAB251B" w14:textId="77777777" w:rsidR="00852A36" w:rsidRPr="00A13376" w:rsidRDefault="00852A36" w:rsidP="00852A36">
            <w:pPr>
              <w:jc w:val="center"/>
              <w:rPr>
                <w:color w:val="000000"/>
                <w:sz w:val="24"/>
                <w:szCs w:val="24"/>
              </w:rPr>
            </w:pPr>
            <w:r w:rsidRPr="00A13376">
              <w:rPr>
                <w:color w:val="000000"/>
                <w:sz w:val="24"/>
                <w:szCs w:val="24"/>
              </w:rPr>
              <w:t>Eni Devole</w:t>
            </w:r>
          </w:p>
        </w:tc>
        <w:tc>
          <w:tcPr>
            <w:tcW w:w="626" w:type="pct"/>
            <w:vAlign w:val="center"/>
            <w:hideMark/>
          </w:tcPr>
          <w:p w14:paraId="13BB718D"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18FFE1B3"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2B8261B3" w14:textId="77777777" w:rsidR="00852A36" w:rsidRPr="00A13376" w:rsidRDefault="00852A36" w:rsidP="00852A36">
            <w:pPr>
              <w:jc w:val="center"/>
              <w:rPr>
                <w:color w:val="000000"/>
                <w:sz w:val="24"/>
                <w:szCs w:val="24"/>
              </w:rPr>
            </w:pPr>
            <w:r w:rsidRPr="00A13376">
              <w:rPr>
                <w:color w:val="000000"/>
                <w:sz w:val="24"/>
                <w:szCs w:val="24"/>
              </w:rPr>
              <w:t xml:space="preserve">SIGMA </w:t>
            </w:r>
            <w:proofErr w:type="spellStart"/>
            <w:r w:rsidRPr="00A13376">
              <w:rPr>
                <w:color w:val="000000"/>
                <w:sz w:val="24"/>
                <w:szCs w:val="24"/>
              </w:rPr>
              <w:t>Interalbanian</w:t>
            </w:r>
            <w:proofErr w:type="spellEnd"/>
            <w:r w:rsidRPr="00A13376">
              <w:rPr>
                <w:color w:val="000000"/>
                <w:sz w:val="24"/>
                <w:szCs w:val="24"/>
              </w:rPr>
              <w:t xml:space="preserve"> Vienna Insurance Group</w:t>
            </w:r>
          </w:p>
        </w:tc>
        <w:tc>
          <w:tcPr>
            <w:tcW w:w="960" w:type="pct"/>
            <w:vAlign w:val="center"/>
            <w:hideMark/>
          </w:tcPr>
          <w:p w14:paraId="43EAE96B" w14:textId="77777777" w:rsidR="00852A36" w:rsidRPr="00A13376" w:rsidRDefault="00852A36" w:rsidP="00852A36">
            <w:pPr>
              <w:jc w:val="center"/>
              <w:rPr>
                <w:color w:val="000000"/>
                <w:sz w:val="24"/>
                <w:szCs w:val="24"/>
              </w:rPr>
            </w:pPr>
            <w:r w:rsidRPr="00A13376">
              <w:rPr>
                <w:color w:val="000000"/>
                <w:sz w:val="24"/>
                <w:szCs w:val="24"/>
              </w:rPr>
              <w:t>Sales</w:t>
            </w:r>
          </w:p>
        </w:tc>
      </w:tr>
      <w:tr w:rsidR="00852A36" w:rsidRPr="00A13376" w14:paraId="781BC640" w14:textId="77777777" w:rsidTr="00852A36">
        <w:trPr>
          <w:trHeight w:val="600"/>
        </w:trPr>
        <w:tc>
          <w:tcPr>
            <w:tcW w:w="334" w:type="pct"/>
            <w:vAlign w:val="center"/>
            <w:hideMark/>
          </w:tcPr>
          <w:p w14:paraId="54EA96D5" w14:textId="77777777" w:rsidR="00852A36" w:rsidRPr="00A13376" w:rsidRDefault="00852A36" w:rsidP="00852A36">
            <w:pPr>
              <w:jc w:val="center"/>
              <w:rPr>
                <w:color w:val="000000"/>
                <w:sz w:val="24"/>
                <w:szCs w:val="24"/>
              </w:rPr>
            </w:pPr>
            <w:r w:rsidRPr="00A13376">
              <w:rPr>
                <w:color w:val="000000"/>
                <w:sz w:val="24"/>
                <w:szCs w:val="24"/>
              </w:rPr>
              <w:t>170</w:t>
            </w:r>
          </w:p>
        </w:tc>
        <w:tc>
          <w:tcPr>
            <w:tcW w:w="1251" w:type="pct"/>
            <w:vAlign w:val="center"/>
            <w:hideMark/>
          </w:tcPr>
          <w:p w14:paraId="46A95BB8" w14:textId="77777777" w:rsidR="00852A36" w:rsidRPr="00A13376" w:rsidRDefault="00852A36" w:rsidP="00852A36">
            <w:pPr>
              <w:jc w:val="center"/>
              <w:rPr>
                <w:color w:val="000000"/>
                <w:sz w:val="24"/>
                <w:szCs w:val="24"/>
              </w:rPr>
            </w:pPr>
            <w:r w:rsidRPr="00A13376">
              <w:rPr>
                <w:color w:val="000000"/>
                <w:sz w:val="24"/>
                <w:szCs w:val="24"/>
              </w:rPr>
              <w:t>Kristi Male</w:t>
            </w:r>
          </w:p>
        </w:tc>
        <w:tc>
          <w:tcPr>
            <w:tcW w:w="626" w:type="pct"/>
            <w:vAlign w:val="center"/>
            <w:hideMark/>
          </w:tcPr>
          <w:p w14:paraId="6A3082B9" w14:textId="77777777" w:rsidR="00852A36" w:rsidRPr="00A13376" w:rsidRDefault="00852A36" w:rsidP="00852A36">
            <w:pPr>
              <w:jc w:val="center"/>
              <w:rPr>
                <w:color w:val="000000"/>
                <w:sz w:val="24"/>
                <w:szCs w:val="24"/>
              </w:rPr>
            </w:pPr>
            <w:r w:rsidRPr="00A13376">
              <w:rPr>
                <w:color w:val="000000"/>
                <w:sz w:val="24"/>
                <w:szCs w:val="24"/>
              </w:rPr>
              <w:t>BUS</w:t>
            </w:r>
          </w:p>
        </w:tc>
        <w:tc>
          <w:tcPr>
            <w:tcW w:w="915" w:type="pct"/>
            <w:vAlign w:val="center"/>
            <w:hideMark/>
          </w:tcPr>
          <w:p w14:paraId="6213EE16" w14:textId="77777777" w:rsidR="00852A36" w:rsidRPr="00A13376" w:rsidRDefault="00852A36" w:rsidP="00852A36">
            <w:pPr>
              <w:jc w:val="center"/>
              <w:rPr>
                <w:color w:val="000000"/>
                <w:sz w:val="24"/>
                <w:szCs w:val="24"/>
              </w:rPr>
            </w:pPr>
            <w:r w:rsidRPr="00A13376">
              <w:rPr>
                <w:color w:val="000000"/>
                <w:sz w:val="24"/>
                <w:szCs w:val="24"/>
              </w:rPr>
              <w:t>1 month</w:t>
            </w:r>
          </w:p>
        </w:tc>
        <w:tc>
          <w:tcPr>
            <w:tcW w:w="914" w:type="pct"/>
            <w:vAlign w:val="center"/>
            <w:hideMark/>
          </w:tcPr>
          <w:p w14:paraId="31A1BE00" w14:textId="77777777" w:rsidR="00852A36" w:rsidRPr="00A13376" w:rsidRDefault="00852A36" w:rsidP="00852A36">
            <w:pPr>
              <w:jc w:val="center"/>
              <w:rPr>
                <w:color w:val="000000"/>
                <w:sz w:val="24"/>
                <w:szCs w:val="24"/>
              </w:rPr>
            </w:pPr>
            <w:r w:rsidRPr="00A13376">
              <w:rPr>
                <w:color w:val="000000"/>
                <w:sz w:val="24"/>
                <w:szCs w:val="24"/>
              </w:rPr>
              <w:t xml:space="preserve">Soal </w:t>
            </w:r>
            <w:proofErr w:type="spellStart"/>
            <w:r w:rsidRPr="00A13376">
              <w:rPr>
                <w:color w:val="000000"/>
                <w:sz w:val="24"/>
                <w:szCs w:val="24"/>
              </w:rPr>
              <w:t>SH.P.K</w:t>
            </w:r>
            <w:proofErr w:type="spellEnd"/>
          </w:p>
        </w:tc>
        <w:tc>
          <w:tcPr>
            <w:tcW w:w="960" w:type="pct"/>
            <w:vAlign w:val="center"/>
            <w:hideMark/>
          </w:tcPr>
          <w:p w14:paraId="2502D115" w14:textId="77777777" w:rsidR="00852A36" w:rsidRPr="00A13376" w:rsidRDefault="00852A36" w:rsidP="00852A36">
            <w:pPr>
              <w:jc w:val="center"/>
              <w:rPr>
                <w:color w:val="000000"/>
                <w:sz w:val="24"/>
                <w:szCs w:val="24"/>
              </w:rPr>
            </w:pPr>
            <w:r w:rsidRPr="00A13376">
              <w:rPr>
                <w:color w:val="000000"/>
                <w:sz w:val="24"/>
                <w:szCs w:val="24"/>
              </w:rPr>
              <w:t>Finance</w:t>
            </w:r>
          </w:p>
        </w:tc>
      </w:tr>
    </w:tbl>
    <w:p w14:paraId="5C918B38" w14:textId="77777777" w:rsidR="00852A36" w:rsidRDefault="00852A36" w:rsidP="00852A36"/>
    <w:p w14:paraId="5696DADA" w14:textId="77777777" w:rsidR="00852A36" w:rsidRDefault="00852A36" w:rsidP="00852A36"/>
    <w:p w14:paraId="7456D288" w14:textId="77777777" w:rsidR="00852A36" w:rsidRDefault="00852A36" w:rsidP="00852A36"/>
    <w:p w14:paraId="41D7967B" w14:textId="77777777" w:rsidR="00852A36" w:rsidRPr="00CF5593" w:rsidRDefault="00852A36" w:rsidP="00852A36">
      <w:pPr>
        <w:pStyle w:val="Heading2"/>
      </w:pPr>
      <w:bookmarkStart w:id="59" w:name="_Toc488152792"/>
      <w:bookmarkStart w:id="60" w:name="_Toc136859226"/>
      <w:r w:rsidRPr="00CF5593">
        <w:t>Participation in Academic Events</w:t>
      </w:r>
      <w:bookmarkEnd w:id="59"/>
      <w:bookmarkEnd w:id="60"/>
    </w:p>
    <w:p w14:paraId="06B4B5E4" w14:textId="77777777" w:rsidR="00852A36" w:rsidRDefault="00852A36" w:rsidP="00852A36"/>
    <w:p w14:paraId="2B3F865C" w14:textId="578F583E" w:rsidR="00852A36" w:rsidRPr="00852A36" w:rsidRDefault="00852A36" w:rsidP="00852A36">
      <w:pPr>
        <w:jc w:val="both"/>
        <w:rPr>
          <w:rFonts w:ascii="Times New Roman" w:hAnsi="Times New Roman" w:cs="Times New Roman"/>
          <w:b/>
          <w:sz w:val="24"/>
        </w:rPr>
      </w:pPr>
      <w:r w:rsidRPr="00852A36">
        <w:rPr>
          <w:rFonts w:ascii="Times New Roman" w:hAnsi="Times New Roman" w:cs="Times New Roman"/>
          <w:b/>
          <w:sz w:val="24"/>
        </w:rPr>
        <w:t>Design Thinking for Leading and Learning</w:t>
      </w:r>
    </w:p>
    <w:p w14:paraId="3A0F882E" w14:textId="313920C9" w:rsidR="00852A36" w:rsidRDefault="00852A36" w:rsidP="00852A36">
      <w:r>
        <w:rPr>
          <w:noProof/>
        </w:rPr>
        <w:drawing>
          <wp:inline distT="0" distB="0" distL="0" distR="0" wp14:anchorId="2CD168EF" wp14:editId="78B35151">
            <wp:extent cx="5943600" cy="3314700"/>
            <wp:effectExtent l="0" t="0" r="0" b="0"/>
            <wp:docPr id="57" name="Picture 57" descr="Design Thinking for Lead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ign Thinking for Leading and Learn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00E821D5"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lastRenderedPageBreak/>
        <w:t>On May 29th, Ms. Kei Hysi, design thinking coach and our university graduate, was invited as a guest speaker to the course of ‘Entrepreneurial Management’ lectured by Assoc. Prof. Dr. Alba Kruja.</w:t>
      </w:r>
    </w:p>
    <w:p w14:paraId="6466A90A" w14:textId="77777777" w:rsidR="00852A36" w:rsidRPr="00852A36" w:rsidRDefault="00852A36" w:rsidP="00852A36">
      <w:pPr>
        <w:jc w:val="both"/>
        <w:rPr>
          <w:rFonts w:ascii="Times New Roman" w:hAnsi="Times New Roman" w:cs="Times New Roman"/>
          <w:sz w:val="24"/>
        </w:rPr>
      </w:pPr>
    </w:p>
    <w:p w14:paraId="516FDB78"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Ms. Hysi has been engaged for a long period with design thinking for start-ups and talked to our students about her international experience in the USA and Europe.  Moreover Ms. Kei provided our students’ tips on how on how to design their life and shared with them learnings from her journey of graduate studies at Stanford design classes.</w:t>
      </w:r>
    </w:p>
    <w:p w14:paraId="4B43730B" w14:textId="77777777" w:rsidR="00852A36" w:rsidRPr="00852A36" w:rsidRDefault="00852A36" w:rsidP="00852A36">
      <w:pPr>
        <w:jc w:val="both"/>
        <w:rPr>
          <w:rFonts w:ascii="Times New Roman" w:hAnsi="Times New Roman" w:cs="Times New Roman"/>
          <w:sz w:val="24"/>
        </w:rPr>
      </w:pPr>
    </w:p>
    <w:p w14:paraId="75A14EC6"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We are thankful to Ms. Kei for motivating our students through her insightful lecture and look forward to our future cooperations.</w:t>
      </w:r>
    </w:p>
    <w:p w14:paraId="485803B5" w14:textId="77777777" w:rsidR="00852A36" w:rsidRPr="00852A36" w:rsidRDefault="00852A36" w:rsidP="00852A36">
      <w:pPr>
        <w:jc w:val="both"/>
        <w:rPr>
          <w:rFonts w:ascii="Times New Roman" w:hAnsi="Times New Roman" w:cs="Times New Roman"/>
          <w:sz w:val="24"/>
        </w:rPr>
      </w:pPr>
    </w:p>
    <w:p w14:paraId="7393014E" w14:textId="77777777" w:rsidR="00852A36" w:rsidRPr="00852A36" w:rsidRDefault="00852A36" w:rsidP="00852A36">
      <w:pPr>
        <w:jc w:val="both"/>
        <w:rPr>
          <w:rFonts w:ascii="Times New Roman" w:hAnsi="Times New Roman" w:cs="Times New Roman"/>
          <w:b/>
          <w:sz w:val="24"/>
        </w:rPr>
      </w:pPr>
      <w:r w:rsidRPr="00852A36">
        <w:rPr>
          <w:rFonts w:ascii="Times New Roman" w:hAnsi="Times New Roman" w:cs="Times New Roman"/>
          <w:b/>
          <w:sz w:val="24"/>
        </w:rPr>
        <w:t>Open Lecture: Insights for Young Entrepreneurs</w:t>
      </w:r>
    </w:p>
    <w:p w14:paraId="69A60345" w14:textId="77777777" w:rsidR="00852A36" w:rsidRDefault="00852A36" w:rsidP="00852A36">
      <w:pPr>
        <w:jc w:val="both"/>
        <w:rPr>
          <w:b/>
        </w:rPr>
      </w:pPr>
    </w:p>
    <w:p w14:paraId="298124F3" w14:textId="73D6EE94" w:rsidR="00852A36" w:rsidRDefault="00852A36" w:rsidP="00852A36">
      <w:pPr>
        <w:jc w:val="both"/>
        <w:rPr>
          <w:b/>
        </w:rPr>
      </w:pPr>
      <w:r>
        <w:rPr>
          <w:noProof/>
        </w:rPr>
        <w:drawing>
          <wp:inline distT="0" distB="0" distL="0" distR="0" wp14:anchorId="12438EFC" wp14:editId="44D10515">
            <wp:extent cx="5295900" cy="3333750"/>
            <wp:effectExtent l="0" t="0" r="0" b="0"/>
            <wp:docPr id="58" name="Picture 58" descr="Open Lecture: Insights for Young Entrepren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Lecture: Insights for Young Entrepreneur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5900" cy="3333750"/>
                    </a:xfrm>
                    <a:prstGeom prst="rect">
                      <a:avLst/>
                    </a:prstGeom>
                    <a:noFill/>
                    <a:ln>
                      <a:noFill/>
                    </a:ln>
                  </pic:spPr>
                </pic:pic>
              </a:graphicData>
            </a:graphic>
          </wp:inline>
        </w:drawing>
      </w:r>
    </w:p>
    <w:p w14:paraId="111D4138" w14:textId="1E09B759"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On May 22nd, Ms. Anisa Berisha, business consultant and our university graduate, was invited as a guest speaker to the course of ‘Entrepreneurial Management’ lectured by Assoc. Prof. Dr. Alba Kruja.</w:t>
      </w:r>
    </w:p>
    <w:p w14:paraId="00069F26" w14:textId="77777777" w:rsidR="00852A36" w:rsidRDefault="00852A36" w:rsidP="00852A36">
      <w:pPr>
        <w:jc w:val="both"/>
        <w:rPr>
          <w:rFonts w:ascii="Times New Roman" w:hAnsi="Times New Roman" w:cs="Times New Roman"/>
          <w:sz w:val="24"/>
        </w:rPr>
      </w:pPr>
    </w:p>
    <w:p w14:paraId="191419BF" w14:textId="77777777" w:rsidR="00852A36" w:rsidRDefault="00852A36" w:rsidP="00852A36">
      <w:pPr>
        <w:jc w:val="both"/>
        <w:rPr>
          <w:rFonts w:ascii="Times New Roman" w:hAnsi="Times New Roman" w:cs="Times New Roman"/>
          <w:sz w:val="24"/>
        </w:rPr>
      </w:pPr>
    </w:p>
    <w:p w14:paraId="2A5BB652"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Ms. Anisa has been engaged for a long period with start-ups growth and their interaction with the entrepreneurial ecosystem, so she discussed with the students about the entrepreneurial ecosystem in Albania, their opportunities for new initiatives as independent alternatives of 9 to 5 job.</w:t>
      </w:r>
    </w:p>
    <w:p w14:paraId="1B6E2B60" w14:textId="77777777" w:rsidR="00852A36" w:rsidRPr="00852A36" w:rsidRDefault="00852A36" w:rsidP="00852A36">
      <w:pPr>
        <w:jc w:val="both"/>
        <w:rPr>
          <w:rFonts w:ascii="Times New Roman" w:hAnsi="Times New Roman" w:cs="Times New Roman"/>
          <w:sz w:val="24"/>
        </w:rPr>
      </w:pPr>
    </w:p>
    <w:p w14:paraId="6C82D591" w14:textId="7777777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 xml:space="preserve">Moreover Ms. Anisa shared with students her insights on the importance of developing among other entrepreneurial skills the networking and pitching skills, and the various opportunities offered by start-up support donors in Albania.  </w:t>
      </w:r>
    </w:p>
    <w:p w14:paraId="724817C1" w14:textId="77777777" w:rsidR="00852A36" w:rsidRPr="00852A36" w:rsidRDefault="00852A36" w:rsidP="00852A36">
      <w:pPr>
        <w:jc w:val="both"/>
        <w:rPr>
          <w:rFonts w:ascii="Times New Roman" w:hAnsi="Times New Roman" w:cs="Times New Roman"/>
          <w:sz w:val="24"/>
        </w:rPr>
      </w:pPr>
    </w:p>
    <w:p w14:paraId="20648C22" w14:textId="332C7CEB" w:rsidR="00852A36" w:rsidRDefault="00852A36" w:rsidP="00852A36">
      <w:pPr>
        <w:jc w:val="both"/>
        <w:rPr>
          <w:rFonts w:ascii="Times New Roman" w:hAnsi="Times New Roman" w:cs="Times New Roman"/>
          <w:sz w:val="24"/>
        </w:rPr>
      </w:pPr>
      <w:r w:rsidRPr="00852A36">
        <w:rPr>
          <w:rFonts w:ascii="Times New Roman" w:hAnsi="Times New Roman" w:cs="Times New Roman"/>
          <w:sz w:val="24"/>
        </w:rPr>
        <w:t>We are thankful to Ms. Anisa for motivating our students through her insightful lecture and look forward to our future cooperations.</w:t>
      </w:r>
    </w:p>
    <w:p w14:paraId="4CC12446" w14:textId="77777777" w:rsidR="00852A36" w:rsidRPr="00852A36" w:rsidRDefault="00852A36" w:rsidP="00852A36">
      <w:pPr>
        <w:jc w:val="both"/>
        <w:rPr>
          <w:rFonts w:ascii="Times New Roman" w:hAnsi="Times New Roman" w:cs="Times New Roman"/>
          <w:sz w:val="24"/>
        </w:rPr>
      </w:pPr>
    </w:p>
    <w:p w14:paraId="355AC76F" w14:textId="1EBB1E81" w:rsidR="00852A36" w:rsidRPr="00852A36" w:rsidRDefault="00852A36" w:rsidP="00852A36">
      <w:pPr>
        <w:jc w:val="both"/>
        <w:rPr>
          <w:rFonts w:ascii="Times New Roman" w:hAnsi="Times New Roman" w:cs="Times New Roman"/>
          <w:b/>
          <w:sz w:val="24"/>
        </w:rPr>
      </w:pPr>
      <w:r w:rsidRPr="00852A36">
        <w:rPr>
          <w:rFonts w:ascii="Times New Roman" w:hAnsi="Times New Roman" w:cs="Times New Roman"/>
          <w:b/>
          <w:sz w:val="24"/>
        </w:rPr>
        <w:t>Site Visit at the Museum of the Central Bank of Albania</w:t>
      </w:r>
    </w:p>
    <w:p w14:paraId="386DBBE7" w14:textId="628B76F3" w:rsidR="00852A36" w:rsidRPr="00241DEB" w:rsidRDefault="00852A36" w:rsidP="00852A36">
      <w:pPr>
        <w:jc w:val="both"/>
        <w:rPr>
          <w:b/>
        </w:rPr>
      </w:pPr>
      <w:r>
        <w:rPr>
          <w:noProof/>
        </w:rPr>
        <w:drawing>
          <wp:inline distT="0" distB="0" distL="0" distR="0" wp14:anchorId="21BCBE90" wp14:editId="60E75C2C">
            <wp:extent cx="5944870" cy="2972435"/>
            <wp:effectExtent l="0" t="0" r="0" b="0"/>
            <wp:docPr id="59" name="Picture 59" descr="Site Visit at the Museum of the Central Bank of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te Visit at the Museum of the Central Bank of Albani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64CE66C1" w14:textId="77777777" w:rsidR="00852A36" w:rsidRDefault="00852A36" w:rsidP="00852A36">
      <w:pPr>
        <w:jc w:val="both"/>
      </w:pPr>
      <w:r w:rsidRPr="00852A36">
        <w:rPr>
          <w:rFonts w:ascii="Times New Roman" w:hAnsi="Times New Roman" w:cs="Times New Roman"/>
          <w:sz w:val="24"/>
        </w:rPr>
        <w:t xml:space="preserve">Students of Banking and Finance, Business Administration and Business Informatics had the opportunity to visit the Museum of the Central Bank of Albania on May 18th and 24th. This visit was organized by Professor Nargiza </w:t>
      </w:r>
      <w:proofErr w:type="spellStart"/>
      <w:r w:rsidRPr="00852A36">
        <w:rPr>
          <w:rFonts w:ascii="Times New Roman" w:hAnsi="Times New Roman" w:cs="Times New Roman"/>
          <w:sz w:val="24"/>
        </w:rPr>
        <w:t>Alymkulova</w:t>
      </w:r>
      <w:proofErr w:type="spellEnd"/>
      <w:r w:rsidRPr="00852A36">
        <w:rPr>
          <w:rFonts w:ascii="Times New Roman" w:hAnsi="Times New Roman" w:cs="Times New Roman"/>
          <w:sz w:val="24"/>
        </w:rPr>
        <w:t xml:space="preserve"> and teaching assistant Eliona </w:t>
      </w:r>
      <w:proofErr w:type="spellStart"/>
      <w:r w:rsidRPr="00852A36">
        <w:rPr>
          <w:rFonts w:ascii="Times New Roman" w:hAnsi="Times New Roman" w:cs="Times New Roman"/>
          <w:sz w:val="24"/>
        </w:rPr>
        <w:t>Hoxhalli</w:t>
      </w:r>
      <w:proofErr w:type="spellEnd"/>
      <w:r w:rsidRPr="00852A36">
        <w:rPr>
          <w:rFonts w:ascii="Times New Roman" w:hAnsi="Times New Roman" w:cs="Times New Roman"/>
          <w:sz w:val="24"/>
        </w:rPr>
        <w:t xml:space="preserve"> as part of the Macroeconomics course. During their visit, students learned about the different currencies used in Albanian territories and about the history of the Central Bank of Albania</w:t>
      </w:r>
      <w:r w:rsidRPr="00241DEB">
        <w:t>.</w:t>
      </w:r>
    </w:p>
    <w:p w14:paraId="64EBBA19" w14:textId="77777777" w:rsidR="00852A36" w:rsidRPr="00241DEB" w:rsidRDefault="00852A36" w:rsidP="00852A36">
      <w:pPr>
        <w:jc w:val="both"/>
      </w:pPr>
    </w:p>
    <w:p w14:paraId="5D48F226" w14:textId="77777777" w:rsidR="00852A36" w:rsidRDefault="00852A36" w:rsidP="00852A36"/>
    <w:p w14:paraId="527E7531" w14:textId="77777777" w:rsidR="00852A36" w:rsidRDefault="00852A36" w:rsidP="00852A36"/>
    <w:p w14:paraId="616E4114" w14:textId="424F46CB" w:rsidR="00852A36" w:rsidRPr="00852A36" w:rsidRDefault="00852A36" w:rsidP="00852A36">
      <w:pPr>
        <w:rPr>
          <w:rFonts w:ascii="Times New Roman" w:hAnsi="Times New Roman" w:cs="Times New Roman"/>
          <w:b/>
          <w:sz w:val="24"/>
        </w:rPr>
      </w:pPr>
      <w:r w:rsidRPr="00852A36">
        <w:rPr>
          <w:rFonts w:ascii="Times New Roman" w:hAnsi="Times New Roman" w:cs="Times New Roman"/>
          <w:b/>
          <w:sz w:val="24"/>
        </w:rPr>
        <w:t xml:space="preserve">Guest Lecturer - Mr. Klaus </w:t>
      </w:r>
      <w:proofErr w:type="spellStart"/>
      <w:r w:rsidRPr="00852A36">
        <w:rPr>
          <w:rFonts w:ascii="Times New Roman" w:hAnsi="Times New Roman" w:cs="Times New Roman"/>
          <w:b/>
          <w:sz w:val="24"/>
        </w:rPr>
        <w:t>Coku</w:t>
      </w:r>
      <w:proofErr w:type="spellEnd"/>
    </w:p>
    <w:p w14:paraId="3242B131" w14:textId="1F73A494" w:rsidR="00852A36" w:rsidRDefault="00852A36" w:rsidP="00852A36">
      <w:r>
        <w:rPr>
          <w:noProof/>
        </w:rPr>
        <w:drawing>
          <wp:inline distT="0" distB="0" distL="0" distR="0" wp14:anchorId="26C7F73A" wp14:editId="60642D7B">
            <wp:extent cx="5944870" cy="2972435"/>
            <wp:effectExtent l="0" t="0" r="0" b="0"/>
            <wp:docPr id="60" name="Picture 60" descr="Guest Lecturer - Mr. Klaus C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est Lecturer - Mr. Klaus Cok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31FF146F" w14:textId="327D82F4"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 xml:space="preserve">On May 16th, Klaus </w:t>
      </w:r>
      <w:proofErr w:type="spellStart"/>
      <w:r w:rsidRPr="00852A36">
        <w:rPr>
          <w:rFonts w:ascii="Times New Roman" w:hAnsi="Times New Roman" w:cs="Times New Roman"/>
          <w:sz w:val="24"/>
        </w:rPr>
        <w:t>Coku</w:t>
      </w:r>
      <w:proofErr w:type="spellEnd"/>
      <w:r w:rsidRPr="00852A36">
        <w:rPr>
          <w:rFonts w:ascii="Times New Roman" w:hAnsi="Times New Roman" w:cs="Times New Roman"/>
          <w:sz w:val="24"/>
        </w:rPr>
        <w:t>, a software engineer at Raiffeisen Bank, was invited during the Software Engineering course, to deliver a lecture on Automated Software Testing.</w:t>
      </w:r>
    </w:p>
    <w:p w14:paraId="52059668" w14:textId="1415A588"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During this lecture, students were introduced to the notion of automated testing, the testing pyramid, and the main tools used for test automation.</w:t>
      </w:r>
    </w:p>
    <w:p w14:paraId="1DF1147A" w14:textId="1D7C128C"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Furthermore, students were introduced to business practices, tools, and approaches businesses (in this case, Raiffeisen Bank) use to deliver effective software testing.</w:t>
      </w:r>
    </w:p>
    <w:p w14:paraId="5A890DEB" w14:textId="752E2EB7" w:rsidR="00852A36" w:rsidRPr="00852A36" w:rsidRDefault="00852A36" w:rsidP="00852A36">
      <w:pPr>
        <w:jc w:val="both"/>
        <w:rPr>
          <w:rFonts w:ascii="Times New Roman" w:hAnsi="Times New Roman" w:cs="Times New Roman"/>
          <w:sz w:val="24"/>
        </w:rPr>
      </w:pPr>
      <w:r w:rsidRPr="00852A36">
        <w:rPr>
          <w:rFonts w:ascii="Times New Roman" w:hAnsi="Times New Roman" w:cs="Times New Roman"/>
          <w:sz w:val="24"/>
        </w:rPr>
        <w:t>We thank Klaus for this insightful lecture and look forward to our future cooperation.</w:t>
      </w:r>
    </w:p>
    <w:p w14:paraId="16E338AB" w14:textId="5F5B12B4" w:rsidR="00852A36" w:rsidRPr="009F4C17" w:rsidRDefault="009F4C17" w:rsidP="00852A36">
      <w:pPr>
        <w:rPr>
          <w:b/>
        </w:rPr>
      </w:pPr>
      <w:r>
        <w:rPr>
          <w:b/>
        </w:rPr>
        <w:t>Open Lecture-Mrs. Irida Kovi</w:t>
      </w:r>
    </w:p>
    <w:p w14:paraId="022543EC" w14:textId="233A5D2A" w:rsidR="00852A36" w:rsidRPr="009F4C17" w:rsidRDefault="00852A36" w:rsidP="009F4C17">
      <w:pPr>
        <w:jc w:val="both"/>
        <w:rPr>
          <w:rFonts w:ascii="Times New Roman" w:hAnsi="Times New Roman" w:cs="Times New Roman"/>
          <w:sz w:val="24"/>
        </w:rPr>
      </w:pPr>
      <w:r w:rsidRPr="009F4C17">
        <w:rPr>
          <w:rFonts w:ascii="Times New Roman" w:hAnsi="Times New Roman" w:cs="Times New Roman"/>
          <w:noProof/>
          <w:sz w:val="24"/>
        </w:rPr>
        <w:drawing>
          <wp:anchor distT="0" distB="0" distL="114300" distR="114300" simplePos="0" relativeHeight="251894784" behindDoc="0" locked="0" layoutInCell="1" allowOverlap="1" wp14:anchorId="32397D99" wp14:editId="78FC4655">
            <wp:simplePos x="0" y="0"/>
            <wp:positionH relativeFrom="column">
              <wp:posOffset>0</wp:posOffset>
            </wp:positionH>
            <wp:positionV relativeFrom="paragraph">
              <wp:posOffset>-1270</wp:posOffset>
            </wp:positionV>
            <wp:extent cx="4229100" cy="2114550"/>
            <wp:effectExtent l="0" t="0" r="0" b="0"/>
            <wp:wrapSquare wrapText="bothSides"/>
            <wp:docPr id="61" name="Picture 61" descr="Open Lecture-Mrs. Irida 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n Lecture-Mrs. Irida Kov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29100" cy="2114550"/>
                    </a:xfrm>
                    <a:prstGeom prst="rect">
                      <a:avLst/>
                    </a:prstGeom>
                    <a:noFill/>
                    <a:ln>
                      <a:noFill/>
                    </a:ln>
                  </pic:spPr>
                </pic:pic>
              </a:graphicData>
            </a:graphic>
          </wp:anchor>
        </w:drawing>
      </w:r>
      <w:r w:rsidRPr="009F4C17">
        <w:rPr>
          <w:rFonts w:ascii="Times New Roman" w:hAnsi="Times New Roman" w:cs="Times New Roman"/>
          <w:sz w:val="24"/>
        </w:rPr>
        <w:t xml:space="preserve">Assistant Lecturer Ms. Mariola </w:t>
      </w:r>
      <w:proofErr w:type="spellStart"/>
      <w:r w:rsidRPr="009F4C17">
        <w:rPr>
          <w:rFonts w:ascii="Times New Roman" w:hAnsi="Times New Roman" w:cs="Times New Roman"/>
          <w:sz w:val="24"/>
        </w:rPr>
        <w:t>Muci</w:t>
      </w:r>
      <w:proofErr w:type="spellEnd"/>
      <w:r w:rsidRPr="009F4C17">
        <w:rPr>
          <w:rFonts w:ascii="Times New Roman" w:hAnsi="Times New Roman" w:cs="Times New Roman"/>
          <w:sz w:val="24"/>
        </w:rPr>
        <w:t xml:space="preserve"> organized on January 17-</w:t>
      </w:r>
      <w:proofErr w:type="spellStart"/>
      <w:r w:rsidRPr="009F4C17">
        <w:rPr>
          <w:rFonts w:ascii="Times New Roman" w:hAnsi="Times New Roman" w:cs="Times New Roman"/>
          <w:sz w:val="24"/>
        </w:rPr>
        <w:t>th</w:t>
      </w:r>
      <w:proofErr w:type="spellEnd"/>
      <w:r w:rsidRPr="009F4C17">
        <w:rPr>
          <w:rFonts w:ascii="Times New Roman" w:hAnsi="Times New Roman" w:cs="Times New Roman"/>
          <w:sz w:val="24"/>
        </w:rPr>
        <w:t xml:space="preserve"> an open lecture with Mrs. Irida Kovi, Human Resources Manager of British American Tobacco Albania, Kosovo &amp; North Macedonia.</w:t>
      </w:r>
    </w:p>
    <w:p w14:paraId="6AAB7386" w14:textId="77777777" w:rsidR="00852A36" w:rsidRPr="009F4C17" w:rsidRDefault="00852A36" w:rsidP="009F4C17">
      <w:pPr>
        <w:jc w:val="both"/>
        <w:rPr>
          <w:rFonts w:ascii="Times New Roman" w:hAnsi="Times New Roman" w:cs="Times New Roman"/>
          <w:sz w:val="24"/>
        </w:rPr>
      </w:pPr>
    </w:p>
    <w:p w14:paraId="7C2BC9C3" w14:textId="6A49EEE6" w:rsidR="00852A36" w:rsidRPr="009F4C17" w:rsidRDefault="00852A36" w:rsidP="009F4C17">
      <w:pPr>
        <w:jc w:val="both"/>
        <w:rPr>
          <w:rFonts w:ascii="Times New Roman" w:hAnsi="Times New Roman" w:cs="Times New Roman"/>
          <w:sz w:val="24"/>
        </w:rPr>
      </w:pPr>
      <w:r w:rsidRPr="009F4C17">
        <w:rPr>
          <w:rFonts w:ascii="Times New Roman" w:hAnsi="Times New Roman" w:cs="Times New Roman"/>
          <w:sz w:val="24"/>
        </w:rPr>
        <w:lastRenderedPageBreak/>
        <w:t>The topic of the open lecture was “H</w:t>
      </w:r>
      <w:r w:rsidR="009F4C17" w:rsidRPr="009F4C17">
        <w:rPr>
          <w:rFonts w:ascii="Times New Roman" w:hAnsi="Times New Roman" w:cs="Times New Roman"/>
          <w:sz w:val="24"/>
        </w:rPr>
        <w:t>R Management in Organizations”.</w:t>
      </w:r>
    </w:p>
    <w:p w14:paraId="76084B9A" w14:textId="5F26C520" w:rsidR="00852A36" w:rsidRDefault="00852A36" w:rsidP="009F4C17">
      <w:pPr>
        <w:jc w:val="both"/>
        <w:rPr>
          <w:rFonts w:ascii="Times New Roman" w:hAnsi="Times New Roman" w:cs="Times New Roman"/>
          <w:sz w:val="24"/>
        </w:rPr>
      </w:pPr>
      <w:r w:rsidRPr="009F4C17">
        <w:rPr>
          <w:rFonts w:ascii="Times New Roman" w:hAnsi="Times New Roman" w:cs="Times New Roman"/>
          <w:sz w:val="24"/>
        </w:rPr>
        <w:t xml:space="preserve">The lecture set out to outline recruitment and selection processes, performance management and employee relations. Career opportunities and recruitment tips were offered to </w:t>
      </w:r>
      <w:proofErr w:type="spellStart"/>
      <w:r w:rsidRPr="009F4C17">
        <w:rPr>
          <w:rFonts w:ascii="Times New Roman" w:hAnsi="Times New Roman" w:cs="Times New Roman"/>
          <w:sz w:val="24"/>
        </w:rPr>
        <w:t>IML</w:t>
      </w:r>
      <w:proofErr w:type="spellEnd"/>
      <w:r w:rsidRPr="009F4C17">
        <w:rPr>
          <w:rFonts w:ascii="Times New Roman" w:hAnsi="Times New Roman" w:cs="Times New Roman"/>
          <w:sz w:val="24"/>
        </w:rPr>
        <w:t xml:space="preserve"> and </w:t>
      </w:r>
      <w:proofErr w:type="spellStart"/>
      <w:r w:rsidRPr="009F4C17">
        <w:rPr>
          <w:rFonts w:ascii="Times New Roman" w:hAnsi="Times New Roman" w:cs="Times New Roman"/>
          <w:sz w:val="24"/>
        </w:rPr>
        <w:t>BAFAL</w:t>
      </w:r>
      <w:proofErr w:type="spellEnd"/>
      <w:r w:rsidRPr="009F4C17">
        <w:rPr>
          <w:rFonts w:ascii="Times New Roman" w:hAnsi="Times New Roman" w:cs="Times New Roman"/>
          <w:sz w:val="24"/>
        </w:rPr>
        <w:t xml:space="preserve"> students by British American Tobacco which included Global Graduate Program and Ba</w:t>
      </w:r>
      <w:r w:rsidR="009F4C17">
        <w:rPr>
          <w:rFonts w:ascii="Times New Roman" w:hAnsi="Times New Roman" w:cs="Times New Roman"/>
          <w:sz w:val="24"/>
        </w:rPr>
        <w:t>ttle of Minds 2023 competition.</w:t>
      </w:r>
    </w:p>
    <w:p w14:paraId="603D5583" w14:textId="77777777" w:rsidR="009F4C17" w:rsidRPr="009F4C17" w:rsidRDefault="009F4C17" w:rsidP="009F4C17">
      <w:pPr>
        <w:jc w:val="both"/>
        <w:rPr>
          <w:rFonts w:ascii="Times New Roman" w:hAnsi="Times New Roman" w:cs="Times New Roman"/>
          <w:sz w:val="24"/>
        </w:rPr>
      </w:pPr>
    </w:p>
    <w:p w14:paraId="13D0E180" w14:textId="6D653F61" w:rsidR="00852A36" w:rsidRPr="009F4C17" w:rsidRDefault="00852A36" w:rsidP="009F4C17">
      <w:pPr>
        <w:jc w:val="both"/>
        <w:rPr>
          <w:rFonts w:ascii="Times New Roman" w:hAnsi="Times New Roman" w:cs="Times New Roman"/>
          <w:b/>
          <w:sz w:val="24"/>
        </w:rPr>
      </w:pPr>
      <w:r w:rsidRPr="009F4C17">
        <w:rPr>
          <w:rFonts w:ascii="Times New Roman" w:hAnsi="Times New Roman" w:cs="Times New Roman"/>
          <w:b/>
          <w:sz w:val="24"/>
        </w:rPr>
        <w:t>Open Lecture - BUS 205 Principles of Marketing course</w:t>
      </w:r>
    </w:p>
    <w:p w14:paraId="5907E36D" w14:textId="06BCDC2D" w:rsidR="00852A36" w:rsidRPr="009F4C17" w:rsidRDefault="00852A36" w:rsidP="009F4C17">
      <w:pPr>
        <w:jc w:val="both"/>
        <w:rPr>
          <w:rFonts w:ascii="Times New Roman" w:hAnsi="Times New Roman" w:cs="Times New Roman"/>
          <w:b/>
          <w:sz w:val="24"/>
        </w:rPr>
      </w:pPr>
      <w:r w:rsidRPr="009F4C17">
        <w:rPr>
          <w:rFonts w:ascii="Times New Roman" w:hAnsi="Times New Roman" w:cs="Times New Roman"/>
          <w:noProof/>
          <w:sz w:val="24"/>
        </w:rPr>
        <w:drawing>
          <wp:inline distT="0" distB="0" distL="0" distR="0" wp14:anchorId="669D7F1F" wp14:editId="4322BE80">
            <wp:extent cx="5944870" cy="2972435"/>
            <wp:effectExtent l="0" t="0" r="0" b="0"/>
            <wp:docPr id="62" name="Picture 62" descr="Open Lecture - BUS 205 Principles of Market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 Lecture - BUS 205 Principles of Marketing cour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61B8FA01" w14:textId="338E789B" w:rsidR="00852A36" w:rsidRPr="009F4C17" w:rsidRDefault="00852A36" w:rsidP="009F4C17">
      <w:pPr>
        <w:jc w:val="both"/>
        <w:rPr>
          <w:rFonts w:ascii="Times New Roman" w:hAnsi="Times New Roman" w:cs="Times New Roman"/>
          <w:sz w:val="24"/>
        </w:rPr>
      </w:pPr>
      <w:r w:rsidRPr="009F4C17">
        <w:rPr>
          <w:rFonts w:ascii="Times New Roman" w:hAnsi="Times New Roman" w:cs="Times New Roman"/>
          <w:sz w:val="24"/>
        </w:rPr>
        <w:t>On December 22-</w:t>
      </w:r>
      <w:proofErr w:type="spellStart"/>
      <w:r w:rsidRPr="009F4C17">
        <w:rPr>
          <w:rFonts w:ascii="Times New Roman" w:hAnsi="Times New Roman" w:cs="Times New Roman"/>
          <w:sz w:val="24"/>
        </w:rPr>
        <w:t>nd</w:t>
      </w:r>
      <w:proofErr w:type="spellEnd"/>
      <w:r w:rsidRPr="009F4C17">
        <w:rPr>
          <w:rFonts w:ascii="Times New Roman" w:hAnsi="Times New Roman" w:cs="Times New Roman"/>
          <w:sz w:val="24"/>
        </w:rPr>
        <w:t xml:space="preserve">, Assistant Lecturer Ms. Mariola </w:t>
      </w:r>
      <w:proofErr w:type="spellStart"/>
      <w:r w:rsidRPr="009F4C17">
        <w:rPr>
          <w:rFonts w:ascii="Times New Roman" w:hAnsi="Times New Roman" w:cs="Times New Roman"/>
          <w:sz w:val="24"/>
        </w:rPr>
        <w:t>Muci</w:t>
      </w:r>
      <w:proofErr w:type="spellEnd"/>
      <w:r w:rsidRPr="009F4C17">
        <w:rPr>
          <w:rFonts w:ascii="Times New Roman" w:hAnsi="Times New Roman" w:cs="Times New Roman"/>
          <w:sz w:val="24"/>
        </w:rPr>
        <w:t xml:space="preserve"> organized an open lecture activity in the BUS 205 </w:t>
      </w:r>
      <w:r w:rsidR="009F4C17">
        <w:rPr>
          <w:rFonts w:ascii="Times New Roman" w:hAnsi="Times New Roman" w:cs="Times New Roman"/>
          <w:sz w:val="24"/>
        </w:rPr>
        <w:t>Principles of Marketing course.</w:t>
      </w:r>
    </w:p>
    <w:p w14:paraId="2DFAC24C" w14:textId="02832C06" w:rsidR="00852A36" w:rsidRPr="009F4C17" w:rsidRDefault="00852A36" w:rsidP="009F4C17">
      <w:pPr>
        <w:jc w:val="both"/>
        <w:rPr>
          <w:rFonts w:ascii="Times New Roman" w:hAnsi="Times New Roman" w:cs="Times New Roman"/>
          <w:sz w:val="24"/>
        </w:rPr>
      </w:pPr>
      <w:r w:rsidRPr="009F4C17">
        <w:rPr>
          <w:rFonts w:ascii="Times New Roman" w:hAnsi="Times New Roman" w:cs="Times New Roman"/>
          <w:sz w:val="24"/>
        </w:rPr>
        <w:t xml:space="preserve">In this event was invited the Marketing Director of </w:t>
      </w:r>
      <w:proofErr w:type="spellStart"/>
      <w:r w:rsidRPr="009F4C17">
        <w:rPr>
          <w:rFonts w:ascii="Times New Roman" w:hAnsi="Times New Roman" w:cs="Times New Roman"/>
          <w:sz w:val="24"/>
        </w:rPr>
        <w:t>CCBS</w:t>
      </w:r>
      <w:proofErr w:type="spellEnd"/>
      <w:r w:rsidRPr="009F4C17">
        <w:rPr>
          <w:rFonts w:ascii="Times New Roman" w:hAnsi="Times New Roman" w:cs="Times New Roman"/>
          <w:sz w:val="24"/>
        </w:rPr>
        <w:t xml:space="preserve">, </w:t>
      </w:r>
      <w:proofErr w:type="spellStart"/>
      <w:r w:rsidRPr="009F4C17">
        <w:rPr>
          <w:rFonts w:ascii="Times New Roman" w:hAnsi="Times New Roman" w:cs="Times New Roman"/>
          <w:sz w:val="24"/>
        </w:rPr>
        <w:t>Ms</w:t>
      </w:r>
      <w:proofErr w:type="spellEnd"/>
      <w:r w:rsidRPr="009F4C17">
        <w:rPr>
          <w:rFonts w:ascii="Times New Roman" w:hAnsi="Times New Roman" w:cs="Times New Roman"/>
          <w:sz w:val="24"/>
        </w:rPr>
        <w:t xml:space="preserve"> Blerina Rudi (Kerthi). Ms. Kerthi shared with the students her extensive experience in Marketing by focusing on the topic: “Introduction to Shelf-Savvy POP: Turning shoppers into buyers through eff</w:t>
      </w:r>
      <w:r w:rsidR="009F4C17">
        <w:rPr>
          <w:rFonts w:ascii="Times New Roman" w:hAnsi="Times New Roman" w:cs="Times New Roman"/>
          <w:sz w:val="24"/>
        </w:rPr>
        <w:t>ective and engaging messaging”.</w:t>
      </w:r>
    </w:p>
    <w:p w14:paraId="01E34D50" w14:textId="1AA1C48D" w:rsidR="00852A36" w:rsidRPr="009F4C17" w:rsidRDefault="00852A36" w:rsidP="009F4C17">
      <w:pPr>
        <w:jc w:val="both"/>
        <w:rPr>
          <w:rFonts w:ascii="Times New Roman" w:hAnsi="Times New Roman" w:cs="Times New Roman"/>
          <w:sz w:val="24"/>
        </w:rPr>
      </w:pPr>
      <w:r w:rsidRPr="009F4C17">
        <w:rPr>
          <w:rFonts w:ascii="Times New Roman" w:hAnsi="Times New Roman" w:cs="Times New Roman"/>
          <w:sz w:val="24"/>
        </w:rPr>
        <w:t xml:space="preserve">Furthermore, </w:t>
      </w:r>
      <w:proofErr w:type="spellStart"/>
      <w:r w:rsidRPr="009F4C17">
        <w:rPr>
          <w:rFonts w:ascii="Times New Roman" w:hAnsi="Times New Roman" w:cs="Times New Roman"/>
          <w:sz w:val="24"/>
        </w:rPr>
        <w:t>Mr</w:t>
      </w:r>
      <w:proofErr w:type="spellEnd"/>
      <w:r w:rsidRPr="009F4C17">
        <w:rPr>
          <w:rFonts w:ascii="Times New Roman" w:hAnsi="Times New Roman" w:cs="Times New Roman"/>
          <w:sz w:val="24"/>
        </w:rPr>
        <w:t xml:space="preserve"> Erind Gjoni and </w:t>
      </w:r>
      <w:proofErr w:type="spellStart"/>
      <w:r w:rsidRPr="009F4C17">
        <w:rPr>
          <w:rFonts w:ascii="Times New Roman" w:hAnsi="Times New Roman" w:cs="Times New Roman"/>
          <w:sz w:val="24"/>
        </w:rPr>
        <w:t>Mr</w:t>
      </w:r>
      <w:proofErr w:type="spellEnd"/>
      <w:r w:rsidRPr="009F4C17">
        <w:rPr>
          <w:rFonts w:ascii="Times New Roman" w:hAnsi="Times New Roman" w:cs="Times New Roman"/>
          <w:sz w:val="24"/>
        </w:rPr>
        <w:t xml:space="preserve"> </w:t>
      </w:r>
      <w:proofErr w:type="spellStart"/>
      <w:r w:rsidRPr="009F4C17">
        <w:rPr>
          <w:rFonts w:ascii="Times New Roman" w:hAnsi="Times New Roman" w:cs="Times New Roman"/>
          <w:sz w:val="24"/>
        </w:rPr>
        <w:t>Brunaldo</w:t>
      </w:r>
      <w:proofErr w:type="spellEnd"/>
      <w:r w:rsidRPr="009F4C17">
        <w:rPr>
          <w:rFonts w:ascii="Times New Roman" w:hAnsi="Times New Roman" w:cs="Times New Roman"/>
          <w:sz w:val="24"/>
        </w:rPr>
        <w:t xml:space="preserve"> Bani, Brand Managers at Coca Cola engaged students in a research market analysis for </w:t>
      </w:r>
      <w:proofErr w:type="spellStart"/>
      <w:r w:rsidRPr="009F4C17">
        <w:rPr>
          <w:rFonts w:ascii="Times New Roman" w:hAnsi="Times New Roman" w:cs="Times New Roman"/>
          <w:sz w:val="24"/>
        </w:rPr>
        <w:t>Tepelena</w:t>
      </w:r>
      <w:proofErr w:type="spellEnd"/>
      <w:r w:rsidRPr="009F4C17">
        <w:rPr>
          <w:rFonts w:ascii="Times New Roman" w:hAnsi="Times New Roman" w:cs="Times New Roman"/>
          <w:sz w:val="24"/>
        </w:rPr>
        <w:t xml:space="preserve"> Water rebranding process. Many thanks go to the Coca Cola team fo</w:t>
      </w:r>
      <w:r w:rsidR="009F4C17">
        <w:rPr>
          <w:rFonts w:ascii="Times New Roman" w:hAnsi="Times New Roman" w:cs="Times New Roman"/>
          <w:sz w:val="24"/>
        </w:rPr>
        <w:t>r their fruitful collaboration,</w:t>
      </w:r>
    </w:p>
    <w:p w14:paraId="079E244E" w14:textId="4AFE09E6" w:rsidR="00852A36" w:rsidRDefault="00852A36" w:rsidP="00852A36">
      <w:pPr>
        <w:jc w:val="both"/>
        <w:rPr>
          <w:rFonts w:ascii="Times New Roman" w:hAnsi="Times New Roman" w:cs="Times New Roman"/>
          <w:sz w:val="24"/>
        </w:rPr>
      </w:pPr>
      <w:r w:rsidRPr="009F4C17">
        <w:rPr>
          <w:rFonts w:ascii="Times New Roman" w:hAnsi="Times New Roman" w:cs="Times New Roman"/>
          <w:sz w:val="24"/>
        </w:rPr>
        <w:t>We are looking forward to welcoming you again at Epoka University.</w:t>
      </w:r>
    </w:p>
    <w:p w14:paraId="0ECE8AA2" w14:textId="77777777" w:rsidR="009F4C17" w:rsidRDefault="009F4C17" w:rsidP="00852A36">
      <w:pPr>
        <w:jc w:val="both"/>
        <w:rPr>
          <w:rFonts w:ascii="Times New Roman" w:hAnsi="Times New Roman" w:cs="Times New Roman"/>
          <w:sz w:val="24"/>
        </w:rPr>
      </w:pPr>
    </w:p>
    <w:p w14:paraId="24A926AB" w14:textId="77777777" w:rsidR="009F4C17" w:rsidRDefault="009F4C17" w:rsidP="00852A36">
      <w:pPr>
        <w:jc w:val="both"/>
        <w:rPr>
          <w:rFonts w:ascii="Times New Roman" w:hAnsi="Times New Roman" w:cs="Times New Roman"/>
          <w:sz w:val="24"/>
        </w:rPr>
      </w:pPr>
    </w:p>
    <w:p w14:paraId="083D4258" w14:textId="77777777" w:rsidR="009F4C17" w:rsidRDefault="009F4C17" w:rsidP="00852A36">
      <w:pPr>
        <w:jc w:val="both"/>
        <w:rPr>
          <w:rFonts w:ascii="Times New Roman" w:hAnsi="Times New Roman" w:cs="Times New Roman"/>
          <w:sz w:val="24"/>
        </w:rPr>
      </w:pPr>
    </w:p>
    <w:p w14:paraId="3126E3BD" w14:textId="77777777" w:rsidR="009F4C17" w:rsidRPr="009F4C17" w:rsidRDefault="009F4C17" w:rsidP="00852A36">
      <w:pPr>
        <w:jc w:val="both"/>
        <w:rPr>
          <w:rFonts w:ascii="Times New Roman" w:hAnsi="Times New Roman" w:cs="Times New Roman"/>
          <w:sz w:val="24"/>
        </w:rPr>
      </w:pPr>
    </w:p>
    <w:p w14:paraId="281C67E2" w14:textId="3FFE5433" w:rsidR="00852A36" w:rsidRPr="009F4C17" w:rsidRDefault="00852A36" w:rsidP="00852A36">
      <w:pPr>
        <w:jc w:val="both"/>
        <w:rPr>
          <w:rFonts w:ascii="Times New Roman" w:hAnsi="Times New Roman" w:cs="Times New Roman"/>
          <w:b/>
          <w:sz w:val="24"/>
        </w:rPr>
      </w:pPr>
      <w:r w:rsidRPr="009F4C17">
        <w:rPr>
          <w:rFonts w:ascii="Times New Roman" w:hAnsi="Times New Roman" w:cs="Times New Roman"/>
          <w:b/>
          <w:sz w:val="24"/>
        </w:rPr>
        <w:t>International course activity for the students</w:t>
      </w:r>
      <w:r w:rsidR="009F4C17" w:rsidRPr="009F4C17">
        <w:rPr>
          <w:rFonts w:ascii="Times New Roman" w:hAnsi="Times New Roman" w:cs="Times New Roman"/>
          <w:b/>
          <w:sz w:val="24"/>
        </w:rPr>
        <w:t xml:space="preserve"> of MSc Business Administration</w:t>
      </w:r>
    </w:p>
    <w:p w14:paraId="64CA226A"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noProof/>
          <w:sz w:val="24"/>
        </w:rPr>
        <w:drawing>
          <wp:inline distT="0" distB="0" distL="0" distR="0" wp14:anchorId="26F3001B" wp14:editId="5357C9D9">
            <wp:extent cx="5944870" cy="2972435"/>
            <wp:effectExtent l="0" t="0" r="0" b="0"/>
            <wp:docPr id="63" name="Picture 63" descr="International course activity for the students of MSc Busines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national course activity for the students of MSc Business Administration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39972A21" w14:textId="77777777" w:rsidR="00852A36" w:rsidRPr="009F4C17" w:rsidRDefault="00852A36" w:rsidP="00852A36">
      <w:pPr>
        <w:jc w:val="both"/>
        <w:rPr>
          <w:rFonts w:ascii="Times New Roman" w:hAnsi="Times New Roman" w:cs="Times New Roman"/>
          <w:sz w:val="24"/>
        </w:rPr>
      </w:pPr>
    </w:p>
    <w:p w14:paraId="773803DC" w14:textId="77777777" w:rsidR="00852A36" w:rsidRPr="009F4C17" w:rsidRDefault="00852A36" w:rsidP="00852A36">
      <w:pPr>
        <w:jc w:val="both"/>
        <w:rPr>
          <w:rFonts w:ascii="Times New Roman" w:hAnsi="Times New Roman" w:cs="Times New Roman"/>
          <w:sz w:val="24"/>
        </w:rPr>
      </w:pPr>
    </w:p>
    <w:p w14:paraId="3AF900E3"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 xml:space="preserve">Fourteen students from the BUS 426 Strategic Management course of the MSc Business Administration study program visited TU Dresden, Germany, for the kick-off of an international course project activity on case study design arranged by the two institutions and funded by the European Commission. </w:t>
      </w:r>
    </w:p>
    <w:p w14:paraId="7DA3E8F1"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 xml:space="preserve">This 2-month project is organized in a hybrid way, </w:t>
      </w:r>
    </w:p>
    <w:p w14:paraId="142C55A6"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Kick-off and 1st workshop in Germany @ TU Dresden was held from April 03 to April 08, 2023 (EPOKA students were hosted for one week at TUD).</w:t>
      </w:r>
    </w:p>
    <w:p w14:paraId="03DE6A98"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Virtual collaboration in groups via MS Teams (asynchronously/virtually) from April 10 - June 02, 2023.</w:t>
      </w:r>
    </w:p>
    <w:p w14:paraId="06ABFFEC"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Final workshop and Case Presentations in Albania @ EPOKA University from June 05 to June 09 (TUD students will be hosted for one week at EPOKA)</w:t>
      </w:r>
    </w:p>
    <w:p w14:paraId="0F85A4C7"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The goal of this project is to have students from different backgrounds come together with their distinctive competencies and Design and Solve a Business Case study on a specific topic related to the Albanian/German market/industry context, adaptable for Virtual Collaborative Learning modules.</w:t>
      </w:r>
    </w:p>
    <w:p w14:paraId="150F27EF"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lastRenderedPageBreak/>
        <w:t>EPOKA students are supervised by Dr. Esmir Demaj, lecturer of the Strategic Management course, and their engagement load and credits for this activity are to be earned and allocated for the said course.</w:t>
      </w:r>
    </w:p>
    <w:p w14:paraId="017BB3CD"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The 1-week visit to TU Dresden was an unforgettable experience for our 14 students. They were part of an international team working on this exciting project that challenged their skills and expanded their knowledge. They collaborated with students from different study backgrounds and cultures, learning from each other's perspectives and approaches. The project was intellectually stimulating and helped them improve their teamwork and communication skills.</w:t>
      </w:r>
    </w:p>
    <w:p w14:paraId="01AD66E4"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 xml:space="preserve">Apart from the project work, they had plenty of opportunities for fun and exploration. Dresden is a beautiful city with a rich history and cultural heritage. They had a guided tour of the city, visiting its famous landmarks such as the </w:t>
      </w:r>
      <w:proofErr w:type="spellStart"/>
      <w:r w:rsidRPr="009F4C17">
        <w:rPr>
          <w:rFonts w:ascii="Times New Roman" w:hAnsi="Times New Roman" w:cs="Times New Roman"/>
          <w:sz w:val="24"/>
        </w:rPr>
        <w:t>Frauenkirche</w:t>
      </w:r>
      <w:proofErr w:type="spellEnd"/>
      <w:r w:rsidRPr="009F4C17">
        <w:rPr>
          <w:rFonts w:ascii="Times New Roman" w:hAnsi="Times New Roman" w:cs="Times New Roman"/>
          <w:sz w:val="24"/>
        </w:rPr>
        <w:t xml:space="preserve">, Zwinger Palace, and </w:t>
      </w:r>
      <w:proofErr w:type="spellStart"/>
      <w:r w:rsidRPr="009F4C17">
        <w:rPr>
          <w:rFonts w:ascii="Times New Roman" w:hAnsi="Times New Roman" w:cs="Times New Roman"/>
          <w:sz w:val="24"/>
        </w:rPr>
        <w:t>Semperoper</w:t>
      </w:r>
      <w:proofErr w:type="spellEnd"/>
      <w:r w:rsidRPr="009F4C17">
        <w:rPr>
          <w:rFonts w:ascii="Times New Roman" w:hAnsi="Times New Roman" w:cs="Times New Roman"/>
          <w:sz w:val="24"/>
        </w:rPr>
        <w:t xml:space="preserve">. They also explored the city's vibrant art scene, enjoyed local cuisine, and participated in various cultural events. As nature lovers, they went hiking in the nearby </w:t>
      </w:r>
      <w:proofErr w:type="spellStart"/>
      <w:r w:rsidRPr="009F4C17">
        <w:rPr>
          <w:rFonts w:ascii="Times New Roman" w:hAnsi="Times New Roman" w:cs="Times New Roman"/>
          <w:sz w:val="24"/>
        </w:rPr>
        <w:t>Bastei</w:t>
      </w:r>
      <w:proofErr w:type="spellEnd"/>
      <w:r w:rsidRPr="009F4C17">
        <w:rPr>
          <w:rFonts w:ascii="Times New Roman" w:hAnsi="Times New Roman" w:cs="Times New Roman"/>
          <w:sz w:val="24"/>
        </w:rPr>
        <w:t>, Saxon Switzerland, which offered breathtaking countryside views.</w:t>
      </w:r>
    </w:p>
    <w:p w14:paraId="7450DAC5"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As students state, "This week in TU Dresden was a fantastic way to broaden our horizons, make new friends, and gain valuable experience that will benefit us both personally and professionally. We worked on an exciting project with an international team, explored the city's cultural offerings, and enjoyed the natural beauty of the surrounding countryside. It was an adventure of a lifetime that we will always cherish".</w:t>
      </w:r>
    </w:p>
    <w:p w14:paraId="5CE5A7C5"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 xml:space="preserve">We look forward to hosting TU Dresden students for one week at EPOKA during June 05-08, 2023, and going through the well-prepared Case Scenarios the groups will have to </w:t>
      </w:r>
      <w:proofErr w:type="spellStart"/>
      <w:r w:rsidRPr="009F4C17">
        <w:rPr>
          <w:rFonts w:ascii="Times New Roman" w:hAnsi="Times New Roman" w:cs="Times New Roman"/>
          <w:sz w:val="24"/>
        </w:rPr>
        <w:t>showcase.This</w:t>
      </w:r>
      <w:proofErr w:type="spellEnd"/>
      <w:r w:rsidRPr="009F4C17">
        <w:rPr>
          <w:rFonts w:ascii="Times New Roman" w:hAnsi="Times New Roman" w:cs="Times New Roman"/>
          <w:sz w:val="24"/>
        </w:rPr>
        <w:t xml:space="preserve"> project arrangement will continue for three years in the context of the inter-institutional Exchange Agreement funded by the European Commission.</w:t>
      </w:r>
    </w:p>
    <w:p w14:paraId="716206F5" w14:textId="77777777" w:rsidR="00852A36" w:rsidRPr="005C06AF" w:rsidRDefault="00852A36" w:rsidP="00852A36">
      <w:pPr>
        <w:jc w:val="both"/>
      </w:pPr>
    </w:p>
    <w:p w14:paraId="013A464F" w14:textId="5AF2233D" w:rsidR="00852A36" w:rsidRPr="005C06AF" w:rsidRDefault="00852A36" w:rsidP="009F4C17">
      <w:pPr>
        <w:pStyle w:val="Heading2"/>
      </w:pPr>
      <w:bookmarkStart w:id="61" w:name="_Toc136859227"/>
      <w:r w:rsidRPr="00CF5593">
        <w:t>Student Best Success Stories</w:t>
      </w:r>
      <w:bookmarkEnd w:id="61"/>
      <w:r w:rsidRPr="00CF5593">
        <w:t xml:space="preserve"> </w:t>
      </w:r>
    </w:p>
    <w:p w14:paraId="112810CD" w14:textId="03541CDF" w:rsidR="00852A36" w:rsidRPr="009F4C17" w:rsidRDefault="00852A36" w:rsidP="00852A36">
      <w:pPr>
        <w:rPr>
          <w:rFonts w:ascii="Times New Roman" w:hAnsi="Times New Roman" w:cs="Times New Roman"/>
          <w:b/>
          <w:color w:val="000000" w:themeColor="text1"/>
          <w:sz w:val="24"/>
          <w:szCs w:val="24"/>
        </w:rPr>
      </w:pPr>
      <w:r w:rsidRPr="009F4C17">
        <w:rPr>
          <w:rFonts w:ascii="Times New Roman" w:hAnsi="Times New Roman" w:cs="Times New Roman"/>
          <w:b/>
          <w:bCs/>
          <w:color w:val="000000" w:themeColor="text1"/>
          <w:sz w:val="24"/>
          <w:szCs w:val="24"/>
          <w:shd w:val="clear" w:color="auto" w:fill="FFFFFF"/>
        </w:rPr>
        <w:t xml:space="preserve">Mr. </w:t>
      </w:r>
      <w:proofErr w:type="spellStart"/>
      <w:r w:rsidRPr="009F4C17">
        <w:rPr>
          <w:rFonts w:ascii="Times New Roman" w:hAnsi="Times New Roman" w:cs="Times New Roman"/>
          <w:b/>
          <w:bCs/>
          <w:color w:val="000000" w:themeColor="text1"/>
          <w:sz w:val="24"/>
          <w:szCs w:val="24"/>
          <w:shd w:val="clear" w:color="auto" w:fill="FFFFFF"/>
        </w:rPr>
        <w:t>Besjon</w:t>
      </w:r>
      <w:proofErr w:type="spellEnd"/>
      <w:r w:rsidRPr="009F4C17">
        <w:rPr>
          <w:rFonts w:ascii="Times New Roman" w:hAnsi="Times New Roman" w:cs="Times New Roman"/>
          <w:b/>
          <w:bCs/>
          <w:color w:val="000000" w:themeColor="text1"/>
          <w:sz w:val="24"/>
          <w:szCs w:val="24"/>
          <w:shd w:val="clear" w:color="auto" w:fill="FFFFFF"/>
        </w:rPr>
        <w:t xml:space="preserve"> </w:t>
      </w:r>
      <w:proofErr w:type="spellStart"/>
      <w:r w:rsidRPr="009F4C17">
        <w:rPr>
          <w:rFonts w:ascii="Times New Roman" w:hAnsi="Times New Roman" w:cs="Times New Roman"/>
          <w:b/>
          <w:bCs/>
          <w:color w:val="000000" w:themeColor="text1"/>
          <w:sz w:val="24"/>
          <w:szCs w:val="24"/>
          <w:shd w:val="clear" w:color="auto" w:fill="FFFFFF"/>
        </w:rPr>
        <w:t>Zenelaj</w:t>
      </w:r>
      <w:proofErr w:type="spellEnd"/>
      <w:r w:rsidRPr="009F4C17">
        <w:rPr>
          <w:rFonts w:ascii="Times New Roman" w:hAnsi="Times New Roman" w:cs="Times New Roman"/>
          <w:b/>
          <w:bCs/>
          <w:color w:val="000000" w:themeColor="text1"/>
          <w:sz w:val="24"/>
          <w:szCs w:val="24"/>
          <w:shd w:val="clear" w:color="auto" w:fill="FFFFFF"/>
        </w:rPr>
        <w:t xml:space="preserve"> Successfully Passed his PhD Dissertation Defense</w:t>
      </w:r>
    </w:p>
    <w:p w14:paraId="23579474" w14:textId="0E0940EE"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noProof/>
          <w:sz w:val="24"/>
          <w:szCs w:val="24"/>
        </w:rPr>
        <w:drawing>
          <wp:anchor distT="0" distB="0" distL="114300" distR="114300" simplePos="0" relativeHeight="251895808" behindDoc="0" locked="0" layoutInCell="1" allowOverlap="1" wp14:anchorId="678CD77B" wp14:editId="010FFBB6">
            <wp:simplePos x="0" y="0"/>
            <wp:positionH relativeFrom="column">
              <wp:posOffset>0</wp:posOffset>
            </wp:positionH>
            <wp:positionV relativeFrom="paragraph">
              <wp:posOffset>3175</wp:posOffset>
            </wp:positionV>
            <wp:extent cx="4413290" cy="2209800"/>
            <wp:effectExtent l="0" t="0" r="6350" b="0"/>
            <wp:wrapSquare wrapText="bothSides"/>
            <wp:docPr id="716469760" name="Picture 716469760" descr="Mr. Besjon Zenelaj Successfully Passed his PhD Dissertation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r. Besjon Zenelaj Successfully Passed his PhD Dissertation Defens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3290" cy="2209800"/>
                    </a:xfrm>
                    <a:prstGeom prst="rect">
                      <a:avLst/>
                    </a:prstGeom>
                    <a:noFill/>
                    <a:ln>
                      <a:noFill/>
                    </a:ln>
                  </pic:spPr>
                </pic:pic>
              </a:graphicData>
            </a:graphic>
          </wp:anchor>
        </w:drawing>
      </w:r>
      <w:r w:rsidRPr="009F4C17">
        <w:rPr>
          <w:rFonts w:ascii="Times New Roman" w:hAnsi="Times New Roman" w:cs="Times New Roman"/>
          <w:sz w:val="24"/>
          <w:szCs w:val="24"/>
        </w:rPr>
        <w:t xml:space="preserve">Mr. </w:t>
      </w:r>
      <w:proofErr w:type="spellStart"/>
      <w:r w:rsidRPr="009F4C17">
        <w:rPr>
          <w:rFonts w:ascii="Times New Roman" w:hAnsi="Times New Roman" w:cs="Times New Roman"/>
          <w:sz w:val="24"/>
          <w:szCs w:val="24"/>
        </w:rPr>
        <w:t>Besjon</w:t>
      </w:r>
      <w:proofErr w:type="spellEnd"/>
      <w:r w:rsidRPr="009F4C17">
        <w:rPr>
          <w:rFonts w:ascii="Times New Roman" w:hAnsi="Times New Roman" w:cs="Times New Roman"/>
          <w:sz w:val="24"/>
          <w:szCs w:val="24"/>
        </w:rPr>
        <w:t xml:space="preserve"> </w:t>
      </w:r>
      <w:proofErr w:type="spellStart"/>
      <w:r w:rsidRPr="009F4C17">
        <w:rPr>
          <w:rFonts w:ascii="Times New Roman" w:hAnsi="Times New Roman" w:cs="Times New Roman"/>
          <w:sz w:val="24"/>
          <w:szCs w:val="24"/>
        </w:rPr>
        <w:t>Zenelaj</w:t>
      </w:r>
      <w:proofErr w:type="spellEnd"/>
      <w:r w:rsidRPr="009F4C17">
        <w:rPr>
          <w:rFonts w:ascii="Times New Roman" w:hAnsi="Times New Roman" w:cs="Times New Roman"/>
          <w:sz w:val="24"/>
          <w:szCs w:val="24"/>
        </w:rPr>
        <w:t xml:space="preserve"> from the Department of Business Administration successfully passed his PhD Dissertation Defense on September 26, 2023. His thesis, entitled "Brand Value Co-Creation and Brand Co-Evaluation: A Case </w:t>
      </w:r>
      <w:r w:rsidRPr="009F4C17">
        <w:rPr>
          <w:rFonts w:ascii="Times New Roman" w:hAnsi="Times New Roman" w:cs="Times New Roman"/>
          <w:sz w:val="24"/>
          <w:szCs w:val="24"/>
        </w:rPr>
        <w:lastRenderedPageBreak/>
        <w:t xml:space="preserve">Study from the Albanian Textile Industry," was supervised by Assoc. Prof. Dr. </w:t>
      </w:r>
      <w:proofErr w:type="spellStart"/>
      <w:r w:rsidRPr="009F4C17">
        <w:rPr>
          <w:rFonts w:ascii="Times New Roman" w:hAnsi="Times New Roman" w:cs="Times New Roman"/>
          <w:sz w:val="24"/>
          <w:szCs w:val="24"/>
        </w:rPr>
        <w:t>Mirdaim</w:t>
      </w:r>
      <w:proofErr w:type="spellEnd"/>
      <w:r w:rsidRPr="009F4C17">
        <w:rPr>
          <w:rFonts w:ascii="Times New Roman" w:hAnsi="Times New Roman" w:cs="Times New Roman"/>
          <w:sz w:val="24"/>
          <w:szCs w:val="24"/>
        </w:rPr>
        <w:t xml:space="preserve"> </w:t>
      </w:r>
      <w:proofErr w:type="spellStart"/>
      <w:r w:rsidRPr="009F4C17">
        <w:rPr>
          <w:rFonts w:ascii="Times New Roman" w:hAnsi="Times New Roman" w:cs="Times New Roman"/>
          <w:sz w:val="24"/>
          <w:szCs w:val="24"/>
        </w:rPr>
        <w:t>Axhami</w:t>
      </w:r>
      <w:proofErr w:type="spellEnd"/>
      <w:r w:rsidRPr="009F4C17">
        <w:rPr>
          <w:rFonts w:ascii="Times New Roman" w:hAnsi="Times New Roman" w:cs="Times New Roman"/>
          <w:sz w:val="24"/>
          <w:szCs w:val="24"/>
        </w:rPr>
        <w:t xml:space="preserve">, and his defense took place in front of a diverse five-person jury, comprising distinguished Professors including Prof. Dr. Waldemar </w:t>
      </w:r>
      <w:proofErr w:type="spellStart"/>
      <w:r w:rsidRPr="009F4C17">
        <w:rPr>
          <w:rFonts w:ascii="Times New Roman" w:hAnsi="Times New Roman" w:cs="Times New Roman"/>
          <w:sz w:val="24"/>
          <w:szCs w:val="24"/>
        </w:rPr>
        <w:t>Pfoertsch</w:t>
      </w:r>
      <w:proofErr w:type="spellEnd"/>
      <w:r w:rsidRPr="009F4C17">
        <w:rPr>
          <w:rFonts w:ascii="Times New Roman" w:hAnsi="Times New Roman" w:cs="Times New Roman"/>
          <w:sz w:val="24"/>
          <w:szCs w:val="24"/>
        </w:rPr>
        <w:t xml:space="preserve"> from EPOKA University, Assoc. Prof. Dr. Manuela Mece from Albanian University, Prof. Dr. </w:t>
      </w:r>
      <w:proofErr w:type="spellStart"/>
      <w:r w:rsidRPr="009F4C17">
        <w:rPr>
          <w:rFonts w:ascii="Times New Roman" w:hAnsi="Times New Roman" w:cs="Times New Roman"/>
          <w:sz w:val="24"/>
          <w:szCs w:val="24"/>
        </w:rPr>
        <w:t>Klodiana</w:t>
      </w:r>
      <w:proofErr w:type="spellEnd"/>
      <w:r w:rsidRPr="009F4C17">
        <w:rPr>
          <w:rFonts w:ascii="Times New Roman" w:hAnsi="Times New Roman" w:cs="Times New Roman"/>
          <w:sz w:val="24"/>
          <w:szCs w:val="24"/>
        </w:rPr>
        <w:t xml:space="preserve"> Gorica from the Faculty of Economics at the University of Tirana, Prof. Dr. Kreshnik Bello from the European University of Tirana, and Prof. Dr. Osman </w:t>
      </w:r>
      <w:proofErr w:type="spellStart"/>
      <w:r w:rsidRPr="009F4C17">
        <w:rPr>
          <w:rFonts w:ascii="Times New Roman" w:hAnsi="Times New Roman" w:cs="Times New Roman"/>
          <w:sz w:val="24"/>
          <w:szCs w:val="24"/>
        </w:rPr>
        <w:t>Koroglu</w:t>
      </w:r>
      <w:proofErr w:type="spellEnd"/>
      <w:r w:rsidRPr="009F4C17">
        <w:rPr>
          <w:rFonts w:ascii="Times New Roman" w:hAnsi="Times New Roman" w:cs="Times New Roman"/>
          <w:sz w:val="24"/>
          <w:szCs w:val="24"/>
        </w:rPr>
        <w:t xml:space="preserve"> from EPOKA University.</w:t>
      </w:r>
    </w:p>
    <w:p w14:paraId="71E6F99C" w14:textId="77777777"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 xml:space="preserve">The Department of Business Administration extends its heartfelt congratulations to Dr. </w:t>
      </w:r>
      <w:proofErr w:type="spellStart"/>
      <w:r w:rsidRPr="009F4C17">
        <w:rPr>
          <w:rFonts w:ascii="Times New Roman" w:hAnsi="Times New Roman" w:cs="Times New Roman"/>
          <w:sz w:val="24"/>
          <w:szCs w:val="24"/>
        </w:rPr>
        <w:t>Besjon</w:t>
      </w:r>
      <w:proofErr w:type="spellEnd"/>
      <w:r w:rsidRPr="009F4C17">
        <w:rPr>
          <w:rFonts w:ascii="Times New Roman" w:hAnsi="Times New Roman" w:cs="Times New Roman"/>
          <w:sz w:val="24"/>
          <w:szCs w:val="24"/>
        </w:rPr>
        <w:t xml:space="preserve"> </w:t>
      </w:r>
      <w:proofErr w:type="spellStart"/>
      <w:r w:rsidRPr="009F4C17">
        <w:rPr>
          <w:rFonts w:ascii="Times New Roman" w:hAnsi="Times New Roman" w:cs="Times New Roman"/>
          <w:sz w:val="24"/>
          <w:szCs w:val="24"/>
        </w:rPr>
        <w:t>Zenelaj</w:t>
      </w:r>
      <w:proofErr w:type="spellEnd"/>
      <w:r w:rsidRPr="009F4C17">
        <w:rPr>
          <w:rFonts w:ascii="Times New Roman" w:hAnsi="Times New Roman" w:cs="Times New Roman"/>
          <w:sz w:val="24"/>
          <w:szCs w:val="24"/>
        </w:rPr>
        <w:t xml:space="preserve">. This accomplishment not only marks a personal milestone achievement but also signifies his contribution to the teaching and learning process of our department. As Dr. </w:t>
      </w:r>
      <w:proofErr w:type="spellStart"/>
      <w:r w:rsidRPr="009F4C17">
        <w:rPr>
          <w:rFonts w:ascii="Times New Roman" w:hAnsi="Times New Roman" w:cs="Times New Roman"/>
          <w:sz w:val="24"/>
          <w:szCs w:val="24"/>
        </w:rPr>
        <w:t>Zenelaj</w:t>
      </w:r>
      <w:proofErr w:type="spellEnd"/>
      <w:r w:rsidRPr="009F4C17">
        <w:rPr>
          <w:rFonts w:ascii="Times New Roman" w:hAnsi="Times New Roman" w:cs="Times New Roman"/>
          <w:sz w:val="24"/>
          <w:szCs w:val="24"/>
        </w:rPr>
        <w:t xml:space="preserve"> embarks on the next phase of his scholarly journey, EPOKA University wishes for his continued dedication and impact to the realm of academia.</w:t>
      </w:r>
    </w:p>
    <w:p w14:paraId="1513AF52" w14:textId="77777777" w:rsidR="00852A36" w:rsidRDefault="00852A36" w:rsidP="00852A36">
      <w:pPr>
        <w:jc w:val="both"/>
        <w:rPr>
          <w:b/>
        </w:rPr>
      </w:pPr>
    </w:p>
    <w:p w14:paraId="2F399224" w14:textId="77777777" w:rsidR="00852A36" w:rsidRPr="009F4C17" w:rsidRDefault="00852A36" w:rsidP="009F4C17">
      <w:pPr>
        <w:jc w:val="both"/>
        <w:rPr>
          <w:rFonts w:ascii="Times New Roman" w:hAnsi="Times New Roman" w:cs="Times New Roman"/>
          <w:b/>
          <w:sz w:val="24"/>
          <w:szCs w:val="24"/>
        </w:rPr>
      </w:pPr>
      <w:r w:rsidRPr="009F4C17">
        <w:rPr>
          <w:rFonts w:ascii="Times New Roman" w:hAnsi="Times New Roman" w:cs="Times New Roman"/>
          <w:b/>
          <w:sz w:val="24"/>
          <w:szCs w:val="24"/>
        </w:rPr>
        <w:t>EPOKA students excel at SUCCESS Startup Competition and Demo Day 2023</w:t>
      </w:r>
    </w:p>
    <w:p w14:paraId="4EA82F24" w14:textId="77777777" w:rsidR="00852A36" w:rsidRPr="009F4C17" w:rsidRDefault="00852A36" w:rsidP="009F4C17">
      <w:pPr>
        <w:pStyle w:val="ListParagraph"/>
        <w:ind w:left="720"/>
        <w:jc w:val="both"/>
        <w:rPr>
          <w:b/>
          <w:sz w:val="24"/>
          <w:szCs w:val="24"/>
        </w:rPr>
      </w:pPr>
    </w:p>
    <w:p w14:paraId="25255D88" w14:textId="77777777" w:rsidR="00852A36" w:rsidRPr="009F4C17" w:rsidRDefault="00852A36" w:rsidP="009F4C17">
      <w:pPr>
        <w:jc w:val="both"/>
        <w:rPr>
          <w:rFonts w:ascii="Times New Roman" w:hAnsi="Times New Roman" w:cs="Times New Roman"/>
          <w:b/>
          <w:sz w:val="24"/>
          <w:szCs w:val="24"/>
        </w:rPr>
      </w:pPr>
      <w:r w:rsidRPr="009F4C17">
        <w:rPr>
          <w:rFonts w:ascii="Times New Roman" w:hAnsi="Times New Roman" w:cs="Times New Roman"/>
          <w:noProof/>
          <w:sz w:val="24"/>
          <w:szCs w:val="24"/>
        </w:rPr>
        <w:drawing>
          <wp:inline distT="0" distB="0" distL="0" distR="0" wp14:anchorId="6A882C9D" wp14:editId="05247767">
            <wp:extent cx="5944870" cy="2972435"/>
            <wp:effectExtent l="0" t="0" r="0" b="0"/>
            <wp:docPr id="716469761" name="Picture 716469761" descr="EPOKA students excel at SUCCESS Startup Competition and Demo D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KA students excel at SUCCESS Startup Competition and Demo Day 20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25820200" w14:textId="77777777" w:rsidR="00852A36" w:rsidRPr="009F4C17" w:rsidRDefault="00852A36" w:rsidP="009F4C17">
      <w:pPr>
        <w:jc w:val="both"/>
        <w:rPr>
          <w:rFonts w:ascii="Times New Roman" w:hAnsi="Times New Roman" w:cs="Times New Roman"/>
          <w:sz w:val="24"/>
          <w:szCs w:val="24"/>
        </w:rPr>
      </w:pPr>
    </w:p>
    <w:p w14:paraId="3FCCFC9E" w14:textId="33811672"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The SUCCESS Startup Competition and Demo Day were held at International Burch, University in Sarajevo, Bosnia &amp; Herc</w:t>
      </w:r>
      <w:r w:rsidR="009F4C17">
        <w:rPr>
          <w:rFonts w:ascii="Times New Roman" w:hAnsi="Times New Roman" w:cs="Times New Roman"/>
          <w:sz w:val="24"/>
          <w:szCs w:val="24"/>
        </w:rPr>
        <w:t>egovina during May 21-26, 2023.</w:t>
      </w:r>
    </w:p>
    <w:p w14:paraId="57B5E20F" w14:textId="0ECC1F7F" w:rsidR="00852A36"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 xml:space="preserve">EPOKA University was represented by two student teams from the BA </w:t>
      </w:r>
      <w:proofErr w:type="spellStart"/>
      <w:r w:rsidRPr="009F4C17">
        <w:rPr>
          <w:rFonts w:ascii="Times New Roman" w:hAnsi="Times New Roman" w:cs="Times New Roman"/>
          <w:sz w:val="24"/>
          <w:szCs w:val="24"/>
        </w:rPr>
        <w:t>BINF</w:t>
      </w:r>
      <w:proofErr w:type="spellEnd"/>
      <w:r w:rsidRPr="009F4C17">
        <w:rPr>
          <w:rFonts w:ascii="Times New Roman" w:hAnsi="Times New Roman" w:cs="Times New Roman"/>
          <w:sz w:val="24"/>
          <w:szCs w:val="24"/>
        </w:rPr>
        <w:t xml:space="preserve"> study program of the Department of Business Administration, </w:t>
      </w:r>
      <w:proofErr w:type="spellStart"/>
      <w:r w:rsidRPr="009F4C17">
        <w:rPr>
          <w:rFonts w:ascii="Times New Roman" w:hAnsi="Times New Roman" w:cs="Times New Roman"/>
          <w:sz w:val="24"/>
          <w:szCs w:val="24"/>
        </w:rPr>
        <w:t>Trulo</w:t>
      </w:r>
      <w:proofErr w:type="spellEnd"/>
      <w:r w:rsidRPr="009F4C17">
        <w:rPr>
          <w:rFonts w:ascii="Times New Roman" w:hAnsi="Times New Roman" w:cs="Times New Roman"/>
          <w:sz w:val="24"/>
          <w:szCs w:val="24"/>
        </w:rPr>
        <w:t xml:space="preserve"> (Rigers </w:t>
      </w:r>
      <w:proofErr w:type="spellStart"/>
      <w:r w:rsidRPr="009F4C17">
        <w:rPr>
          <w:rFonts w:ascii="Times New Roman" w:hAnsi="Times New Roman" w:cs="Times New Roman"/>
          <w:sz w:val="24"/>
          <w:szCs w:val="24"/>
        </w:rPr>
        <w:t>Budlla</w:t>
      </w:r>
      <w:proofErr w:type="spellEnd"/>
      <w:r w:rsidRPr="009F4C17">
        <w:rPr>
          <w:rFonts w:ascii="Times New Roman" w:hAnsi="Times New Roman" w:cs="Times New Roman"/>
          <w:sz w:val="24"/>
          <w:szCs w:val="24"/>
        </w:rPr>
        <w:t xml:space="preserve">, Drina Skënderi, Marvi Hoxha) and </w:t>
      </w:r>
      <w:proofErr w:type="spellStart"/>
      <w:r w:rsidRPr="009F4C17">
        <w:rPr>
          <w:rFonts w:ascii="Times New Roman" w:hAnsi="Times New Roman" w:cs="Times New Roman"/>
          <w:sz w:val="24"/>
          <w:szCs w:val="24"/>
        </w:rPr>
        <w:t>MyHome</w:t>
      </w:r>
      <w:proofErr w:type="spellEnd"/>
      <w:r w:rsidRPr="009F4C17">
        <w:rPr>
          <w:rFonts w:ascii="Times New Roman" w:hAnsi="Times New Roman" w:cs="Times New Roman"/>
          <w:sz w:val="24"/>
          <w:szCs w:val="24"/>
        </w:rPr>
        <w:t xml:space="preserve"> (Griselda </w:t>
      </w:r>
      <w:proofErr w:type="spellStart"/>
      <w:r w:rsidRPr="009F4C17">
        <w:rPr>
          <w:rFonts w:ascii="Times New Roman" w:hAnsi="Times New Roman" w:cs="Times New Roman"/>
          <w:sz w:val="24"/>
          <w:szCs w:val="24"/>
        </w:rPr>
        <w:t>Rexhmati</w:t>
      </w:r>
      <w:proofErr w:type="spellEnd"/>
      <w:r w:rsidRPr="009F4C17">
        <w:rPr>
          <w:rFonts w:ascii="Times New Roman" w:hAnsi="Times New Roman" w:cs="Times New Roman"/>
          <w:sz w:val="24"/>
          <w:szCs w:val="24"/>
        </w:rPr>
        <w:t xml:space="preserve">, Erina Vladi, </w:t>
      </w:r>
      <w:proofErr w:type="spellStart"/>
      <w:r w:rsidRPr="009F4C17">
        <w:rPr>
          <w:rFonts w:ascii="Times New Roman" w:hAnsi="Times New Roman" w:cs="Times New Roman"/>
          <w:sz w:val="24"/>
          <w:szCs w:val="24"/>
        </w:rPr>
        <w:t>Sidita</w:t>
      </w:r>
      <w:proofErr w:type="spellEnd"/>
      <w:r w:rsidRPr="009F4C17">
        <w:rPr>
          <w:rFonts w:ascii="Times New Roman" w:hAnsi="Times New Roman" w:cs="Times New Roman"/>
          <w:sz w:val="24"/>
          <w:szCs w:val="24"/>
        </w:rPr>
        <w:t xml:space="preserve"> Dushaj, Valerian Dedaj) accompanied by t</w:t>
      </w:r>
      <w:r w:rsidR="009F4C17">
        <w:rPr>
          <w:rFonts w:ascii="Times New Roman" w:hAnsi="Times New Roman" w:cs="Times New Roman"/>
          <w:sz w:val="24"/>
          <w:szCs w:val="24"/>
        </w:rPr>
        <w:t>heir professor Dr. Esmir Demaj.</w:t>
      </w:r>
    </w:p>
    <w:p w14:paraId="47E0F2A0" w14:textId="77777777" w:rsidR="009F4C17" w:rsidRDefault="009F4C17" w:rsidP="009F4C17">
      <w:pPr>
        <w:jc w:val="both"/>
        <w:rPr>
          <w:rFonts w:ascii="Times New Roman" w:hAnsi="Times New Roman" w:cs="Times New Roman"/>
          <w:sz w:val="24"/>
          <w:szCs w:val="24"/>
        </w:rPr>
      </w:pPr>
    </w:p>
    <w:p w14:paraId="1BC8B367" w14:textId="77777777" w:rsidR="009F4C17" w:rsidRPr="009F4C17" w:rsidRDefault="009F4C17" w:rsidP="009F4C17">
      <w:pPr>
        <w:jc w:val="both"/>
        <w:rPr>
          <w:rFonts w:ascii="Times New Roman" w:hAnsi="Times New Roman" w:cs="Times New Roman"/>
          <w:sz w:val="24"/>
          <w:szCs w:val="24"/>
        </w:rPr>
      </w:pPr>
    </w:p>
    <w:p w14:paraId="75451DC3" w14:textId="2C31BC3A"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During the first two days of this international event, 20 competing student teams from 8 different universities from Albania, Bosnia and Herzegovina, and Montenegro showcased a diverse range of innovative ideas and solutions that could shape the future of the business landscape. They presented their ideas in the so-called SUCCESS Boot Camp in front of panels of mentors from 5 different categories: Problem/Opportunity; Customer/Marketing; Business Model/Finances; Technology; and Operations. Experts/mentors in these areas graded the teams and gave them advice and tips so that teams could work on improvements and get back on the s</w:t>
      </w:r>
      <w:r w:rsidR="009F4C17">
        <w:rPr>
          <w:rFonts w:ascii="Times New Roman" w:hAnsi="Times New Roman" w:cs="Times New Roman"/>
          <w:sz w:val="24"/>
          <w:szCs w:val="24"/>
        </w:rPr>
        <w:t>econd day with the final pitch.</w:t>
      </w:r>
    </w:p>
    <w:p w14:paraId="786B8A0E" w14:textId="4F6F2752"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 xml:space="preserve">Ten student startup teams were selected to present themselves and their innovative business ideas to potential investors at the Demo Day event on the 25th, 2023 at 18:00. Both EPOKA Teams </w:t>
      </w:r>
      <w:proofErr w:type="spellStart"/>
      <w:r w:rsidRPr="009F4C17">
        <w:rPr>
          <w:rFonts w:ascii="Times New Roman" w:hAnsi="Times New Roman" w:cs="Times New Roman"/>
          <w:sz w:val="24"/>
          <w:szCs w:val="24"/>
        </w:rPr>
        <w:t>Trulo</w:t>
      </w:r>
      <w:proofErr w:type="spellEnd"/>
      <w:r w:rsidRPr="009F4C17">
        <w:rPr>
          <w:rFonts w:ascii="Times New Roman" w:hAnsi="Times New Roman" w:cs="Times New Roman"/>
          <w:sz w:val="24"/>
          <w:szCs w:val="24"/>
        </w:rPr>
        <w:t xml:space="preserve"> and </w:t>
      </w:r>
      <w:proofErr w:type="spellStart"/>
      <w:r w:rsidRPr="009F4C17">
        <w:rPr>
          <w:rFonts w:ascii="Times New Roman" w:hAnsi="Times New Roman" w:cs="Times New Roman"/>
          <w:sz w:val="24"/>
          <w:szCs w:val="24"/>
        </w:rPr>
        <w:t>MyHome</w:t>
      </w:r>
      <w:proofErr w:type="spellEnd"/>
      <w:r w:rsidRPr="009F4C17">
        <w:rPr>
          <w:rFonts w:ascii="Times New Roman" w:hAnsi="Times New Roman" w:cs="Times New Roman"/>
          <w:sz w:val="24"/>
          <w:szCs w:val="24"/>
        </w:rPr>
        <w:t xml:space="preserve"> performed very well by ranking in the top 3 teams and thus making it to the Demo Day big final to pitch their startup ideas to potential business investors. The Demo Day was a big event with many participants from different fields and countries, including investors, business o</w:t>
      </w:r>
      <w:r w:rsidR="009F4C17">
        <w:rPr>
          <w:rFonts w:ascii="Times New Roman" w:hAnsi="Times New Roman" w:cs="Times New Roman"/>
          <w:sz w:val="24"/>
          <w:szCs w:val="24"/>
        </w:rPr>
        <w:t>wners, academics, and students.</w:t>
      </w:r>
    </w:p>
    <w:p w14:paraId="10F80189" w14:textId="37AB6F97"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 xml:space="preserve">Again, EPOKA teams performed very well by getting the audience's attention for the interesting ideas and excellent pitch. At the end of the Demo Day, the </w:t>
      </w:r>
      <w:proofErr w:type="spellStart"/>
      <w:r w:rsidRPr="009F4C17">
        <w:rPr>
          <w:rFonts w:ascii="Times New Roman" w:hAnsi="Times New Roman" w:cs="Times New Roman"/>
          <w:sz w:val="24"/>
          <w:szCs w:val="24"/>
        </w:rPr>
        <w:t>MyHome</w:t>
      </w:r>
      <w:proofErr w:type="spellEnd"/>
      <w:r w:rsidRPr="009F4C17">
        <w:rPr>
          <w:rFonts w:ascii="Times New Roman" w:hAnsi="Times New Roman" w:cs="Times New Roman"/>
          <w:sz w:val="24"/>
          <w:szCs w:val="24"/>
        </w:rPr>
        <w:t xml:space="preserve"> team received two prizes consisting of 1000 Euros and a study trip to the University of Novi Sad as support to develop the startup idea further. You can follow the Demo Day gala show here (https://</w:t>
      </w:r>
      <w:proofErr w:type="spellStart"/>
      <w:r w:rsidRPr="009F4C17">
        <w:rPr>
          <w:rFonts w:ascii="Times New Roman" w:hAnsi="Times New Roman" w:cs="Times New Roman"/>
          <w:sz w:val="24"/>
          <w:szCs w:val="24"/>
        </w:rPr>
        <w:t>www.yo</w:t>
      </w:r>
      <w:r w:rsidR="009F4C17">
        <w:rPr>
          <w:rFonts w:ascii="Times New Roman" w:hAnsi="Times New Roman" w:cs="Times New Roman"/>
          <w:sz w:val="24"/>
          <w:szCs w:val="24"/>
        </w:rPr>
        <w:t>utube.com</w:t>
      </w:r>
      <w:proofErr w:type="spellEnd"/>
      <w:r w:rsidR="009F4C17">
        <w:rPr>
          <w:rFonts w:ascii="Times New Roman" w:hAnsi="Times New Roman" w:cs="Times New Roman"/>
          <w:sz w:val="24"/>
          <w:szCs w:val="24"/>
        </w:rPr>
        <w:t>/</w:t>
      </w:r>
      <w:proofErr w:type="spellStart"/>
      <w:r w:rsidR="009F4C17">
        <w:rPr>
          <w:rFonts w:ascii="Times New Roman" w:hAnsi="Times New Roman" w:cs="Times New Roman"/>
          <w:sz w:val="24"/>
          <w:szCs w:val="24"/>
        </w:rPr>
        <w:t>watch?v</w:t>
      </w:r>
      <w:proofErr w:type="spellEnd"/>
      <w:r w:rsidR="009F4C17">
        <w:rPr>
          <w:rFonts w:ascii="Times New Roman" w:hAnsi="Times New Roman" w:cs="Times New Roman"/>
          <w:sz w:val="24"/>
          <w:szCs w:val="24"/>
        </w:rPr>
        <w:t>=</w:t>
      </w:r>
      <w:proofErr w:type="spellStart"/>
      <w:r w:rsidR="009F4C17">
        <w:rPr>
          <w:rFonts w:ascii="Times New Roman" w:hAnsi="Times New Roman" w:cs="Times New Roman"/>
          <w:sz w:val="24"/>
          <w:szCs w:val="24"/>
        </w:rPr>
        <w:t>CF4lwwAFNkQ</w:t>
      </w:r>
      <w:proofErr w:type="spellEnd"/>
      <w:r w:rsidR="009F4C17">
        <w:rPr>
          <w:rFonts w:ascii="Times New Roman" w:hAnsi="Times New Roman" w:cs="Times New Roman"/>
          <w:sz w:val="24"/>
          <w:szCs w:val="24"/>
        </w:rPr>
        <w:t>).</w:t>
      </w:r>
    </w:p>
    <w:p w14:paraId="7A895463" w14:textId="50471345" w:rsidR="00852A36" w:rsidRPr="009F4C17" w:rsidRDefault="00852A36" w:rsidP="009F4C17">
      <w:pPr>
        <w:jc w:val="both"/>
        <w:rPr>
          <w:rFonts w:ascii="Times New Roman" w:hAnsi="Times New Roman" w:cs="Times New Roman"/>
          <w:sz w:val="24"/>
          <w:szCs w:val="24"/>
        </w:rPr>
      </w:pPr>
      <w:r w:rsidRPr="009F4C17">
        <w:rPr>
          <w:rFonts w:ascii="Times New Roman" w:hAnsi="Times New Roman" w:cs="Times New Roman"/>
          <w:sz w:val="24"/>
          <w:szCs w:val="24"/>
        </w:rPr>
        <w:t>Congratulations to both student teams and their professors. EPOKA University takes pride in the achievements of its bright students and will continue supporting them to excel i</w:t>
      </w:r>
      <w:r w:rsidR="009F4C17">
        <w:rPr>
          <w:rFonts w:ascii="Times New Roman" w:hAnsi="Times New Roman" w:cs="Times New Roman"/>
          <w:sz w:val="24"/>
          <w:szCs w:val="24"/>
        </w:rPr>
        <w:t>n various fields of their life.</w:t>
      </w:r>
    </w:p>
    <w:p w14:paraId="01775394" w14:textId="77777777" w:rsidR="00852A36" w:rsidRPr="00CF5593" w:rsidRDefault="00852A36" w:rsidP="00852A36">
      <w:pPr>
        <w:pStyle w:val="Heading2"/>
      </w:pPr>
      <w:bookmarkStart w:id="62" w:name="_Toc136859228"/>
      <w:r w:rsidRPr="00CF5593">
        <w:t>Office Holders</w:t>
      </w:r>
      <w:bookmarkEnd w:id="62"/>
    </w:p>
    <w:p w14:paraId="59CE00BF" w14:textId="77777777" w:rsidR="00852A36" w:rsidRDefault="00852A36" w:rsidP="00852A36">
      <w:pPr>
        <w:ind w:firstLine="720"/>
      </w:pPr>
    </w:p>
    <w:p w14:paraId="0A67DEEB" w14:textId="4DDFA693" w:rsidR="009F4C17" w:rsidRPr="009F4C17" w:rsidRDefault="00852A36" w:rsidP="009F4C17">
      <w:pPr>
        <w:jc w:val="both"/>
        <w:rPr>
          <w:rFonts w:ascii="Times New Roman" w:hAnsi="Times New Roman" w:cs="Times New Roman"/>
          <w:sz w:val="24"/>
        </w:rPr>
      </w:pPr>
      <w:r w:rsidRPr="009F4C17">
        <w:rPr>
          <w:rFonts w:ascii="Times New Roman" w:hAnsi="Times New Roman" w:cs="Times New Roman"/>
          <w:sz w:val="24"/>
        </w:rPr>
        <w:t>The department would like to thank the following for their valuable contribution to teaching, administration and management over the past year:</w:t>
      </w:r>
    </w:p>
    <w:p w14:paraId="6996DDA4" w14:textId="77777777" w:rsidR="009F4C17" w:rsidRDefault="009F4C17" w:rsidP="009F4C17">
      <w:pPr>
        <w:shd w:val="clear" w:color="auto" w:fill="FFFFFF"/>
        <w:spacing w:line="330" w:lineRule="atLeast"/>
        <w:ind w:left="720"/>
        <w:jc w:val="both"/>
        <w:rPr>
          <w:rFonts w:ascii="Times New Roman" w:hAnsi="Times New Roman" w:cs="Times New Roman"/>
          <w:color w:val="222222"/>
          <w:sz w:val="24"/>
          <w:szCs w:val="24"/>
        </w:rPr>
        <w:sectPr w:rsidR="009F4C17" w:rsidSect="00852A36">
          <w:pgSz w:w="12240" w:h="15840"/>
          <w:pgMar w:top="1530" w:right="1440" w:bottom="1440" w:left="1440" w:header="720" w:footer="720" w:gutter="0"/>
          <w:cols w:space="720"/>
          <w:docGrid w:linePitch="360"/>
        </w:sectPr>
      </w:pPr>
    </w:p>
    <w:p w14:paraId="1EDB23B0" w14:textId="5F70130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Academic staff</w:t>
      </w:r>
    </w:p>
    <w:p w14:paraId="57F4EAC8"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Administrative staff</w:t>
      </w:r>
    </w:p>
    <w:p w14:paraId="69DFDE4F"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Students</w:t>
      </w:r>
    </w:p>
    <w:p w14:paraId="4C606CDE"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proofErr w:type="spellStart"/>
      <w:r w:rsidRPr="009F4C17">
        <w:rPr>
          <w:rFonts w:ascii="Times New Roman" w:hAnsi="Times New Roman" w:cs="Times New Roman"/>
          <w:color w:val="222222"/>
          <w:sz w:val="24"/>
          <w:szCs w:val="24"/>
        </w:rPr>
        <w:t>CPAO</w:t>
      </w:r>
      <w:proofErr w:type="spellEnd"/>
    </w:p>
    <w:p w14:paraId="2A3D5744"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Finance Office</w:t>
      </w:r>
    </w:p>
    <w:p w14:paraId="0E49A4A5"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Rectors Office</w:t>
      </w:r>
    </w:p>
    <w:p w14:paraId="3A3E18B8"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Events’ Organizers and Participants</w:t>
      </w:r>
    </w:p>
    <w:p w14:paraId="7B472F52" w14:textId="77777777" w:rsidR="00852A36" w:rsidRPr="009F4C17" w:rsidRDefault="00852A36" w:rsidP="009F4C17">
      <w:pPr>
        <w:shd w:val="clear" w:color="auto" w:fill="FFFFFF"/>
        <w:spacing w:line="330" w:lineRule="atLeast"/>
        <w:ind w:left="720"/>
        <w:rPr>
          <w:rFonts w:ascii="Times New Roman" w:hAnsi="Times New Roman" w:cs="Times New Roman"/>
          <w:color w:val="222222"/>
          <w:sz w:val="24"/>
        </w:rPr>
      </w:pPr>
      <w:r w:rsidRPr="009F4C17">
        <w:rPr>
          <w:rFonts w:ascii="Times New Roman" w:hAnsi="Times New Roman" w:cs="Times New Roman"/>
          <w:color w:val="222222"/>
          <w:sz w:val="24"/>
          <w:szCs w:val="24"/>
        </w:rPr>
        <w:t>-</w:t>
      </w:r>
      <w:r w:rsidRPr="009F4C17">
        <w:rPr>
          <w:rFonts w:ascii="Times New Roman" w:hAnsi="Times New Roman" w:cs="Times New Roman"/>
          <w:color w:val="222222"/>
          <w:sz w:val="16"/>
          <w:szCs w:val="14"/>
        </w:rPr>
        <w:t>          </w:t>
      </w:r>
      <w:r w:rsidRPr="009F4C17">
        <w:rPr>
          <w:rFonts w:ascii="Times New Roman" w:hAnsi="Times New Roman" w:cs="Times New Roman"/>
          <w:color w:val="222222"/>
          <w:sz w:val="24"/>
          <w:szCs w:val="24"/>
        </w:rPr>
        <w:t>All other units of Epoka University</w:t>
      </w:r>
    </w:p>
    <w:p w14:paraId="32AAEB18" w14:textId="77777777" w:rsidR="009F4C17" w:rsidRDefault="009F4C17" w:rsidP="009F4C17">
      <w:pPr>
        <w:rPr>
          <w:rFonts w:ascii="Times New Roman" w:hAnsi="Times New Roman" w:cs="Times New Roman"/>
          <w:sz w:val="24"/>
        </w:rPr>
        <w:sectPr w:rsidR="009F4C17" w:rsidSect="009F4C17">
          <w:type w:val="continuous"/>
          <w:pgSz w:w="12240" w:h="15840"/>
          <w:pgMar w:top="1530" w:right="1440" w:bottom="1440" w:left="1440" w:header="720" w:footer="720" w:gutter="0"/>
          <w:cols w:num="2" w:space="720"/>
          <w:docGrid w:linePitch="360"/>
        </w:sectPr>
      </w:pPr>
    </w:p>
    <w:p w14:paraId="74EF4CE1" w14:textId="5BC1BE35" w:rsidR="00852A36" w:rsidRPr="009F4C17" w:rsidRDefault="00852A36" w:rsidP="009F4C17">
      <w:pPr>
        <w:jc w:val="both"/>
        <w:rPr>
          <w:rFonts w:ascii="Times New Roman" w:hAnsi="Times New Roman" w:cs="Times New Roman"/>
          <w:sz w:val="24"/>
        </w:rPr>
      </w:pPr>
    </w:p>
    <w:p w14:paraId="1B6549C1" w14:textId="77777777" w:rsidR="00852A36" w:rsidRDefault="00852A36" w:rsidP="00852A36"/>
    <w:p w14:paraId="6209CA83" w14:textId="77777777" w:rsidR="009F4C17" w:rsidRDefault="009F4C17" w:rsidP="00852A36"/>
    <w:p w14:paraId="17CB27E3" w14:textId="77777777" w:rsidR="00852A36" w:rsidRPr="00CF5593" w:rsidRDefault="00852A36" w:rsidP="00852A36">
      <w:pPr>
        <w:pStyle w:val="Heading2"/>
      </w:pPr>
      <w:bookmarkStart w:id="63" w:name="_Toc136859229"/>
      <w:r w:rsidRPr="00CF5593">
        <w:t>Acknowledgements</w:t>
      </w:r>
      <w:bookmarkEnd w:id="63"/>
    </w:p>
    <w:p w14:paraId="67C600D6" w14:textId="77777777" w:rsidR="00852A36" w:rsidRDefault="00852A36" w:rsidP="00852A36"/>
    <w:p w14:paraId="321AF59F" w14:textId="77777777" w:rsidR="00852A36" w:rsidRPr="009F4C17" w:rsidRDefault="00852A36" w:rsidP="00852A36">
      <w:pPr>
        <w:jc w:val="both"/>
        <w:rPr>
          <w:rFonts w:ascii="Times New Roman" w:hAnsi="Times New Roman" w:cs="Times New Roman"/>
          <w:sz w:val="24"/>
        </w:rPr>
      </w:pPr>
      <w:r w:rsidRPr="009F4C17">
        <w:rPr>
          <w:rFonts w:ascii="Times New Roman" w:hAnsi="Times New Roman" w:cs="Times New Roman"/>
          <w:sz w:val="24"/>
        </w:rPr>
        <w:t>In addition to the Office Holders listed above, the department would like to thank all the department academic and administrative staff for their valuable contribution through the academic year.</w:t>
      </w:r>
    </w:p>
    <w:p w14:paraId="4F4DB378" w14:textId="77777777" w:rsidR="00852A36" w:rsidRPr="00720D8F" w:rsidRDefault="00852A36" w:rsidP="00852A36"/>
    <w:p w14:paraId="72EAF335" w14:textId="77777777" w:rsidR="00852A36" w:rsidRPr="00720D8F" w:rsidRDefault="00852A36" w:rsidP="00852A36"/>
    <w:p w14:paraId="3A8138AF" w14:textId="77777777" w:rsidR="00852A36" w:rsidRPr="00720D8F" w:rsidRDefault="00852A36" w:rsidP="00852A36"/>
    <w:p w14:paraId="0A6851F1" w14:textId="77777777" w:rsidR="00852A36" w:rsidRPr="00720D8F" w:rsidRDefault="00852A36" w:rsidP="00852A36"/>
    <w:p w14:paraId="5F1C3F26" w14:textId="77777777" w:rsidR="00852A36" w:rsidRPr="00720D8F" w:rsidRDefault="00852A36" w:rsidP="00852A36"/>
    <w:p w14:paraId="59AF8246" w14:textId="77777777" w:rsidR="00852A36" w:rsidRPr="00720D8F" w:rsidRDefault="00852A36" w:rsidP="00852A36"/>
    <w:p w14:paraId="3D259FBB" w14:textId="77777777" w:rsidR="00852A36" w:rsidRPr="00720D8F" w:rsidRDefault="00852A36" w:rsidP="00852A36"/>
    <w:p w14:paraId="676D9CC7" w14:textId="77777777" w:rsidR="00852A36" w:rsidRPr="00720D8F" w:rsidRDefault="00852A36" w:rsidP="00852A36"/>
    <w:p w14:paraId="732461F2" w14:textId="77777777" w:rsidR="00852A36" w:rsidRPr="00720D8F" w:rsidRDefault="00852A36" w:rsidP="00852A36"/>
    <w:p w14:paraId="55CE7115" w14:textId="77777777" w:rsidR="00852A36" w:rsidRPr="00720D8F" w:rsidRDefault="00852A36" w:rsidP="00852A36"/>
    <w:p w14:paraId="6BD50952" w14:textId="77777777" w:rsidR="00852A36" w:rsidRPr="00720D8F" w:rsidRDefault="00852A36" w:rsidP="00852A36"/>
    <w:p w14:paraId="66D36EB2" w14:textId="465A77D9" w:rsidR="00852A36" w:rsidRPr="00720D8F" w:rsidRDefault="009F4C17" w:rsidP="00852A36">
      <w:r>
        <w:rPr>
          <w:noProof/>
        </w:rPr>
        <mc:AlternateContent>
          <mc:Choice Requires="wps">
            <w:drawing>
              <wp:anchor distT="0" distB="0" distL="114300" distR="114300" simplePos="0" relativeHeight="251893760" behindDoc="0" locked="0" layoutInCell="0" allowOverlap="1" wp14:anchorId="63056143" wp14:editId="7BAC1D3A">
                <wp:simplePos x="0" y="0"/>
                <wp:positionH relativeFrom="margin">
                  <wp:posOffset>1400175</wp:posOffset>
                </wp:positionH>
                <wp:positionV relativeFrom="page">
                  <wp:posOffset>5886450</wp:posOffset>
                </wp:positionV>
                <wp:extent cx="3376295" cy="240982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A189" w14:textId="153121D1" w:rsidR="00852A36" w:rsidRPr="009F4C17" w:rsidRDefault="00852A36" w:rsidP="00852A36">
                            <w:pPr>
                              <w:jc w:val="center"/>
                              <w:rPr>
                                <w:rFonts w:ascii="Times New Roman" w:hAnsi="Times New Roman" w:cs="Times New Roman"/>
                                <w:b/>
                                <w:sz w:val="24"/>
                              </w:rPr>
                            </w:pPr>
                            <w:r w:rsidRPr="009F4C17">
                              <w:rPr>
                                <w:rFonts w:ascii="Times New Roman" w:hAnsi="Times New Roman" w:cs="Times New Roman"/>
                                <w:b/>
                                <w:sz w:val="24"/>
                              </w:rPr>
                              <w:t xml:space="preserve">Department of </w:t>
                            </w:r>
                            <w:r w:rsidR="00685600">
                              <w:rPr>
                                <w:rFonts w:ascii="Times New Roman" w:hAnsi="Times New Roman" w:cs="Times New Roman"/>
                                <w:b/>
                                <w:sz w:val="24"/>
                              </w:rPr>
                              <w:t>Business Administration</w:t>
                            </w:r>
                          </w:p>
                          <w:p w14:paraId="45FCF383" w14:textId="77777777" w:rsidR="00852A36" w:rsidRPr="009F4C17" w:rsidRDefault="00852A36" w:rsidP="00852A36">
                            <w:pPr>
                              <w:jc w:val="center"/>
                              <w:rPr>
                                <w:rFonts w:ascii="Times New Roman" w:hAnsi="Times New Roman" w:cs="Times New Roman"/>
                                <w:sz w:val="24"/>
                              </w:rPr>
                            </w:pPr>
                          </w:p>
                          <w:p w14:paraId="1416D444"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 xml:space="preserve">Epoka University </w:t>
                            </w:r>
                          </w:p>
                          <w:p w14:paraId="4AD9E8DA"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 xml:space="preserve">Rr. </w:t>
                            </w:r>
                            <w:proofErr w:type="spellStart"/>
                            <w:r w:rsidRPr="009F4C17">
                              <w:rPr>
                                <w:rFonts w:ascii="Times New Roman" w:hAnsi="Times New Roman" w:cs="Times New Roman"/>
                                <w:sz w:val="24"/>
                              </w:rPr>
                              <w:t>Tirane</w:t>
                            </w:r>
                            <w:proofErr w:type="spellEnd"/>
                            <w:r w:rsidRPr="009F4C17">
                              <w:rPr>
                                <w:rFonts w:ascii="Times New Roman" w:hAnsi="Times New Roman" w:cs="Times New Roman"/>
                                <w:sz w:val="24"/>
                              </w:rPr>
                              <w:t xml:space="preserve">- Rinas, Km. </w:t>
                            </w:r>
                            <w:proofErr w:type="gramStart"/>
                            <w:r w:rsidRPr="009F4C17">
                              <w:rPr>
                                <w:rFonts w:ascii="Times New Roman" w:hAnsi="Times New Roman" w:cs="Times New Roman"/>
                                <w:sz w:val="24"/>
                              </w:rPr>
                              <w:t>12 ,</w:t>
                            </w:r>
                            <w:proofErr w:type="gramEnd"/>
                            <w:r w:rsidRPr="009F4C17">
                              <w:rPr>
                                <w:rFonts w:ascii="Times New Roman" w:hAnsi="Times New Roman" w:cs="Times New Roman"/>
                                <w:sz w:val="24"/>
                              </w:rPr>
                              <w:t xml:space="preserve"> 1039, </w:t>
                            </w:r>
                            <w:proofErr w:type="spellStart"/>
                            <w:r w:rsidRPr="009F4C17">
                              <w:rPr>
                                <w:rFonts w:ascii="Times New Roman" w:hAnsi="Times New Roman" w:cs="Times New Roman"/>
                                <w:sz w:val="24"/>
                              </w:rPr>
                              <w:t>Tirane</w:t>
                            </w:r>
                            <w:proofErr w:type="spellEnd"/>
                            <w:r w:rsidRPr="009F4C17">
                              <w:rPr>
                                <w:rFonts w:ascii="Times New Roman" w:hAnsi="Times New Roman" w:cs="Times New Roman"/>
                                <w:sz w:val="24"/>
                              </w:rPr>
                              <w:t>/Albania</w:t>
                            </w:r>
                          </w:p>
                          <w:p w14:paraId="24C6DD39"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Phone: +355 4 2232 086</w:t>
                            </w:r>
                          </w:p>
                          <w:p w14:paraId="7C218801"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Fax: +355 4 2222 117</w:t>
                            </w:r>
                          </w:p>
                          <w:p w14:paraId="2D6B8653" w14:textId="77777777" w:rsidR="00852A36" w:rsidRDefault="00852A36" w:rsidP="00852A36">
                            <w:pPr>
                              <w:jc w:val="center"/>
                            </w:pPr>
                            <w:r>
                              <w:t xml:space="preserve">Email: </w:t>
                            </w:r>
                            <w:hyperlink r:id="rId72" w:history="1">
                              <w:proofErr w:type="spellStart"/>
                              <w:r w:rsidRPr="008B7CE9">
                                <w:rPr>
                                  <w:rStyle w:val="Hyperlink"/>
                                </w:rPr>
                                <w:t>info@epoka.edu.al</w:t>
                              </w:r>
                              <w:proofErr w:type="spellEnd"/>
                            </w:hyperlink>
                            <w:r>
                              <w:t xml:space="preserve"> </w:t>
                            </w:r>
                          </w:p>
                          <w:p w14:paraId="110CF0A7" w14:textId="77777777" w:rsidR="00852A36" w:rsidRDefault="00852A36" w:rsidP="00852A36">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3056143" id="_x0000_t202" coordsize="21600,21600" o:spt="202" path="m,l,21600r21600,l21600,xe">
                <v:stroke joinstyle="miter"/>
                <v:path gradientshapeok="t" o:connecttype="rect"/>
              </v:shapetype>
              <v:shape id="Text Box 3" o:spid="_x0000_s1165" type="#_x0000_t202" style="position:absolute;margin-left:110.25pt;margin-top:463.5pt;width:265.85pt;height:189.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" o:allowincell="f" filled="f" stroked="f">
                <v:textbox>
                  <w:txbxContent>
                    <w:p w14:paraId="5BF7A189" w14:textId="153121D1" w:rsidR="00852A36" w:rsidRPr="009F4C17" w:rsidRDefault="00852A36" w:rsidP="00852A36">
                      <w:pPr>
                        <w:jc w:val="center"/>
                        <w:rPr>
                          <w:rFonts w:ascii="Times New Roman" w:hAnsi="Times New Roman" w:cs="Times New Roman"/>
                          <w:b/>
                          <w:sz w:val="24"/>
                        </w:rPr>
                      </w:pPr>
                      <w:r w:rsidRPr="009F4C17">
                        <w:rPr>
                          <w:rFonts w:ascii="Times New Roman" w:hAnsi="Times New Roman" w:cs="Times New Roman"/>
                          <w:b/>
                          <w:sz w:val="24"/>
                        </w:rPr>
                        <w:t xml:space="preserve">Department of </w:t>
                      </w:r>
                      <w:r w:rsidR="00685600">
                        <w:rPr>
                          <w:rFonts w:ascii="Times New Roman" w:hAnsi="Times New Roman" w:cs="Times New Roman"/>
                          <w:b/>
                          <w:sz w:val="24"/>
                        </w:rPr>
                        <w:t>Business Administration</w:t>
                      </w:r>
                    </w:p>
                    <w:p w14:paraId="45FCF383" w14:textId="77777777" w:rsidR="00852A36" w:rsidRPr="009F4C17" w:rsidRDefault="00852A36" w:rsidP="00852A36">
                      <w:pPr>
                        <w:jc w:val="center"/>
                        <w:rPr>
                          <w:rFonts w:ascii="Times New Roman" w:hAnsi="Times New Roman" w:cs="Times New Roman"/>
                          <w:sz w:val="24"/>
                        </w:rPr>
                      </w:pPr>
                    </w:p>
                    <w:p w14:paraId="1416D444"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 xml:space="preserve">Epoka University </w:t>
                      </w:r>
                    </w:p>
                    <w:p w14:paraId="4AD9E8DA"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 xml:space="preserve">Rr. </w:t>
                      </w:r>
                      <w:proofErr w:type="spellStart"/>
                      <w:r w:rsidRPr="009F4C17">
                        <w:rPr>
                          <w:rFonts w:ascii="Times New Roman" w:hAnsi="Times New Roman" w:cs="Times New Roman"/>
                          <w:sz w:val="24"/>
                        </w:rPr>
                        <w:t>Tirane</w:t>
                      </w:r>
                      <w:proofErr w:type="spellEnd"/>
                      <w:r w:rsidRPr="009F4C17">
                        <w:rPr>
                          <w:rFonts w:ascii="Times New Roman" w:hAnsi="Times New Roman" w:cs="Times New Roman"/>
                          <w:sz w:val="24"/>
                        </w:rPr>
                        <w:t xml:space="preserve">- Rinas, Km. </w:t>
                      </w:r>
                      <w:proofErr w:type="gramStart"/>
                      <w:r w:rsidRPr="009F4C17">
                        <w:rPr>
                          <w:rFonts w:ascii="Times New Roman" w:hAnsi="Times New Roman" w:cs="Times New Roman"/>
                          <w:sz w:val="24"/>
                        </w:rPr>
                        <w:t>12 ,</w:t>
                      </w:r>
                      <w:proofErr w:type="gramEnd"/>
                      <w:r w:rsidRPr="009F4C17">
                        <w:rPr>
                          <w:rFonts w:ascii="Times New Roman" w:hAnsi="Times New Roman" w:cs="Times New Roman"/>
                          <w:sz w:val="24"/>
                        </w:rPr>
                        <w:t xml:space="preserve"> 1039, </w:t>
                      </w:r>
                      <w:proofErr w:type="spellStart"/>
                      <w:r w:rsidRPr="009F4C17">
                        <w:rPr>
                          <w:rFonts w:ascii="Times New Roman" w:hAnsi="Times New Roman" w:cs="Times New Roman"/>
                          <w:sz w:val="24"/>
                        </w:rPr>
                        <w:t>Tirane</w:t>
                      </w:r>
                      <w:proofErr w:type="spellEnd"/>
                      <w:r w:rsidRPr="009F4C17">
                        <w:rPr>
                          <w:rFonts w:ascii="Times New Roman" w:hAnsi="Times New Roman" w:cs="Times New Roman"/>
                          <w:sz w:val="24"/>
                        </w:rPr>
                        <w:t>/Albania</w:t>
                      </w:r>
                    </w:p>
                    <w:p w14:paraId="24C6DD39"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Phone: +355 4 2232 086</w:t>
                      </w:r>
                    </w:p>
                    <w:p w14:paraId="7C218801" w14:textId="77777777" w:rsidR="00852A36" w:rsidRPr="009F4C17" w:rsidRDefault="00852A36" w:rsidP="00852A36">
                      <w:pPr>
                        <w:jc w:val="center"/>
                        <w:rPr>
                          <w:rFonts w:ascii="Times New Roman" w:hAnsi="Times New Roman" w:cs="Times New Roman"/>
                          <w:sz w:val="24"/>
                        </w:rPr>
                      </w:pPr>
                      <w:r w:rsidRPr="009F4C17">
                        <w:rPr>
                          <w:rFonts w:ascii="Times New Roman" w:hAnsi="Times New Roman" w:cs="Times New Roman"/>
                          <w:sz w:val="24"/>
                        </w:rPr>
                        <w:t>Fax: +355 4 2222 117</w:t>
                      </w:r>
                    </w:p>
                    <w:p w14:paraId="2D6B8653" w14:textId="77777777" w:rsidR="00852A36" w:rsidRDefault="00852A36" w:rsidP="00852A36">
                      <w:pPr>
                        <w:jc w:val="center"/>
                      </w:pPr>
                      <w:r>
                        <w:t xml:space="preserve">Email: </w:t>
                      </w:r>
                      <w:hyperlink r:id="rId73" w:history="1">
                        <w:proofErr w:type="spellStart"/>
                        <w:r w:rsidRPr="008B7CE9">
                          <w:rPr>
                            <w:rStyle w:val="Hyperlink"/>
                          </w:rPr>
                          <w:t>info@epoka.edu.al</w:t>
                        </w:r>
                        <w:proofErr w:type="spellEnd"/>
                      </w:hyperlink>
                      <w:r>
                        <w:t xml:space="preserve"> </w:t>
                      </w:r>
                    </w:p>
                    <w:p w14:paraId="110CF0A7" w14:textId="77777777" w:rsidR="00852A36" w:rsidRDefault="00852A36" w:rsidP="00852A36">
                      <w:pPr>
                        <w:rPr>
                          <w:sz w:val="2"/>
                          <w:szCs w:val="2"/>
                        </w:rPr>
                      </w:pPr>
                    </w:p>
                  </w:txbxContent>
                </v:textbox>
                <w10:wrap type="square" anchorx="margin" anchory="page"/>
              </v:shape>
            </w:pict>
          </mc:Fallback>
        </mc:AlternateContent>
      </w:r>
    </w:p>
    <w:p w14:paraId="584A8FAF" w14:textId="67446819" w:rsidR="00852A36" w:rsidRPr="00720D8F" w:rsidRDefault="00852A36" w:rsidP="00852A36"/>
    <w:p w14:paraId="3F77116E" w14:textId="51AA29C0" w:rsidR="00852A36" w:rsidRPr="00720D8F" w:rsidRDefault="00852A36" w:rsidP="00852A36"/>
    <w:p w14:paraId="55E46F2B" w14:textId="70A85EF8" w:rsidR="00852A36" w:rsidRPr="00720D8F" w:rsidRDefault="00852A36" w:rsidP="00852A36"/>
    <w:p w14:paraId="3789A607" w14:textId="77777777" w:rsidR="00852A36" w:rsidRPr="00720D8F" w:rsidRDefault="00852A36" w:rsidP="00852A36"/>
    <w:p w14:paraId="36B3397A" w14:textId="79BD3637" w:rsidR="00852A36" w:rsidRPr="00720D8F" w:rsidRDefault="00852A36" w:rsidP="00852A36"/>
    <w:p w14:paraId="14B0DC7B" w14:textId="77777777" w:rsidR="00852A36" w:rsidRPr="00720D8F" w:rsidRDefault="00852A36" w:rsidP="00852A36"/>
    <w:p w14:paraId="60072862" w14:textId="3512105C" w:rsidR="00852A36" w:rsidRPr="00720D8F" w:rsidRDefault="00852A36" w:rsidP="00852A36">
      <w:pPr>
        <w:pStyle w:val="Heading2"/>
      </w:pPr>
    </w:p>
    <w:p w14:paraId="092ABFE3" w14:textId="77777777" w:rsidR="008F76C9" w:rsidRDefault="008F76C9" w:rsidP="00852A36"/>
    <w:sectPr w:rsidR="008F76C9" w:rsidSect="009F4C17">
      <w:type w:val="continuous"/>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B4B95" w14:textId="77777777" w:rsidR="002A3B12" w:rsidRDefault="002A3B12" w:rsidP="008F76C9">
      <w:pPr>
        <w:spacing w:after="0" w:line="240" w:lineRule="auto"/>
      </w:pPr>
      <w:r>
        <w:separator/>
      </w:r>
    </w:p>
  </w:endnote>
  <w:endnote w:type="continuationSeparator" w:id="0">
    <w:p w14:paraId="4CF7D63B" w14:textId="77777777" w:rsidR="002A3B12" w:rsidRDefault="002A3B12" w:rsidP="008F7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ig Caslon">
    <w:charset w:val="00"/>
    <w:family w:val="auto"/>
    <w:pitch w:val="variable"/>
    <w:sig w:usb0="00000000" w:usb1="00000000" w:usb2="00000000" w:usb3="00000000" w:csb0="000001FB" w:csb1="00000000"/>
  </w:font>
  <w:font w:name="?????? Pro W3">
    <w:panose1 w:val="00000000000000000000"/>
    <w:charset w:val="80"/>
    <w:family w:val="auto"/>
    <w:notTrueType/>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mo">
    <w:altName w:val="Cambria"/>
    <w:panose1 w:val="00000000000000000000"/>
    <w:charset w:val="00"/>
    <w:family w:val="roman"/>
    <w:notTrueType/>
    <w:pitch w:val="default"/>
  </w:font>
  <w:font w:name="&quot;Times New Roman&quot;">
    <w:altName w:val="Cambria"/>
    <w:panose1 w:val="00000000000000000000"/>
    <w:charset w:val="00"/>
    <w:family w:val="roman"/>
    <w:notTrueType/>
    <w:pitch w:val="default"/>
  </w:font>
  <w:font w:name="Arial TUR">
    <w:altName w:val="Arial"/>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A6A6A6" w:themeColor="background1" w:themeShade="A6"/>
        <w:szCs w:val="24"/>
      </w:rPr>
      <w:id w:val="273758343"/>
      <w:docPartObj>
        <w:docPartGallery w:val="Page Numbers (Bottom of Page)"/>
        <w:docPartUnique/>
      </w:docPartObj>
    </w:sdtPr>
    <w:sdtContent>
      <w:p w14:paraId="48F2B4C6" w14:textId="77777777" w:rsidR="00852A36" w:rsidRDefault="00852A36" w:rsidP="003A1E2E">
        <w:pPr>
          <w:pStyle w:val="Footer"/>
          <w:tabs>
            <w:tab w:val="clear" w:pos="4680"/>
            <w:tab w:val="clear" w:pos="9360"/>
          </w:tabs>
          <w:ind w:right="2"/>
          <w:jc w:val="right"/>
          <w:rPr>
            <w:rFonts w:ascii="Arial" w:hAnsi="Arial" w:cs="Arial"/>
            <w:color w:val="A6A6A6" w:themeColor="background1" w:themeShade="A6"/>
            <w:szCs w:val="24"/>
          </w:rPr>
        </w:pPr>
      </w:p>
      <w:p w14:paraId="220DDD42" w14:textId="77777777" w:rsidR="00852A36" w:rsidRPr="003C2DB5" w:rsidRDefault="00852A36" w:rsidP="003A1E2E">
        <w:pPr>
          <w:pStyle w:val="Footer"/>
          <w:tabs>
            <w:tab w:val="clear" w:pos="4680"/>
            <w:tab w:val="clear" w:pos="9360"/>
          </w:tabs>
          <w:ind w:right="2"/>
          <w:jc w:val="right"/>
          <w:rPr>
            <w:rFonts w:ascii="Arial" w:hAnsi="Arial" w:cs="Arial"/>
            <w:color w:val="A6A6A6" w:themeColor="background1" w:themeShade="A6"/>
            <w:szCs w:val="24"/>
          </w:rPr>
        </w:pPr>
        <w:r w:rsidRPr="003C2DB5">
          <w:rPr>
            <w:rFonts w:ascii="Arial" w:hAnsi="Arial" w:cs="Arial"/>
            <w:b/>
            <w:color w:val="000000" w:themeColor="text1"/>
            <w:szCs w:val="24"/>
          </w:rPr>
          <w:fldChar w:fldCharType="begin"/>
        </w:r>
        <w:r w:rsidRPr="003C2DB5">
          <w:rPr>
            <w:rFonts w:ascii="Arial" w:hAnsi="Arial" w:cs="Arial"/>
            <w:b/>
            <w:color w:val="000000" w:themeColor="text1"/>
            <w:szCs w:val="24"/>
          </w:rPr>
          <w:instrText xml:space="preserve"> PAGE   \* MERGEFORMAT </w:instrText>
        </w:r>
        <w:r w:rsidRPr="003C2DB5">
          <w:rPr>
            <w:rFonts w:ascii="Arial" w:hAnsi="Arial" w:cs="Arial"/>
            <w:b/>
            <w:color w:val="000000" w:themeColor="text1"/>
            <w:szCs w:val="24"/>
          </w:rPr>
          <w:fldChar w:fldCharType="separate"/>
        </w:r>
        <w:r w:rsidR="009F4C17">
          <w:rPr>
            <w:rFonts w:ascii="Arial" w:hAnsi="Arial" w:cs="Arial"/>
            <w:b/>
            <w:noProof/>
            <w:color w:val="000000" w:themeColor="text1"/>
            <w:szCs w:val="24"/>
          </w:rPr>
          <w:t>21</w:t>
        </w:r>
        <w:r w:rsidRPr="003C2DB5">
          <w:rPr>
            <w:rFonts w:ascii="Arial" w:hAnsi="Arial" w:cs="Arial"/>
            <w:b/>
            <w:noProof/>
            <w:color w:val="000000" w:themeColor="text1"/>
            <w:szCs w:val="24"/>
          </w:rPr>
          <w:fldChar w:fldCharType="end"/>
        </w:r>
        <w:r w:rsidRPr="003C2DB5">
          <w:rPr>
            <w:rFonts w:ascii="Arial" w:hAnsi="Arial" w:cs="Arial"/>
            <w:color w:val="A6A6A6" w:themeColor="background1" w:themeShade="A6"/>
            <w:szCs w:val="24"/>
          </w:rPr>
          <w:t xml:space="preserve"> </w:t>
        </w:r>
        <w:r>
          <w:rPr>
            <w:rFonts w:ascii="Arial" w:hAnsi="Arial" w:cs="Arial"/>
            <w:color w:val="A6A6A6" w:themeColor="background1" w:themeShade="A6"/>
            <w:szCs w:val="24"/>
          </w:rPr>
          <w:t>of</w:t>
        </w:r>
        <w:r w:rsidRPr="003C2DB5">
          <w:rPr>
            <w:rFonts w:ascii="Arial" w:hAnsi="Arial" w:cs="Arial"/>
            <w:color w:val="A6A6A6" w:themeColor="background1" w:themeShade="A6"/>
            <w:szCs w:val="24"/>
          </w:rPr>
          <w:t xml:space="preserve"> </w:t>
        </w:r>
        <w:r w:rsidRPr="003C2DB5">
          <w:rPr>
            <w:rFonts w:ascii="Arial" w:hAnsi="Arial" w:cs="Arial"/>
            <w:color w:val="A6A6A6" w:themeColor="background1" w:themeShade="A6"/>
            <w:szCs w:val="24"/>
          </w:rPr>
          <w:fldChar w:fldCharType="begin"/>
        </w:r>
        <w:r w:rsidRPr="003C2DB5">
          <w:rPr>
            <w:rFonts w:ascii="Arial" w:hAnsi="Arial" w:cs="Arial"/>
            <w:color w:val="A6A6A6" w:themeColor="background1" w:themeShade="A6"/>
            <w:szCs w:val="24"/>
          </w:rPr>
          <w:instrText xml:space="preserve"> NUMPAGES  \* MERGEFORMAT </w:instrText>
        </w:r>
        <w:r w:rsidRPr="003C2DB5">
          <w:rPr>
            <w:rFonts w:ascii="Arial" w:hAnsi="Arial" w:cs="Arial"/>
            <w:color w:val="A6A6A6" w:themeColor="background1" w:themeShade="A6"/>
            <w:szCs w:val="24"/>
          </w:rPr>
          <w:fldChar w:fldCharType="separate"/>
        </w:r>
        <w:r w:rsidR="009F4C17">
          <w:rPr>
            <w:rFonts w:ascii="Arial" w:hAnsi="Arial" w:cs="Arial"/>
            <w:noProof/>
            <w:color w:val="A6A6A6" w:themeColor="background1" w:themeShade="A6"/>
            <w:szCs w:val="24"/>
          </w:rPr>
          <w:t>114</w:t>
        </w:r>
        <w:r w:rsidRPr="003C2DB5">
          <w:rPr>
            <w:rFonts w:ascii="Arial" w:hAnsi="Arial" w:cs="Arial"/>
            <w:color w:val="A6A6A6" w:themeColor="background1" w:themeShade="A6"/>
            <w:szCs w:val="24"/>
          </w:rPr>
          <w:fldChar w:fldCharType="end"/>
        </w:r>
      </w:p>
    </w:sdtContent>
  </w:sdt>
  <w:p w14:paraId="08EDF1D7" w14:textId="77777777" w:rsidR="00852A36" w:rsidRDefault="00852A36">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8FB00" w14:textId="77777777" w:rsidR="002A3B12" w:rsidRDefault="002A3B12" w:rsidP="008F76C9">
      <w:pPr>
        <w:spacing w:after="0" w:line="240" w:lineRule="auto"/>
      </w:pPr>
      <w:r>
        <w:separator/>
      </w:r>
    </w:p>
  </w:footnote>
  <w:footnote w:type="continuationSeparator" w:id="0">
    <w:p w14:paraId="4403C00F" w14:textId="77777777" w:rsidR="002A3B12" w:rsidRDefault="002A3B12" w:rsidP="008F7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422A" w14:textId="1EE85A3B" w:rsidR="00852A36" w:rsidRDefault="00852A36">
    <w:pPr>
      <w:spacing w:line="0" w:lineRule="atLeast"/>
      <w:rPr>
        <w:sz w:val="0"/>
        <w:szCs w:val="0"/>
      </w:rPr>
    </w:pPr>
    <w:r>
      <w:rPr>
        <w:noProof/>
      </w:rPr>
      <w:drawing>
        <wp:inline distT="0" distB="0" distL="0" distR="0" wp14:anchorId="52DA5A48" wp14:editId="52F5517D">
          <wp:extent cx="2343150" cy="611072"/>
          <wp:effectExtent l="0" t="0" r="0" b="0"/>
          <wp:docPr id="33410403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04035"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3917" cy="619096"/>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21AB6297" wp14:editId="46F1ECE8">
              <wp:simplePos x="0" y="0"/>
              <wp:positionH relativeFrom="column">
                <wp:posOffset>3859530</wp:posOffset>
              </wp:positionH>
              <wp:positionV relativeFrom="paragraph">
                <wp:posOffset>148221</wp:posOffset>
              </wp:positionV>
              <wp:extent cx="2486660" cy="51816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45CE4" w14:textId="77777777" w:rsidR="00852A36" w:rsidRPr="003C2DB5" w:rsidRDefault="00852A36" w:rsidP="003A1E2E">
                          <w:pPr>
                            <w:spacing w:line="276" w:lineRule="auto"/>
                            <w:jc w:val="right"/>
                            <w:rPr>
                              <w:rFonts w:ascii="Arial" w:hAnsi="Arial" w:cs="Arial"/>
                              <w:color w:val="00458C"/>
                            </w:rPr>
                          </w:pPr>
                          <w:r w:rsidRPr="003C2DB5">
                            <w:rPr>
                              <w:rFonts w:ascii="Arial" w:hAnsi="Arial" w:cs="Arial"/>
                              <w:b/>
                              <w:color w:val="00458C"/>
                            </w:rPr>
                            <w:t>Annual</w:t>
                          </w:r>
                          <w:r w:rsidRPr="003C2DB5">
                            <w:rPr>
                              <w:rFonts w:ascii="Arial" w:hAnsi="Arial" w:cs="Arial"/>
                              <w:b/>
                              <w:color w:val="00458C"/>
                              <w:spacing w:val="93"/>
                            </w:rPr>
                            <w:t xml:space="preserve"> </w:t>
                          </w:r>
                          <w:r w:rsidRPr="003C2DB5">
                            <w:rPr>
                              <w:rFonts w:ascii="Arial" w:hAnsi="Arial" w:cs="Arial"/>
                              <w:b/>
                              <w:color w:val="00458C"/>
                              <w:w w:val="107"/>
                            </w:rPr>
                            <w:t>Report</w:t>
                          </w:r>
                        </w:p>
                        <w:p w14:paraId="56CC8C77" w14:textId="4835EA31" w:rsidR="00852A36" w:rsidRPr="003C2DB5" w:rsidRDefault="00852A36" w:rsidP="003A1E2E">
                          <w:pPr>
                            <w:spacing w:line="276" w:lineRule="auto"/>
                            <w:jc w:val="right"/>
                            <w:rPr>
                              <w:rFonts w:ascii="Arial" w:hAnsi="Arial" w:cs="Arial"/>
                              <w:color w:val="00458C"/>
                              <w:sz w:val="20"/>
                            </w:rPr>
                          </w:pPr>
                          <w:r w:rsidRPr="003C2DB5">
                            <w:rPr>
                              <w:rFonts w:ascii="Arial" w:hAnsi="Arial" w:cs="Arial"/>
                              <w:color w:val="00458C"/>
                              <w:sz w:val="20"/>
                            </w:rPr>
                            <w:t>1</w:t>
                          </w:r>
                          <w:r w:rsidRPr="003C2DB5">
                            <w:rPr>
                              <w:rFonts w:ascii="Arial" w:hAnsi="Arial" w:cs="Arial"/>
                              <w:color w:val="00458C"/>
                              <w:spacing w:val="-9"/>
                              <w:sz w:val="20"/>
                            </w:rPr>
                            <w:t xml:space="preserve"> </w:t>
                          </w:r>
                          <w:r w:rsidRPr="003C2DB5">
                            <w:rPr>
                              <w:rFonts w:ascii="Arial" w:hAnsi="Arial" w:cs="Arial"/>
                              <w:color w:val="00458C"/>
                              <w:sz w:val="20"/>
                            </w:rPr>
                            <w:t>September</w:t>
                          </w:r>
                          <w:r w:rsidRPr="003C2DB5">
                            <w:rPr>
                              <w:rFonts w:ascii="Arial" w:hAnsi="Arial" w:cs="Arial"/>
                              <w:color w:val="00458C"/>
                              <w:spacing w:val="-16"/>
                              <w:sz w:val="20"/>
                            </w:rPr>
                            <w:t xml:space="preserve"> </w:t>
                          </w:r>
                          <w:r w:rsidRPr="003C2DB5">
                            <w:rPr>
                              <w:rFonts w:ascii="Arial" w:hAnsi="Arial" w:cs="Arial"/>
                              <w:color w:val="00458C"/>
                              <w:sz w:val="20"/>
                            </w:rPr>
                            <w:t>20</w:t>
                          </w:r>
                          <w:r>
                            <w:rPr>
                              <w:rFonts w:ascii="Arial" w:hAnsi="Arial" w:cs="Arial"/>
                              <w:color w:val="00458C"/>
                              <w:sz w:val="20"/>
                            </w:rPr>
                            <w:t>22</w:t>
                          </w:r>
                          <w:r w:rsidRPr="003C2DB5">
                            <w:rPr>
                              <w:rFonts w:ascii="Arial" w:hAnsi="Arial" w:cs="Arial"/>
                              <w:color w:val="00458C"/>
                              <w:spacing w:val="-9"/>
                              <w:sz w:val="20"/>
                            </w:rPr>
                            <w:t xml:space="preserve"> </w:t>
                          </w:r>
                          <w:r w:rsidRPr="003C2DB5">
                            <w:rPr>
                              <w:rFonts w:ascii="Arial" w:hAnsi="Arial" w:cs="Arial"/>
                              <w:color w:val="00458C"/>
                              <w:sz w:val="20"/>
                            </w:rPr>
                            <w:t>–</w:t>
                          </w:r>
                          <w:r w:rsidRPr="003C2DB5">
                            <w:rPr>
                              <w:rFonts w:ascii="Arial" w:hAnsi="Arial" w:cs="Arial"/>
                              <w:color w:val="00458C"/>
                              <w:spacing w:val="-2"/>
                              <w:sz w:val="20"/>
                            </w:rPr>
                            <w:t xml:space="preserve"> </w:t>
                          </w:r>
                          <w:r w:rsidRPr="003C2DB5">
                            <w:rPr>
                              <w:rFonts w:ascii="Arial" w:hAnsi="Arial" w:cs="Arial"/>
                              <w:color w:val="00458C"/>
                              <w:sz w:val="20"/>
                            </w:rPr>
                            <w:t>31</w:t>
                          </w:r>
                          <w:r w:rsidRPr="003C2DB5">
                            <w:rPr>
                              <w:rFonts w:ascii="Arial" w:hAnsi="Arial" w:cs="Arial"/>
                              <w:color w:val="00458C"/>
                              <w:spacing w:val="-9"/>
                              <w:sz w:val="20"/>
                            </w:rPr>
                            <w:t xml:space="preserve"> </w:t>
                          </w:r>
                          <w:r w:rsidRPr="003C2DB5">
                            <w:rPr>
                              <w:rFonts w:ascii="Arial" w:hAnsi="Arial" w:cs="Arial"/>
                              <w:color w:val="00458C"/>
                              <w:w w:val="90"/>
                              <w:sz w:val="20"/>
                            </w:rPr>
                            <w:t>July</w:t>
                          </w:r>
                          <w:r w:rsidRPr="003C2DB5">
                            <w:rPr>
                              <w:rFonts w:ascii="Arial" w:hAnsi="Arial" w:cs="Arial"/>
                              <w:color w:val="00458C"/>
                              <w:spacing w:val="-3"/>
                              <w:w w:val="90"/>
                              <w:sz w:val="20"/>
                            </w:rPr>
                            <w:t xml:space="preserve"> </w:t>
                          </w:r>
                          <w:r w:rsidRPr="003C2DB5">
                            <w:rPr>
                              <w:rFonts w:ascii="Arial" w:hAnsi="Arial" w:cs="Arial"/>
                              <w:color w:val="00458C"/>
                              <w:sz w:val="20"/>
                            </w:rPr>
                            <w:t>20</w:t>
                          </w:r>
                          <w:r>
                            <w:rPr>
                              <w:rFonts w:ascii="Arial" w:hAnsi="Arial" w:cs="Arial"/>
                              <w:color w:val="00458C"/>
                              <w:sz w:val="20"/>
                            </w:rPr>
                            <w:t>23</w:t>
                          </w:r>
                        </w:p>
                        <w:p w14:paraId="003591D1" w14:textId="77777777" w:rsidR="00852A36" w:rsidRPr="003C2DB5" w:rsidRDefault="00852A36" w:rsidP="003A1E2E">
                          <w:pPr>
                            <w:spacing w:line="276" w:lineRule="auto"/>
                            <w:jc w:val="right"/>
                            <w:rPr>
                              <w:sz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1AB6297" id="_x0000_t202" coordsize="21600,21600" o:spt="202" path="m,l,21600r21600,l21600,xe">
              <v:stroke joinstyle="miter"/>
              <v:path gradientshapeok="t" o:connecttype="rect"/>
            </v:shapetype>
            <v:shape id="Text Box 28" o:spid="_x0000_s1166" type="#_x0000_t202" style="position:absolute;margin-left:303.9pt;margin-top:11.65pt;width:195.8pt;height:40.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hDgQIAABE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" stroked="f">
              <v:textbox>
                <w:txbxContent>
                  <w:p w14:paraId="5FE45CE4" w14:textId="77777777" w:rsidR="00852A36" w:rsidRPr="003C2DB5" w:rsidRDefault="00852A36" w:rsidP="003A1E2E">
                    <w:pPr>
                      <w:spacing w:line="276" w:lineRule="auto"/>
                      <w:jc w:val="right"/>
                      <w:rPr>
                        <w:rFonts w:ascii="Arial" w:hAnsi="Arial" w:cs="Arial"/>
                        <w:color w:val="00458C"/>
                      </w:rPr>
                    </w:pPr>
                    <w:r w:rsidRPr="003C2DB5">
                      <w:rPr>
                        <w:rFonts w:ascii="Arial" w:hAnsi="Arial" w:cs="Arial"/>
                        <w:b/>
                        <w:color w:val="00458C"/>
                      </w:rPr>
                      <w:t>Annual</w:t>
                    </w:r>
                    <w:r w:rsidRPr="003C2DB5">
                      <w:rPr>
                        <w:rFonts w:ascii="Arial" w:hAnsi="Arial" w:cs="Arial"/>
                        <w:b/>
                        <w:color w:val="00458C"/>
                        <w:spacing w:val="93"/>
                      </w:rPr>
                      <w:t xml:space="preserve"> </w:t>
                    </w:r>
                    <w:r w:rsidRPr="003C2DB5">
                      <w:rPr>
                        <w:rFonts w:ascii="Arial" w:hAnsi="Arial" w:cs="Arial"/>
                        <w:b/>
                        <w:color w:val="00458C"/>
                        <w:w w:val="107"/>
                      </w:rPr>
                      <w:t>Report</w:t>
                    </w:r>
                  </w:p>
                  <w:p w14:paraId="56CC8C77" w14:textId="4835EA31" w:rsidR="00852A36" w:rsidRPr="003C2DB5" w:rsidRDefault="00852A36" w:rsidP="003A1E2E">
                    <w:pPr>
                      <w:spacing w:line="276" w:lineRule="auto"/>
                      <w:jc w:val="right"/>
                      <w:rPr>
                        <w:rFonts w:ascii="Arial" w:hAnsi="Arial" w:cs="Arial"/>
                        <w:color w:val="00458C"/>
                        <w:sz w:val="20"/>
                      </w:rPr>
                    </w:pPr>
                    <w:r w:rsidRPr="003C2DB5">
                      <w:rPr>
                        <w:rFonts w:ascii="Arial" w:hAnsi="Arial" w:cs="Arial"/>
                        <w:color w:val="00458C"/>
                        <w:sz w:val="20"/>
                      </w:rPr>
                      <w:t>1</w:t>
                    </w:r>
                    <w:r w:rsidRPr="003C2DB5">
                      <w:rPr>
                        <w:rFonts w:ascii="Arial" w:hAnsi="Arial" w:cs="Arial"/>
                        <w:color w:val="00458C"/>
                        <w:spacing w:val="-9"/>
                        <w:sz w:val="20"/>
                      </w:rPr>
                      <w:t xml:space="preserve"> </w:t>
                    </w:r>
                    <w:r w:rsidRPr="003C2DB5">
                      <w:rPr>
                        <w:rFonts w:ascii="Arial" w:hAnsi="Arial" w:cs="Arial"/>
                        <w:color w:val="00458C"/>
                        <w:sz w:val="20"/>
                      </w:rPr>
                      <w:t>September</w:t>
                    </w:r>
                    <w:r w:rsidRPr="003C2DB5">
                      <w:rPr>
                        <w:rFonts w:ascii="Arial" w:hAnsi="Arial" w:cs="Arial"/>
                        <w:color w:val="00458C"/>
                        <w:spacing w:val="-16"/>
                        <w:sz w:val="20"/>
                      </w:rPr>
                      <w:t xml:space="preserve"> </w:t>
                    </w:r>
                    <w:r w:rsidRPr="003C2DB5">
                      <w:rPr>
                        <w:rFonts w:ascii="Arial" w:hAnsi="Arial" w:cs="Arial"/>
                        <w:color w:val="00458C"/>
                        <w:sz w:val="20"/>
                      </w:rPr>
                      <w:t>20</w:t>
                    </w:r>
                    <w:r>
                      <w:rPr>
                        <w:rFonts w:ascii="Arial" w:hAnsi="Arial" w:cs="Arial"/>
                        <w:color w:val="00458C"/>
                        <w:sz w:val="20"/>
                      </w:rPr>
                      <w:t>22</w:t>
                    </w:r>
                    <w:r w:rsidRPr="003C2DB5">
                      <w:rPr>
                        <w:rFonts w:ascii="Arial" w:hAnsi="Arial" w:cs="Arial"/>
                        <w:color w:val="00458C"/>
                        <w:spacing w:val="-9"/>
                        <w:sz w:val="20"/>
                      </w:rPr>
                      <w:t xml:space="preserve"> </w:t>
                    </w:r>
                    <w:r w:rsidRPr="003C2DB5">
                      <w:rPr>
                        <w:rFonts w:ascii="Arial" w:hAnsi="Arial" w:cs="Arial"/>
                        <w:color w:val="00458C"/>
                        <w:sz w:val="20"/>
                      </w:rPr>
                      <w:t>–</w:t>
                    </w:r>
                    <w:r w:rsidRPr="003C2DB5">
                      <w:rPr>
                        <w:rFonts w:ascii="Arial" w:hAnsi="Arial" w:cs="Arial"/>
                        <w:color w:val="00458C"/>
                        <w:spacing w:val="-2"/>
                        <w:sz w:val="20"/>
                      </w:rPr>
                      <w:t xml:space="preserve"> </w:t>
                    </w:r>
                    <w:r w:rsidRPr="003C2DB5">
                      <w:rPr>
                        <w:rFonts w:ascii="Arial" w:hAnsi="Arial" w:cs="Arial"/>
                        <w:color w:val="00458C"/>
                        <w:sz w:val="20"/>
                      </w:rPr>
                      <w:t>31</w:t>
                    </w:r>
                    <w:r w:rsidRPr="003C2DB5">
                      <w:rPr>
                        <w:rFonts w:ascii="Arial" w:hAnsi="Arial" w:cs="Arial"/>
                        <w:color w:val="00458C"/>
                        <w:spacing w:val="-9"/>
                        <w:sz w:val="20"/>
                      </w:rPr>
                      <w:t xml:space="preserve"> </w:t>
                    </w:r>
                    <w:r w:rsidRPr="003C2DB5">
                      <w:rPr>
                        <w:rFonts w:ascii="Arial" w:hAnsi="Arial" w:cs="Arial"/>
                        <w:color w:val="00458C"/>
                        <w:w w:val="90"/>
                        <w:sz w:val="20"/>
                      </w:rPr>
                      <w:t>July</w:t>
                    </w:r>
                    <w:r w:rsidRPr="003C2DB5">
                      <w:rPr>
                        <w:rFonts w:ascii="Arial" w:hAnsi="Arial" w:cs="Arial"/>
                        <w:color w:val="00458C"/>
                        <w:spacing w:val="-3"/>
                        <w:w w:val="90"/>
                        <w:sz w:val="20"/>
                      </w:rPr>
                      <w:t xml:space="preserve"> </w:t>
                    </w:r>
                    <w:r w:rsidRPr="003C2DB5">
                      <w:rPr>
                        <w:rFonts w:ascii="Arial" w:hAnsi="Arial" w:cs="Arial"/>
                        <w:color w:val="00458C"/>
                        <w:sz w:val="20"/>
                      </w:rPr>
                      <w:t>20</w:t>
                    </w:r>
                    <w:r>
                      <w:rPr>
                        <w:rFonts w:ascii="Arial" w:hAnsi="Arial" w:cs="Arial"/>
                        <w:color w:val="00458C"/>
                        <w:sz w:val="20"/>
                      </w:rPr>
                      <w:t>23</w:t>
                    </w:r>
                  </w:p>
                  <w:p w14:paraId="003591D1" w14:textId="77777777" w:rsidR="00852A36" w:rsidRPr="003C2DB5" w:rsidRDefault="00852A36" w:rsidP="003A1E2E">
                    <w:pPr>
                      <w:spacing w:line="276" w:lineRule="auto"/>
                      <w:jc w:val="right"/>
                      <w:rPr>
                        <w:sz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87E5768" wp14:editId="39864B2D">
              <wp:simplePos x="0" y="0"/>
              <wp:positionH relativeFrom="column">
                <wp:posOffset>-12700</wp:posOffset>
              </wp:positionH>
              <wp:positionV relativeFrom="paragraph">
                <wp:posOffset>750358</wp:posOffset>
              </wp:positionV>
              <wp:extent cx="63500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6350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A5A1B" id="Straight Connector 2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59.1pt" to="49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" strokecolor="#d8d8d8 [273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4010"/>
    <w:multiLevelType w:val="multilevel"/>
    <w:tmpl w:val="EDE2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568C5"/>
    <w:multiLevelType w:val="multilevel"/>
    <w:tmpl w:val="442E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368B"/>
    <w:multiLevelType w:val="hybridMultilevel"/>
    <w:tmpl w:val="21C60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D6B05"/>
    <w:multiLevelType w:val="multilevel"/>
    <w:tmpl w:val="E55A5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02058B7"/>
    <w:multiLevelType w:val="hybridMultilevel"/>
    <w:tmpl w:val="A054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03B26"/>
    <w:multiLevelType w:val="hybridMultilevel"/>
    <w:tmpl w:val="1680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64CF3"/>
    <w:multiLevelType w:val="hybridMultilevel"/>
    <w:tmpl w:val="F61E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93C72"/>
    <w:multiLevelType w:val="hybridMultilevel"/>
    <w:tmpl w:val="4AF06676"/>
    <w:lvl w:ilvl="0" w:tplc="3AEA9972">
      <w:start w:val="1"/>
      <w:numFmt w:val="decimal"/>
      <w:lvlText w:val="%1."/>
      <w:lvlJc w:val="left"/>
      <w:pPr>
        <w:ind w:left="99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5341D"/>
    <w:multiLevelType w:val="multilevel"/>
    <w:tmpl w:val="08E24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B4D66"/>
    <w:multiLevelType w:val="hybridMultilevel"/>
    <w:tmpl w:val="C726A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3977DF"/>
    <w:multiLevelType w:val="hybridMultilevel"/>
    <w:tmpl w:val="0398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A10A0"/>
    <w:multiLevelType w:val="hybridMultilevel"/>
    <w:tmpl w:val="EC622A5C"/>
    <w:lvl w:ilvl="0" w:tplc="739C94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65ED7"/>
    <w:multiLevelType w:val="hybridMultilevel"/>
    <w:tmpl w:val="C5F4B412"/>
    <w:lvl w:ilvl="0" w:tplc="E676D1D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3" w15:restartNumberingAfterBreak="0">
    <w:nsid w:val="42C712BE"/>
    <w:multiLevelType w:val="hybridMultilevel"/>
    <w:tmpl w:val="D7624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60E63"/>
    <w:multiLevelType w:val="multilevel"/>
    <w:tmpl w:val="EA52EB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472BF"/>
    <w:multiLevelType w:val="hybridMultilevel"/>
    <w:tmpl w:val="21C60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7613E2"/>
    <w:multiLevelType w:val="multilevel"/>
    <w:tmpl w:val="127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D7EE5"/>
    <w:multiLevelType w:val="hybridMultilevel"/>
    <w:tmpl w:val="4AF06676"/>
    <w:lvl w:ilvl="0" w:tplc="FFFFFFFF">
      <w:start w:val="1"/>
      <w:numFmt w:val="decimal"/>
      <w:lvlText w:val="%1."/>
      <w:lvlJc w:val="left"/>
      <w:pPr>
        <w:ind w:left="99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3937BA"/>
    <w:multiLevelType w:val="multilevel"/>
    <w:tmpl w:val="3BE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F17E4B"/>
    <w:multiLevelType w:val="hybridMultilevel"/>
    <w:tmpl w:val="B1825224"/>
    <w:lvl w:ilvl="0" w:tplc="714E2EB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FC391B"/>
    <w:multiLevelType w:val="hybridMultilevel"/>
    <w:tmpl w:val="EB105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1BC13AA"/>
    <w:multiLevelType w:val="multilevel"/>
    <w:tmpl w:val="14D8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667FC8"/>
    <w:multiLevelType w:val="hybridMultilevel"/>
    <w:tmpl w:val="F15ABA5C"/>
    <w:lvl w:ilvl="0" w:tplc="714E2EBE">
      <w:start w:val="1"/>
      <w:numFmt w:val="bullet"/>
      <w:lvlText w:val="•"/>
      <w:lvlJc w:val="left"/>
      <w:pPr>
        <w:tabs>
          <w:tab w:val="num" w:pos="720"/>
        </w:tabs>
        <w:ind w:left="720" w:hanging="360"/>
      </w:pPr>
      <w:rPr>
        <w:rFonts w:ascii="Times New Roman" w:hAnsi="Times New Roman" w:hint="default"/>
      </w:rPr>
    </w:lvl>
    <w:lvl w:ilvl="1" w:tplc="A04273C6" w:tentative="1">
      <w:start w:val="1"/>
      <w:numFmt w:val="bullet"/>
      <w:lvlText w:val="•"/>
      <w:lvlJc w:val="left"/>
      <w:pPr>
        <w:tabs>
          <w:tab w:val="num" w:pos="1440"/>
        </w:tabs>
        <w:ind w:left="1440" w:hanging="360"/>
      </w:pPr>
      <w:rPr>
        <w:rFonts w:ascii="Times New Roman" w:hAnsi="Times New Roman" w:hint="default"/>
      </w:rPr>
    </w:lvl>
    <w:lvl w:ilvl="2" w:tplc="13006A16" w:tentative="1">
      <w:start w:val="1"/>
      <w:numFmt w:val="bullet"/>
      <w:lvlText w:val="•"/>
      <w:lvlJc w:val="left"/>
      <w:pPr>
        <w:tabs>
          <w:tab w:val="num" w:pos="2160"/>
        </w:tabs>
        <w:ind w:left="2160" w:hanging="360"/>
      </w:pPr>
      <w:rPr>
        <w:rFonts w:ascii="Times New Roman" w:hAnsi="Times New Roman" w:hint="default"/>
      </w:rPr>
    </w:lvl>
    <w:lvl w:ilvl="3" w:tplc="6C14D64E" w:tentative="1">
      <w:start w:val="1"/>
      <w:numFmt w:val="bullet"/>
      <w:lvlText w:val="•"/>
      <w:lvlJc w:val="left"/>
      <w:pPr>
        <w:tabs>
          <w:tab w:val="num" w:pos="2880"/>
        </w:tabs>
        <w:ind w:left="2880" w:hanging="360"/>
      </w:pPr>
      <w:rPr>
        <w:rFonts w:ascii="Times New Roman" w:hAnsi="Times New Roman" w:hint="default"/>
      </w:rPr>
    </w:lvl>
    <w:lvl w:ilvl="4" w:tplc="EECE175A" w:tentative="1">
      <w:start w:val="1"/>
      <w:numFmt w:val="bullet"/>
      <w:lvlText w:val="•"/>
      <w:lvlJc w:val="left"/>
      <w:pPr>
        <w:tabs>
          <w:tab w:val="num" w:pos="3600"/>
        </w:tabs>
        <w:ind w:left="3600" w:hanging="360"/>
      </w:pPr>
      <w:rPr>
        <w:rFonts w:ascii="Times New Roman" w:hAnsi="Times New Roman" w:hint="default"/>
      </w:rPr>
    </w:lvl>
    <w:lvl w:ilvl="5" w:tplc="60A05808" w:tentative="1">
      <w:start w:val="1"/>
      <w:numFmt w:val="bullet"/>
      <w:lvlText w:val="•"/>
      <w:lvlJc w:val="left"/>
      <w:pPr>
        <w:tabs>
          <w:tab w:val="num" w:pos="4320"/>
        </w:tabs>
        <w:ind w:left="4320" w:hanging="360"/>
      </w:pPr>
      <w:rPr>
        <w:rFonts w:ascii="Times New Roman" w:hAnsi="Times New Roman" w:hint="default"/>
      </w:rPr>
    </w:lvl>
    <w:lvl w:ilvl="6" w:tplc="AD5AD0A4" w:tentative="1">
      <w:start w:val="1"/>
      <w:numFmt w:val="bullet"/>
      <w:lvlText w:val="•"/>
      <w:lvlJc w:val="left"/>
      <w:pPr>
        <w:tabs>
          <w:tab w:val="num" w:pos="5040"/>
        </w:tabs>
        <w:ind w:left="5040" w:hanging="360"/>
      </w:pPr>
      <w:rPr>
        <w:rFonts w:ascii="Times New Roman" w:hAnsi="Times New Roman" w:hint="default"/>
      </w:rPr>
    </w:lvl>
    <w:lvl w:ilvl="7" w:tplc="C42671FA" w:tentative="1">
      <w:start w:val="1"/>
      <w:numFmt w:val="bullet"/>
      <w:lvlText w:val="•"/>
      <w:lvlJc w:val="left"/>
      <w:pPr>
        <w:tabs>
          <w:tab w:val="num" w:pos="5760"/>
        </w:tabs>
        <w:ind w:left="5760" w:hanging="360"/>
      </w:pPr>
      <w:rPr>
        <w:rFonts w:ascii="Times New Roman" w:hAnsi="Times New Roman" w:hint="default"/>
      </w:rPr>
    </w:lvl>
    <w:lvl w:ilvl="8" w:tplc="1E9C8AC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D102662"/>
    <w:multiLevelType w:val="hybridMultilevel"/>
    <w:tmpl w:val="A260A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3598C"/>
    <w:multiLevelType w:val="hybridMultilevel"/>
    <w:tmpl w:val="7180A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58956886">
    <w:abstractNumId w:val="3"/>
  </w:num>
  <w:num w:numId="2" w16cid:durableId="1088769930">
    <w:abstractNumId w:val="12"/>
  </w:num>
  <w:num w:numId="3" w16cid:durableId="1553541899">
    <w:abstractNumId w:val="9"/>
  </w:num>
  <w:num w:numId="4" w16cid:durableId="1717007564">
    <w:abstractNumId w:val="13"/>
  </w:num>
  <w:num w:numId="5" w16cid:durableId="1997568994">
    <w:abstractNumId w:val="6"/>
  </w:num>
  <w:num w:numId="6" w16cid:durableId="1450126270">
    <w:abstractNumId w:val="11"/>
  </w:num>
  <w:num w:numId="7" w16cid:durableId="536360523">
    <w:abstractNumId w:val="4"/>
  </w:num>
  <w:num w:numId="8" w16cid:durableId="931821126">
    <w:abstractNumId w:val="0"/>
  </w:num>
  <w:num w:numId="9" w16cid:durableId="1861815438">
    <w:abstractNumId w:val="8"/>
  </w:num>
  <w:num w:numId="10" w16cid:durableId="1400324391">
    <w:abstractNumId w:val="20"/>
  </w:num>
  <w:num w:numId="11" w16cid:durableId="1791825294">
    <w:abstractNumId w:val="23"/>
  </w:num>
  <w:num w:numId="12" w16cid:durableId="1687558371">
    <w:abstractNumId w:val="22"/>
  </w:num>
  <w:num w:numId="13" w16cid:durableId="602687900">
    <w:abstractNumId w:val="19"/>
  </w:num>
  <w:num w:numId="14" w16cid:durableId="628513962">
    <w:abstractNumId w:val="24"/>
  </w:num>
  <w:num w:numId="15" w16cid:durableId="1546983038">
    <w:abstractNumId w:val="21"/>
  </w:num>
  <w:num w:numId="16" w16cid:durableId="1090082430">
    <w:abstractNumId w:val="7"/>
  </w:num>
  <w:num w:numId="17" w16cid:durableId="445345124">
    <w:abstractNumId w:val="17"/>
  </w:num>
  <w:num w:numId="18" w16cid:durableId="1763407917">
    <w:abstractNumId w:val="16"/>
  </w:num>
  <w:num w:numId="19" w16cid:durableId="1931234290">
    <w:abstractNumId w:val="18"/>
  </w:num>
  <w:num w:numId="20" w16cid:durableId="843277071">
    <w:abstractNumId w:val="1"/>
  </w:num>
  <w:num w:numId="21" w16cid:durableId="1770274752">
    <w:abstractNumId w:val="14"/>
  </w:num>
  <w:num w:numId="22" w16cid:durableId="1274439771">
    <w:abstractNumId w:val="10"/>
  </w:num>
  <w:num w:numId="23" w16cid:durableId="572593748">
    <w:abstractNumId w:val="5"/>
  </w:num>
  <w:num w:numId="24" w16cid:durableId="1749889377">
    <w:abstractNumId w:val="15"/>
  </w:num>
  <w:num w:numId="25" w16cid:durableId="738941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C9"/>
    <w:rsid w:val="00001491"/>
    <w:rsid w:val="000041BE"/>
    <w:rsid w:val="00015EF4"/>
    <w:rsid w:val="0002135B"/>
    <w:rsid w:val="00043D47"/>
    <w:rsid w:val="000C5C5D"/>
    <w:rsid w:val="000D2EA7"/>
    <w:rsid w:val="0011246F"/>
    <w:rsid w:val="0013573D"/>
    <w:rsid w:val="00164CA2"/>
    <w:rsid w:val="001A66A2"/>
    <w:rsid w:val="001C135E"/>
    <w:rsid w:val="001F2C12"/>
    <w:rsid w:val="002A3B12"/>
    <w:rsid w:val="002E4404"/>
    <w:rsid w:val="00362F70"/>
    <w:rsid w:val="003A1E2E"/>
    <w:rsid w:val="003D1046"/>
    <w:rsid w:val="003F673C"/>
    <w:rsid w:val="004105E1"/>
    <w:rsid w:val="00435F62"/>
    <w:rsid w:val="00465AB5"/>
    <w:rsid w:val="0047396A"/>
    <w:rsid w:val="004C1805"/>
    <w:rsid w:val="004C7CEC"/>
    <w:rsid w:val="004D5714"/>
    <w:rsid w:val="00500E97"/>
    <w:rsid w:val="005610EC"/>
    <w:rsid w:val="00574DD4"/>
    <w:rsid w:val="00632FEE"/>
    <w:rsid w:val="0063623C"/>
    <w:rsid w:val="00685600"/>
    <w:rsid w:val="00686364"/>
    <w:rsid w:val="00690BC8"/>
    <w:rsid w:val="006A614A"/>
    <w:rsid w:val="00723966"/>
    <w:rsid w:val="00744BED"/>
    <w:rsid w:val="007C1A39"/>
    <w:rsid w:val="007C231F"/>
    <w:rsid w:val="007C4DE5"/>
    <w:rsid w:val="00852A36"/>
    <w:rsid w:val="00883992"/>
    <w:rsid w:val="008A61F1"/>
    <w:rsid w:val="008F76C9"/>
    <w:rsid w:val="00924662"/>
    <w:rsid w:val="00927BA6"/>
    <w:rsid w:val="009600A7"/>
    <w:rsid w:val="00965A59"/>
    <w:rsid w:val="009C60C7"/>
    <w:rsid w:val="009D0FBD"/>
    <w:rsid w:val="009F4C17"/>
    <w:rsid w:val="00A16A4C"/>
    <w:rsid w:val="00A821DC"/>
    <w:rsid w:val="00A86E6F"/>
    <w:rsid w:val="00AA06E9"/>
    <w:rsid w:val="00AA0F5B"/>
    <w:rsid w:val="00AE7900"/>
    <w:rsid w:val="00BA766B"/>
    <w:rsid w:val="00BB34CF"/>
    <w:rsid w:val="00BB774B"/>
    <w:rsid w:val="00BD1C2E"/>
    <w:rsid w:val="00BD6E07"/>
    <w:rsid w:val="00D67771"/>
    <w:rsid w:val="00DF65ED"/>
    <w:rsid w:val="00E04839"/>
    <w:rsid w:val="00E75ADC"/>
    <w:rsid w:val="00EF4168"/>
    <w:rsid w:val="00F47585"/>
    <w:rsid w:val="00F743EE"/>
    <w:rsid w:val="00FC071E"/>
    <w:rsid w:val="00FC6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141F9"/>
  <w15:chartTrackingRefBased/>
  <w15:docId w15:val="{214B5A87-BD75-4A0B-BCFF-38C699FD4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6C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14:ligatures w14:val="none"/>
    </w:rPr>
  </w:style>
  <w:style w:type="paragraph" w:styleId="Heading2">
    <w:name w:val="heading 2"/>
    <w:basedOn w:val="Normal"/>
    <w:next w:val="Normal"/>
    <w:link w:val="Heading2Char"/>
    <w:autoRedefine/>
    <w:uiPriority w:val="9"/>
    <w:unhideWhenUsed/>
    <w:qFormat/>
    <w:rsid w:val="008F76C9"/>
    <w:pPr>
      <w:keepNext/>
      <w:tabs>
        <w:tab w:val="num" w:pos="1440"/>
      </w:tabs>
      <w:spacing w:before="240" w:after="60" w:line="240" w:lineRule="auto"/>
      <w:outlineLvl w:val="1"/>
    </w:pPr>
    <w:rPr>
      <w:rFonts w:ascii="Arial" w:eastAsiaTheme="minorEastAsia" w:hAnsi="Arial" w:cstheme="majorBidi"/>
      <w:b/>
      <w:bCs/>
      <w:color w:val="000000" w:themeColor="text1"/>
      <w:kern w:val="0"/>
      <w:sz w:val="32"/>
      <w:szCs w:val="28"/>
      <w14:ligatures w14:val="none"/>
    </w:rPr>
  </w:style>
  <w:style w:type="paragraph" w:styleId="Heading3">
    <w:name w:val="heading 3"/>
    <w:basedOn w:val="Normal"/>
    <w:next w:val="Normal"/>
    <w:link w:val="Heading3Char"/>
    <w:uiPriority w:val="9"/>
    <w:unhideWhenUsed/>
    <w:qFormat/>
    <w:rsid w:val="008F76C9"/>
    <w:pPr>
      <w:keepNext/>
      <w:tabs>
        <w:tab w:val="num" w:pos="2160"/>
      </w:tabs>
      <w:spacing w:before="240" w:after="60" w:line="240" w:lineRule="auto"/>
      <w:ind w:left="2160" w:hanging="720"/>
      <w:outlineLvl w:val="2"/>
    </w:pPr>
    <w:rPr>
      <w:rFonts w:asciiTheme="majorHAnsi" w:eastAsiaTheme="majorEastAsia" w:hAnsiTheme="majorHAnsi" w:cstheme="majorBidi"/>
      <w:b/>
      <w:bCs/>
      <w:kern w:val="0"/>
      <w:sz w:val="26"/>
      <w:szCs w:val="26"/>
      <w14:ligatures w14:val="none"/>
    </w:rPr>
  </w:style>
  <w:style w:type="paragraph" w:styleId="Heading4">
    <w:name w:val="heading 4"/>
    <w:basedOn w:val="Normal"/>
    <w:next w:val="Normal"/>
    <w:link w:val="Heading4Char"/>
    <w:uiPriority w:val="9"/>
    <w:unhideWhenUsed/>
    <w:qFormat/>
    <w:rsid w:val="008F76C9"/>
    <w:pPr>
      <w:keepNext/>
      <w:tabs>
        <w:tab w:val="num" w:pos="2880"/>
      </w:tabs>
      <w:spacing w:before="240" w:after="60" w:line="240" w:lineRule="auto"/>
      <w:ind w:left="2880" w:hanging="720"/>
      <w:outlineLvl w:val="3"/>
    </w:pPr>
    <w:rPr>
      <w:rFonts w:eastAsiaTheme="minorEastAsia"/>
      <w:b/>
      <w:bCs/>
      <w:kern w:val="0"/>
      <w:sz w:val="28"/>
      <w:szCs w:val="28"/>
      <w14:ligatures w14:val="none"/>
    </w:rPr>
  </w:style>
  <w:style w:type="paragraph" w:styleId="Heading5">
    <w:name w:val="heading 5"/>
    <w:basedOn w:val="Normal"/>
    <w:next w:val="Normal"/>
    <w:link w:val="Heading5Char"/>
    <w:uiPriority w:val="9"/>
    <w:semiHidden/>
    <w:unhideWhenUsed/>
    <w:qFormat/>
    <w:rsid w:val="008F76C9"/>
    <w:pPr>
      <w:tabs>
        <w:tab w:val="num" w:pos="3600"/>
      </w:tabs>
      <w:spacing w:before="240" w:after="60" w:line="240" w:lineRule="auto"/>
      <w:ind w:left="3600" w:hanging="720"/>
      <w:outlineLvl w:val="4"/>
    </w:pPr>
    <w:rPr>
      <w:rFonts w:eastAsiaTheme="minorEastAsia"/>
      <w:b/>
      <w:bCs/>
      <w:i/>
      <w:iCs/>
      <w:kern w:val="0"/>
      <w:sz w:val="26"/>
      <w:szCs w:val="26"/>
      <w14:ligatures w14:val="none"/>
    </w:rPr>
  </w:style>
  <w:style w:type="paragraph" w:styleId="Heading6">
    <w:name w:val="heading 6"/>
    <w:basedOn w:val="Normal"/>
    <w:next w:val="Normal"/>
    <w:link w:val="Heading6Char"/>
    <w:qFormat/>
    <w:rsid w:val="008F76C9"/>
    <w:pPr>
      <w:tabs>
        <w:tab w:val="num" w:pos="4320"/>
      </w:tabs>
      <w:spacing w:before="240" w:after="60" w:line="240" w:lineRule="auto"/>
      <w:ind w:left="4320" w:hanging="720"/>
      <w:outlineLvl w:val="5"/>
    </w:pPr>
    <w:rPr>
      <w:rFonts w:ascii="Times New Roman" w:eastAsia="Times New Roman" w:hAnsi="Times New Roman" w:cs="Times New Roman"/>
      <w:b/>
      <w:bCs/>
      <w:kern w:val="0"/>
      <w14:ligatures w14:val="none"/>
    </w:rPr>
  </w:style>
  <w:style w:type="paragraph" w:styleId="Heading7">
    <w:name w:val="heading 7"/>
    <w:basedOn w:val="Normal"/>
    <w:next w:val="Normal"/>
    <w:link w:val="Heading7Char"/>
    <w:uiPriority w:val="9"/>
    <w:semiHidden/>
    <w:unhideWhenUsed/>
    <w:qFormat/>
    <w:rsid w:val="008F76C9"/>
    <w:pPr>
      <w:tabs>
        <w:tab w:val="num" w:pos="5040"/>
      </w:tabs>
      <w:spacing w:before="240" w:after="60" w:line="240" w:lineRule="auto"/>
      <w:ind w:left="5040" w:hanging="720"/>
      <w:outlineLvl w:val="6"/>
    </w:pPr>
    <w:rPr>
      <w:rFonts w:eastAsiaTheme="minorEastAsia"/>
      <w:kern w:val="0"/>
      <w:sz w:val="24"/>
      <w:szCs w:val="24"/>
      <w14:ligatures w14:val="none"/>
    </w:rPr>
  </w:style>
  <w:style w:type="paragraph" w:styleId="Heading8">
    <w:name w:val="heading 8"/>
    <w:basedOn w:val="Normal"/>
    <w:next w:val="Normal"/>
    <w:link w:val="Heading8Char"/>
    <w:uiPriority w:val="9"/>
    <w:semiHidden/>
    <w:unhideWhenUsed/>
    <w:qFormat/>
    <w:rsid w:val="008F76C9"/>
    <w:pPr>
      <w:tabs>
        <w:tab w:val="num" w:pos="5760"/>
      </w:tabs>
      <w:spacing w:before="240" w:after="60" w:line="240" w:lineRule="auto"/>
      <w:ind w:left="5760" w:hanging="720"/>
      <w:outlineLvl w:val="7"/>
    </w:pPr>
    <w:rPr>
      <w:rFonts w:eastAsiaTheme="minorEastAsia"/>
      <w:i/>
      <w:iCs/>
      <w:kern w:val="0"/>
      <w:sz w:val="24"/>
      <w:szCs w:val="24"/>
      <w14:ligatures w14:val="none"/>
    </w:rPr>
  </w:style>
  <w:style w:type="paragraph" w:styleId="Heading9">
    <w:name w:val="heading 9"/>
    <w:basedOn w:val="Normal"/>
    <w:next w:val="Normal"/>
    <w:link w:val="Heading9Char"/>
    <w:uiPriority w:val="9"/>
    <w:semiHidden/>
    <w:unhideWhenUsed/>
    <w:qFormat/>
    <w:rsid w:val="008F76C9"/>
    <w:pPr>
      <w:tabs>
        <w:tab w:val="num" w:pos="6480"/>
      </w:tabs>
      <w:spacing w:before="240" w:after="60" w:line="240" w:lineRule="auto"/>
      <w:ind w:left="6480" w:hanging="720"/>
      <w:outlineLvl w:val="8"/>
    </w:pPr>
    <w:rPr>
      <w:rFonts w:asciiTheme="majorHAnsi" w:eastAsiaTheme="majorEastAsia" w:hAnsiTheme="majorHAnsi" w:cstheme="majorBid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6C9"/>
    <w:rPr>
      <w:rFonts w:asciiTheme="majorHAnsi" w:eastAsiaTheme="majorEastAsia" w:hAnsiTheme="majorHAnsi" w:cstheme="majorBidi"/>
      <w:b/>
      <w:bCs/>
      <w:kern w:val="32"/>
      <w:sz w:val="32"/>
      <w:szCs w:val="32"/>
      <w14:ligatures w14:val="none"/>
    </w:rPr>
  </w:style>
  <w:style w:type="character" w:customStyle="1" w:styleId="Heading2Char">
    <w:name w:val="Heading 2 Char"/>
    <w:basedOn w:val="DefaultParagraphFont"/>
    <w:link w:val="Heading2"/>
    <w:uiPriority w:val="9"/>
    <w:rsid w:val="008F76C9"/>
    <w:rPr>
      <w:rFonts w:ascii="Arial" w:eastAsiaTheme="minorEastAsia" w:hAnsi="Arial" w:cstheme="majorBidi"/>
      <w:b/>
      <w:bCs/>
      <w:color w:val="000000" w:themeColor="text1"/>
      <w:kern w:val="0"/>
      <w:sz w:val="32"/>
      <w:szCs w:val="28"/>
      <w14:ligatures w14:val="none"/>
    </w:rPr>
  </w:style>
  <w:style w:type="character" w:customStyle="1" w:styleId="Heading3Char">
    <w:name w:val="Heading 3 Char"/>
    <w:basedOn w:val="DefaultParagraphFont"/>
    <w:link w:val="Heading3"/>
    <w:uiPriority w:val="9"/>
    <w:rsid w:val="008F76C9"/>
    <w:rPr>
      <w:rFonts w:asciiTheme="majorHAnsi" w:eastAsiaTheme="majorEastAsia" w:hAnsiTheme="majorHAnsi" w:cstheme="majorBidi"/>
      <w:b/>
      <w:bCs/>
      <w:kern w:val="0"/>
      <w:sz w:val="26"/>
      <w:szCs w:val="26"/>
      <w14:ligatures w14:val="none"/>
    </w:rPr>
  </w:style>
  <w:style w:type="character" w:customStyle="1" w:styleId="Heading4Char">
    <w:name w:val="Heading 4 Char"/>
    <w:basedOn w:val="DefaultParagraphFont"/>
    <w:link w:val="Heading4"/>
    <w:uiPriority w:val="9"/>
    <w:rsid w:val="008F76C9"/>
    <w:rPr>
      <w:rFonts w:eastAsiaTheme="minorEastAsia"/>
      <w:b/>
      <w:bCs/>
      <w:kern w:val="0"/>
      <w:sz w:val="28"/>
      <w:szCs w:val="28"/>
      <w14:ligatures w14:val="none"/>
    </w:rPr>
  </w:style>
  <w:style w:type="character" w:customStyle="1" w:styleId="Heading5Char">
    <w:name w:val="Heading 5 Char"/>
    <w:basedOn w:val="DefaultParagraphFont"/>
    <w:link w:val="Heading5"/>
    <w:uiPriority w:val="9"/>
    <w:semiHidden/>
    <w:rsid w:val="008F76C9"/>
    <w:rPr>
      <w:rFonts w:eastAsiaTheme="minorEastAsia"/>
      <w:b/>
      <w:bCs/>
      <w:i/>
      <w:iCs/>
      <w:kern w:val="0"/>
      <w:sz w:val="26"/>
      <w:szCs w:val="26"/>
      <w14:ligatures w14:val="none"/>
    </w:rPr>
  </w:style>
  <w:style w:type="character" w:customStyle="1" w:styleId="Heading6Char">
    <w:name w:val="Heading 6 Char"/>
    <w:basedOn w:val="DefaultParagraphFont"/>
    <w:link w:val="Heading6"/>
    <w:rsid w:val="008F76C9"/>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uiPriority w:val="9"/>
    <w:semiHidden/>
    <w:rsid w:val="008F76C9"/>
    <w:rPr>
      <w:rFonts w:eastAsiaTheme="minorEastAsia"/>
      <w:kern w:val="0"/>
      <w:sz w:val="24"/>
      <w:szCs w:val="24"/>
      <w14:ligatures w14:val="none"/>
    </w:rPr>
  </w:style>
  <w:style w:type="character" w:customStyle="1" w:styleId="Heading8Char">
    <w:name w:val="Heading 8 Char"/>
    <w:basedOn w:val="DefaultParagraphFont"/>
    <w:link w:val="Heading8"/>
    <w:uiPriority w:val="9"/>
    <w:semiHidden/>
    <w:rsid w:val="008F76C9"/>
    <w:rPr>
      <w:rFonts w:eastAsiaTheme="minorEastAsia"/>
      <w:i/>
      <w:iCs/>
      <w:kern w:val="0"/>
      <w:sz w:val="24"/>
      <w:szCs w:val="24"/>
      <w14:ligatures w14:val="none"/>
    </w:rPr>
  </w:style>
  <w:style w:type="character" w:customStyle="1" w:styleId="Heading9Char">
    <w:name w:val="Heading 9 Char"/>
    <w:basedOn w:val="DefaultParagraphFont"/>
    <w:link w:val="Heading9"/>
    <w:uiPriority w:val="9"/>
    <w:semiHidden/>
    <w:rsid w:val="008F76C9"/>
    <w:rPr>
      <w:rFonts w:asciiTheme="majorHAnsi" w:eastAsiaTheme="majorEastAsia" w:hAnsiTheme="majorHAnsi" w:cstheme="majorBidi"/>
      <w:kern w:val="0"/>
      <w14:ligatures w14:val="none"/>
    </w:rPr>
  </w:style>
  <w:style w:type="paragraph" w:styleId="BalloonText">
    <w:name w:val="Balloon Text"/>
    <w:basedOn w:val="Normal"/>
    <w:link w:val="BalloonTextChar"/>
    <w:uiPriority w:val="99"/>
    <w:semiHidden/>
    <w:unhideWhenUsed/>
    <w:rsid w:val="008F76C9"/>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F76C9"/>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8F76C9"/>
    <w:pPr>
      <w:tabs>
        <w:tab w:val="center" w:pos="4680"/>
        <w:tab w:val="right" w:pos="9360"/>
      </w:tabs>
      <w:spacing w:after="0" w:line="240" w:lineRule="auto"/>
    </w:pPr>
    <w:rPr>
      <w:rFonts w:ascii="Times New Roman" w:eastAsia="Times New Roman" w:hAnsi="Times New Roman" w:cs="Times New Roman"/>
      <w:kern w:val="0"/>
      <w:sz w:val="24"/>
      <w:szCs w:val="20"/>
      <w14:ligatures w14:val="none"/>
    </w:rPr>
  </w:style>
  <w:style w:type="character" w:customStyle="1" w:styleId="HeaderChar">
    <w:name w:val="Header Char"/>
    <w:basedOn w:val="DefaultParagraphFont"/>
    <w:link w:val="Header"/>
    <w:uiPriority w:val="99"/>
    <w:rsid w:val="008F76C9"/>
    <w:rPr>
      <w:rFonts w:ascii="Times New Roman" w:eastAsia="Times New Roman" w:hAnsi="Times New Roman" w:cs="Times New Roman"/>
      <w:kern w:val="0"/>
      <w:sz w:val="24"/>
      <w:szCs w:val="20"/>
      <w14:ligatures w14:val="none"/>
    </w:rPr>
  </w:style>
  <w:style w:type="paragraph" w:styleId="Footer">
    <w:name w:val="footer"/>
    <w:basedOn w:val="Normal"/>
    <w:link w:val="FooterChar"/>
    <w:uiPriority w:val="99"/>
    <w:unhideWhenUsed/>
    <w:rsid w:val="008F76C9"/>
    <w:pPr>
      <w:tabs>
        <w:tab w:val="center" w:pos="4680"/>
        <w:tab w:val="right" w:pos="9360"/>
      </w:tabs>
      <w:spacing w:after="0" w:line="240" w:lineRule="auto"/>
    </w:pPr>
    <w:rPr>
      <w:rFonts w:ascii="Times New Roman" w:eastAsia="Times New Roman" w:hAnsi="Times New Roman" w:cs="Times New Roman"/>
      <w:kern w:val="0"/>
      <w:sz w:val="24"/>
      <w:szCs w:val="20"/>
      <w14:ligatures w14:val="none"/>
    </w:rPr>
  </w:style>
  <w:style w:type="character" w:customStyle="1" w:styleId="FooterChar">
    <w:name w:val="Footer Char"/>
    <w:basedOn w:val="DefaultParagraphFont"/>
    <w:link w:val="Footer"/>
    <w:uiPriority w:val="99"/>
    <w:rsid w:val="008F76C9"/>
    <w:rPr>
      <w:rFonts w:ascii="Times New Roman" w:eastAsia="Times New Roman" w:hAnsi="Times New Roman" w:cs="Times New Roman"/>
      <w:kern w:val="0"/>
      <w:sz w:val="24"/>
      <w:szCs w:val="20"/>
      <w14:ligatures w14:val="none"/>
    </w:rPr>
  </w:style>
  <w:style w:type="paragraph" w:styleId="Title">
    <w:name w:val="Title"/>
    <w:basedOn w:val="Normal"/>
    <w:next w:val="Normal"/>
    <w:link w:val="TitleChar"/>
    <w:uiPriority w:val="10"/>
    <w:qFormat/>
    <w:rsid w:val="008F76C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8F76C9"/>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8F76C9"/>
    <w:pPr>
      <w:numPr>
        <w:ilvl w:val="1"/>
      </w:numPr>
      <w:spacing w:after="0" w:line="240" w:lineRule="auto"/>
    </w:pPr>
    <w:rPr>
      <w:rFonts w:asciiTheme="majorHAnsi" w:eastAsiaTheme="majorEastAsia" w:hAnsiTheme="majorHAnsi" w:cstheme="majorBidi"/>
      <w:iCs/>
      <w:color w:val="808080" w:themeColor="background1" w:themeShade="80"/>
      <w:kern w:val="0"/>
      <w:sz w:val="24"/>
      <w:szCs w:val="24"/>
      <w14:ligatures w14:val="none"/>
    </w:rPr>
  </w:style>
  <w:style w:type="character" w:customStyle="1" w:styleId="SubtitleChar">
    <w:name w:val="Subtitle Char"/>
    <w:basedOn w:val="DefaultParagraphFont"/>
    <w:link w:val="Subtitle"/>
    <w:uiPriority w:val="11"/>
    <w:rsid w:val="008F76C9"/>
    <w:rPr>
      <w:rFonts w:asciiTheme="majorHAnsi" w:eastAsiaTheme="majorEastAsia" w:hAnsiTheme="majorHAnsi" w:cstheme="majorBidi"/>
      <w:iCs/>
      <w:color w:val="808080" w:themeColor="background1" w:themeShade="80"/>
      <w:kern w:val="0"/>
      <w:sz w:val="24"/>
      <w:szCs w:val="24"/>
      <w14:ligatures w14:val="none"/>
    </w:rPr>
  </w:style>
  <w:style w:type="table" w:styleId="TableGrid">
    <w:name w:val="Table Grid"/>
    <w:basedOn w:val="TableNormal"/>
    <w:uiPriority w:val="39"/>
    <w:rsid w:val="008F76C9"/>
    <w:pPr>
      <w:spacing w:after="0" w:line="240" w:lineRule="auto"/>
    </w:pPr>
    <w:rPr>
      <w:rFonts w:ascii="Times New Roman" w:eastAsia="Times New Roma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8F76C9"/>
    <w:pPr>
      <w:spacing w:after="0" w:line="240" w:lineRule="auto"/>
    </w:pPr>
    <w:rPr>
      <w:rFonts w:ascii="Times New Roman" w:eastAsia="Times New Roman" w:hAnsi="Times New Roman" w:cs="Times New Roman"/>
      <w:kern w:val="0"/>
      <w:sz w:val="24"/>
      <w:szCs w:val="20"/>
      <w14:ligatures w14:val="none"/>
    </w:rPr>
  </w:style>
  <w:style w:type="character" w:customStyle="1" w:styleId="FootnoteTextChar">
    <w:name w:val="Footnote Text Char"/>
    <w:basedOn w:val="DefaultParagraphFont"/>
    <w:link w:val="FootnoteText"/>
    <w:uiPriority w:val="99"/>
    <w:semiHidden/>
    <w:rsid w:val="008F76C9"/>
    <w:rPr>
      <w:rFonts w:ascii="Times New Roman" w:eastAsia="Times New Roman" w:hAnsi="Times New Roman" w:cs="Times New Roman"/>
      <w:kern w:val="0"/>
      <w:sz w:val="24"/>
      <w:szCs w:val="20"/>
      <w14:ligatures w14:val="none"/>
    </w:rPr>
  </w:style>
  <w:style w:type="character" w:styleId="FootnoteReference">
    <w:name w:val="footnote reference"/>
    <w:basedOn w:val="DefaultParagraphFont"/>
    <w:uiPriority w:val="99"/>
    <w:semiHidden/>
    <w:unhideWhenUsed/>
    <w:rsid w:val="008F76C9"/>
    <w:rPr>
      <w:vertAlign w:val="superscript"/>
    </w:rPr>
  </w:style>
  <w:style w:type="table" w:customStyle="1" w:styleId="LightShading-Accent11">
    <w:name w:val="Light Shading - Accent 11"/>
    <w:basedOn w:val="TableNormal"/>
    <w:uiPriority w:val="60"/>
    <w:rsid w:val="008F76C9"/>
    <w:pPr>
      <w:spacing w:after="0" w:line="240" w:lineRule="auto"/>
    </w:pPr>
    <w:rPr>
      <w:rFonts w:ascii="Times New Roman" w:eastAsia="Times New Roman" w:hAnsi="Times New Roman" w:cs="Times New Roman"/>
      <w:color w:val="2F5496" w:themeColor="accent1" w:themeShade="BF"/>
      <w:kern w:val="0"/>
      <w:sz w:val="20"/>
      <w:szCs w:val="2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8F76C9"/>
    <w:rPr>
      <w:b/>
      <w:bCs/>
    </w:rPr>
  </w:style>
  <w:style w:type="character" w:styleId="Hyperlink">
    <w:name w:val="Hyperlink"/>
    <w:basedOn w:val="DefaultParagraphFont"/>
    <w:uiPriority w:val="99"/>
    <w:unhideWhenUsed/>
    <w:rsid w:val="008F76C9"/>
    <w:rPr>
      <w:color w:val="0000FF"/>
      <w:u w:val="single"/>
    </w:rPr>
  </w:style>
  <w:style w:type="paragraph" w:styleId="TOCHeading">
    <w:name w:val="TOC Heading"/>
    <w:basedOn w:val="Heading1"/>
    <w:next w:val="Normal"/>
    <w:uiPriority w:val="39"/>
    <w:semiHidden/>
    <w:unhideWhenUsed/>
    <w:qFormat/>
    <w:rsid w:val="008F76C9"/>
    <w:pPr>
      <w:keepLines/>
      <w:tabs>
        <w:tab w:val="clear" w:pos="720"/>
      </w:tabs>
      <w:spacing w:before="480" w:after="0" w:line="276" w:lineRule="auto"/>
      <w:ind w:left="0" w:firstLine="0"/>
      <w:outlineLvl w:val="9"/>
    </w:pPr>
    <w:rPr>
      <w:color w:val="2F5496" w:themeColor="accent1" w:themeShade="BF"/>
      <w:kern w:val="0"/>
      <w:sz w:val="28"/>
      <w:szCs w:val="28"/>
    </w:rPr>
  </w:style>
  <w:style w:type="paragraph" w:styleId="TOC2">
    <w:name w:val="toc 2"/>
    <w:basedOn w:val="Normal"/>
    <w:next w:val="Normal"/>
    <w:autoRedefine/>
    <w:uiPriority w:val="39"/>
    <w:unhideWhenUsed/>
    <w:qFormat/>
    <w:rsid w:val="008F76C9"/>
    <w:pPr>
      <w:spacing w:after="100" w:line="240" w:lineRule="auto"/>
      <w:ind w:left="200"/>
    </w:pPr>
    <w:rPr>
      <w:rFonts w:ascii="Times New Roman" w:eastAsia="Times New Roman" w:hAnsi="Times New Roman" w:cs="Times New Roman"/>
      <w:kern w:val="0"/>
      <w:sz w:val="24"/>
      <w:szCs w:val="20"/>
      <w14:ligatures w14:val="none"/>
    </w:rPr>
  </w:style>
  <w:style w:type="paragraph" w:styleId="TOC1">
    <w:name w:val="toc 1"/>
    <w:basedOn w:val="Normal"/>
    <w:next w:val="Normal"/>
    <w:autoRedefine/>
    <w:uiPriority w:val="39"/>
    <w:unhideWhenUsed/>
    <w:qFormat/>
    <w:rsid w:val="008F76C9"/>
    <w:pPr>
      <w:spacing w:after="100" w:line="276" w:lineRule="auto"/>
    </w:pPr>
    <w:rPr>
      <w:rFonts w:eastAsiaTheme="minorEastAsia"/>
      <w:kern w:val="0"/>
      <w14:ligatures w14:val="none"/>
    </w:rPr>
  </w:style>
  <w:style w:type="paragraph" w:styleId="TOC3">
    <w:name w:val="toc 3"/>
    <w:basedOn w:val="Normal"/>
    <w:next w:val="Normal"/>
    <w:autoRedefine/>
    <w:uiPriority w:val="39"/>
    <w:semiHidden/>
    <w:unhideWhenUsed/>
    <w:qFormat/>
    <w:rsid w:val="008F76C9"/>
    <w:pPr>
      <w:spacing w:after="100" w:line="276" w:lineRule="auto"/>
      <w:ind w:left="440"/>
    </w:pPr>
    <w:rPr>
      <w:rFonts w:eastAsiaTheme="minorEastAsia"/>
      <w:kern w:val="0"/>
      <w14:ligatures w14:val="none"/>
    </w:rPr>
  </w:style>
  <w:style w:type="paragraph" w:styleId="BodyText">
    <w:name w:val="Body Text"/>
    <w:basedOn w:val="Normal"/>
    <w:link w:val="BodyTextChar"/>
    <w:uiPriority w:val="1"/>
    <w:qFormat/>
    <w:rsid w:val="008F76C9"/>
    <w:pPr>
      <w:widowControl w:val="0"/>
      <w:autoSpaceDE w:val="0"/>
      <w:autoSpaceDN w:val="0"/>
      <w:spacing w:after="0" w:line="240" w:lineRule="auto"/>
      <w:ind w:left="144"/>
    </w:pPr>
    <w:rPr>
      <w:rFonts w:ascii="Times New Roman" w:eastAsia="Times New Roman" w:hAnsi="Times New Roman" w:cs="Times New Roman"/>
      <w:b/>
      <w:bCs/>
      <w:kern w:val="0"/>
      <w:sz w:val="13"/>
      <w:szCs w:val="13"/>
      <w14:ligatures w14:val="none"/>
    </w:rPr>
  </w:style>
  <w:style w:type="character" w:customStyle="1" w:styleId="BodyTextChar">
    <w:name w:val="Body Text Char"/>
    <w:basedOn w:val="DefaultParagraphFont"/>
    <w:link w:val="BodyText"/>
    <w:uiPriority w:val="1"/>
    <w:rsid w:val="008F76C9"/>
    <w:rPr>
      <w:rFonts w:ascii="Times New Roman" w:eastAsia="Times New Roman" w:hAnsi="Times New Roman" w:cs="Times New Roman"/>
      <w:b/>
      <w:bCs/>
      <w:kern w:val="0"/>
      <w:sz w:val="13"/>
      <w:szCs w:val="13"/>
      <w14:ligatures w14:val="none"/>
    </w:rPr>
  </w:style>
  <w:style w:type="paragraph" w:styleId="ListParagraph">
    <w:name w:val="List Paragraph"/>
    <w:basedOn w:val="Normal"/>
    <w:uiPriority w:val="34"/>
    <w:qFormat/>
    <w:rsid w:val="008F76C9"/>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8F76C9"/>
    <w:pPr>
      <w:widowControl w:val="0"/>
      <w:autoSpaceDE w:val="0"/>
      <w:autoSpaceDN w:val="0"/>
      <w:spacing w:after="0" w:line="143" w:lineRule="exact"/>
      <w:ind w:left="16"/>
      <w:jc w:val="center"/>
    </w:pPr>
    <w:rPr>
      <w:rFonts w:ascii="Times New Roman" w:eastAsia="Times New Roman" w:hAnsi="Times New Roman" w:cs="Times New Roman"/>
      <w:kern w:val="0"/>
      <w14:ligatures w14:val="none"/>
    </w:rPr>
  </w:style>
  <w:style w:type="character" w:styleId="IntenseEmphasis">
    <w:name w:val="Intense Emphasis"/>
    <w:basedOn w:val="DefaultParagraphFont"/>
    <w:uiPriority w:val="21"/>
    <w:qFormat/>
    <w:rsid w:val="008F76C9"/>
    <w:rPr>
      <w:b/>
      <w:bCs/>
      <w:i/>
      <w:iCs/>
      <w:color w:val="4472C4" w:themeColor="accent1"/>
    </w:rPr>
  </w:style>
  <w:style w:type="paragraph" w:customStyle="1" w:styleId="Subtitle2">
    <w:name w:val="Subtitle 2"/>
    <w:basedOn w:val="Normal"/>
    <w:qFormat/>
    <w:rsid w:val="008F76C9"/>
    <w:pPr>
      <w:spacing w:after="0" w:line="240" w:lineRule="auto"/>
    </w:pPr>
    <w:rPr>
      <w:rFonts w:ascii="Arial" w:eastAsia="Times New Roman" w:hAnsi="Arial" w:cs="Arial"/>
      <w:b/>
      <w:kern w:val="0"/>
      <w:sz w:val="28"/>
      <w:szCs w:val="20"/>
      <w14:ligatures w14:val="none"/>
    </w:rPr>
  </w:style>
  <w:style w:type="paragraph" w:styleId="NormalWeb">
    <w:name w:val="Normal (Web)"/>
    <w:basedOn w:val="Normal"/>
    <w:uiPriority w:val="99"/>
    <w:unhideWhenUsed/>
    <w:rsid w:val="00015E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43D47"/>
    <w:rPr>
      <w:i/>
      <w:iCs/>
    </w:rPr>
  </w:style>
  <w:style w:type="paragraph" w:customStyle="1" w:styleId="Body">
    <w:name w:val="Body"/>
    <w:rsid w:val="00574DD4"/>
    <w:pPr>
      <w:spacing w:after="120" w:line="240" w:lineRule="auto"/>
    </w:pPr>
    <w:rPr>
      <w:rFonts w:ascii="Big Caslon" w:eastAsia="?????? Pro W3" w:hAnsi="Big Caslon" w:cs="Times New Roman"/>
      <w:color w:val="000000"/>
      <w:kern w:val="0"/>
      <w:sz w:val="24"/>
      <w:szCs w:val="20"/>
      <w14:ligatures w14:val="none"/>
    </w:rPr>
  </w:style>
  <w:style w:type="paragraph" w:styleId="Caption">
    <w:name w:val="caption"/>
    <w:basedOn w:val="Normal"/>
    <w:next w:val="Normal"/>
    <w:qFormat/>
    <w:rsid w:val="00574DD4"/>
    <w:pPr>
      <w:spacing w:after="200" w:line="240" w:lineRule="auto"/>
    </w:pPr>
    <w:rPr>
      <w:rFonts w:ascii="Bookman Old Style" w:eastAsia="MS Mincho" w:hAnsi="Bookman Old Style" w:cs="Times New Roman"/>
      <w:b/>
      <w:bCs/>
      <w:kern w:val="0"/>
      <w:sz w:val="20"/>
      <w:szCs w:val="18"/>
      <w14:ligatures w14:val="none"/>
    </w:rPr>
  </w:style>
  <w:style w:type="table" w:customStyle="1" w:styleId="112">
    <w:name w:val="112"/>
    <w:basedOn w:val="TableNormal"/>
    <w:rsid w:val="00574DD4"/>
    <w:pPr>
      <w:pBdr>
        <w:top w:val="nil"/>
        <w:left w:val="nil"/>
        <w:bottom w:val="nil"/>
        <w:right w:val="nil"/>
        <w:between w:val="nil"/>
      </w:pBdr>
      <w:spacing w:after="0" w:line="240" w:lineRule="auto"/>
    </w:pPr>
    <w:rPr>
      <w:rFonts w:ascii="Times New Roman" w:eastAsia="Times New Roman" w:hAnsi="Times New Roman" w:cs="Times New Roman"/>
      <w:color w:val="000000"/>
      <w:kern w:val="0"/>
      <w:sz w:val="24"/>
      <w:szCs w:val="24"/>
      <w:lang w:val="en-GB"/>
      <w14:ligatures w14:val="none"/>
    </w:rPr>
    <w:tblPr>
      <w:tblStyleRowBandSize w:val="1"/>
      <w:tblStyleColBandSize w:val="1"/>
      <w:tblCellMar>
        <w:left w:w="115" w:type="dxa"/>
        <w:right w:w="115" w:type="dxa"/>
      </w:tblCellMar>
    </w:tblPr>
  </w:style>
  <w:style w:type="table" w:customStyle="1" w:styleId="114">
    <w:name w:val="114"/>
    <w:basedOn w:val="TableNormal"/>
    <w:rsid w:val="00574DD4"/>
    <w:pPr>
      <w:pBdr>
        <w:top w:val="nil"/>
        <w:left w:val="nil"/>
        <w:bottom w:val="nil"/>
        <w:right w:val="nil"/>
        <w:between w:val="nil"/>
      </w:pBdr>
      <w:spacing w:after="0" w:line="240" w:lineRule="auto"/>
    </w:pPr>
    <w:rPr>
      <w:rFonts w:ascii="Times New Roman" w:eastAsia="Times New Roman" w:hAnsi="Times New Roman" w:cs="Times New Roman"/>
      <w:color w:val="000000"/>
      <w:kern w:val="0"/>
      <w:sz w:val="24"/>
      <w:szCs w:val="24"/>
      <w:lang w:val="en-GB"/>
      <w14:ligatures w14:val="none"/>
    </w:rPr>
    <w:tblPr>
      <w:tblStyleRowBandSize w:val="1"/>
      <w:tblStyleColBandSize w:val="1"/>
      <w:tblCellMar>
        <w:left w:w="115" w:type="dxa"/>
        <w:right w:w="115" w:type="dxa"/>
      </w:tblCellMar>
    </w:tblPr>
  </w:style>
  <w:style w:type="table" w:customStyle="1" w:styleId="115">
    <w:name w:val="115"/>
    <w:basedOn w:val="TableNormal"/>
    <w:rsid w:val="00574DD4"/>
    <w:pPr>
      <w:pBdr>
        <w:top w:val="nil"/>
        <w:left w:val="nil"/>
        <w:bottom w:val="nil"/>
        <w:right w:val="nil"/>
        <w:between w:val="nil"/>
      </w:pBdr>
      <w:spacing w:after="0" w:line="240" w:lineRule="auto"/>
    </w:pPr>
    <w:rPr>
      <w:rFonts w:ascii="Times New Roman" w:eastAsia="Times New Roman" w:hAnsi="Times New Roman" w:cs="Times New Roman"/>
      <w:color w:val="000000"/>
      <w:kern w:val="0"/>
      <w:sz w:val="24"/>
      <w:szCs w:val="24"/>
      <w:lang w:val="en-GB"/>
      <w14:ligatures w14:val="none"/>
    </w:rPr>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FC6033"/>
    <w:rPr>
      <w:color w:val="0000FF"/>
      <w:u w:val="single"/>
    </w:rPr>
  </w:style>
  <w:style w:type="paragraph" w:customStyle="1" w:styleId="msonormal0">
    <w:name w:val="msonormal"/>
    <w:basedOn w:val="Normal"/>
    <w:rsid w:val="00FC60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FC6033"/>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66">
    <w:name w:val="xl66"/>
    <w:basedOn w:val="Normal"/>
    <w:rsid w:val="00FC60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67">
    <w:name w:val="xl67"/>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68">
    <w:name w:val="xl68"/>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69">
    <w:name w:val="xl69"/>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70">
    <w:name w:val="xl70"/>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71">
    <w:name w:val="xl71"/>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72">
    <w:name w:val="xl72"/>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73">
    <w:name w:val="xl73"/>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74">
    <w:name w:val="xl74"/>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75">
    <w:name w:val="xl75"/>
    <w:basedOn w:val="Normal"/>
    <w:rsid w:val="00FC6033"/>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76">
    <w:name w:val="xl76"/>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77">
    <w:name w:val="xl77"/>
    <w:basedOn w:val="Normal"/>
    <w:rsid w:val="00FC6033"/>
    <w:pPr>
      <w:pBdr>
        <w:top w:val="single" w:sz="4" w:space="0" w:color="000000"/>
        <w:left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78">
    <w:name w:val="xl78"/>
    <w:basedOn w:val="Normal"/>
    <w:rsid w:val="00FC603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79">
    <w:name w:val="xl79"/>
    <w:basedOn w:val="Normal"/>
    <w:rsid w:val="00FC603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80">
    <w:name w:val="xl80"/>
    <w:basedOn w:val="Normal"/>
    <w:rsid w:val="00FC6033"/>
    <w:pP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81">
    <w:name w:val="xl81"/>
    <w:basedOn w:val="Normal"/>
    <w:rsid w:val="00FC60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82">
    <w:name w:val="xl82"/>
    <w:basedOn w:val="Normal"/>
    <w:rsid w:val="00FC6033"/>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83">
    <w:name w:val="xl83"/>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84">
    <w:name w:val="xl84"/>
    <w:basedOn w:val="Normal"/>
    <w:rsid w:val="00FC6033"/>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85">
    <w:name w:val="xl85"/>
    <w:basedOn w:val="Normal"/>
    <w:rsid w:val="00FC603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86">
    <w:name w:val="xl86"/>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87">
    <w:name w:val="xl87"/>
    <w:basedOn w:val="Normal"/>
    <w:rsid w:val="00FC6033"/>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88">
    <w:name w:val="xl88"/>
    <w:basedOn w:val="Normal"/>
    <w:rsid w:val="00FC6033"/>
    <w:pPr>
      <w:pBdr>
        <w:top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89">
    <w:name w:val="xl89"/>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90">
    <w:name w:val="xl90"/>
    <w:basedOn w:val="Normal"/>
    <w:rsid w:val="00FC6033"/>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91">
    <w:name w:val="xl91"/>
    <w:basedOn w:val="Normal"/>
    <w:rsid w:val="00FC60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92">
    <w:name w:val="xl92"/>
    <w:basedOn w:val="Normal"/>
    <w:rsid w:val="00FC6033"/>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93">
    <w:name w:val="xl93"/>
    <w:basedOn w:val="Normal"/>
    <w:rsid w:val="00FC603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94">
    <w:name w:val="xl94"/>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95">
    <w:name w:val="xl95"/>
    <w:basedOn w:val="Normal"/>
    <w:rsid w:val="00FC6033"/>
    <w:pPr>
      <w:pBdr>
        <w:top w:val="single" w:sz="4" w:space="0" w:color="000000"/>
        <w:left w:val="single" w:sz="8" w:space="0" w:color="000000"/>
        <w:bottom w:val="single" w:sz="8"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96">
    <w:name w:val="xl96"/>
    <w:basedOn w:val="Normal"/>
    <w:rsid w:val="00FC6033"/>
    <w:pPr>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97">
    <w:name w:val="xl97"/>
    <w:basedOn w:val="Normal"/>
    <w:rsid w:val="00FC6033"/>
    <w:pPr>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98">
    <w:name w:val="xl98"/>
    <w:basedOn w:val="Normal"/>
    <w:rsid w:val="00FC6033"/>
    <w:pPr>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99">
    <w:name w:val="xl99"/>
    <w:basedOn w:val="Normal"/>
    <w:rsid w:val="00FC6033"/>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0">
    <w:name w:val="xl100"/>
    <w:basedOn w:val="Normal"/>
    <w:rsid w:val="00FC6033"/>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1">
    <w:name w:val="xl101"/>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2">
    <w:name w:val="xl102"/>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0"/>
      <w:szCs w:val="20"/>
      <w14:ligatures w14:val="none"/>
    </w:rPr>
  </w:style>
  <w:style w:type="paragraph" w:customStyle="1" w:styleId="xl103">
    <w:name w:val="xl103"/>
    <w:basedOn w:val="Normal"/>
    <w:rsid w:val="00FC6033"/>
    <w:pPr>
      <w:pBdr>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4">
    <w:name w:val="xl104"/>
    <w:basedOn w:val="Normal"/>
    <w:rsid w:val="00FC6033"/>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5">
    <w:name w:val="xl105"/>
    <w:basedOn w:val="Normal"/>
    <w:rsid w:val="00FC6033"/>
    <w:pPr>
      <w:pBdr>
        <w:left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6">
    <w:name w:val="xl106"/>
    <w:basedOn w:val="Normal"/>
    <w:rsid w:val="00FC6033"/>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07">
    <w:name w:val="xl107"/>
    <w:basedOn w:val="Normal"/>
    <w:rsid w:val="00FC6033"/>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08">
    <w:name w:val="xl108"/>
    <w:basedOn w:val="Normal"/>
    <w:rsid w:val="00FC6033"/>
    <w:pPr>
      <w:pBdr>
        <w:top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09">
    <w:name w:val="xl109"/>
    <w:basedOn w:val="Normal"/>
    <w:rsid w:val="00FC6033"/>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10">
    <w:name w:val="xl110"/>
    <w:basedOn w:val="Normal"/>
    <w:rsid w:val="00FC6033"/>
    <w:pPr>
      <w:pBdr>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11">
    <w:name w:val="xl111"/>
    <w:basedOn w:val="Normal"/>
    <w:rsid w:val="00FC6033"/>
    <w:pP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12">
    <w:name w:val="xl112"/>
    <w:basedOn w:val="Normal"/>
    <w:rsid w:val="00FC6033"/>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13">
    <w:name w:val="xl113"/>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14">
    <w:name w:val="xl114"/>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15">
    <w:name w:val="xl115"/>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16">
    <w:name w:val="xl116"/>
    <w:basedOn w:val="Normal"/>
    <w:rsid w:val="00FC603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117">
    <w:name w:val="xl117"/>
    <w:basedOn w:val="Normal"/>
    <w:rsid w:val="00FC6033"/>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118">
    <w:name w:val="xl118"/>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19">
    <w:name w:val="xl119"/>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0">
    <w:name w:val="xl120"/>
    <w:basedOn w:val="Normal"/>
    <w:rsid w:val="00FC6033"/>
    <w:pP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1">
    <w:name w:val="xl121"/>
    <w:basedOn w:val="Normal"/>
    <w:rsid w:val="00FC6033"/>
    <w:pP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2">
    <w:name w:val="xl122"/>
    <w:basedOn w:val="Normal"/>
    <w:rsid w:val="00FC6033"/>
    <w:pP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23">
    <w:name w:val="xl123"/>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24">
    <w:name w:val="xl124"/>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25">
    <w:name w:val="xl125"/>
    <w:basedOn w:val="Normal"/>
    <w:rsid w:val="00FC6033"/>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26">
    <w:name w:val="xl126"/>
    <w:basedOn w:val="Normal"/>
    <w:rsid w:val="00FC6033"/>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7">
    <w:name w:val="xl127"/>
    <w:basedOn w:val="Normal"/>
    <w:rsid w:val="00FC6033"/>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8">
    <w:name w:val="xl128"/>
    <w:basedOn w:val="Normal"/>
    <w:rsid w:val="00FC603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29">
    <w:name w:val="xl129"/>
    <w:basedOn w:val="Normal"/>
    <w:rsid w:val="00FC6033"/>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30">
    <w:name w:val="xl130"/>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31">
    <w:name w:val="xl131"/>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0"/>
      <w:szCs w:val="20"/>
      <w14:ligatures w14:val="none"/>
    </w:rPr>
  </w:style>
  <w:style w:type="paragraph" w:customStyle="1" w:styleId="xl132">
    <w:name w:val="xl132"/>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33">
    <w:name w:val="xl133"/>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34">
    <w:name w:val="xl134"/>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35">
    <w:name w:val="xl135"/>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36">
    <w:name w:val="xl136"/>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37">
    <w:name w:val="xl137"/>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38">
    <w:name w:val="xl138"/>
    <w:basedOn w:val="Normal"/>
    <w:rsid w:val="00FC6033"/>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39">
    <w:name w:val="xl139"/>
    <w:basedOn w:val="Normal"/>
    <w:rsid w:val="00FC6033"/>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40">
    <w:name w:val="xl140"/>
    <w:basedOn w:val="Normal"/>
    <w:rsid w:val="00FC6033"/>
    <w:pP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141">
    <w:name w:val="xl141"/>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42">
    <w:name w:val="xl142"/>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43">
    <w:name w:val="xl143"/>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44">
    <w:name w:val="xl144"/>
    <w:basedOn w:val="Normal"/>
    <w:rsid w:val="00FC6033"/>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45">
    <w:name w:val="xl145"/>
    <w:basedOn w:val="Normal"/>
    <w:rsid w:val="00FC60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46">
    <w:name w:val="xl146"/>
    <w:basedOn w:val="Normal"/>
    <w:rsid w:val="00FC60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47">
    <w:name w:val="xl147"/>
    <w:basedOn w:val="Normal"/>
    <w:rsid w:val="00FC6033"/>
    <w:pPr>
      <w:pBdr>
        <w:left w:val="single" w:sz="4" w:space="0" w:color="000000"/>
      </w:pBdr>
      <w:spacing w:before="100" w:beforeAutospacing="1" w:after="100" w:afterAutospacing="1" w:line="240" w:lineRule="auto"/>
    </w:pPr>
    <w:rPr>
      <w:rFonts w:ascii="Times New Roman" w:eastAsia="Times New Roman" w:hAnsi="Times New Roman" w:cs="Times New Roman"/>
      <w:color w:val="000000"/>
      <w:kern w:val="0"/>
      <w:sz w:val="20"/>
      <w:szCs w:val="20"/>
      <w14:ligatures w14:val="none"/>
    </w:rPr>
  </w:style>
  <w:style w:type="paragraph" w:customStyle="1" w:styleId="xl148">
    <w:name w:val="xl148"/>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kern w:val="0"/>
      <w:sz w:val="20"/>
      <w:szCs w:val="20"/>
      <w14:ligatures w14:val="none"/>
    </w:rPr>
  </w:style>
  <w:style w:type="paragraph" w:customStyle="1" w:styleId="xl149">
    <w:name w:val="xl149"/>
    <w:basedOn w:val="Normal"/>
    <w:rsid w:val="00FC603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150">
    <w:name w:val="xl150"/>
    <w:basedOn w:val="Normal"/>
    <w:rsid w:val="00FC6033"/>
    <w:pPr>
      <w:spacing w:before="100" w:beforeAutospacing="1" w:after="100" w:afterAutospacing="1" w:line="240" w:lineRule="auto"/>
    </w:pPr>
    <w:rPr>
      <w:rFonts w:ascii="Times New Roman" w:eastAsia="Times New Roman" w:hAnsi="Times New Roman" w:cs="Times New Roman"/>
      <w:color w:val="000000"/>
      <w:kern w:val="0"/>
      <w:sz w:val="20"/>
      <w:szCs w:val="20"/>
      <w14:ligatures w14:val="none"/>
    </w:rPr>
  </w:style>
  <w:style w:type="paragraph" w:customStyle="1" w:styleId="xl151">
    <w:name w:val="xl151"/>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152">
    <w:name w:val="xl152"/>
    <w:basedOn w:val="Normal"/>
    <w:rsid w:val="00FC6033"/>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kern w:val="0"/>
      <w:sz w:val="20"/>
      <w:szCs w:val="20"/>
      <w14:ligatures w14:val="none"/>
    </w:rPr>
  </w:style>
  <w:style w:type="paragraph" w:customStyle="1" w:styleId="xl153">
    <w:name w:val="xl153"/>
    <w:basedOn w:val="Normal"/>
    <w:rsid w:val="00FC6033"/>
    <w:pPr>
      <w:pBdr>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154">
    <w:name w:val="xl154"/>
    <w:basedOn w:val="Normal"/>
    <w:rsid w:val="00FC6033"/>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55">
    <w:name w:val="xl155"/>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56">
    <w:name w:val="xl156"/>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57">
    <w:name w:val="xl157"/>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58">
    <w:name w:val="xl158"/>
    <w:basedOn w:val="Normal"/>
    <w:rsid w:val="00FC603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59">
    <w:name w:val="xl159"/>
    <w:basedOn w:val="Normal"/>
    <w:rsid w:val="00FC6033"/>
    <w:pPr>
      <w:pBdr>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0">
    <w:name w:val="xl160"/>
    <w:basedOn w:val="Normal"/>
    <w:rsid w:val="00FC6033"/>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1">
    <w:name w:val="xl161"/>
    <w:basedOn w:val="Normal"/>
    <w:rsid w:val="00FC6033"/>
    <w:pPr>
      <w:pBdr>
        <w:left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2">
    <w:name w:val="xl162"/>
    <w:basedOn w:val="Normal"/>
    <w:rsid w:val="00FC6033"/>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3">
    <w:name w:val="xl163"/>
    <w:basedOn w:val="Normal"/>
    <w:rsid w:val="00FC6033"/>
    <w:pPr>
      <w:pBdr>
        <w:top w:val="single" w:sz="4" w:space="0" w:color="000000"/>
        <w:left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64">
    <w:name w:val="xl164"/>
    <w:basedOn w:val="Normal"/>
    <w:rsid w:val="00FC603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65">
    <w:name w:val="xl165"/>
    <w:basedOn w:val="Normal"/>
    <w:rsid w:val="00FC60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6">
    <w:name w:val="xl166"/>
    <w:basedOn w:val="Normal"/>
    <w:rsid w:val="00FC603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67">
    <w:name w:val="xl167"/>
    <w:basedOn w:val="Normal"/>
    <w:rsid w:val="00FC6033"/>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8">
    <w:name w:val="xl168"/>
    <w:basedOn w:val="Normal"/>
    <w:rsid w:val="00FC60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69">
    <w:name w:val="xl169"/>
    <w:basedOn w:val="Normal"/>
    <w:rsid w:val="00FC6033"/>
    <w:pPr>
      <w:pBdr>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70">
    <w:name w:val="xl170"/>
    <w:basedOn w:val="Normal"/>
    <w:rsid w:val="00FC6033"/>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71">
    <w:name w:val="xl171"/>
    <w:basedOn w:val="Normal"/>
    <w:rsid w:val="00FC6033"/>
    <w:pPr>
      <w:pBdr>
        <w:left w:val="single" w:sz="8"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72">
    <w:name w:val="xl172"/>
    <w:basedOn w:val="Normal"/>
    <w:rsid w:val="00FC6033"/>
    <w:pPr>
      <w:pBdr>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73">
    <w:name w:val="xl173"/>
    <w:basedOn w:val="Normal"/>
    <w:rsid w:val="00FC6033"/>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74">
    <w:name w:val="xl174"/>
    <w:basedOn w:val="Normal"/>
    <w:rsid w:val="00FC6033"/>
    <w:pPr>
      <w:pBdr>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75">
    <w:name w:val="xl175"/>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76">
    <w:name w:val="xl176"/>
    <w:basedOn w:val="Normal"/>
    <w:rsid w:val="00FC6033"/>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77">
    <w:name w:val="xl177"/>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78">
    <w:name w:val="xl178"/>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79">
    <w:name w:val="xl179"/>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80">
    <w:name w:val="xl180"/>
    <w:basedOn w:val="Normal"/>
    <w:rsid w:val="00FC6033"/>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81">
    <w:name w:val="xl181"/>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82">
    <w:name w:val="xl182"/>
    <w:basedOn w:val="Normal"/>
    <w:rsid w:val="00FC6033"/>
    <w:pPr>
      <w:pBdr>
        <w:top w:val="single" w:sz="4" w:space="0" w:color="000000"/>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83">
    <w:name w:val="xl183"/>
    <w:basedOn w:val="Normal"/>
    <w:rsid w:val="00FC603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84">
    <w:name w:val="xl184"/>
    <w:basedOn w:val="Normal"/>
    <w:rsid w:val="00FC60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85">
    <w:name w:val="xl185"/>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86">
    <w:name w:val="xl186"/>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0"/>
      <w:szCs w:val="20"/>
      <w14:ligatures w14:val="none"/>
    </w:rPr>
  </w:style>
  <w:style w:type="paragraph" w:customStyle="1" w:styleId="xl187">
    <w:name w:val="xl187"/>
    <w:basedOn w:val="Normal"/>
    <w:rsid w:val="00FC6033"/>
    <w:pPr>
      <w:pBdr>
        <w:top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88">
    <w:name w:val="xl188"/>
    <w:basedOn w:val="Normal"/>
    <w:rsid w:val="00FC6033"/>
    <w:pPr>
      <w:pBdr>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89">
    <w:name w:val="xl189"/>
    <w:basedOn w:val="Normal"/>
    <w:rsid w:val="00FC603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90">
    <w:name w:val="xl190"/>
    <w:basedOn w:val="Normal"/>
    <w:rsid w:val="00FC60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191">
    <w:name w:val="xl191"/>
    <w:basedOn w:val="Normal"/>
    <w:rsid w:val="00FC60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192">
    <w:name w:val="xl192"/>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20"/>
      <w:szCs w:val="20"/>
      <w14:ligatures w14:val="none"/>
    </w:rPr>
  </w:style>
  <w:style w:type="paragraph" w:customStyle="1" w:styleId="xl193">
    <w:name w:val="xl193"/>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sz w:val="20"/>
      <w:szCs w:val="20"/>
      <w14:ligatures w14:val="none"/>
    </w:rPr>
  </w:style>
  <w:style w:type="paragraph" w:customStyle="1" w:styleId="xl194">
    <w:name w:val="xl194"/>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kern w:val="0"/>
      <w:sz w:val="20"/>
      <w:szCs w:val="20"/>
      <w14:ligatures w14:val="none"/>
    </w:rPr>
  </w:style>
  <w:style w:type="paragraph" w:customStyle="1" w:styleId="xl195">
    <w:name w:val="xl195"/>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14:ligatures w14:val="none"/>
    </w:rPr>
  </w:style>
  <w:style w:type="paragraph" w:customStyle="1" w:styleId="xl196">
    <w:name w:val="xl196"/>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197">
    <w:name w:val="xl197"/>
    <w:basedOn w:val="Normal"/>
    <w:rsid w:val="00FC6033"/>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198">
    <w:name w:val="xl198"/>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199">
    <w:name w:val="xl199"/>
    <w:basedOn w:val="Normal"/>
    <w:rsid w:val="00FC6033"/>
    <w:pPr>
      <w:pBdr>
        <w:top w:val="single" w:sz="4" w:space="0" w:color="000000"/>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200">
    <w:name w:val="xl200"/>
    <w:basedOn w:val="Normal"/>
    <w:rsid w:val="00FC603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201">
    <w:name w:val="xl201"/>
    <w:basedOn w:val="Normal"/>
    <w:rsid w:val="00FC603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202">
    <w:name w:val="xl202"/>
    <w:basedOn w:val="Normal"/>
    <w:rsid w:val="00FC603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0"/>
      <w:szCs w:val="20"/>
      <w14:ligatures w14:val="none"/>
    </w:rPr>
  </w:style>
  <w:style w:type="paragraph" w:customStyle="1" w:styleId="xl203">
    <w:name w:val="xl203"/>
    <w:basedOn w:val="Normal"/>
    <w:rsid w:val="00FC603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04">
    <w:name w:val="xl204"/>
    <w:basedOn w:val="Normal"/>
    <w:rsid w:val="00FC6033"/>
    <w:pPr>
      <w:pBdr>
        <w:top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05">
    <w:name w:val="xl205"/>
    <w:basedOn w:val="Normal"/>
    <w:rsid w:val="00FC6033"/>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06">
    <w:name w:val="xl206"/>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14:ligatures w14:val="none"/>
    </w:rPr>
  </w:style>
  <w:style w:type="paragraph" w:customStyle="1" w:styleId="xl207">
    <w:name w:val="xl207"/>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kern w:val="0"/>
      <w:sz w:val="20"/>
      <w:szCs w:val="20"/>
      <w14:ligatures w14:val="none"/>
    </w:rPr>
  </w:style>
  <w:style w:type="paragraph" w:customStyle="1" w:styleId="xl208">
    <w:name w:val="xl208"/>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kern w:val="0"/>
      <w:sz w:val="20"/>
      <w:szCs w:val="20"/>
      <w14:ligatures w14:val="none"/>
    </w:rPr>
  </w:style>
  <w:style w:type="paragraph" w:customStyle="1" w:styleId="xl209">
    <w:name w:val="xl209"/>
    <w:basedOn w:val="Normal"/>
    <w:rsid w:val="00FC6033"/>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0"/>
      <w:szCs w:val="20"/>
      <w14:ligatures w14:val="none"/>
    </w:rPr>
  </w:style>
  <w:style w:type="paragraph" w:customStyle="1" w:styleId="xl210">
    <w:name w:val="xl210"/>
    <w:basedOn w:val="Normal"/>
    <w:rsid w:val="00FC6033"/>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kern w:val="0"/>
      <w:sz w:val="20"/>
      <w:szCs w:val="20"/>
      <w14:ligatures w14:val="none"/>
    </w:rPr>
  </w:style>
  <w:style w:type="paragraph" w:customStyle="1" w:styleId="xl211">
    <w:name w:val="xl211"/>
    <w:basedOn w:val="Normal"/>
    <w:rsid w:val="00FC60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kern w:val="0"/>
      <w:sz w:val="20"/>
      <w:szCs w:val="20"/>
      <w14:ligatures w14:val="none"/>
    </w:rPr>
  </w:style>
  <w:style w:type="paragraph" w:customStyle="1" w:styleId="xl212">
    <w:name w:val="xl212"/>
    <w:basedOn w:val="Normal"/>
    <w:rsid w:val="00FC6033"/>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13">
    <w:name w:val="xl213"/>
    <w:basedOn w:val="Normal"/>
    <w:rsid w:val="00FC6033"/>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14">
    <w:name w:val="xl214"/>
    <w:basedOn w:val="Normal"/>
    <w:rsid w:val="00FC6033"/>
    <w:pPr>
      <w:pBdr>
        <w:top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15">
    <w:name w:val="xl215"/>
    <w:basedOn w:val="Normal"/>
    <w:rsid w:val="00FC6033"/>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216">
    <w:name w:val="xl216"/>
    <w:basedOn w:val="Normal"/>
    <w:rsid w:val="00FC6033"/>
    <w:pPr>
      <w:pBdr>
        <w:top w:val="single" w:sz="8"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17">
    <w:name w:val="xl217"/>
    <w:basedOn w:val="Normal"/>
    <w:rsid w:val="00FC6033"/>
    <w:pPr>
      <w:pBdr>
        <w:top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18">
    <w:name w:val="xl218"/>
    <w:basedOn w:val="Normal"/>
    <w:rsid w:val="00FC6033"/>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19">
    <w:name w:val="xl219"/>
    <w:basedOn w:val="Normal"/>
    <w:rsid w:val="00FC603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20">
    <w:name w:val="xl220"/>
    <w:basedOn w:val="Normal"/>
    <w:rsid w:val="00FC6033"/>
    <w:pPr>
      <w:pBdr>
        <w:top w:val="single" w:sz="8"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21">
    <w:name w:val="xl221"/>
    <w:basedOn w:val="Normal"/>
    <w:rsid w:val="00FC6033"/>
    <w:pPr>
      <w:pBdr>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22">
    <w:name w:val="xl222"/>
    <w:basedOn w:val="Normal"/>
    <w:rsid w:val="00FC6033"/>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23">
    <w:name w:val="xl223"/>
    <w:basedOn w:val="Normal"/>
    <w:rsid w:val="00FC6033"/>
    <w:pPr>
      <w:pBdr>
        <w:top w:val="single" w:sz="8" w:space="0" w:color="000000"/>
        <w:bottom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24">
    <w:name w:val="xl224"/>
    <w:basedOn w:val="Normal"/>
    <w:rsid w:val="00FC6033"/>
    <w:pPr>
      <w:pBdr>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25">
    <w:name w:val="xl225"/>
    <w:basedOn w:val="Normal"/>
    <w:rsid w:val="00FC6033"/>
    <w:pPr>
      <w:pBdr>
        <w:bottom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26">
    <w:name w:val="xl226"/>
    <w:basedOn w:val="Normal"/>
    <w:rsid w:val="00FC6033"/>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227">
    <w:name w:val="xl227"/>
    <w:basedOn w:val="Normal"/>
    <w:rsid w:val="00FC6033"/>
    <w:pPr>
      <w:pBdr>
        <w:top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28">
    <w:name w:val="xl228"/>
    <w:basedOn w:val="Normal"/>
    <w:rsid w:val="00FC6033"/>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29">
    <w:name w:val="xl229"/>
    <w:basedOn w:val="Normal"/>
    <w:rsid w:val="00FC6033"/>
    <w:pPr>
      <w:pBdr>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230">
    <w:name w:val="xl230"/>
    <w:basedOn w:val="Normal"/>
    <w:rsid w:val="00FC6033"/>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31">
    <w:name w:val="xl231"/>
    <w:basedOn w:val="Normal"/>
    <w:rsid w:val="00FC603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32">
    <w:name w:val="xl232"/>
    <w:basedOn w:val="Normal"/>
    <w:rsid w:val="00FC603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33">
    <w:name w:val="xl233"/>
    <w:basedOn w:val="Normal"/>
    <w:rsid w:val="00FC6033"/>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34">
    <w:name w:val="xl234"/>
    <w:basedOn w:val="Normal"/>
    <w:rsid w:val="00FC6033"/>
    <w:pP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235">
    <w:name w:val="xl235"/>
    <w:basedOn w:val="Normal"/>
    <w:rsid w:val="00FC6033"/>
    <w:pPr>
      <w:pBdr>
        <w:top w:val="single" w:sz="8"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236">
    <w:name w:val="xl236"/>
    <w:basedOn w:val="Normal"/>
    <w:rsid w:val="00FC6033"/>
    <w:pPr>
      <w:pBdr>
        <w:top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37">
    <w:name w:val="xl237"/>
    <w:basedOn w:val="Normal"/>
    <w:rsid w:val="00FC6033"/>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238">
    <w:name w:val="xl238"/>
    <w:basedOn w:val="Normal"/>
    <w:rsid w:val="00FC6033"/>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239">
    <w:name w:val="xl239"/>
    <w:basedOn w:val="Normal"/>
    <w:rsid w:val="00FC6033"/>
    <w:pPr>
      <w:pBdr>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240">
    <w:name w:val="xl240"/>
    <w:basedOn w:val="Normal"/>
    <w:rsid w:val="00FC6033"/>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1">
    <w:name w:val="xl241"/>
    <w:basedOn w:val="Normal"/>
    <w:rsid w:val="00435F62"/>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2">
    <w:name w:val="xl242"/>
    <w:basedOn w:val="Normal"/>
    <w:rsid w:val="00435F62"/>
    <w:pPr>
      <w:pBdr>
        <w:top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3">
    <w:name w:val="xl243"/>
    <w:basedOn w:val="Normal"/>
    <w:rsid w:val="00435F62"/>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kern w:val="0"/>
      <w:sz w:val="24"/>
      <w:szCs w:val="24"/>
      <w14:ligatures w14:val="none"/>
    </w:rPr>
  </w:style>
  <w:style w:type="paragraph" w:customStyle="1" w:styleId="xl244">
    <w:name w:val="xl244"/>
    <w:basedOn w:val="Normal"/>
    <w:rsid w:val="00435F62"/>
    <w:pPr>
      <w:pBdr>
        <w:top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5">
    <w:name w:val="xl245"/>
    <w:basedOn w:val="Normal"/>
    <w:rsid w:val="00435F62"/>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6">
    <w:name w:val="xl246"/>
    <w:basedOn w:val="Normal"/>
    <w:rsid w:val="00435F62"/>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47">
    <w:name w:val="xl247"/>
    <w:basedOn w:val="Normal"/>
    <w:rsid w:val="00435F6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8">
    <w:name w:val="xl248"/>
    <w:basedOn w:val="Normal"/>
    <w:rsid w:val="00435F62"/>
    <w:pPr>
      <w:pBdr>
        <w:top w:val="single" w:sz="8"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49">
    <w:name w:val="xl249"/>
    <w:basedOn w:val="Normal"/>
    <w:rsid w:val="00435F62"/>
    <w:pPr>
      <w:pBdr>
        <w:top w:val="single" w:sz="8" w:space="0" w:color="000000"/>
        <w:bottom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50">
    <w:name w:val="xl250"/>
    <w:basedOn w:val="Normal"/>
    <w:rsid w:val="00435F62"/>
    <w:pPr>
      <w:pBdr>
        <w:top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51">
    <w:name w:val="xl251"/>
    <w:basedOn w:val="Normal"/>
    <w:rsid w:val="00435F62"/>
    <w:pPr>
      <w:pBdr>
        <w:top w:val="single" w:sz="8"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52">
    <w:name w:val="xl252"/>
    <w:basedOn w:val="Normal"/>
    <w:rsid w:val="00435F62"/>
    <w:pPr>
      <w:pBdr>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53">
    <w:name w:val="xl253"/>
    <w:basedOn w:val="Normal"/>
    <w:rsid w:val="00435F62"/>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54">
    <w:name w:val="xl254"/>
    <w:basedOn w:val="Normal"/>
    <w:rsid w:val="00435F62"/>
    <w:pPr>
      <w:pBdr>
        <w:bottom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55">
    <w:name w:val="xl255"/>
    <w:basedOn w:val="Normal"/>
    <w:rsid w:val="00435F62"/>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56">
    <w:name w:val="xl256"/>
    <w:basedOn w:val="Normal"/>
    <w:rsid w:val="00435F62"/>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kern w:val="0"/>
      <w:sz w:val="24"/>
      <w:szCs w:val="24"/>
      <w14:ligatures w14:val="none"/>
    </w:rPr>
  </w:style>
  <w:style w:type="paragraph" w:customStyle="1" w:styleId="xl257">
    <w:name w:val="xl257"/>
    <w:basedOn w:val="Normal"/>
    <w:rsid w:val="00435F62"/>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58">
    <w:name w:val="xl258"/>
    <w:basedOn w:val="Normal"/>
    <w:rsid w:val="00435F62"/>
    <w:pPr>
      <w:pBdr>
        <w:left w:val="single" w:sz="8"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59">
    <w:name w:val="xl259"/>
    <w:basedOn w:val="Normal"/>
    <w:rsid w:val="00435F62"/>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60">
    <w:name w:val="xl260"/>
    <w:basedOn w:val="Normal"/>
    <w:rsid w:val="00435F62"/>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14:ligatures w14:val="none"/>
    </w:rPr>
  </w:style>
  <w:style w:type="paragraph" w:customStyle="1" w:styleId="xl261">
    <w:name w:val="xl261"/>
    <w:basedOn w:val="Normal"/>
    <w:rsid w:val="00435F62"/>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62">
    <w:name w:val="xl262"/>
    <w:basedOn w:val="Normal"/>
    <w:rsid w:val="00435F62"/>
    <w:pPr>
      <w:pBdr>
        <w:bottom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63">
    <w:name w:val="xl263"/>
    <w:basedOn w:val="Normal"/>
    <w:rsid w:val="00435F6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64">
    <w:name w:val="xl264"/>
    <w:basedOn w:val="Normal"/>
    <w:rsid w:val="00435F62"/>
    <w:pPr>
      <w:pBdr>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65">
    <w:name w:val="xl265"/>
    <w:basedOn w:val="Normal"/>
    <w:rsid w:val="00435F62"/>
    <w:pPr>
      <w:pBdr>
        <w:lef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kern w:val="0"/>
      <w:sz w:val="24"/>
      <w:szCs w:val="24"/>
      <w14:ligatures w14:val="none"/>
    </w:rPr>
  </w:style>
  <w:style w:type="paragraph" w:customStyle="1" w:styleId="xl266">
    <w:name w:val="xl266"/>
    <w:basedOn w:val="Normal"/>
    <w:rsid w:val="00435F62"/>
    <w:pPr>
      <w:pBdr>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67">
    <w:name w:val="xl267"/>
    <w:basedOn w:val="Normal"/>
    <w:rsid w:val="00435F62"/>
    <w:pPr>
      <w:pBdr>
        <w:top w:val="single" w:sz="8" w:space="0" w:color="000000"/>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68">
    <w:name w:val="xl268"/>
    <w:basedOn w:val="Normal"/>
    <w:rsid w:val="00435F62"/>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kern w:val="0"/>
      <w:sz w:val="24"/>
      <w:szCs w:val="24"/>
      <w14:ligatures w14:val="none"/>
    </w:rPr>
  </w:style>
  <w:style w:type="paragraph" w:customStyle="1" w:styleId="xl269">
    <w:name w:val="xl269"/>
    <w:basedOn w:val="Normal"/>
    <w:rsid w:val="00435F62"/>
    <w:pPr>
      <w:pBdr>
        <w:top w:val="single" w:sz="8" w:space="0" w:color="000000"/>
        <w:left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70">
    <w:name w:val="xl270"/>
    <w:basedOn w:val="Normal"/>
    <w:rsid w:val="00435F62"/>
    <w:pPr>
      <w:pBdr>
        <w:top w:val="single" w:sz="8"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271">
    <w:name w:val="xl271"/>
    <w:basedOn w:val="Normal"/>
    <w:rsid w:val="00435F62"/>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72">
    <w:name w:val="xl272"/>
    <w:basedOn w:val="Normal"/>
    <w:rsid w:val="00435F62"/>
    <w:pPr>
      <w:pBdr>
        <w:left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73">
    <w:name w:val="xl273"/>
    <w:basedOn w:val="Normal"/>
    <w:rsid w:val="00435F62"/>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274">
    <w:name w:val="xl274"/>
    <w:basedOn w:val="Normal"/>
    <w:rsid w:val="00435F62"/>
    <w:pPr>
      <w:pBdr>
        <w:top w:val="single" w:sz="8" w:space="0" w:color="000000"/>
        <w:left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75">
    <w:name w:val="xl275"/>
    <w:basedOn w:val="Normal"/>
    <w:rsid w:val="00435F62"/>
    <w:pPr>
      <w:spacing w:before="100" w:beforeAutospacing="1" w:after="100" w:afterAutospacing="1" w:line="240" w:lineRule="auto"/>
      <w:jc w:val="center"/>
    </w:pPr>
    <w:rPr>
      <w:rFonts w:ascii="Times New Roman" w:eastAsia="Times New Roman" w:hAnsi="Times New Roman" w:cs="Times New Roman"/>
      <w:b/>
      <w:bCs/>
      <w:color w:val="000000"/>
      <w:kern w:val="0"/>
      <w:sz w:val="24"/>
      <w:szCs w:val="24"/>
      <w14:ligatures w14:val="none"/>
    </w:rPr>
  </w:style>
  <w:style w:type="paragraph" w:customStyle="1" w:styleId="xl276">
    <w:name w:val="xl276"/>
    <w:basedOn w:val="Normal"/>
    <w:rsid w:val="00435F62"/>
    <w:pPr>
      <w:spacing w:before="100" w:beforeAutospacing="1" w:after="100" w:afterAutospacing="1" w:line="240" w:lineRule="auto"/>
      <w:jc w:val="center"/>
    </w:pPr>
    <w:rPr>
      <w:rFonts w:ascii="Times New Roman" w:eastAsia="Times New Roman" w:hAnsi="Times New Roman" w:cs="Times New Roman"/>
      <w:b/>
      <w:bCs/>
      <w:color w:val="000000"/>
      <w:kern w:val="0"/>
      <w:sz w:val="24"/>
      <w:szCs w:val="24"/>
      <w14:ligatures w14:val="none"/>
    </w:rPr>
  </w:style>
  <w:style w:type="paragraph" w:customStyle="1" w:styleId="xl277">
    <w:name w:val="xl277"/>
    <w:basedOn w:val="Normal"/>
    <w:rsid w:val="00435F62"/>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78">
    <w:name w:val="xl278"/>
    <w:basedOn w:val="Normal"/>
    <w:rsid w:val="00435F62"/>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79">
    <w:name w:val="xl279"/>
    <w:basedOn w:val="Normal"/>
    <w:rsid w:val="00435F62"/>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14:ligatures w14:val="none"/>
    </w:rPr>
  </w:style>
  <w:style w:type="paragraph" w:customStyle="1" w:styleId="xl280">
    <w:name w:val="xl280"/>
    <w:basedOn w:val="Normal"/>
    <w:rsid w:val="00435F62"/>
    <w:pPr>
      <w:pBdr>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281">
    <w:name w:val="xl281"/>
    <w:basedOn w:val="Normal"/>
    <w:rsid w:val="00435F62"/>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282">
    <w:name w:val="xl282"/>
    <w:basedOn w:val="Normal"/>
    <w:rsid w:val="00435F62"/>
    <w:pPr>
      <w:pBdr>
        <w:top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83">
    <w:name w:val="xl283"/>
    <w:basedOn w:val="Normal"/>
    <w:rsid w:val="00435F62"/>
    <w:pPr>
      <w:pBdr>
        <w:top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xl63">
    <w:name w:val="xl63"/>
    <w:basedOn w:val="Normal"/>
    <w:rsid w:val="00690BC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64">
    <w:name w:val="xl64"/>
    <w:basedOn w:val="Normal"/>
    <w:rsid w:val="00690B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character" w:customStyle="1" w:styleId="gi">
    <w:name w:val="gi"/>
    <w:basedOn w:val="DefaultParagraphFont"/>
    <w:rsid w:val="00AA06E9"/>
  </w:style>
  <w:style w:type="character" w:styleId="CommentReference">
    <w:name w:val="annotation reference"/>
    <w:basedOn w:val="DefaultParagraphFont"/>
    <w:uiPriority w:val="99"/>
    <w:semiHidden/>
    <w:unhideWhenUsed/>
    <w:rsid w:val="00852A36"/>
    <w:rPr>
      <w:sz w:val="16"/>
      <w:szCs w:val="16"/>
    </w:rPr>
  </w:style>
  <w:style w:type="paragraph" w:styleId="CommentText">
    <w:name w:val="annotation text"/>
    <w:basedOn w:val="Normal"/>
    <w:link w:val="CommentTextChar"/>
    <w:uiPriority w:val="99"/>
    <w:semiHidden/>
    <w:unhideWhenUsed/>
    <w:rsid w:val="00852A36"/>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852A36"/>
    <w:rPr>
      <w:rFonts w:ascii="Times New Roman" w:eastAsia="Times New Roman" w:hAnsi="Times New Roman" w:cs="Times New Roman"/>
      <w:kern w:val="0"/>
      <w:sz w:val="20"/>
      <w:szCs w:val="20"/>
      <w14:ligatures w14:val="none"/>
    </w:rPr>
  </w:style>
  <w:style w:type="character" w:customStyle="1" w:styleId="CommentSubjectChar">
    <w:name w:val="Comment Subject Char"/>
    <w:basedOn w:val="CommentTextChar"/>
    <w:link w:val="CommentSubject"/>
    <w:uiPriority w:val="99"/>
    <w:semiHidden/>
    <w:rsid w:val="00852A36"/>
    <w:rPr>
      <w:rFonts w:ascii="Times New Roman" w:eastAsia="Times New Roman" w:hAnsi="Times New Roman" w:cs="Times New Roman"/>
      <w:b/>
      <w:bC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52A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25402">
      <w:bodyDiv w:val="1"/>
      <w:marLeft w:val="0"/>
      <w:marRight w:val="0"/>
      <w:marTop w:val="0"/>
      <w:marBottom w:val="0"/>
      <w:divBdr>
        <w:top w:val="none" w:sz="0" w:space="0" w:color="auto"/>
        <w:left w:val="none" w:sz="0" w:space="0" w:color="auto"/>
        <w:bottom w:val="none" w:sz="0" w:space="0" w:color="auto"/>
        <w:right w:val="none" w:sz="0" w:space="0" w:color="auto"/>
      </w:divBdr>
    </w:div>
    <w:div w:id="268316734">
      <w:bodyDiv w:val="1"/>
      <w:marLeft w:val="0"/>
      <w:marRight w:val="0"/>
      <w:marTop w:val="0"/>
      <w:marBottom w:val="0"/>
      <w:divBdr>
        <w:top w:val="none" w:sz="0" w:space="0" w:color="auto"/>
        <w:left w:val="none" w:sz="0" w:space="0" w:color="auto"/>
        <w:bottom w:val="none" w:sz="0" w:space="0" w:color="auto"/>
        <w:right w:val="none" w:sz="0" w:space="0" w:color="auto"/>
      </w:divBdr>
    </w:div>
    <w:div w:id="449860089">
      <w:bodyDiv w:val="1"/>
      <w:marLeft w:val="0"/>
      <w:marRight w:val="0"/>
      <w:marTop w:val="0"/>
      <w:marBottom w:val="0"/>
      <w:divBdr>
        <w:top w:val="none" w:sz="0" w:space="0" w:color="auto"/>
        <w:left w:val="none" w:sz="0" w:space="0" w:color="auto"/>
        <w:bottom w:val="none" w:sz="0" w:space="0" w:color="auto"/>
        <w:right w:val="none" w:sz="0" w:space="0" w:color="auto"/>
      </w:divBdr>
    </w:div>
    <w:div w:id="501941020">
      <w:bodyDiv w:val="1"/>
      <w:marLeft w:val="0"/>
      <w:marRight w:val="0"/>
      <w:marTop w:val="0"/>
      <w:marBottom w:val="0"/>
      <w:divBdr>
        <w:top w:val="none" w:sz="0" w:space="0" w:color="auto"/>
        <w:left w:val="none" w:sz="0" w:space="0" w:color="auto"/>
        <w:bottom w:val="none" w:sz="0" w:space="0" w:color="auto"/>
        <w:right w:val="none" w:sz="0" w:space="0" w:color="auto"/>
      </w:divBdr>
    </w:div>
    <w:div w:id="541796137">
      <w:bodyDiv w:val="1"/>
      <w:marLeft w:val="0"/>
      <w:marRight w:val="0"/>
      <w:marTop w:val="0"/>
      <w:marBottom w:val="0"/>
      <w:divBdr>
        <w:top w:val="none" w:sz="0" w:space="0" w:color="auto"/>
        <w:left w:val="none" w:sz="0" w:space="0" w:color="auto"/>
        <w:bottom w:val="none" w:sz="0" w:space="0" w:color="auto"/>
        <w:right w:val="none" w:sz="0" w:space="0" w:color="auto"/>
      </w:divBdr>
    </w:div>
    <w:div w:id="545919086">
      <w:bodyDiv w:val="1"/>
      <w:marLeft w:val="0"/>
      <w:marRight w:val="0"/>
      <w:marTop w:val="0"/>
      <w:marBottom w:val="0"/>
      <w:divBdr>
        <w:top w:val="none" w:sz="0" w:space="0" w:color="auto"/>
        <w:left w:val="none" w:sz="0" w:space="0" w:color="auto"/>
        <w:bottom w:val="none" w:sz="0" w:space="0" w:color="auto"/>
        <w:right w:val="none" w:sz="0" w:space="0" w:color="auto"/>
      </w:divBdr>
    </w:div>
    <w:div w:id="697781729">
      <w:bodyDiv w:val="1"/>
      <w:marLeft w:val="0"/>
      <w:marRight w:val="0"/>
      <w:marTop w:val="0"/>
      <w:marBottom w:val="0"/>
      <w:divBdr>
        <w:top w:val="none" w:sz="0" w:space="0" w:color="auto"/>
        <w:left w:val="none" w:sz="0" w:space="0" w:color="auto"/>
        <w:bottom w:val="none" w:sz="0" w:space="0" w:color="auto"/>
        <w:right w:val="none" w:sz="0" w:space="0" w:color="auto"/>
      </w:divBdr>
    </w:div>
    <w:div w:id="865365143">
      <w:bodyDiv w:val="1"/>
      <w:marLeft w:val="0"/>
      <w:marRight w:val="0"/>
      <w:marTop w:val="0"/>
      <w:marBottom w:val="0"/>
      <w:divBdr>
        <w:top w:val="none" w:sz="0" w:space="0" w:color="auto"/>
        <w:left w:val="none" w:sz="0" w:space="0" w:color="auto"/>
        <w:bottom w:val="none" w:sz="0" w:space="0" w:color="auto"/>
        <w:right w:val="none" w:sz="0" w:space="0" w:color="auto"/>
      </w:divBdr>
    </w:div>
    <w:div w:id="927932379">
      <w:bodyDiv w:val="1"/>
      <w:marLeft w:val="0"/>
      <w:marRight w:val="0"/>
      <w:marTop w:val="0"/>
      <w:marBottom w:val="0"/>
      <w:divBdr>
        <w:top w:val="none" w:sz="0" w:space="0" w:color="auto"/>
        <w:left w:val="none" w:sz="0" w:space="0" w:color="auto"/>
        <w:bottom w:val="none" w:sz="0" w:space="0" w:color="auto"/>
        <w:right w:val="none" w:sz="0" w:space="0" w:color="auto"/>
      </w:divBdr>
    </w:div>
    <w:div w:id="1024211919">
      <w:bodyDiv w:val="1"/>
      <w:marLeft w:val="0"/>
      <w:marRight w:val="0"/>
      <w:marTop w:val="0"/>
      <w:marBottom w:val="0"/>
      <w:divBdr>
        <w:top w:val="none" w:sz="0" w:space="0" w:color="auto"/>
        <w:left w:val="none" w:sz="0" w:space="0" w:color="auto"/>
        <w:bottom w:val="none" w:sz="0" w:space="0" w:color="auto"/>
        <w:right w:val="none" w:sz="0" w:space="0" w:color="auto"/>
      </w:divBdr>
    </w:div>
    <w:div w:id="1110472440">
      <w:bodyDiv w:val="1"/>
      <w:marLeft w:val="0"/>
      <w:marRight w:val="0"/>
      <w:marTop w:val="0"/>
      <w:marBottom w:val="0"/>
      <w:divBdr>
        <w:top w:val="none" w:sz="0" w:space="0" w:color="auto"/>
        <w:left w:val="none" w:sz="0" w:space="0" w:color="auto"/>
        <w:bottom w:val="none" w:sz="0" w:space="0" w:color="auto"/>
        <w:right w:val="none" w:sz="0" w:space="0" w:color="auto"/>
      </w:divBdr>
    </w:div>
    <w:div w:id="1212574903">
      <w:bodyDiv w:val="1"/>
      <w:marLeft w:val="0"/>
      <w:marRight w:val="0"/>
      <w:marTop w:val="0"/>
      <w:marBottom w:val="0"/>
      <w:divBdr>
        <w:top w:val="none" w:sz="0" w:space="0" w:color="auto"/>
        <w:left w:val="none" w:sz="0" w:space="0" w:color="auto"/>
        <w:bottom w:val="none" w:sz="0" w:space="0" w:color="auto"/>
        <w:right w:val="none" w:sz="0" w:space="0" w:color="auto"/>
      </w:divBdr>
    </w:div>
    <w:div w:id="1267695191">
      <w:bodyDiv w:val="1"/>
      <w:marLeft w:val="0"/>
      <w:marRight w:val="0"/>
      <w:marTop w:val="0"/>
      <w:marBottom w:val="0"/>
      <w:divBdr>
        <w:top w:val="none" w:sz="0" w:space="0" w:color="auto"/>
        <w:left w:val="none" w:sz="0" w:space="0" w:color="auto"/>
        <w:bottom w:val="none" w:sz="0" w:space="0" w:color="auto"/>
        <w:right w:val="none" w:sz="0" w:space="0" w:color="auto"/>
      </w:divBdr>
    </w:div>
    <w:div w:id="1325209112">
      <w:bodyDiv w:val="1"/>
      <w:marLeft w:val="0"/>
      <w:marRight w:val="0"/>
      <w:marTop w:val="0"/>
      <w:marBottom w:val="0"/>
      <w:divBdr>
        <w:top w:val="none" w:sz="0" w:space="0" w:color="auto"/>
        <w:left w:val="none" w:sz="0" w:space="0" w:color="auto"/>
        <w:bottom w:val="none" w:sz="0" w:space="0" w:color="auto"/>
        <w:right w:val="none" w:sz="0" w:space="0" w:color="auto"/>
      </w:divBdr>
    </w:div>
    <w:div w:id="1408068233">
      <w:bodyDiv w:val="1"/>
      <w:marLeft w:val="0"/>
      <w:marRight w:val="0"/>
      <w:marTop w:val="0"/>
      <w:marBottom w:val="0"/>
      <w:divBdr>
        <w:top w:val="none" w:sz="0" w:space="0" w:color="auto"/>
        <w:left w:val="none" w:sz="0" w:space="0" w:color="auto"/>
        <w:bottom w:val="none" w:sz="0" w:space="0" w:color="auto"/>
        <w:right w:val="none" w:sz="0" w:space="0" w:color="auto"/>
      </w:divBdr>
    </w:div>
    <w:div w:id="1463302077">
      <w:bodyDiv w:val="1"/>
      <w:marLeft w:val="0"/>
      <w:marRight w:val="0"/>
      <w:marTop w:val="0"/>
      <w:marBottom w:val="0"/>
      <w:divBdr>
        <w:top w:val="none" w:sz="0" w:space="0" w:color="auto"/>
        <w:left w:val="none" w:sz="0" w:space="0" w:color="auto"/>
        <w:bottom w:val="none" w:sz="0" w:space="0" w:color="auto"/>
        <w:right w:val="none" w:sz="0" w:space="0" w:color="auto"/>
      </w:divBdr>
    </w:div>
    <w:div w:id="1726415165">
      <w:bodyDiv w:val="1"/>
      <w:marLeft w:val="0"/>
      <w:marRight w:val="0"/>
      <w:marTop w:val="0"/>
      <w:marBottom w:val="0"/>
      <w:divBdr>
        <w:top w:val="none" w:sz="0" w:space="0" w:color="auto"/>
        <w:left w:val="none" w:sz="0" w:space="0" w:color="auto"/>
        <w:bottom w:val="none" w:sz="0" w:space="0" w:color="auto"/>
        <w:right w:val="none" w:sz="0" w:space="0" w:color="auto"/>
      </w:divBdr>
    </w:div>
    <w:div w:id="1827936913">
      <w:bodyDiv w:val="1"/>
      <w:marLeft w:val="0"/>
      <w:marRight w:val="0"/>
      <w:marTop w:val="0"/>
      <w:marBottom w:val="0"/>
      <w:divBdr>
        <w:top w:val="none" w:sz="0" w:space="0" w:color="auto"/>
        <w:left w:val="none" w:sz="0" w:space="0" w:color="auto"/>
        <w:bottom w:val="none" w:sz="0" w:space="0" w:color="auto"/>
        <w:right w:val="none" w:sz="0" w:space="0" w:color="auto"/>
      </w:divBdr>
    </w:div>
    <w:div w:id="2037080197">
      <w:bodyDiv w:val="1"/>
      <w:marLeft w:val="0"/>
      <w:marRight w:val="0"/>
      <w:marTop w:val="0"/>
      <w:marBottom w:val="0"/>
      <w:divBdr>
        <w:top w:val="none" w:sz="0" w:space="0" w:color="auto"/>
        <w:left w:val="none" w:sz="0" w:space="0" w:color="auto"/>
        <w:bottom w:val="none" w:sz="0" w:space="0" w:color="auto"/>
        <w:right w:val="none" w:sz="0" w:space="0" w:color="auto"/>
      </w:divBdr>
    </w:div>
    <w:div w:id="2129078156">
      <w:bodyDiv w:val="1"/>
      <w:marLeft w:val="0"/>
      <w:marRight w:val="0"/>
      <w:marTop w:val="0"/>
      <w:marBottom w:val="0"/>
      <w:divBdr>
        <w:top w:val="none" w:sz="0" w:space="0" w:color="auto"/>
        <w:left w:val="none" w:sz="0" w:space="0" w:color="auto"/>
        <w:bottom w:val="none" w:sz="0" w:space="0" w:color="auto"/>
        <w:right w:val="none" w:sz="0" w:space="0" w:color="auto"/>
      </w:divBdr>
    </w:div>
    <w:div w:id="21292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5.jpeg"/><Relationship Id="rId42" Type="http://schemas.openxmlformats.org/officeDocument/2006/relationships/image" Target="media/image35.jpeg"/><Relationship Id="rId47" Type="http://schemas.microsoft.com/office/2007/relationships/diagramDrawing" Target="diagrams/drawing1.xml"/><Relationship Id="rId63" Type="http://schemas.openxmlformats.org/officeDocument/2006/relationships/image" Target="media/image39.png"/><Relationship Id="rId68"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diagramQuickStyle" Target="diagrams/quickStyle1.xml"/><Relationship Id="rId53" Type="http://schemas.openxmlformats.org/officeDocument/2006/relationships/diagramColors" Target="diagrams/colors2.xml"/><Relationship Id="rId58" Type="http://schemas.openxmlformats.org/officeDocument/2006/relationships/hyperlink" Target="https://eis.epoka.edu.al/curricula/5152/58/syllabus_redirect" TargetMode="External"/><Relationship Id="rId66" Type="http://schemas.openxmlformats.org/officeDocument/2006/relationships/image" Target="media/image42.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7.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diagramData" Target="diagrams/data1.xml"/><Relationship Id="rId48" Type="http://schemas.openxmlformats.org/officeDocument/2006/relationships/hyperlink" Target="http://repositories.webometrics.info/en/Europe/Albania" TargetMode="External"/><Relationship Id="rId56" Type="http://schemas.openxmlformats.org/officeDocument/2006/relationships/hyperlink" Target="http://lib.epoka.edu.al/" TargetMode="External"/><Relationship Id="rId64" Type="http://schemas.openxmlformats.org/officeDocument/2006/relationships/image" Target="media/image40.png"/><Relationship Id="rId69" Type="http://schemas.openxmlformats.org/officeDocument/2006/relationships/image" Target="media/image45.jpeg"/><Relationship Id="rId8" Type="http://schemas.openxmlformats.org/officeDocument/2006/relationships/image" Target="media/image2.png"/><Relationship Id="rId51" Type="http://schemas.openxmlformats.org/officeDocument/2006/relationships/diagramLayout" Target="diagrams/layout2.xml"/><Relationship Id="rId72" Type="http://schemas.openxmlformats.org/officeDocument/2006/relationships/hyperlink" Target="mailto:info@epoka.edu.al"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diagramColors" Target="diagrams/colors1.xml"/><Relationship Id="rId59" Type="http://schemas.openxmlformats.org/officeDocument/2006/relationships/hyperlink" Target="https://eis.epoka.edu.al/curricula/5152/58/syllabus_redirect" TargetMode="External"/><Relationship Id="rId67" Type="http://schemas.openxmlformats.org/officeDocument/2006/relationships/image" Target="media/image43.png"/><Relationship Id="rId20" Type="http://schemas.openxmlformats.org/officeDocument/2006/relationships/image" Target="media/image14.jpeg"/><Relationship Id="rId41" Type="http://schemas.openxmlformats.org/officeDocument/2006/relationships/image" Target="media/image34.jpeg"/><Relationship Id="rId54" Type="http://schemas.microsoft.com/office/2007/relationships/diagramDrawing" Target="diagrams/drawing2.xml"/><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dspace.epoka.edu.al/handle/1/1378" TargetMode="External"/><Relationship Id="rId57" Type="http://schemas.openxmlformats.org/officeDocument/2006/relationships/hyperlink" Target="http://library.epoka.edu.al/cat-regulations-484.html"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diagramLayout" Target="diagrams/layout1.xml"/><Relationship Id="rId52" Type="http://schemas.openxmlformats.org/officeDocument/2006/relationships/diagramQuickStyle" Target="diagrams/quickStyle2.xml"/><Relationship Id="rId60" Type="http://schemas.openxmlformats.org/officeDocument/2006/relationships/hyperlink" Target="https://doi.org/10.1007/978-3-031-18461-1_44" TargetMode="External"/><Relationship Id="rId65" Type="http://schemas.openxmlformats.org/officeDocument/2006/relationships/image" Target="media/image41.jpeg"/><Relationship Id="rId73" Type="http://schemas.openxmlformats.org/officeDocument/2006/relationships/hyperlink" Target="mailto:info@epoka.edu.a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diagramData" Target="diagrams/data2.xml"/><Relationship Id="rId55" Type="http://schemas.openxmlformats.org/officeDocument/2006/relationships/image" Target="media/image36.jpeg"/><Relationship Id="rId7" Type="http://schemas.openxmlformats.org/officeDocument/2006/relationships/image" Target="media/image1.png"/><Relationship Id="rId71"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9CA372-DD80-4283-9B26-862C4687F632}"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154DA741-DBE6-4E2B-B65E-5F5071958055}">
      <dgm:prSet phldrT="[Text]"/>
      <dgm:spPr/>
      <dgm:t>
        <a:bodyPr/>
        <a:lstStyle/>
        <a:p>
          <a:r>
            <a:rPr lang="en-US"/>
            <a:t>ICTCO</a:t>
          </a:r>
        </a:p>
      </dgm:t>
    </dgm:pt>
    <dgm:pt modelId="{94A29FD8-2B03-43C2-9FDA-386EC796872D}" type="parTrans" cxnId="{2C01BFE7-8594-4E05-8748-F3BA704D3014}">
      <dgm:prSet/>
      <dgm:spPr/>
      <dgm:t>
        <a:bodyPr/>
        <a:lstStyle/>
        <a:p>
          <a:endParaRPr lang="en-US"/>
        </a:p>
      </dgm:t>
    </dgm:pt>
    <dgm:pt modelId="{DF1C5EDF-C950-4FEF-8213-EA01ADF1658A}" type="sibTrans" cxnId="{2C01BFE7-8594-4E05-8748-F3BA704D3014}">
      <dgm:prSet/>
      <dgm:spPr/>
      <dgm:t>
        <a:bodyPr/>
        <a:lstStyle/>
        <a:p>
          <a:endParaRPr lang="en-US"/>
        </a:p>
      </dgm:t>
    </dgm:pt>
    <dgm:pt modelId="{FE264616-9F35-4268-9B61-E3B0C8658898}">
      <dgm:prSet phldrT="[Text]" custT="1"/>
      <dgm:spPr/>
      <dgm:t>
        <a:bodyPr/>
        <a:lstStyle/>
        <a:p>
          <a:r>
            <a:rPr lang="en-US" sz="800"/>
            <a:t>T</a:t>
          </a:r>
          <a:r>
            <a:rPr lang="en-US" sz="900"/>
            <a:t>eaching Services</a:t>
          </a:r>
        </a:p>
      </dgm:t>
    </dgm:pt>
    <dgm:pt modelId="{1E140B99-10B1-4A0D-ABE4-9E80A5D7AA6B}" type="parTrans" cxnId="{49045088-6C25-40EC-8582-4520E7A93C19}">
      <dgm:prSet/>
      <dgm:spPr/>
      <dgm:t>
        <a:bodyPr/>
        <a:lstStyle/>
        <a:p>
          <a:endParaRPr lang="en-US"/>
        </a:p>
      </dgm:t>
    </dgm:pt>
    <dgm:pt modelId="{143B7288-B288-4563-9F22-D1028CC4FC00}" type="sibTrans" cxnId="{49045088-6C25-40EC-8582-4520E7A93C19}">
      <dgm:prSet/>
      <dgm:spPr/>
      <dgm:t>
        <a:bodyPr/>
        <a:lstStyle/>
        <a:p>
          <a:endParaRPr lang="en-US"/>
        </a:p>
      </dgm:t>
    </dgm:pt>
    <dgm:pt modelId="{FB180DA9-BF48-4F8E-89C6-A17FA4962478}">
      <dgm:prSet phldrT="[Text]" custT="1"/>
      <dgm:spPr/>
      <dgm:t>
        <a:bodyPr/>
        <a:lstStyle/>
        <a:p>
          <a:r>
            <a:rPr lang="en-US" sz="800"/>
            <a:t>           EIS</a:t>
          </a:r>
        </a:p>
      </dgm:t>
    </dgm:pt>
    <dgm:pt modelId="{3681B5F5-EDC8-4D18-A4AF-306FDD746DB3}" type="parTrans" cxnId="{973ED169-1E89-4432-ACDC-8B3F3D44FF09}">
      <dgm:prSet/>
      <dgm:spPr/>
      <dgm:t>
        <a:bodyPr/>
        <a:lstStyle/>
        <a:p>
          <a:endParaRPr lang="en-US"/>
        </a:p>
      </dgm:t>
    </dgm:pt>
    <dgm:pt modelId="{ACCD2DBA-4773-4D97-90BB-1D6D229D3262}" type="sibTrans" cxnId="{973ED169-1E89-4432-ACDC-8B3F3D44FF09}">
      <dgm:prSet/>
      <dgm:spPr/>
      <dgm:t>
        <a:bodyPr/>
        <a:lstStyle/>
        <a:p>
          <a:endParaRPr lang="en-US"/>
        </a:p>
      </dgm:t>
    </dgm:pt>
    <dgm:pt modelId="{A16E759A-6859-42CF-A149-51C5A51EEE08}">
      <dgm:prSet phldrT="[Text]" custT="1"/>
      <dgm:spPr/>
      <dgm:t>
        <a:bodyPr/>
        <a:lstStyle/>
        <a:p>
          <a:r>
            <a:rPr lang="en-US" sz="1600"/>
            <a:t>Help Desk</a:t>
          </a:r>
        </a:p>
      </dgm:t>
    </dgm:pt>
    <dgm:pt modelId="{FC73213F-2980-4A8A-A037-EB6CF437B625}" type="parTrans" cxnId="{8E3FD8C2-2893-4812-8751-272118B5479C}">
      <dgm:prSet/>
      <dgm:spPr/>
      <dgm:t>
        <a:bodyPr/>
        <a:lstStyle/>
        <a:p>
          <a:endParaRPr lang="en-US"/>
        </a:p>
      </dgm:t>
    </dgm:pt>
    <dgm:pt modelId="{BD21C075-DCC9-430E-AA44-406770B6F74B}" type="sibTrans" cxnId="{8E3FD8C2-2893-4812-8751-272118B5479C}">
      <dgm:prSet/>
      <dgm:spPr/>
      <dgm:t>
        <a:bodyPr/>
        <a:lstStyle/>
        <a:p>
          <a:endParaRPr lang="en-US"/>
        </a:p>
      </dgm:t>
    </dgm:pt>
    <dgm:pt modelId="{039FFFB3-5B3C-452D-A134-26F59B830946}">
      <dgm:prSet phldrT="[Text]" custT="1"/>
      <dgm:spPr/>
      <dgm:t>
        <a:bodyPr/>
        <a:lstStyle/>
        <a:p>
          <a:r>
            <a:rPr lang="en-US" sz="900"/>
            <a:t>Trunitin</a:t>
          </a:r>
        </a:p>
      </dgm:t>
    </dgm:pt>
    <dgm:pt modelId="{2BBD8396-9C78-4598-A871-99FAA76BA222}" type="parTrans" cxnId="{28BD2CB0-41C5-4BFD-93AF-F5BE44D370AF}">
      <dgm:prSet/>
      <dgm:spPr/>
      <dgm:t>
        <a:bodyPr/>
        <a:lstStyle/>
        <a:p>
          <a:endParaRPr lang="en-US"/>
        </a:p>
      </dgm:t>
    </dgm:pt>
    <dgm:pt modelId="{FB3098C1-7501-4D2A-9179-33C567A38928}" type="sibTrans" cxnId="{28BD2CB0-41C5-4BFD-93AF-F5BE44D370AF}">
      <dgm:prSet/>
      <dgm:spPr/>
      <dgm:t>
        <a:bodyPr/>
        <a:lstStyle/>
        <a:p>
          <a:endParaRPr lang="en-US"/>
        </a:p>
      </dgm:t>
    </dgm:pt>
    <dgm:pt modelId="{69147EBF-43CE-41DE-AC4C-196BA750F055}">
      <dgm:prSet phldrT="[Text]" custT="1"/>
      <dgm:spPr/>
      <dgm:t>
        <a:bodyPr/>
        <a:lstStyle/>
        <a:p>
          <a:r>
            <a:rPr lang="en-US" sz="900"/>
            <a:t>LMS (Moodle)</a:t>
          </a:r>
        </a:p>
      </dgm:t>
    </dgm:pt>
    <dgm:pt modelId="{A8625B76-01D9-44C0-89CF-6C430D8EA306}" type="parTrans" cxnId="{22FB2541-2260-4865-9560-81F29A6BEDF4}">
      <dgm:prSet/>
      <dgm:spPr/>
      <dgm:t>
        <a:bodyPr/>
        <a:lstStyle/>
        <a:p>
          <a:endParaRPr lang="en-US"/>
        </a:p>
      </dgm:t>
    </dgm:pt>
    <dgm:pt modelId="{C80DB075-B058-46C5-B6E3-7A5F9C8C9BE9}" type="sibTrans" cxnId="{22FB2541-2260-4865-9560-81F29A6BEDF4}">
      <dgm:prSet/>
      <dgm:spPr/>
      <dgm:t>
        <a:bodyPr/>
        <a:lstStyle/>
        <a:p>
          <a:endParaRPr lang="en-US"/>
        </a:p>
      </dgm:t>
    </dgm:pt>
    <dgm:pt modelId="{21CA23B9-43AF-4FCE-8FCA-7B1DCF9E4E32}">
      <dgm:prSet phldrT="[Text]" custT="1"/>
      <dgm:spPr/>
      <dgm:t>
        <a:bodyPr/>
        <a:lstStyle/>
        <a:p>
          <a:r>
            <a:rPr lang="en-US" sz="900"/>
            <a:t>Koha Library</a:t>
          </a:r>
        </a:p>
      </dgm:t>
    </dgm:pt>
    <dgm:pt modelId="{37A678A4-4A5F-4EEC-BFB7-9864582F43FF}" type="parTrans" cxnId="{6BACF816-A80B-4FDC-BE98-D3E416AA1A07}">
      <dgm:prSet/>
      <dgm:spPr/>
      <dgm:t>
        <a:bodyPr/>
        <a:lstStyle/>
        <a:p>
          <a:endParaRPr lang="en-US"/>
        </a:p>
      </dgm:t>
    </dgm:pt>
    <dgm:pt modelId="{D0834A8D-2C6C-4E17-8F68-EF41926F8F82}" type="sibTrans" cxnId="{6BACF816-A80B-4FDC-BE98-D3E416AA1A07}">
      <dgm:prSet/>
      <dgm:spPr/>
      <dgm:t>
        <a:bodyPr/>
        <a:lstStyle/>
        <a:p>
          <a:endParaRPr lang="en-US"/>
        </a:p>
      </dgm:t>
    </dgm:pt>
    <dgm:pt modelId="{5BC82C48-7AA9-4B69-AE9F-65EE1782AAE6}">
      <dgm:prSet phldrT="[Text]" custT="1"/>
      <dgm:spPr/>
      <dgm:t>
        <a:bodyPr/>
        <a:lstStyle/>
        <a:p>
          <a:r>
            <a:rPr lang="en-US" sz="800"/>
            <a:t>Admission</a:t>
          </a:r>
        </a:p>
      </dgm:t>
    </dgm:pt>
    <dgm:pt modelId="{EBC49523-CAE3-41C6-809F-506AC56E4C12}" type="parTrans" cxnId="{898C3884-CF09-4222-BDD9-0CBC48990EA3}">
      <dgm:prSet/>
      <dgm:spPr/>
      <dgm:t>
        <a:bodyPr/>
        <a:lstStyle/>
        <a:p>
          <a:endParaRPr lang="en-US"/>
        </a:p>
      </dgm:t>
    </dgm:pt>
    <dgm:pt modelId="{B8AC15FB-C5F1-4DB8-AE50-5F08B35CA7A1}" type="sibTrans" cxnId="{898C3884-CF09-4222-BDD9-0CBC48990EA3}">
      <dgm:prSet/>
      <dgm:spPr/>
      <dgm:t>
        <a:bodyPr/>
        <a:lstStyle/>
        <a:p>
          <a:endParaRPr lang="en-US"/>
        </a:p>
      </dgm:t>
    </dgm:pt>
    <dgm:pt modelId="{8B6AD051-AFED-4871-94F5-87875778B621}">
      <dgm:prSet phldrT="[Text]" custT="1"/>
      <dgm:spPr/>
      <dgm:t>
        <a:bodyPr/>
        <a:lstStyle/>
        <a:p>
          <a:r>
            <a:rPr lang="en-US" sz="800"/>
            <a:t>Register Office</a:t>
          </a:r>
        </a:p>
      </dgm:t>
    </dgm:pt>
    <dgm:pt modelId="{C39FD48E-86DC-41CB-831F-83D3A36C62C1}" type="parTrans" cxnId="{D600D446-655D-4D21-B3BA-B9A3B8A52A10}">
      <dgm:prSet/>
      <dgm:spPr/>
      <dgm:t>
        <a:bodyPr/>
        <a:lstStyle/>
        <a:p>
          <a:endParaRPr lang="en-US"/>
        </a:p>
      </dgm:t>
    </dgm:pt>
    <dgm:pt modelId="{CC1DC92F-813D-41F6-9AE0-8F80899F6CE0}" type="sibTrans" cxnId="{D600D446-655D-4D21-B3BA-B9A3B8A52A10}">
      <dgm:prSet/>
      <dgm:spPr/>
      <dgm:t>
        <a:bodyPr/>
        <a:lstStyle/>
        <a:p>
          <a:endParaRPr lang="en-US"/>
        </a:p>
      </dgm:t>
    </dgm:pt>
    <dgm:pt modelId="{7D17448E-7596-4C58-9F38-8522437A9716}">
      <dgm:prSet phldrT="[Text]" custT="1"/>
      <dgm:spPr/>
      <dgm:t>
        <a:bodyPr/>
        <a:lstStyle/>
        <a:p>
          <a:r>
            <a:rPr lang="en-US" sz="800"/>
            <a:t>Students</a:t>
          </a:r>
        </a:p>
      </dgm:t>
    </dgm:pt>
    <dgm:pt modelId="{A13AB27F-9AFA-474E-838B-E7C203D422F5}" type="parTrans" cxnId="{2394D9ED-6D4B-4CFA-808C-7A8C5B3857AC}">
      <dgm:prSet/>
      <dgm:spPr/>
      <dgm:t>
        <a:bodyPr/>
        <a:lstStyle/>
        <a:p>
          <a:endParaRPr lang="en-US"/>
        </a:p>
      </dgm:t>
    </dgm:pt>
    <dgm:pt modelId="{291D98C1-ABE1-4015-B81E-DBE93C9B1A23}" type="sibTrans" cxnId="{2394D9ED-6D4B-4CFA-808C-7A8C5B3857AC}">
      <dgm:prSet/>
      <dgm:spPr/>
      <dgm:t>
        <a:bodyPr/>
        <a:lstStyle/>
        <a:p>
          <a:endParaRPr lang="en-US"/>
        </a:p>
      </dgm:t>
    </dgm:pt>
    <dgm:pt modelId="{292C493A-5527-42CA-93CF-210704A0540C}">
      <dgm:prSet phldrT="[Text]" custT="1"/>
      <dgm:spPr/>
      <dgm:t>
        <a:bodyPr/>
        <a:lstStyle/>
        <a:p>
          <a:r>
            <a:rPr lang="en-US" sz="800"/>
            <a:t>Instructors</a:t>
          </a:r>
        </a:p>
      </dgm:t>
    </dgm:pt>
    <dgm:pt modelId="{B532FB8C-7FC4-4D62-80DE-1E55679323B0}" type="parTrans" cxnId="{DB9285F3-4A7D-4EEA-878E-994DB63DA8CB}">
      <dgm:prSet/>
      <dgm:spPr/>
      <dgm:t>
        <a:bodyPr/>
        <a:lstStyle/>
        <a:p>
          <a:endParaRPr lang="en-US"/>
        </a:p>
      </dgm:t>
    </dgm:pt>
    <dgm:pt modelId="{7EC4F335-FF86-402B-9EEC-332323D388E6}" type="sibTrans" cxnId="{DB9285F3-4A7D-4EEA-878E-994DB63DA8CB}">
      <dgm:prSet/>
      <dgm:spPr/>
      <dgm:t>
        <a:bodyPr/>
        <a:lstStyle/>
        <a:p>
          <a:endParaRPr lang="en-US"/>
        </a:p>
      </dgm:t>
    </dgm:pt>
    <dgm:pt modelId="{8FD9A666-296E-441B-87FE-5B95567E963B}">
      <dgm:prSet phldrT="[Text]" custT="1"/>
      <dgm:spPr/>
      <dgm:t>
        <a:bodyPr/>
        <a:lstStyle/>
        <a:p>
          <a:r>
            <a:rPr lang="en-US" sz="800"/>
            <a:t>Staff</a:t>
          </a:r>
        </a:p>
      </dgm:t>
    </dgm:pt>
    <dgm:pt modelId="{CF2FC42E-5F14-4B7B-9954-7FF7E66A4555}" type="parTrans" cxnId="{CCD802FA-D24A-412D-B87D-9B0E6F6749C3}">
      <dgm:prSet/>
      <dgm:spPr/>
      <dgm:t>
        <a:bodyPr/>
        <a:lstStyle/>
        <a:p>
          <a:endParaRPr lang="en-US"/>
        </a:p>
      </dgm:t>
    </dgm:pt>
    <dgm:pt modelId="{CE7A74CD-2AA2-4459-97F7-86D404AAA437}" type="sibTrans" cxnId="{CCD802FA-D24A-412D-B87D-9B0E6F6749C3}">
      <dgm:prSet/>
      <dgm:spPr/>
      <dgm:t>
        <a:bodyPr/>
        <a:lstStyle/>
        <a:p>
          <a:endParaRPr lang="en-US"/>
        </a:p>
      </dgm:t>
    </dgm:pt>
    <dgm:pt modelId="{F9CFBC8B-F364-4044-BA6F-641657014A5A}">
      <dgm:prSet phldrT="[Text]" custT="1"/>
      <dgm:spPr/>
      <dgm:t>
        <a:bodyPr/>
        <a:lstStyle/>
        <a:p>
          <a:r>
            <a:rPr lang="en-US" sz="800"/>
            <a:t>Human Resources</a:t>
          </a:r>
        </a:p>
      </dgm:t>
    </dgm:pt>
    <dgm:pt modelId="{F9950E5A-13F2-4364-B77A-B9CF5D7EFA60}" type="parTrans" cxnId="{132E2C19-A521-4F43-BDC2-66E87C47A7DC}">
      <dgm:prSet/>
      <dgm:spPr/>
      <dgm:t>
        <a:bodyPr/>
        <a:lstStyle/>
        <a:p>
          <a:endParaRPr lang="en-US"/>
        </a:p>
      </dgm:t>
    </dgm:pt>
    <dgm:pt modelId="{463A20E6-BA6E-4D30-8679-1F303FEF978A}" type="sibTrans" cxnId="{132E2C19-A521-4F43-BDC2-66E87C47A7DC}">
      <dgm:prSet/>
      <dgm:spPr/>
      <dgm:t>
        <a:bodyPr/>
        <a:lstStyle/>
        <a:p>
          <a:endParaRPr lang="en-US"/>
        </a:p>
      </dgm:t>
    </dgm:pt>
    <dgm:pt modelId="{E759E5DB-D25C-4D1C-8495-55B45D8C6DA8}">
      <dgm:prSet phldrT="[Text]" custT="1"/>
      <dgm:spPr/>
      <dgm:t>
        <a:bodyPr/>
        <a:lstStyle/>
        <a:p>
          <a:r>
            <a:rPr lang="en-US" sz="1050"/>
            <a:t>     Network</a:t>
          </a:r>
        </a:p>
      </dgm:t>
    </dgm:pt>
    <dgm:pt modelId="{C29D1E05-16BB-419E-A3A1-36E05BE77D2D}" type="parTrans" cxnId="{EC9C8F9B-D385-4624-9B96-12E71D78E2E3}">
      <dgm:prSet/>
      <dgm:spPr/>
      <dgm:t>
        <a:bodyPr/>
        <a:lstStyle/>
        <a:p>
          <a:endParaRPr lang="en-US"/>
        </a:p>
      </dgm:t>
    </dgm:pt>
    <dgm:pt modelId="{230261EE-0C0C-477B-A953-2F0FDCA0B4E6}" type="sibTrans" cxnId="{EC9C8F9B-D385-4624-9B96-12E71D78E2E3}">
      <dgm:prSet/>
      <dgm:spPr/>
      <dgm:t>
        <a:bodyPr/>
        <a:lstStyle/>
        <a:p>
          <a:endParaRPr lang="en-US"/>
        </a:p>
      </dgm:t>
    </dgm:pt>
    <dgm:pt modelId="{87E7C473-EDF3-49FF-8E06-C79A04BDCE40}">
      <dgm:prSet phldrT="[Text]" custT="1"/>
      <dgm:spPr/>
      <dgm:t>
        <a:bodyPr/>
        <a:lstStyle/>
        <a:p>
          <a:r>
            <a:rPr lang="en-US" sz="900"/>
            <a:t>Wifi</a:t>
          </a:r>
        </a:p>
      </dgm:t>
    </dgm:pt>
    <dgm:pt modelId="{524DE2B8-BF43-422D-8314-7623F479B4E6}" type="parTrans" cxnId="{F0698425-7F24-4F8C-8B79-FD340985B5E5}">
      <dgm:prSet/>
      <dgm:spPr/>
      <dgm:t>
        <a:bodyPr/>
        <a:lstStyle/>
        <a:p>
          <a:endParaRPr lang="en-US"/>
        </a:p>
      </dgm:t>
    </dgm:pt>
    <dgm:pt modelId="{B9244ADF-82D9-4C38-B0EB-635D105ED899}" type="sibTrans" cxnId="{F0698425-7F24-4F8C-8B79-FD340985B5E5}">
      <dgm:prSet/>
      <dgm:spPr/>
      <dgm:t>
        <a:bodyPr/>
        <a:lstStyle/>
        <a:p>
          <a:endParaRPr lang="en-US"/>
        </a:p>
      </dgm:t>
    </dgm:pt>
    <dgm:pt modelId="{3CE24001-43AF-48A3-9D1B-627C38FD7EB0}">
      <dgm:prSet phldrT="[Text]" custT="1"/>
      <dgm:spPr/>
      <dgm:t>
        <a:bodyPr/>
        <a:lstStyle/>
        <a:p>
          <a:r>
            <a:rPr lang="en-US" sz="900"/>
            <a:t>Wired Internet</a:t>
          </a:r>
        </a:p>
      </dgm:t>
    </dgm:pt>
    <dgm:pt modelId="{A68B5E7E-1CCF-4254-80B7-A57A2216596E}" type="parTrans" cxnId="{4C81301F-DE05-4C1F-A741-4BF7DE06B8AA}">
      <dgm:prSet/>
      <dgm:spPr/>
      <dgm:t>
        <a:bodyPr/>
        <a:lstStyle/>
        <a:p>
          <a:endParaRPr lang="en-US"/>
        </a:p>
      </dgm:t>
    </dgm:pt>
    <dgm:pt modelId="{2C7F73FE-D712-4DB9-8B18-98EBDE66D038}" type="sibTrans" cxnId="{4C81301F-DE05-4C1F-A741-4BF7DE06B8AA}">
      <dgm:prSet/>
      <dgm:spPr/>
      <dgm:t>
        <a:bodyPr/>
        <a:lstStyle/>
        <a:p>
          <a:endParaRPr lang="en-US"/>
        </a:p>
      </dgm:t>
    </dgm:pt>
    <dgm:pt modelId="{C6D5D487-3729-4205-9B4B-5A2FC26EBD3A}">
      <dgm:prSet phldrT="[Text]" custT="1"/>
      <dgm:spPr/>
      <dgm:t>
        <a:bodyPr/>
        <a:lstStyle/>
        <a:p>
          <a:r>
            <a:rPr lang="en-US" sz="1200"/>
            <a:t>Smart Card</a:t>
          </a:r>
        </a:p>
      </dgm:t>
    </dgm:pt>
    <dgm:pt modelId="{CCCB0FAB-CA2B-4725-89D7-BAF799273A28}" type="parTrans" cxnId="{D7FE37E2-AB83-4433-AA26-15E8E50D1348}">
      <dgm:prSet/>
      <dgm:spPr/>
      <dgm:t>
        <a:bodyPr/>
        <a:lstStyle/>
        <a:p>
          <a:endParaRPr lang="en-US"/>
        </a:p>
      </dgm:t>
    </dgm:pt>
    <dgm:pt modelId="{EE7270F3-8672-4611-B7C6-553A7B099FB6}" type="sibTrans" cxnId="{D7FE37E2-AB83-4433-AA26-15E8E50D1348}">
      <dgm:prSet/>
      <dgm:spPr/>
      <dgm:t>
        <a:bodyPr/>
        <a:lstStyle/>
        <a:p>
          <a:endParaRPr lang="en-US"/>
        </a:p>
      </dgm:t>
    </dgm:pt>
    <dgm:pt modelId="{02630997-10A6-4AB6-9C22-82640EC4BE4B}">
      <dgm:prSet phldrT="[Text]" custT="1"/>
      <dgm:spPr/>
      <dgm:t>
        <a:bodyPr/>
        <a:lstStyle/>
        <a:p>
          <a:r>
            <a:rPr lang="en-US" sz="1050"/>
            <a:t>Maintainance</a:t>
          </a:r>
        </a:p>
      </dgm:t>
    </dgm:pt>
    <dgm:pt modelId="{B57412B4-E0FF-4049-9869-FB49E2C303C6}" type="parTrans" cxnId="{5730B1F5-074B-4807-918A-36349CCEDDF9}">
      <dgm:prSet/>
      <dgm:spPr/>
      <dgm:t>
        <a:bodyPr/>
        <a:lstStyle/>
        <a:p>
          <a:endParaRPr lang="en-US"/>
        </a:p>
      </dgm:t>
    </dgm:pt>
    <dgm:pt modelId="{7C773C4F-FCF6-469E-92A6-C7CE8ED7B849}" type="sibTrans" cxnId="{5730B1F5-074B-4807-918A-36349CCEDDF9}">
      <dgm:prSet/>
      <dgm:spPr/>
      <dgm:t>
        <a:bodyPr/>
        <a:lstStyle/>
        <a:p>
          <a:endParaRPr lang="en-US"/>
        </a:p>
      </dgm:t>
    </dgm:pt>
    <dgm:pt modelId="{FFE1A0FF-448A-4BA8-B85F-C8B1648038ED}">
      <dgm:prSet phldrT="[Text]" custT="1"/>
      <dgm:spPr/>
      <dgm:t>
        <a:bodyPr/>
        <a:lstStyle/>
        <a:p>
          <a:r>
            <a:rPr lang="en-US" sz="800"/>
            <a:t>Maintanance and Upgrades</a:t>
          </a:r>
        </a:p>
      </dgm:t>
    </dgm:pt>
    <dgm:pt modelId="{1E39AB03-7DB3-45C7-AD9F-5E4D4C6DBB07}" type="parTrans" cxnId="{29CC4E96-3B49-46F6-9AFA-2FB788AA0163}">
      <dgm:prSet/>
      <dgm:spPr/>
      <dgm:t>
        <a:bodyPr/>
        <a:lstStyle/>
        <a:p>
          <a:endParaRPr lang="en-US"/>
        </a:p>
      </dgm:t>
    </dgm:pt>
    <dgm:pt modelId="{E0BBF578-CE07-457D-AC34-7E45E1E58805}" type="sibTrans" cxnId="{29CC4E96-3B49-46F6-9AFA-2FB788AA0163}">
      <dgm:prSet/>
      <dgm:spPr/>
      <dgm:t>
        <a:bodyPr/>
        <a:lstStyle/>
        <a:p>
          <a:endParaRPr lang="en-US"/>
        </a:p>
      </dgm:t>
    </dgm:pt>
    <dgm:pt modelId="{98A55C01-9AAB-46BB-8D76-1CF33C115C84}">
      <dgm:prSet phldrT="[Text]" custT="1"/>
      <dgm:spPr/>
      <dgm:t>
        <a:bodyPr/>
        <a:lstStyle/>
        <a:p>
          <a:r>
            <a:rPr lang="en-US" sz="700"/>
            <a:t>Video Survaliance</a:t>
          </a:r>
        </a:p>
      </dgm:t>
    </dgm:pt>
    <dgm:pt modelId="{ECE747C7-3245-4613-AA46-DE4182F16C99}" type="parTrans" cxnId="{B976B433-9228-4CFD-A673-7CD53FA5F68E}">
      <dgm:prSet/>
      <dgm:spPr/>
      <dgm:t>
        <a:bodyPr/>
        <a:lstStyle/>
        <a:p>
          <a:endParaRPr lang="en-US"/>
        </a:p>
      </dgm:t>
    </dgm:pt>
    <dgm:pt modelId="{203C463E-88CA-4558-B8EF-5D19FE4730D5}" type="sibTrans" cxnId="{B976B433-9228-4CFD-A673-7CD53FA5F68E}">
      <dgm:prSet/>
      <dgm:spPr/>
      <dgm:t>
        <a:bodyPr/>
        <a:lstStyle/>
        <a:p>
          <a:endParaRPr lang="en-US"/>
        </a:p>
      </dgm:t>
    </dgm:pt>
    <dgm:pt modelId="{84E8DE08-4181-4B11-A34E-A53B7ABD655C}">
      <dgm:prSet phldrT="[Text]" custT="1"/>
      <dgm:spPr/>
      <dgm:t>
        <a:bodyPr/>
        <a:lstStyle/>
        <a:p>
          <a:r>
            <a:rPr lang="en-US" sz="700"/>
            <a:t>IP Phone</a:t>
          </a:r>
        </a:p>
      </dgm:t>
    </dgm:pt>
    <dgm:pt modelId="{8A255CFF-9FE8-4777-87C4-9E5174E90F01}" type="parTrans" cxnId="{6D7BE012-E07E-43A8-B054-B5A4E2117E40}">
      <dgm:prSet/>
      <dgm:spPr/>
      <dgm:t>
        <a:bodyPr/>
        <a:lstStyle/>
        <a:p>
          <a:endParaRPr lang="en-US"/>
        </a:p>
      </dgm:t>
    </dgm:pt>
    <dgm:pt modelId="{7023B866-20AA-4889-A17D-707F7BFA5DCB}" type="sibTrans" cxnId="{6D7BE012-E07E-43A8-B054-B5A4E2117E40}">
      <dgm:prSet/>
      <dgm:spPr/>
      <dgm:t>
        <a:bodyPr/>
        <a:lstStyle/>
        <a:p>
          <a:endParaRPr lang="en-US"/>
        </a:p>
      </dgm:t>
    </dgm:pt>
    <dgm:pt modelId="{23F4D488-57A5-4A14-A977-EDB4FBBEA983}">
      <dgm:prSet phldrT="[Text]" custT="1"/>
      <dgm:spPr/>
      <dgm:t>
        <a:bodyPr/>
        <a:lstStyle/>
        <a:p>
          <a:r>
            <a:rPr lang="en-US" sz="700"/>
            <a:t>PC and Electronics Labs</a:t>
          </a:r>
        </a:p>
      </dgm:t>
    </dgm:pt>
    <dgm:pt modelId="{94339D16-7291-4A34-9527-44712B4C37F4}" type="parTrans" cxnId="{F562B285-C2F8-4B50-B1DC-BE68BAEC11BD}">
      <dgm:prSet/>
      <dgm:spPr/>
      <dgm:t>
        <a:bodyPr/>
        <a:lstStyle/>
        <a:p>
          <a:endParaRPr lang="en-US"/>
        </a:p>
      </dgm:t>
    </dgm:pt>
    <dgm:pt modelId="{3E8F71E5-E3F8-4068-B690-94D8646079A6}" type="sibTrans" cxnId="{F562B285-C2F8-4B50-B1DC-BE68BAEC11BD}">
      <dgm:prSet/>
      <dgm:spPr/>
      <dgm:t>
        <a:bodyPr/>
        <a:lstStyle/>
        <a:p>
          <a:endParaRPr lang="en-US"/>
        </a:p>
      </dgm:t>
    </dgm:pt>
    <dgm:pt modelId="{DAB8EDAC-CE07-46E8-BAB5-132DAFA4FFDB}">
      <dgm:prSet phldrT="[Text]" custT="1"/>
      <dgm:spPr/>
      <dgm:t>
        <a:bodyPr/>
        <a:lstStyle/>
        <a:p>
          <a:r>
            <a:rPr lang="en-US" sz="1100"/>
            <a:t>Google Services:</a:t>
          </a:r>
        </a:p>
      </dgm:t>
    </dgm:pt>
    <dgm:pt modelId="{D87274C8-4DF5-4C68-B235-D34E566317EC}" type="parTrans" cxnId="{E5722270-D367-4AE3-B412-CC446042077F}">
      <dgm:prSet/>
      <dgm:spPr/>
      <dgm:t>
        <a:bodyPr/>
        <a:lstStyle/>
        <a:p>
          <a:endParaRPr lang="en-US"/>
        </a:p>
      </dgm:t>
    </dgm:pt>
    <dgm:pt modelId="{F5C3AC83-542B-468D-9D01-BFC99D8A8D86}" type="sibTrans" cxnId="{E5722270-D367-4AE3-B412-CC446042077F}">
      <dgm:prSet/>
      <dgm:spPr/>
      <dgm:t>
        <a:bodyPr/>
        <a:lstStyle/>
        <a:p>
          <a:endParaRPr lang="en-US"/>
        </a:p>
      </dgm:t>
    </dgm:pt>
    <dgm:pt modelId="{B8308292-733C-4AB2-A0F2-9897AC8D69DC}">
      <dgm:prSet phldrT="[Text]" custT="1"/>
      <dgm:spPr/>
      <dgm:t>
        <a:bodyPr/>
        <a:lstStyle/>
        <a:p>
          <a:r>
            <a:rPr lang="en-US" sz="700"/>
            <a:t>Servers and Databases</a:t>
          </a:r>
        </a:p>
      </dgm:t>
    </dgm:pt>
    <dgm:pt modelId="{3C21D6C5-0D44-4256-B1C6-993FA5B7AEFE}" type="parTrans" cxnId="{6FB54E4E-61DA-47FE-A32B-717B0F39E0C7}">
      <dgm:prSet/>
      <dgm:spPr/>
      <dgm:t>
        <a:bodyPr/>
        <a:lstStyle/>
        <a:p>
          <a:endParaRPr lang="en-US"/>
        </a:p>
      </dgm:t>
    </dgm:pt>
    <dgm:pt modelId="{3E25CDEC-5D29-46F5-BDB8-6D820A3BB928}" type="sibTrans" cxnId="{6FB54E4E-61DA-47FE-A32B-717B0F39E0C7}">
      <dgm:prSet/>
      <dgm:spPr/>
      <dgm:t>
        <a:bodyPr/>
        <a:lstStyle/>
        <a:p>
          <a:endParaRPr lang="en-US"/>
        </a:p>
      </dgm:t>
    </dgm:pt>
    <dgm:pt modelId="{78B485A5-729A-445C-AF91-4DC29B5FC808}">
      <dgm:prSet phldrT="[Text]" custT="1"/>
      <dgm:spPr/>
      <dgm:t>
        <a:bodyPr/>
        <a:lstStyle/>
        <a:p>
          <a:r>
            <a:rPr lang="en-US" sz="700"/>
            <a:t>Firewall and VMs</a:t>
          </a:r>
        </a:p>
      </dgm:t>
    </dgm:pt>
    <dgm:pt modelId="{305DA875-C48C-43E2-8B04-5C3BD516E31B}" type="parTrans" cxnId="{B2D8A0C1-DE79-4A08-BB54-784866368999}">
      <dgm:prSet/>
      <dgm:spPr/>
      <dgm:t>
        <a:bodyPr/>
        <a:lstStyle/>
        <a:p>
          <a:endParaRPr lang="en-US"/>
        </a:p>
      </dgm:t>
    </dgm:pt>
    <dgm:pt modelId="{8486E897-D081-43C2-B1FD-2C0F54B590C8}" type="sibTrans" cxnId="{B2D8A0C1-DE79-4A08-BB54-784866368999}">
      <dgm:prSet/>
      <dgm:spPr/>
      <dgm:t>
        <a:bodyPr/>
        <a:lstStyle/>
        <a:p>
          <a:endParaRPr lang="en-US"/>
        </a:p>
      </dgm:t>
    </dgm:pt>
    <dgm:pt modelId="{1DC9AED6-72FB-49BD-A7C2-F9302A93AA8D}">
      <dgm:prSet phldrT="[Text]" custT="1"/>
      <dgm:spPr/>
      <dgm:t>
        <a:bodyPr/>
        <a:lstStyle/>
        <a:p>
          <a:r>
            <a:rPr lang="en-US" sz="1050"/>
            <a:t>Upgrade</a:t>
          </a:r>
        </a:p>
      </dgm:t>
    </dgm:pt>
    <dgm:pt modelId="{D501EA00-5B4D-4DAF-A5BC-09C67A79B7B0}" type="parTrans" cxnId="{07ADAAB3-52A7-4CEF-BAF9-CDF427B82386}">
      <dgm:prSet/>
      <dgm:spPr/>
      <dgm:t>
        <a:bodyPr/>
        <a:lstStyle/>
        <a:p>
          <a:endParaRPr lang="en-US"/>
        </a:p>
      </dgm:t>
    </dgm:pt>
    <dgm:pt modelId="{462AE7C4-7401-41E7-9847-A46D40EB7EF8}" type="sibTrans" cxnId="{07ADAAB3-52A7-4CEF-BAF9-CDF427B82386}">
      <dgm:prSet/>
      <dgm:spPr/>
      <dgm:t>
        <a:bodyPr/>
        <a:lstStyle/>
        <a:p>
          <a:endParaRPr lang="en-US"/>
        </a:p>
      </dgm:t>
    </dgm:pt>
    <dgm:pt modelId="{3A78B59B-80BA-4A75-A757-54CA4B5E0062}">
      <dgm:prSet phldrT="[Text]" custT="1"/>
      <dgm:spPr/>
      <dgm:t>
        <a:bodyPr/>
        <a:lstStyle/>
        <a:p>
          <a:r>
            <a:rPr lang="en-US" sz="900"/>
            <a:t>DSpace: Digital Repositories</a:t>
          </a:r>
        </a:p>
      </dgm:t>
    </dgm:pt>
    <dgm:pt modelId="{4E23E97F-39FF-43B8-82FF-B032906FC3ED}" type="parTrans" cxnId="{FC5351EC-AFE7-483D-92DD-1059DB3E1948}">
      <dgm:prSet/>
      <dgm:spPr/>
      <dgm:t>
        <a:bodyPr/>
        <a:lstStyle/>
        <a:p>
          <a:endParaRPr lang="en-US"/>
        </a:p>
      </dgm:t>
    </dgm:pt>
    <dgm:pt modelId="{E3ACD4F5-2F89-4BB3-B55C-B52A63B4B3C2}" type="sibTrans" cxnId="{FC5351EC-AFE7-483D-92DD-1059DB3E1948}">
      <dgm:prSet/>
      <dgm:spPr/>
      <dgm:t>
        <a:bodyPr/>
        <a:lstStyle/>
        <a:p>
          <a:endParaRPr lang="en-US"/>
        </a:p>
      </dgm:t>
    </dgm:pt>
    <dgm:pt modelId="{A2182A7B-E096-49D9-99BF-0B781AD9D09A}">
      <dgm:prSet phldrT="[Text]" custT="1"/>
      <dgm:spPr/>
      <dgm:t>
        <a:bodyPr/>
        <a:lstStyle/>
        <a:p>
          <a:r>
            <a:rPr lang="en-US" sz="700"/>
            <a:t>Storage</a:t>
          </a:r>
        </a:p>
      </dgm:t>
    </dgm:pt>
    <dgm:pt modelId="{DDA72335-359E-42E1-B389-85B67CE4E4E6}" type="parTrans" cxnId="{70073B4F-CF5A-48DE-A140-12401BF93E28}">
      <dgm:prSet/>
      <dgm:spPr/>
      <dgm:t>
        <a:bodyPr/>
        <a:lstStyle/>
        <a:p>
          <a:endParaRPr lang="en-US"/>
        </a:p>
      </dgm:t>
    </dgm:pt>
    <dgm:pt modelId="{91EE639D-C95D-4ADE-8E21-34BE1E67DA7D}" type="sibTrans" cxnId="{70073B4F-CF5A-48DE-A140-12401BF93E28}">
      <dgm:prSet/>
      <dgm:spPr/>
      <dgm:t>
        <a:bodyPr/>
        <a:lstStyle/>
        <a:p>
          <a:endParaRPr lang="en-US"/>
        </a:p>
      </dgm:t>
    </dgm:pt>
    <dgm:pt modelId="{17839F4A-2018-46FC-9B58-08AB9B167CFB}">
      <dgm:prSet phldrT="[Text]" custT="1"/>
      <dgm:spPr/>
      <dgm:t>
        <a:bodyPr/>
        <a:lstStyle/>
        <a:p>
          <a:r>
            <a:rPr lang="en-US" sz="1000"/>
            <a:t>E-mail </a:t>
          </a:r>
        </a:p>
      </dgm:t>
    </dgm:pt>
    <dgm:pt modelId="{18DD1A4B-F716-42EE-9658-FCC1DD87F74A}" type="parTrans" cxnId="{D83DAABE-969C-4859-8C8E-505D4E6A94CD}">
      <dgm:prSet/>
      <dgm:spPr/>
      <dgm:t>
        <a:bodyPr/>
        <a:lstStyle/>
        <a:p>
          <a:endParaRPr lang="en-US"/>
        </a:p>
      </dgm:t>
    </dgm:pt>
    <dgm:pt modelId="{6878AE5E-2F05-4250-9DE3-ECB40DDFEF74}" type="sibTrans" cxnId="{D83DAABE-969C-4859-8C8E-505D4E6A94CD}">
      <dgm:prSet/>
      <dgm:spPr/>
      <dgm:t>
        <a:bodyPr/>
        <a:lstStyle/>
        <a:p>
          <a:endParaRPr lang="en-US"/>
        </a:p>
      </dgm:t>
    </dgm:pt>
    <dgm:pt modelId="{15FDF255-9577-4E8C-B0A3-9B9A2D63550F}">
      <dgm:prSet phldrT="[Text]" custT="1"/>
      <dgm:spPr/>
      <dgm:t>
        <a:bodyPr/>
        <a:lstStyle/>
        <a:p>
          <a:r>
            <a:rPr lang="en-US" sz="1000"/>
            <a:t>Classroom</a:t>
          </a:r>
        </a:p>
      </dgm:t>
    </dgm:pt>
    <dgm:pt modelId="{9907C5E1-9333-4D0A-BCA7-AFC5C9B6C8FB}" type="parTrans" cxnId="{00DF7ED3-403E-4EDE-81FB-23CC26F6DB2F}">
      <dgm:prSet/>
      <dgm:spPr/>
      <dgm:t>
        <a:bodyPr/>
        <a:lstStyle/>
        <a:p>
          <a:endParaRPr lang="en-US"/>
        </a:p>
      </dgm:t>
    </dgm:pt>
    <dgm:pt modelId="{1AD018E1-DE77-4529-89AA-9A01D774DF3A}" type="sibTrans" cxnId="{00DF7ED3-403E-4EDE-81FB-23CC26F6DB2F}">
      <dgm:prSet/>
      <dgm:spPr/>
      <dgm:t>
        <a:bodyPr/>
        <a:lstStyle/>
        <a:p>
          <a:endParaRPr lang="en-US"/>
        </a:p>
      </dgm:t>
    </dgm:pt>
    <dgm:pt modelId="{B3403892-6688-448C-B74A-5F5721150AFC}">
      <dgm:prSet phldrT="[Text]" custT="1"/>
      <dgm:spPr/>
      <dgm:t>
        <a:bodyPr/>
        <a:lstStyle/>
        <a:p>
          <a:r>
            <a:rPr lang="en-US" sz="800"/>
            <a:t>Curriculum</a:t>
          </a:r>
        </a:p>
      </dgm:t>
    </dgm:pt>
    <dgm:pt modelId="{CA54E61B-6327-4A6D-B00A-F7B902144770}" type="parTrans" cxnId="{71A08E53-53DA-48C8-A5E7-56921DC261E2}">
      <dgm:prSet/>
      <dgm:spPr/>
      <dgm:t>
        <a:bodyPr/>
        <a:lstStyle/>
        <a:p>
          <a:endParaRPr lang="en-US"/>
        </a:p>
      </dgm:t>
    </dgm:pt>
    <dgm:pt modelId="{7E261398-1608-479C-9D73-9098A2843B01}" type="sibTrans" cxnId="{71A08E53-53DA-48C8-A5E7-56921DC261E2}">
      <dgm:prSet/>
      <dgm:spPr/>
      <dgm:t>
        <a:bodyPr/>
        <a:lstStyle/>
        <a:p>
          <a:endParaRPr lang="en-US"/>
        </a:p>
      </dgm:t>
    </dgm:pt>
    <dgm:pt modelId="{363A8EAC-B89E-4B7D-ADE3-BB88751FF312}">
      <dgm:prSet phldrT="[Text]" custT="1"/>
      <dgm:spPr/>
      <dgm:t>
        <a:bodyPr/>
        <a:lstStyle/>
        <a:p>
          <a:endParaRPr lang="en-US" sz="800"/>
        </a:p>
      </dgm:t>
    </dgm:pt>
    <dgm:pt modelId="{03AB7B93-F85C-483E-A435-8BEAAADBC006}" type="parTrans" cxnId="{BAA74B5B-924B-430F-8A34-E6A8F2A03F1C}">
      <dgm:prSet/>
      <dgm:spPr/>
      <dgm:t>
        <a:bodyPr/>
        <a:lstStyle/>
        <a:p>
          <a:endParaRPr lang="en-US"/>
        </a:p>
      </dgm:t>
    </dgm:pt>
    <dgm:pt modelId="{2F3B7D67-D236-4840-9934-D542C3D8E5E6}" type="sibTrans" cxnId="{BAA74B5B-924B-430F-8A34-E6A8F2A03F1C}">
      <dgm:prSet/>
      <dgm:spPr/>
      <dgm:t>
        <a:bodyPr/>
        <a:lstStyle/>
        <a:p>
          <a:endParaRPr lang="en-US"/>
        </a:p>
      </dgm:t>
    </dgm:pt>
    <dgm:pt modelId="{752BF3FE-85AF-4101-A0E7-539AB561A455}">
      <dgm:prSet phldrT="[Text]" custT="1"/>
      <dgm:spPr/>
      <dgm:t>
        <a:bodyPr/>
        <a:lstStyle/>
        <a:p>
          <a:r>
            <a:rPr lang="en-US" sz="900"/>
            <a:t>Digital Signage</a:t>
          </a:r>
        </a:p>
      </dgm:t>
    </dgm:pt>
    <dgm:pt modelId="{AC8AA49A-4158-4210-BC23-B58CD0842326}" type="parTrans" cxnId="{B4BED6EF-FD25-4EC3-80DE-194C1CB7B0B2}">
      <dgm:prSet/>
      <dgm:spPr/>
      <dgm:t>
        <a:bodyPr/>
        <a:lstStyle/>
        <a:p>
          <a:endParaRPr lang="en-US"/>
        </a:p>
      </dgm:t>
    </dgm:pt>
    <dgm:pt modelId="{D0CA06D4-E767-4EBE-8A70-D5AD9F00B311}" type="sibTrans" cxnId="{B4BED6EF-FD25-4EC3-80DE-194C1CB7B0B2}">
      <dgm:prSet/>
      <dgm:spPr/>
      <dgm:t>
        <a:bodyPr/>
        <a:lstStyle/>
        <a:p>
          <a:endParaRPr lang="en-US"/>
        </a:p>
      </dgm:t>
    </dgm:pt>
    <dgm:pt modelId="{9C9CCA44-28F1-4FCD-A9E0-E459CDB27FAB}" type="pres">
      <dgm:prSet presAssocID="{F69CA372-DD80-4283-9B26-862C4687F632}" presName="cycle" presStyleCnt="0">
        <dgm:presLayoutVars>
          <dgm:chMax val="1"/>
          <dgm:dir/>
          <dgm:animLvl val="ctr"/>
          <dgm:resizeHandles val="exact"/>
        </dgm:presLayoutVars>
      </dgm:prSet>
      <dgm:spPr/>
    </dgm:pt>
    <dgm:pt modelId="{6849775D-DD41-4609-B3B4-312883F87FAF}" type="pres">
      <dgm:prSet presAssocID="{154DA741-DBE6-4E2B-B65E-5F5071958055}" presName="centerShape" presStyleLbl="node0" presStyleIdx="0" presStyleCnt="1"/>
      <dgm:spPr/>
    </dgm:pt>
    <dgm:pt modelId="{8B6190E3-367E-4059-9BDF-32E4659ADE55}" type="pres">
      <dgm:prSet presAssocID="{1E140B99-10B1-4A0D-ABE4-9E80A5D7AA6B}" presName="Name9" presStyleLbl="parChTrans1D2" presStyleIdx="0" presStyleCnt="7"/>
      <dgm:spPr/>
    </dgm:pt>
    <dgm:pt modelId="{42256C37-345C-46C1-A925-3F3A9348CDFB}" type="pres">
      <dgm:prSet presAssocID="{1E140B99-10B1-4A0D-ABE4-9E80A5D7AA6B}" presName="connTx" presStyleLbl="parChTrans1D2" presStyleIdx="0" presStyleCnt="7"/>
      <dgm:spPr/>
    </dgm:pt>
    <dgm:pt modelId="{B7914899-E7AA-4C6B-BE5D-9D480F512D1E}" type="pres">
      <dgm:prSet presAssocID="{FE264616-9F35-4268-9B61-E3B0C8658898}" presName="node" presStyleLbl="node1" presStyleIdx="0" presStyleCnt="7" custScaleX="100431">
        <dgm:presLayoutVars>
          <dgm:bulletEnabled val="1"/>
        </dgm:presLayoutVars>
      </dgm:prSet>
      <dgm:spPr/>
    </dgm:pt>
    <dgm:pt modelId="{1DE73566-DAC3-489B-BE68-29D93B2FD189}" type="pres">
      <dgm:prSet presAssocID="{3681B5F5-EDC8-4D18-A4AF-306FDD746DB3}" presName="Name9" presStyleLbl="parChTrans1D2" presStyleIdx="1" presStyleCnt="7"/>
      <dgm:spPr/>
    </dgm:pt>
    <dgm:pt modelId="{E7CF10BE-7372-4FB6-9483-BECB5A53AEDE}" type="pres">
      <dgm:prSet presAssocID="{3681B5F5-EDC8-4D18-A4AF-306FDD746DB3}" presName="connTx" presStyleLbl="parChTrans1D2" presStyleIdx="1" presStyleCnt="7"/>
      <dgm:spPr/>
    </dgm:pt>
    <dgm:pt modelId="{7583E4BA-2B41-4D40-9929-FBAFBDEA32E3}" type="pres">
      <dgm:prSet presAssocID="{FB180DA9-BF48-4F8E-89C6-A17FA4962478}" presName="node" presStyleLbl="node1" presStyleIdx="1" presStyleCnt="7" custRadScaleRad="100453" custRadScaleInc="800">
        <dgm:presLayoutVars>
          <dgm:bulletEnabled val="1"/>
        </dgm:presLayoutVars>
      </dgm:prSet>
      <dgm:spPr/>
    </dgm:pt>
    <dgm:pt modelId="{75BB44F4-49C6-4140-83DA-F088C3602E98}" type="pres">
      <dgm:prSet presAssocID="{C29D1E05-16BB-419E-A3A1-36E05BE77D2D}" presName="Name9" presStyleLbl="parChTrans1D2" presStyleIdx="2" presStyleCnt="7"/>
      <dgm:spPr/>
    </dgm:pt>
    <dgm:pt modelId="{CD246BDB-7BFB-43FF-A878-9D5B95FBD811}" type="pres">
      <dgm:prSet presAssocID="{C29D1E05-16BB-419E-A3A1-36E05BE77D2D}" presName="connTx" presStyleLbl="parChTrans1D2" presStyleIdx="2" presStyleCnt="7"/>
      <dgm:spPr/>
    </dgm:pt>
    <dgm:pt modelId="{76F03152-7439-4F68-AF7E-7A66D34DBECF}" type="pres">
      <dgm:prSet presAssocID="{E759E5DB-D25C-4D1C-8495-55B45D8C6DA8}" presName="node" presStyleLbl="node1" presStyleIdx="2" presStyleCnt="7">
        <dgm:presLayoutVars>
          <dgm:bulletEnabled val="1"/>
        </dgm:presLayoutVars>
      </dgm:prSet>
      <dgm:spPr/>
    </dgm:pt>
    <dgm:pt modelId="{E7EBF989-5BD5-49EB-A66B-5424DCEF256B}" type="pres">
      <dgm:prSet presAssocID="{FC73213F-2980-4A8A-A037-EB6CF437B625}" presName="Name9" presStyleLbl="parChTrans1D2" presStyleIdx="3" presStyleCnt="7"/>
      <dgm:spPr/>
    </dgm:pt>
    <dgm:pt modelId="{34AFFFBF-D804-4028-90A5-F9ECFFF1E102}" type="pres">
      <dgm:prSet presAssocID="{FC73213F-2980-4A8A-A037-EB6CF437B625}" presName="connTx" presStyleLbl="parChTrans1D2" presStyleIdx="3" presStyleCnt="7"/>
      <dgm:spPr/>
    </dgm:pt>
    <dgm:pt modelId="{CEA7A813-0CE9-4A12-81F3-35BC1D88AC4C}" type="pres">
      <dgm:prSet presAssocID="{A16E759A-6859-42CF-A149-51C5A51EEE08}" presName="node" presStyleLbl="node1" presStyleIdx="3" presStyleCnt="7">
        <dgm:presLayoutVars>
          <dgm:bulletEnabled val="1"/>
        </dgm:presLayoutVars>
      </dgm:prSet>
      <dgm:spPr/>
    </dgm:pt>
    <dgm:pt modelId="{A0207BC4-15D8-4C70-94FB-B0E95646DDC8}" type="pres">
      <dgm:prSet presAssocID="{CCCB0FAB-CA2B-4725-89D7-BAF799273A28}" presName="Name9" presStyleLbl="parChTrans1D2" presStyleIdx="4" presStyleCnt="7"/>
      <dgm:spPr/>
    </dgm:pt>
    <dgm:pt modelId="{A841C5D2-4434-4C9E-BBDB-211B79D6F146}" type="pres">
      <dgm:prSet presAssocID="{CCCB0FAB-CA2B-4725-89D7-BAF799273A28}" presName="connTx" presStyleLbl="parChTrans1D2" presStyleIdx="4" presStyleCnt="7"/>
      <dgm:spPr/>
    </dgm:pt>
    <dgm:pt modelId="{D4064E5A-F553-4130-A6FB-AA03F1D4C27E}" type="pres">
      <dgm:prSet presAssocID="{C6D5D487-3729-4205-9B4B-5A2FC26EBD3A}" presName="node" presStyleLbl="node1" presStyleIdx="4" presStyleCnt="7">
        <dgm:presLayoutVars>
          <dgm:bulletEnabled val="1"/>
        </dgm:presLayoutVars>
      </dgm:prSet>
      <dgm:spPr/>
    </dgm:pt>
    <dgm:pt modelId="{4B7E35FD-383B-4339-AE9D-D6497E9A141D}" type="pres">
      <dgm:prSet presAssocID="{1E39AB03-7DB3-45C7-AD9F-5E4D4C6DBB07}" presName="Name9" presStyleLbl="parChTrans1D2" presStyleIdx="5" presStyleCnt="7"/>
      <dgm:spPr/>
    </dgm:pt>
    <dgm:pt modelId="{57A5D109-B982-407B-9BFD-A92EE275A50E}" type="pres">
      <dgm:prSet presAssocID="{1E39AB03-7DB3-45C7-AD9F-5E4D4C6DBB07}" presName="connTx" presStyleLbl="parChTrans1D2" presStyleIdx="5" presStyleCnt="7"/>
      <dgm:spPr/>
    </dgm:pt>
    <dgm:pt modelId="{323D090F-4991-49CA-8C60-75B0E15E0F48}" type="pres">
      <dgm:prSet presAssocID="{FFE1A0FF-448A-4BA8-B85F-C8B1648038ED}" presName="node" presStyleLbl="node1" presStyleIdx="5" presStyleCnt="7">
        <dgm:presLayoutVars>
          <dgm:bulletEnabled val="1"/>
        </dgm:presLayoutVars>
      </dgm:prSet>
      <dgm:spPr/>
    </dgm:pt>
    <dgm:pt modelId="{0075C1D5-5F3C-4052-9947-2F35E2F26E8C}" type="pres">
      <dgm:prSet presAssocID="{D87274C8-4DF5-4C68-B235-D34E566317EC}" presName="Name9" presStyleLbl="parChTrans1D2" presStyleIdx="6" presStyleCnt="7"/>
      <dgm:spPr/>
    </dgm:pt>
    <dgm:pt modelId="{74DA0AF9-EEB6-4DAB-943A-DDA84F837063}" type="pres">
      <dgm:prSet presAssocID="{D87274C8-4DF5-4C68-B235-D34E566317EC}" presName="connTx" presStyleLbl="parChTrans1D2" presStyleIdx="6" presStyleCnt="7"/>
      <dgm:spPr/>
    </dgm:pt>
    <dgm:pt modelId="{F92F9E12-1303-4F67-A882-BA71575A80DD}" type="pres">
      <dgm:prSet presAssocID="{DAB8EDAC-CE07-46E8-BAB5-132DAFA4FFDB}" presName="node" presStyleLbl="node1" presStyleIdx="6" presStyleCnt="7">
        <dgm:presLayoutVars>
          <dgm:bulletEnabled val="1"/>
        </dgm:presLayoutVars>
      </dgm:prSet>
      <dgm:spPr/>
    </dgm:pt>
  </dgm:ptLst>
  <dgm:cxnLst>
    <dgm:cxn modelId="{A9C31712-32F8-44C5-98E3-F602B592777F}" type="presOf" srcId="{98A55C01-9AAB-46BB-8D76-1CF33C115C84}" destId="{323D090F-4991-49CA-8C60-75B0E15E0F48}" srcOrd="0" destOrd="1" presId="urn:microsoft.com/office/officeart/2005/8/layout/radial1"/>
    <dgm:cxn modelId="{6D7BE012-E07E-43A8-B054-B5A4E2117E40}" srcId="{FFE1A0FF-448A-4BA8-B85F-C8B1648038ED}" destId="{84E8DE08-4181-4B11-A34E-A53B7ABD655C}" srcOrd="1" destOrd="0" parTransId="{8A255CFF-9FE8-4777-87C4-9E5174E90F01}" sibTransId="{7023B866-20AA-4889-A17D-707F7BFA5DCB}"/>
    <dgm:cxn modelId="{6BACF816-A80B-4FDC-BE98-D3E416AA1A07}" srcId="{FE264616-9F35-4268-9B61-E3B0C8658898}" destId="{21CA23B9-43AF-4FCE-8FCA-7B1DCF9E4E32}" srcOrd="2" destOrd="0" parTransId="{37A678A4-4A5F-4EEC-BFB7-9864582F43FF}" sibTransId="{D0834A8D-2C6C-4E17-8F68-EF41926F8F82}"/>
    <dgm:cxn modelId="{D4A8A318-8D37-4B3E-8A60-57B6962AEB62}" type="presOf" srcId="{21CA23B9-43AF-4FCE-8FCA-7B1DCF9E4E32}" destId="{B7914899-E7AA-4C6B-BE5D-9D480F512D1E}" srcOrd="0" destOrd="3" presId="urn:microsoft.com/office/officeart/2005/8/layout/radial1"/>
    <dgm:cxn modelId="{132E2C19-A521-4F43-BDC2-66E87C47A7DC}" srcId="{FB180DA9-BF48-4F8E-89C6-A17FA4962478}" destId="{F9CFBC8B-F364-4044-BA6F-641657014A5A}" srcOrd="5" destOrd="0" parTransId="{F9950E5A-13F2-4364-B77A-B9CF5D7EFA60}" sibTransId="{463A20E6-BA6E-4D30-8679-1F303FEF978A}"/>
    <dgm:cxn modelId="{7EDE661C-CFD9-4FB5-958A-3A54D270A20E}" type="presOf" srcId="{292C493A-5527-42CA-93CF-210704A0540C}" destId="{7583E4BA-2B41-4D40-9929-FBAFBDEA32E3}" srcOrd="0" destOrd="4" presId="urn:microsoft.com/office/officeart/2005/8/layout/radial1"/>
    <dgm:cxn modelId="{F5BFD41C-A355-43C6-A606-33AEF4006005}" type="presOf" srcId="{FE264616-9F35-4268-9B61-E3B0C8658898}" destId="{B7914899-E7AA-4C6B-BE5D-9D480F512D1E}" srcOrd="0" destOrd="0" presId="urn:microsoft.com/office/officeart/2005/8/layout/radial1"/>
    <dgm:cxn modelId="{437A711D-42F8-48D9-ACE5-58DDE4811119}" type="presOf" srcId="{69147EBF-43CE-41DE-AC4C-196BA750F055}" destId="{B7914899-E7AA-4C6B-BE5D-9D480F512D1E}" srcOrd="0" destOrd="2" presId="urn:microsoft.com/office/officeart/2005/8/layout/radial1"/>
    <dgm:cxn modelId="{4C81301F-DE05-4C1F-A741-4BF7DE06B8AA}" srcId="{E759E5DB-D25C-4D1C-8495-55B45D8C6DA8}" destId="{3CE24001-43AF-48A3-9D1B-627C38FD7EB0}" srcOrd="1" destOrd="0" parTransId="{A68B5E7E-1CCF-4254-80B7-A57A2216596E}" sibTransId="{2C7F73FE-D712-4DB9-8B18-98EBDE66D038}"/>
    <dgm:cxn modelId="{4FF50E21-D789-4CBF-A730-C7C1FCFCB9AB}" type="presOf" srcId="{17839F4A-2018-46FC-9B58-08AB9B167CFB}" destId="{F92F9E12-1303-4F67-A882-BA71575A80DD}" srcOrd="0" destOrd="1" presId="urn:microsoft.com/office/officeart/2005/8/layout/radial1"/>
    <dgm:cxn modelId="{F0698425-7F24-4F8C-8B79-FD340985B5E5}" srcId="{E759E5DB-D25C-4D1C-8495-55B45D8C6DA8}" destId="{87E7C473-EDF3-49FF-8E06-C79A04BDCE40}" srcOrd="0" destOrd="0" parTransId="{524DE2B8-BF43-422D-8314-7623F479B4E6}" sibTransId="{B9244ADF-82D9-4C38-B0EB-635D105ED899}"/>
    <dgm:cxn modelId="{DA27AF25-9338-4511-9DDA-07BF9B7C4B8F}" type="presOf" srcId="{E759E5DB-D25C-4D1C-8495-55B45D8C6DA8}" destId="{76F03152-7439-4F68-AF7E-7A66D34DBECF}" srcOrd="0" destOrd="0" presId="urn:microsoft.com/office/officeart/2005/8/layout/radial1"/>
    <dgm:cxn modelId="{DF32E428-2F55-4EA7-82CD-63E13F69D367}" type="presOf" srcId="{C6D5D487-3729-4205-9B4B-5A2FC26EBD3A}" destId="{D4064E5A-F553-4130-A6FB-AA03F1D4C27E}" srcOrd="0" destOrd="0" presId="urn:microsoft.com/office/officeart/2005/8/layout/radial1"/>
    <dgm:cxn modelId="{0D35012A-209B-42BC-BA0F-EBA19009F451}" type="presOf" srcId="{039FFFB3-5B3C-452D-A134-26F59B830946}" destId="{B7914899-E7AA-4C6B-BE5D-9D480F512D1E}" srcOrd="0" destOrd="1" presId="urn:microsoft.com/office/officeart/2005/8/layout/radial1"/>
    <dgm:cxn modelId="{775A482A-0EDD-4978-BFB9-54AC4D438992}" type="presOf" srcId="{1E140B99-10B1-4A0D-ABE4-9E80A5D7AA6B}" destId="{8B6190E3-367E-4059-9BDF-32E4659ADE55}" srcOrd="0" destOrd="0" presId="urn:microsoft.com/office/officeart/2005/8/layout/radial1"/>
    <dgm:cxn modelId="{CCBDCA31-9F92-4BEC-BF11-12803950BA56}" type="presOf" srcId="{B8308292-733C-4AB2-A0F2-9897AC8D69DC}" destId="{323D090F-4991-49CA-8C60-75B0E15E0F48}" srcOrd="0" destOrd="4" presId="urn:microsoft.com/office/officeart/2005/8/layout/radial1"/>
    <dgm:cxn modelId="{B976B433-9228-4CFD-A673-7CD53FA5F68E}" srcId="{FFE1A0FF-448A-4BA8-B85F-C8B1648038ED}" destId="{98A55C01-9AAB-46BB-8D76-1CF33C115C84}" srcOrd="0" destOrd="0" parTransId="{ECE747C7-3245-4613-AA46-DE4182F16C99}" sibTransId="{203C463E-88CA-4558-B8EF-5D19FE4730D5}"/>
    <dgm:cxn modelId="{77754639-68FC-4E8D-A859-287D78831E66}" type="presOf" srcId="{7D17448E-7596-4C58-9F38-8522437A9716}" destId="{7583E4BA-2B41-4D40-9929-FBAFBDEA32E3}" srcOrd="0" destOrd="3" presId="urn:microsoft.com/office/officeart/2005/8/layout/radial1"/>
    <dgm:cxn modelId="{06C42C3B-4FA3-40B5-96E4-266A68EFE3B3}" type="presOf" srcId="{363A8EAC-B89E-4B7D-ADE3-BB88751FF312}" destId="{76F03152-7439-4F68-AF7E-7A66D34DBECF}" srcOrd="0" destOrd="4" presId="urn:microsoft.com/office/officeart/2005/8/layout/radial1"/>
    <dgm:cxn modelId="{3DA7573B-F64A-4FA3-AA89-5C7BA16CB901}" type="presOf" srcId="{F69CA372-DD80-4283-9B26-862C4687F632}" destId="{9C9CCA44-28F1-4FCD-A9E0-E459CDB27FAB}" srcOrd="0" destOrd="0" presId="urn:microsoft.com/office/officeart/2005/8/layout/radial1"/>
    <dgm:cxn modelId="{2DC41340-152A-48DC-A8B6-9F92D1156AB4}" type="presOf" srcId="{D87274C8-4DF5-4C68-B235-D34E566317EC}" destId="{0075C1D5-5F3C-4052-9947-2F35E2F26E8C}" srcOrd="0" destOrd="0" presId="urn:microsoft.com/office/officeart/2005/8/layout/radial1"/>
    <dgm:cxn modelId="{BAA74B5B-924B-430F-8A34-E6A8F2A03F1C}" srcId="{E759E5DB-D25C-4D1C-8495-55B45D8C6DA8}" destId="{363A8EAC-B89E-4B7D-ADE3-BB88751FF312}" srcOrd="3" destOrd="0" parTransId="{03AB7B93-F85C-483E-A435-8BEAAADBC006}" sibTransId="{2F3B7D67-D236-4840-9934-D542C3D8E5E6}"/>
    <dgm:cxn modelId="{BC8C445F-A554-4862-9DB9-D4C6A5869930}" type="presOf" srcId="{CCCB0FAB-CA2B-4725-89D7-BAF799273A28}" destId="{A841C5D2-4434-4C9E-BBDB-211B79D6F146}" srcOrd="1" destOrd="0" presId="urn:microsoft.com/office/officeart/2005/8/layout/radial1"/>
    <dgm:cxn modelId="{07F3915F-5F76-4865-9C6C-1EC12488F0A8}" type="presOf" srcId="{87E7C473-EDF3-49FF-8E06-C79A04BDCE40}" destId="{76F03152-7439-4F68-AF7E-7A66D34DBECF}" srcOrd="0" destOrd="1" presId="urn:microsoft.com/office/officeart/2005/8/layout/radial1"/>
    <dgm:cxn modelId="{22FB2541-2260-4865-9560-81F29A6BEDF4}" srcId="{FE264616-9F35-4268-9B61-E3B0C8658898}" destId="{69147EBF-43CE-41DE-AC4C-196BA750F055}" srcOrd="1" destOrd="0" parTransId="{A8625B76-01D9-44C0-89CF-6C430D8EA306}" sibTransId="{C80DB075-B058-46C5-B6E3-7A5F9C8C9BE9}"/>
    <dgm:cxn modelId="{48E9D362-65B4-4CCA-8EC9-0933C158FC11}" type="presOf" srcId="{8B6AD051-AFED-4871-94F5-87875778B621}" destId="{7583E4BA-2B41-4D40-9929-FBAFBDEA32E3}" srcOrd="0" destOrd="2" presId="urn:microsoft.com/office/officeart/2005/8/layout/radial1"/>
    <dgm:cxn modelId="{D600D446-655D-4D21-B3BA-B9A3B8A52A10}" srcId="{FB180DA9-BF48-4F8E-89C6-A17FA4962478}" destId="{8B6AD051-AFED-4871-94F5-87875778B621}" srcOrd="1" destOrd="0" parTransId="{C39FD48E-86DC-41CB-831F-83D3A36C62C1}" sibTransId="{CC1DC92F-813D-41F6-9AE0-8F80899F6CE0}"/>
    <dgm:cxn modelId="{7D54F847-1F0C-4A49-AF58-15F93B3D99DB}" type="presOf" srcId="{1E140B99-10B1-4A0D-ABE4-9E80A5D7AA6B}" destId="{42256C37-345C-46C1-A925-3F3A9348CDFB}" srcOrd="1" destOrd="0" presId="urn:microsoft.com/office/officeart/2005/8/layout/radial1"/>
    <dgm:cxn modelId="{0EB1F368-DDC8-468D-835A-D88C70E10E7E}" type="presOf" srcId="{02630997-10A6-4AB6-9C22-82640EC4BE4B}" destId="{D4064E5A-F553-4130-A6FB-AA03F1D4C27E}" srcOrd="0" destOrd="1" presId="urn:microsoft.com/office/officeart/2005/8/layout/radial1"/>
    <dgm:cxn modelId="{973ED169-1E89-4432-ACDC-8B3F3D44FF09}" srcId="{154DA741-DBE6-4E2B-B65E-5F5071958055}" destId="{FB180DA9-BF48-4F8E-89C6-A17FA4962478}" srcOrd="1" destOrd="0" parTransId="{3681B5F5-EDC8-4D18-A4AF-306FDD746DB3}" sibTransId="{ACCD2DBA-4773-4D97-90BB-1D6D229D3262}"/>
    <dgm:cxn modelId="{6A4B324D-B8BF-43DC-954E-5CB7664E5BCB}" type="presOf" srcId="{B3403892-6688-448C-B74A-5F5721150AFC}" destId="{7583E4BA-2B41-4D40-9929-FBAFBDEA32E3}" srcOrd="0" destOrd="7" presId="urn:microsoft.com/office/officeart/2005/8/layout/radial1"/>
    <dgm:cxn modelId="{6FB54E4E-61DA-47FE-A32B-717B0F39E0C7}" srcId="{FFE1A0FF-448A-4BA8-B85F-C8B1648038ED}" destId="{B8308292-733C-4AB2-A0F2-9897AC8D69DC}" srcOrd="3" destOrd="0" parTransId="{3C21D6C5-0D44-4256-B1C6-993FA5B7AEFE}" sibTransId="{3E25CDEC-5D29-46F5-BDB8-6D820A3BB928}"/>
    <dgm:cxn modelId="{70073B4F-CF5A-48DE-A140-12401BF93E28}" srcId="{FFE1A0FF-448A-4BA8-B85F-C8B1648038ED}" destId="{A2182A7B-E096-49D9-99BF-0B781AD9D09A}" srcOrd="4" destOrd="0" parTransId="{DDA72335-359E-42E1-B389-85B67CE4E4E6}" sibTransId="{91EE639D-C95D-4ADE-8E21-34BE1E67DA7D}"/>
    <dgm:cxn modelId="{E5722270-D367-4AE3-B412-CC446042077F}" srcId="{154DA741-DBE6-4E2B-B65E-5F5071958055}" destId="{DAB8EDAC-CE07-46E8-BAB5-132DAFA4FFDB}" srcOrd="6" destOrd="0" parTransId="{D87274C8-4DF5-4C68-B235-D34E566317EC}" sibTransId="{F5C3AC83-542B-468D-9D01-BFC99D8A8D86}"/>
    <dgm:cxn modelId="{71A08E53-53DA-48C8-A5E7-56921DC261E2}" srcId="{FB180DA9-BF48-4F8E-89C6-A17FA4962478}" destId="{B3403892-6688-448C-B74A-5F5721150AFC}" srcOrd="6" destOrd="0" parTransId="{CA54E61B-6327-4A6D-B00A-F7B902144770}" sibTransId="{7E261398-1608-479C-9D73-9098A2843B01}"/>
    <dgm:cxn modelId="{FA7B8581-9EB4-47EF-9C4B-28480E00A048}" type="presOf" srcId="{154DA741-DBE6-4E2B-B65E-5F5071958055}" destId="{6849775D-DD41-4609-B3B4-312883F87FAF}" srcOrd="0" destOrd="0" presId="urn:microsoft.com/office/officeart/2005/8/layout/radial1"/>
    <dgm:cxn modelId="{898C3884-CF09-4222-BDD9-0CBC48990EA3}" srcId="{FB180DA9-BF48-4F8E-89C6-A17FA4962478}" destId="{5BC82C48-7AA9-4B69-AE9F-65EE1782AAE6}" srcOrd="0" destOrd="0" parTransId="{EBC49523-CAE3-41C6-809F-506AC56E4C12}" sibTransId="{B8AC15FB-C5F1-4DB8-AE50-5F08B35CA7A1}"/>
    <dgm:cxn modelId="{F562B285-C2F8-4B50-B1DC-BE68BAEC11BD}" srcId="{FFE1A0FF-448A-4BA8-B85F-C8B1648038ED}" destId="{23F4D488-57A5-4A14-A977-EDB4FBBEA983}" srcOrd="2" destOrd="0" parTransId="{94339D16-7291-4A34-9527-44712B4C37F4}" sibTransId="{3E8F71E5-E3F8-4068-B690-94D8646079A6}"/>
    <dgm:cxn modelId="{7ED29886-305F-4E90-976F-4477C0B15D8E}" type="presOf" srcId="{A16E759A-6859-42CF-A149-51C5A51EEE08}" destId="{CEA7A813-0CE9-4A12-81F3-35BC1D88AC4C}" srcOrd="0" destOrd="0" presId="urn:microsoft.com/office/officeart/2005/8/layout/radial1"/>
    <dgm:cxn modelId="{49045088-6C25-40EC-8582-4520E7A93C19}" srcId="{154DA741-DBE6-4E2B-B65E-5F5071958055}" destId="{FE264616-9F35-4268-9B61-E3B0C8658898}" srcOrd="0" destOrd="0" parTransId="{1E140B99-10B1-4A0D-ABE4-9E80A5D7AA6B}" sibTransId="{143B7288-B288-4563-9F22-D1028CC4FC00}"/>
    <dgm:cxn modelId="{2F423289-F16B-4348-B4BB-BDDF62D389E5}" type="presOf" srcId="{78B485A5-729A-445C-AF91-4DC29B5FC808}" destId="{323D090F-4991-49CA-8C60-75B0E15E0F48}" srcOrd="0" destOrd="6" presId="urn:microsoft.com/office/officeart/2005/8/layout/radial1"/>
    <dgm:cxn modelId="{7ADE7195-52BA-4D45-826F-EB73E6719ACF}" type="presOf" srcId="{FFE1A0FF-448A-4BA8-B85F-C8B1648038ED}" destId="{323D090F-4991-49CA-8C60-75B0E15E0F48}" srcOrd="0" destOrd="0" presId="urn:microsoft.com/office/officeart/2005/8/layout/radial1"/>
    <dgm:cxn modelId="{29CC4E96-3B49-46F6-9AFA-2FB788AA0163}" srcId="{154DA741-DBE6-4E2B-B65E-5F5071958055}" destId="{FFE1A0FF-448A-4BA8-B85F-C8B1648038ED}" srcOrd="5" destOrd="0" parTransId="{1E39AB03-7DB3-45C7-AD9F-5E4D4C6DBB07}" sibTransId="{E0BBF578-CE07-457D-AC34-7E45E1E58805}"/>
    <dgm:cxn modelId="{EC9C8F9B-D385-4624-9B96-12E71D78E2E3}" srcId="{154DA741-DBE6-4E2B-B65E-5F5071958055}" destId="{E759E5DB-D25C-4D1C-8495-55B45D8C6DA8}" srcOrd="2" destOrd="0" parTransId="{C29D1E05-16BB-419E-A3A1-36E05BE77D2D}" sibTransId="{230261EE-0C0C-477B-A953-2F0FDCA0B4E6}"/>
    <dgm:cxn modelId="{9B36FEA0-4514-47A8-929E-E53E3A2F8E7D}" type="presOf" srcId="{3681B5F5-EDC8-4D18-A4AF-306FDD746DB3}" destId="{E7CF10BE-7372-4FB6-9483-BECB5A53AEDE}" srcOrd="1" destOrd="0" presId="urn:microsoft.com/office/officeart/2005/8/layout/radial1"/>
    <dgm:cxn modelId="{1FBD77A8-DD15-47BE-A7B0-ECC0F7C45150}" type="presOf" srcId="{D87274C8-4DF5-4C68-B235-D34E566317EC}" destId="{74DA0AF9-EEB6-4DAB-943A-DDA84F837063}" srcOrd="1" destOrd="0" presId="urn:microsoft.com/office/officeart/2005/8/layout/radial1"/>
    <dgm:cxn modelId="{F103D8AD-77DF-4B47-9346-C3086A457685}" type="presOf" srcId="{FC73213F-2980-4A8A-A037-EB6CF437B625}" destId="{E7EBF989-5BD5-49EB-A66B-5424DCEF256B}" srcOrd="0" destOrd="0" presId="urn:microsoft.com/office/officeart/2005/8/layout/radial1"/>
    <dgm:cxn modelId="{7C9061AF-13B5-425E-AFBA-8DD098FB1D7F}" type="presOf" srcId="{1DC9AED6-72FB-49BD-A7C2-F9302A93AA8D}" destId="{D4064E5A-F553-4130-A6FB-AA03F1D4C27E}" srcOrd="0" destOrd="2" presId="urn:microsoft.com/office/officeart/2005/8/layout/radial1"/>
    <dgm:cxn modelId="{28BD2CB0-41C5-4BFD-93AF-F5BE44D370AF}" srcId="{FE264616-9F35-4268-9B61-E3B0C8658898}" destId="{039FFFB3-5B3C-452D-A134-26F59B830946}" srcOrd="0" destOrd="0" parTransId="{2BBD8396-9C78-4598-A871-99FAA76BA222}" sibTransId="{FB3098C1-7501-4D2A-9179-33C567A38928}"/>
    <dgm:cxn modelId="{00211BB2-10F4-4AFF-861D-A5AD2CD4BF4F}" type="presOf" srcId="{A2182A7B-E096-49D9-99BF-0B781AD9D09A}" destId="{323D090F-4991-49CA-8C60-75B0E15E0F48}" srcOrd="0" destOrd="5" presId="urn:microsoft.com/office/officeart/2005/8/layout/radial1"/>
    <dgm:cxn modelId="{07ADAAB3-52A7-4CEF-BAF9-CDF427B82386}" srcId="{C6D5D487-3729-4205-9B4B-5A2FC26EBD3A}" destId="{1DC9AED6-72FB-49BD-A7C2-F9302A93AA8D}" srcOrd="1" destOrd="0" parTransId="{D501EA00-5B4D-4DAF-A5BC-09C67A79B7B0}" sibTransId="{462AE7C4-7401-41E7-9847-A46D40EB7EF8}"/>
    <dgm:cxn modelId="{993567B7-7F91-4B55-A4B8-E209F91729C4}" type="presOf" srcId="{FB180DA9-BF48-4F8E-89C6-A17FA4962478}" destId="{7583E4BA-2B41-4D40-9929-FBAFBDEA32E3}" srcOrd="0" destOrd="0" presId="urn:microsoft.com/office/officeart/2005/8/layout/radial1"/>
    <dgm:cxn modelId="{E001B4B9-67BF-49E2-B903-C3E272ABF3A2}" type="presOf" srcId="{C29D1E05-16BB-419E-A3A1-36E05BE77D2D}" destId="{CD246BDB-7BFB-43FF-A878-9D5B95FBD811}" srcOrd="1" destOrd="0" presId="urn:microsoft.com/office/officeart/2005/8/layout/radial1"/>
    <dgm:cxn modelId="{161ABDBD-D8AE-45EF-B419-8E1D104CBA7F}" type="presOf" srcId="{5BC82C48-7AA9-4B69-AE9F-65EE1782AAE6}" destId="{7583E4BA-2B41-4D40-9929-FBAFBDEA32E3}" srcOrd="0" destOrd="1" presId="urn:microsoft.com/office/officeart/2005/8/layout/radial1"/>
    <dgm:cxn modelId="{BB7C8CBE-EE1B-439E-A3F8-EBF6E2D185F6}" type="presOf" srcId="{84E8DE08-4181-4B11-A34E-A53B7ABD655C}" destId="{323D090F-4991-49CA-8C60-75B0E15E0F48}" srcOrd="0" destOrd="2" presId="urn:microsoft.com/office/officeart/2005/8/layout/radial1"/>
    <dgm:cxn modelId="{D83DAABE-969C-4859-8C8E-505D4E6A94CD}" srcId="{DAB8EDAC-CE07-46E8-BAB5-132DAFA4FFDB}" destId="{17839F4A-2018-46FC-9B58-08AB9B167CFB}" srcOrd="0" destOrd="0" parTransId="{18DD1A4B-F716-42EE-9658-FCC1DD87F74A}" sibTransId="{6878AE5E-2F05-4250-9DE3-ECB40DDFEF74}"/>
    <dgm:cxn modelId="{B2D8A0C1-DE79-4A08-BB54-784866368999}" srcId="{FFE1A0FF-448A-4BA8-B85F-C8B1648038ED}" destId="{78B485A5-729A-445C-AF91-4DC29B5FC808}" srcOrd="5" destOrd="0" parTransId="{305DA875-C48C-43E2-8B04-5C3BD516E31B}" sibTransId="{8486E897-D081-43C2-B1FD-2C0F54B590C8}"/>
    <dgm:cxn modelId="{8E3FD8C2-2893-4812-8751-272118B5479C}" srcId="{154DA741-DBE6-4E2B-B65E-5F5071958055}" destId="{A16E759A-6859-42CF-A149-51C5A51EEE08}" srcOrd="3" destOrd="0" parTransId="{FC73213F-2980-4A8A-A037-EB6CF437B625}" sibTransId="{BD21C075-DCC9-430E-AA44-406770B6F74B}"/>
    <dgm:cxn modelId="{DC7319C9-B8CE-41B9-8BE2-20CFE72117B6}" type="presOf" srcId="{C29D1E05-16BB-419E-A3A1-36E05BE77D2D}" destId="{75BB44F4-49C6-4140-83DA-F088C3602E98}" srcOrd="0" destOrd="0" presId="urn:microsoft.com/office/officeart/2005/8/layout/radial1"/>
    <dgm:cxn modelId="{4EF0E6C9-66E1-47E6-A434-63ED2780AF94}" type="presOf" srcId="{1E39AB03-7DB3-45C7-AD9F-5E4D4C6DBB07}" destId="{4B7E35FD-383B-4339-AE9D-D6497E9A141D}" srcOrd="0" destOrd="0" presId="urn:microsoft.com/office/officeart/2005/8/layout/radial1"/>
    <dgm:cxn modelId="{54F8A3CB-497C-4B5C-BCCD-ACC496A21014}" type="presOf" srcId="{3CE24001-43AF-48A3-9D1B-627C38FD7EB0}" destId="{76F03152-7439-4F68-AF7E-7A66D34DBECF}" srcOrd="0" destOrd="2" presId="urn:microsoft.com/office/officeart/2005/8/layout/radial1"/>
    <dgm:cxn modelId="{9CE8F3CE-37D5-4813-8F99-45A685954C4D}" type="presOf" srcId="{23F4D488-57A5-4A14-A977-EDB4FBBEA983}" destId="{323D090F-4991-49CA-8C60-75B0E15E0F48}" srcOrd="0" destOrd="3" presId="urn:microsoft.com/office/officeart/2005/8/layout/radial1"/>
    <dgm:cxn modelId="{7C4D0BCF-FF6B-4B7C-AF35-B64B0C25A626}" type="presOf" srcId="{1E39AB03-7DB3-45C7-AD9F-5E4D4C6DBB07}" destId="{57A5D109-B982-407B-9BFD-A92EE275A50E}" srcOrd="1" destOrd="0" presId="urn:microsoft.com/office/officeart/2005/8/layout/radial1"/>
    <dgm:cxn modelId="{00DF7ED3-403E-4EDE-81FB-23CC26F6DB2F}" srcId="{DAB8EDAC-CE07-46E8-BAB5-132DAFA4FFDB}" destId="{15FDF255-9577-4E8C-B0A3-9B9A2D63550F}" srcOrd="1" destOrd="0" parTransId="{9907C5E1-9333-4D0A-BCA7-AFC5C9B6C8FB}" sibTransId="{1AD018E1-DE77-4529-89AA-9A01D774DF3A}"/>
    <dgm:cxn modelId="{9EF2B7DE-1E79-431B-853B-177775CD935F}" type="presOf" srcId="{752BF3FE-85AF-4101-A0E7-539AB561A455}" destId="{76F03152-7439-4F68-AF7E-7A66D34DBECF}" srcOrd="0" destOrd="3" presId="urn:microsoft.com/office/officeart/2005/8/layout/radial1"/>
    <dgm:cxn modelId="{9D7539E1-4973-4B85-9007-BB73824514C2}" type="presOf" srcId="{15FDF255-9577-4E8C-B0A3-9B9A2D63550F}" destId="{F92F9E12-1303-4F67-A882-BA71575A80DD}" srcOrd="0" destOrd="2" presId="urn:microsoft.com/office/officeart/2005/8/layout/radial1"/>
    <dgm:cxn modelId="{D7FE37E2-AB83-4433-AA26-15E8E50D1348}" srcId="{154DA741-DBE6-4E2B-B65E-5F5071958055}" destId="{C6D5D487-3729-4205-9B4B-5A2FC26EBD3A}" srcOrd="4" destOrd="0" parTransId="{CCCB0FAB-CA2B-4725-89D7-BAF799273A28}" sibTransId="{EE7270F3-8672-4611-B7C6-553A7B099FB6}"/>
    <dgm:cxn modelId="{7B8F85E7-C732-45BD-B600-936C19B75BB6}" type="presOf" srcId="{F9CFBC8B-F364-4044-BA6F-641657014A5A}" destId="{7583E4BA-2B41-4D40-9929-FBAFBDEA32E3}" srcOrd="0" destOrd="6" presId="urn:microsoft.com/office/officeart/2005/8/layout/radial1"/>
    <dgm:cxn modelId="{2C01BFE7-8594-4E05-8748-F3BA704D3014}" srcId="{F69CA372-DD80-4283-9B26-862C4687F632}" destId="{154DA741-DBE6-4E2B-B65E-5F5071958055}" srcOrd="0" destOrd="0" parTransId="{94A29FD8-2B03-43C2-9FDA-386EC796872D}" sibTransId="{DF1C5EDF-C950-4FEF-8213-EA01ADF1658A}"/>
    <dgm:cxn modelId="{FC5351EC-AFE7-483D-92DD-1059DB3E1948}" srcId="{FE264616-9F35-4268-9B61-E3B0C8658898}" destId="{3A78B59B-80BA-4A75-A757-54CA4B5E0062}" srcOrd="3" destOrd="0" parTransId="{4E23E97F-39FF-43B8-82FF-B032906FC3ED}" sibTransId="{E3ACD4F5-2F89-4BB3-B55C-B52A63B4B3C2}"/>
    <dgm:cxn modelId="{60D6BFEC-6A96-4EE2-89DC-0B64A999A8EF}" type="presOf" srcId="{3681B5F5-EDC8-4D18-A4AF-306FDD746DB3}" destId="{1DE73566-DAC3-489B-BE68-29D93B2FD189}" srcOrd="0" destOrd="0" presId="urn:microsoft.com/office/officeart/2005/8/layout/radial1"/>
    <dgm:cxn modelId="{23920DED-9953-4D18-A60F-BF58B4C0C3B2}" type="presOf" srcId="{DAB8EDAC-CE07-46E8-BAB5-132DAFA4FFDB}" destId="{F92F9E12-1303-4F67-A882-BA71575A80DD}" srcOrd="0" destOrd="0" presId="urn:microsoft.com/office/officeart/2005/8/layout/radial1"/>
    <dgm:cxn modelId="{DCBDAFED-353A-4142-85C8-B5BA5E1CD354}" type="presOf" srcId="{CCCB0FAB-CA2B-4725-89D7-BAF799273A28}" destId="{A0207BC4-15D8-4C70-94FB-B0E95646DDC8}" srcOrd="0" destOrd="0" presId="urn:microsoft.com/office/officeart/2005/8/layout/radial1"/>
    <dgm:cxn modelId="{2394D9ED-6D4B-4CFA-808C-7A8C5B3857AC}" srcId="{FB180DA9-BF48-4F8E-89C6-A17FA4962478}" destId="{7D17448E-7596-4C58-9F38-8522437A9716}" srcOrd="2" destOrd="0" parTransId="{A13AB27F-9AFA-474E-838B-E7C203D422F5}" sibTransId="{291D98C1-ABE1-4015-B81E-DBE93C9B1A23}"/>
    <dgm:cxn modelId="{B4BED6EF-FD25-4EC3-80DE-194C1CB7B0B2}" srcId="{E759E5DB-D25C-4D1C-8495-55B45D8C6DA8}" destId="{752BF3FE-85AF-4101-A0E7-539AB561A455}" srcOrd="2" destOrd="0" parTransId="{AC8AA49A-4158-4210-BC23-B58CD0842326}" sibTransId="{D0CA06D4-E767-4EBE-8A70-D5AD9F00B311}"/>
    <dgm:cxn modelId="{70C2CDF1-5F2C-4140-A9F6-8B1BAF0266C7}" type="presOf" srcId="{FC73213F-2980-4A8A-A037-EB6CF437B625}" destId="{34AFFFBF-D804-4028-90A5-F9ECFFF1E102}" srcOrd="1" destOrd="0" presId="urn:microsoft.com/office/officeart/2005/8/layout/radial1"/>
    <dgm:cxn modelId="{DA41E0F1-9A76-4ED1-B01D-B2CC8BFBA18B}" type="presOf" srcId="{8FD9A666-296E-441B-87FE-5B95567E963B}" destId="{7583E4BA-2B41-4D40-9929-FBAFBDEA32E3}" srcOrd="0" destOrd="5" presId="urn:microsoft.com/office/officeart/2005/8/layout/radial1"/>
    <dgm:cxn modelId="{DB9285F3-4A7D-4EEA-878E-994DB63DA8CB}" srcId="{FB180DA9-BF48-4F8E-89C6-A17FA4962478}" destId="{292C493A-5527-42CA-93CF-210704A0540C}" srcOrd="3" destOrd="0" parTransId="{B532FB8C-7FC4-4D62-80DE-1E55679323B0}" sibTransId="{7EC4F335-FF86-402B-9EEC-332323D388E6}"/>
    <dgm:cxn modelId="{5730B1F5-074B-4807-918A-36349CCEDDF9}" srcId="{C6D5D487-3729-4205-9B4B-5A2FC26EBD3A}" destId="{02630997-10A6-4AB6-9C22-82640EC4BE4B}" srcOrd="0" destOrd="0" parTransId="{B57412B4-E0FF-4049-9869-FB49E2C303C6}" sibTransId="{7C773C4F-FCF6-469E-92A6-C7CE8ED7B849}"/>
    <dgm:cxn modelId="{3962D6F6-81D1-4398-8775-E8FD84B3F2CD}" type="presOf" srcId="{3A78B59B-80BA-4A75-A757-54CA4B5E0062}" destId="{B7914899-E7AA-4C6B-BE5D-9D480F512D1E}" srcOrd="0" destOrd="4" presId="urn:microsoft.com/office/officeart/2005/8/layout/radial1"/>
    <dgm:cxn modelId="{CCD802FA-D24A-412D-B87D-9B0E6F6749C3}" srcId="{FB180DA9-BF48-4F8E-89C6-A17FA4962478}" destId="{8FD9A666-296E-441B-87FE-5B95567E963B}" srcOrd="4" destOrd="0" parTransId="{CF2FC42E-5F14-4B7B-9954-7FF7E66A4555}" sibTransId="{CE7A74CD-2AA2-4459-97F7-86D404AAA437}"/>
    <dgm:cxn modelId="{42BBEAEA-1722-4241-B852-2418A3345F87}" type="presParOf" srcId="{9C9CCA44-28F1-4FCD-A9E0-E459CDB27FAB}" destId="{6849775D-DD41-4609-B3B4-312883F87FAF}" srcOrd="0" destOrd="0" presId="urn:microsoft.com/office/officeart/2005/8/layout/radial1"/>
    <dgm:cxn modelId="{0640E7D7-9675-4EA1-B7D6-8BAC9B1E3E55}" type="presParOf" srcId="{9C9CCA44-28F1-4FCD-A9E0-E459CDB27FAB}" destId="{8B6190E3-367E-4059-9BDF-32E4659ADE55}" srcOrd="1" destOrd="0" presId="urn:microsoft.com/office/officeart/2005/8/layout/radial1"/>
    <dgm:cxn modelId="{3B2215DD-66B2-45EF-94ED-CB9050CED602}" type="presParOf" srcId="{8B6190E3-367E-4059-9BDF-32E4659ADE55}" destId="{42256C37-345C-46C1-A925-3F3A9348CDFB}" srcOrd="0" destOrd="0" presId="urn:microsoft.com/office/officeart/2005/8/layout/radial1"/>
    <dgm:cxn modelId="{884103DF-EBAD-4109-A8E6-10887286857A}" type="presParOf" srcId="{9C9CCA44-28F1-4FCD-A9E0-E459CDB27FAB}" destId="{B7914899-E7AA-4C6B-BE5D-9D480F512D1E}" srcOrd="2" destOrd="0" presId="urn:microsoft.com/office/officeart/2005/8/layout/radial1"/>
    <dgm:cxn modelId="{BCD75534-783D-4311-A93B-981BECFFBD93}" type="presParOf" srcId="{9C9CCA44-28F1-4FCD-A9E0-E459CDB27FAB}" destId="{1DE73566-DAC3-489B-BE68-29D93B2FD189}" srcOrd="3" destOrd="0" presId="urn:microsoft.com/office/officeart/2005/8/layout/radial1"/>
    <dgm:cxn modelId="{B0533E6B-9394-4B39-9AF5-108D1D2EDBC7}" type="presParOf" srcId="{1DE73566-DAC3-489B-BE68-29D93B2FD189}" destId="{E7CF10BE-7372-4FB6-9483-BECB5A53AEDE}" srcOrd="0" destOrd="0" presId="urn:microsoft.com/office/officeart/2005/8/layout/radial1"/>
    <dgm:cxn modelId="{15F06890-0C2F-4CC5-8CC3-A739F3A476CF}" type="presParOf" srcId="{9C9CCA44-28F1-4FCD-A9E0-E459CDB27FAB}" destId="{7583E4BA-2B41-4D40-9929-FBAFBDEA32E3}" srcOrd="4" destOrd="0" presId="urn:microsoft.com/office/officeart/2005/8/layout/radial1"/>
    <dgm:cxn modelId="{C12FB5F4-8910-496A-B464-767ACFAAC795}" type="presParOf" srcId="{9C9CCA44-28F1-4FCD-A9E0-E459CDB27FAB}" destId="{75BB44F4-49C6-4140-83DA-F088C3602E98}" srcOrd="5" destOrd="0" presId="urn:microsoft.com/office/officeart/2005/8/layout/radial1"/>
    <dgm:cxn modelId="{ED77F1AC-4F09-4B8F-8ABF-EE5CFEDC5A13}" type="presParOf" srcId="{75BB44F4-49C6-4140-83DA-F088C3602E98}" destId="{CD246BDB-7BFB-43FF-A878-9D5B95FBD811}" srcOrd="0" destOrd="0" presId="urn:microsoft.com/office/officeart/2005/8/layout/radial1"/>
    <dgm:cxn modelId="{7A25F27B-0F5F-49B6-957A-EDFEA6E96630}" type="presParOf" srcId="{9C9CCA44-28F1-4FCD-A9E0-E459CDB27FAB}" destId="{76F03152-7439-4F68-AF7E-7A66D34DBECF}" srcOrd="6" destOrd="0" presId="urn:microsoft.com/office/officeart/2005/8/layout/radial1"/>
    <dgm:cxn modelId="{AC6C07E8-B139-4723-896D-201FFDF7F51E}" type="presParOf" srcId="{9C9CCA44-28F1-4FCD-A9E0-E459CDB27FAB}" destId="{E7EBF989-5BD5-49EB-A66B-5424DCEF256B}" srcOrd="7" destOrd="0" presId="urn:microsoft.com/office/officeart/2005/8/layout/radial1"/>
    <dgm:cxn modelId="{73B69625-3C3C-40C9-AA85-97E83F36F74A}" type="presParOf" srcId="{E7EBF989-5BD5-49EB-A66B-5424DCEF256B}" destId="{34AFFFBF-D804-4028-90A5-F9ECFFF1E102}" srcOrd="0" destOrd="0" presId="urn:microsoft.com/office/officeart/2005/8/layout/radial1"/>
    <dgm:cxn modelId="{59492588-84BE-44A6-919B-2A29FC5D9D09}" type="presParOf" srcId="{9C9CCA44-28F1-4FCD-A9E0-E459CDB27FAB}" destId="{CEA7A813-0CE9-4A12-81F3-35BC1D88AC4C}" srcOrd="8" destOrd="0" presId="urn:microsoft.com/office/officeart/2005/8/layout/radial1"/>
    <dgm:cxn modelId="{7F2FAFC3-47A6-47B3-BD8A-C7F2C6D424B7}" type="presParOf" srcId="{9C9CCA44-28F1-4FCD-A9E0-E459CDB27FAB}" destId="{A0207BC4-15D8-4C70-94FB-B0E95646DDC8}" srcOrd="9" destOrd="0" presId="urn:microsoft.com/office/officeart/2005/8/layout/radial1"/>
    <dgm:cxn modelId="{B630D780-49A1-43AC-9AA9-FA091AAE2216}" type="presParOf" srcId="{A0207BC4-15D8-4C70-94FB-B0E95646DDC8}" destId="{A841C5D2-4434-4C9E-BBDB-211B79D6F146}" srcOrd="0" destOrd="0" presId="urn:microsoft.com/office/officeart/2005/8/layout/radial1"/>
    <dgm:cxn modelId="{D8BF5B4A-812B-4C76-B4C5-FA16F2A9FBFA}" type="presParOf" srcId="{9C9CCA44-28F1-4FCD-A9E0-E459CDB27FAB}" destId="{D4064E5A-F553-4130-A6FB-AA03F1D4C27E}" srcOrd="10" destOrd="0" presId="urn:microsoft.com/office/officeart/2005/8/layout/radial1"/>
    <dgm:cxn modelId="{4591E467-C6DF-4967-A6C8-3A7BFC87CCDC}" type="presParOf" srcId="{9C9CCA44-28F1-4FCD-A9E0-E459CDB27FAB}" destId="{4B7E35FD-383B-4339-AE9D-D6497E9A141D}" srcOrd="11" destOrd="0" presId="urn:microsoft.com/office/officeart/2005/8/layout/radial1"/>
    <dgm:cxn modelId="{F8FE43AF-5BDA-4B49-AE6B-A00D43760793}" type="presParOf" srcId="{4B7E35FD-383B-4339-AE9D-D6497E9A141D}" destId="{57A5D109-B982-407B-9BFD-A92EE275A50E}" srcOrd="0" destOrd="0" presId="urn:microsoft.com/office/officeart/2005/8/layout/radial1"/>
    <dgm:cxn modelId="{5AC2A4DC-A7F8-4396-93A0-8816A34D1CEB}" type="presParOf" srcId="{9C9CCA44-28F1-4FCD-A9E0-E459CDB27FAB}" destId="{323D090F-4991-49CA-8C60-75B0E15E0F48}" srcOrd="12" destOrd="0" presId="urn:microsoft.com/office/officeart/2005/8/layout/radial1"/>
    <dgm:cxn modelId="{E5DFF165-170E-444F-8AE9-E6C7047AFA34}" type="presParOf" srcId="{9C9CCA44-28F1-4FCD-A9E0-E459CDB27FAB}" destId="{0075C1D5-5F3C-4052-9947-2F35E2F26E8C}" srcOrd="13" destOrd="0" presId="urn:microsoft.com/office/officeart/2005/8/layout/radial1"/>
    <dgm:cxn modelId="{EA0A3C09-907B-4710-9AD0-FDED8288E5CF}" type="presParOf" srcId="{0075C1D5-5F3C-4052-9947-2F35E2F26E8C}" destId="{74DA0AF9-EEB6-4DAB-943A-DDA84F837063}" srcOrd="0" destOrd="0" presId="urn:microsoft.com/office/officeart/2005/8/layout/radial1"/>
    <dgm:cxn modelId="{D2FCB3C9-E496-4FCD-BEC0-752F8EB4D70C}" type="presParOf" srcId="{9C9CCA44-28F1-4FCD-A9E0-E459CDB27FAB}" destId="{F92F9E12-1303-4F67-A882-BA71575A80DD}" srcOrd="14"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B6CEAD-3FFF-4DDB-BC29-386A658310F4}" type="doc">
      <dgm:prSet loTypeId="urn:microsoft.com/office/officeart/2005/8/layout/radial1" loCatId="cycle" qsTypeId="urn:microsoft.com/office/officeart/2005/8/quickstyle/simple1" qsCatId="simple" csTypeId="urn:microsoft.com/office/officeart/2005/8/colors/colorful1#3" csCatId="colorful" phldr="1"/>
      <dgm:spPr/>
      <dgm:t>
        <a:bodyPr/>
        <a:lstStyle/>
        <a:p>
          <a:endParaRPr lang="en-US"/>
        </a:p>
      </dgm:t>
    </dgm:pt>
    <dgm:pt modelId="{2D9A9845-B473-48AD-9E03-CD98BAD3B3C1}">
      <dgm:prSet phldrT="[Text]"/>
      <dgm:spPr/>
      <dgm:t>
        <a:bodyPr/>
        <a:lstStyle/>
        <a:p>
          <a:r>
            <a:rPr lang="en-US"/>
            <a:t>EIS</a:t>
          </a:r>
        </a:p>
      </dgm:t>
    </dgm:pt>
    <dgm:pt modelId="{C442CADA-B1F3-4EFC-9321-44FFEF674745}" type="parTrans" cxnId="{D8D6B49B-91A8-486B-893F-E482D0460185}">
      <dgm:prSet/>
      <dgm:spPr/>
      <dgm:t>
        <a:bodyPr/>
        <a:lstStyle/>
        <a:p>
          <a:endParaRPr lang="en-US"/>
        </a:p>
      </dgm:t>
    </dgm:pt>
    <dgm:pt modelId="{8F76F783-FBF7-42E6-9593-A5C3ACCB7A4A}" type="sibTrans" cxnId="{D8D6B49B-91A8-486B-893F-E482D0460185}">
      <dgm:prSet/>
      <dgm:spPr/>
      <dgm:t>
        <a:bodyPr/>
        <a:lstStyle/>
        <a:p>
          <a:endParaRPr lang="en-US"/>
        </a:p>
      </dgm:t>
    </dgm:pt>
    <dgm:pt modelId="{5964FF73-56A1-49B5-AC91-F2C0D2D9901E}">
      <dgm:prSet phldrT="[Text]"/>
      <dgm:spPr/>
      <dgm:t>
        <a:bodyPr/>
        <a:lstStyle/>
        <a:p>
          <a:r>
            <a:rPr lang="en-US"/>
            <a:t>Addminssion Office</a:t>
          </a:r>
        </a:p>
      </dgm:t>
    </dgm:pt>
    <dgm:pt modelId="{B405CC3F-DC1F-4370-AEC2-A96D768F7129}" type="parTrans" cxnId="{2A130981-60CC-4B89-AB5D-B39BBCA8FFE3}">
      <dgm:prSet/>
      <dgm:spPr/>
      <dgm:t>
        <a:bodyPr/>
        <a:lstStyle/>
        <a:p>
          <a:endParaRPr lang="en-US"/>
        </a:p>
      </dgm:t>
    </dgm:pt>
    <dgm:pt modelId="{B036CD4A-1A94-44CC-86B2-632652E6DC95}" type="sibTrans" cxnId="{2A130981-60CC-4B89-AB5D-B39BBCA8FFE3}">
      <dgm:prSet/>
      <dgm:spPr/>
      <dgm:t>
        <a:bodyPr/>
        <a:lstStyle/>
        <a:p>
          <a:endParaRPr lang="en-US"/>
        </a:p>
      </dgm:t>
    </dgm:pt>
    <dgm:pt modelId="{AD105289-87C6-41C6-B059-1F78CBB44255}">
      <dgm:prSet phldrT="[Text]"/>
      <dgm:spPr/>
      <dgm:t>
        <a:bodyPr/>
        <a:lstStyle/>
        <a:p>
          <a:r>
            <a:rPr lang="en-US"/>
            <a:t>Instructors</a:t>
          </a:r>
        </a:p>
      </dgm:t>
    </dgm:pt>
    <dgm:pt modelId="{DD5F53F6-869C-4324-A10F-8C974583BA39}" type="parTrans" cxnId="{4B885CE8-66A8-4D49-8D0C-C25304C5E7B2}">
      <dgm:prSet/>
      <dgm:spPr/>
      <dgm:t>
        <a:bodyPr/>
        <a:lstStyle/>
        <a:p>
          <a:endParaRPr lang="en-US"/>
        </a:p>
      </dgm:t>
    </dgm:pt>
    <dgm:pt modelId="{BBA02EB3-D993-4FC3-B864-DCB22A22DA43}" type="sibTrans" cxnId="{4B885CE8-66A8-4D49-8D0C-C25304C5E7B2}">
      <dgm:prSet/>
      <dgm:spPr/>
      <dgm:t>
        <a:bodyPr/>
        <a:lstStyle/>
        <a:p>
          <a:endParaRPr lang="en-US"/>
        </a:p>
      </dgm:t>
    </dgm:pt>
    <dgm:pt modelId="{900A87B7-9FF5-427B-A77D-46D0691ED14D}">
      <dgm:prSet phldrT="[Text]"/>
      <dgm:spPr/>
      <dgm:t>
        <a:bodyPr/>
        <a:lstStyle/>
        <a:p>
          <a:r>
            <a:rPr lang="en-US"/>
            <a:t>Students</a:t>
          </a:r>
        </a:p>
      </dgm:t>
    </dgm:pt>
    <dgm:pt modelId="{915F8F14-801A-4B17-BBEF-C1F307B28F5F}" type="parTrans" cxnId="{E1A5A0F0-BF4D-42EE-BC93-BF25D3E28A8C}">
      <dgm:prSet/>
      <dgm:spPr/>
      <dgm:t>
        <a:bodyPr/>
        <a:lstStyle/>
        <a:p>
          <a:endParaRPr lang="en-US"/>
        </a:p>
      </dgm:t>
    </dgm:pt>
    <dgm:pt modelId="{33F8EEE5-4E12-435A-A315-541180D34CEE}" type="sibTrans" cxnId="{E1A5A0F0-BF4D-42EE-BC93-BF25D3E28A8C}">
      <dgm:prSet/>
      <dgm:spPr/>
      <dgm:t>
        <a:bodyPr/>
        <a:lstStyle/>
        <a:p>
          <a:endParaRPr lang="en-US"/>
        </a:p>
      </dgm:t>
    </dgm:pt>
    <dgm:pt modelId="{2DAA3E1B-9313-4CC3-B5BA-2F3587A1C9BF}">
      <dgm:prSet phldrT="[Text]"/>
      <dgm:spPr/>
      <dgm:t>
        <a:bodyPr/>
        <a:lstStyle/>
        <a:p>
          <a:r>
            <a:rPr lang="en-US"/>
            <a:t>Human Resorsces</a:t>
          </a:r>
        </a:p>
      </dgm:t>
    </dgm:pt>
    <dgm:pt modelId="{F605F539-3228-4144-8EA8-125C8082F710}" type="parTrans" cxnId="{A2AF3915-E480-4065-8B90-D2D95D766523}">
      <dgm:prSet/>
      <dgm:spPr/>
      <dgm:t>
        <a:bodyPr/>
        <a:lstStyle/>
        <a:p>
          <a:endParaRPr lang="en-US"/>
        </a:p>
      </dgm:t>
    </dgm:pt>
    <dgm:pt modelId="{0951B636-ADC3-4508-97BD-5DE713F5F0FF}" type="sibTrans" cxnId="{A2AF3915-E480-4065-8B90-D2D95D766523}">
      <dgm:prSet/>
      <dgm:spPr/>
      <dgm:t>
        <a:bodyPr/>
        <a:lstStyle/>
        <a:p>
          <a:endParaRPr lang="en-US"/>
        </a:p>
      </dgm:t>
    </dgm:pt>
    <dgm:pt modelId="{DCDD53FF-5176-4ADE-8CF0-5CA02EBA01F1}">
      <dgm:prSet phldrT="[Text]"/>
      <dgm:spPr/>
      <dgm:t>
        <a:bodyPr/>
        <a:lstStyle/>
        <a:p>
          <a:r>
            <a:rPr lang="en-US"/>
            <a:t>Finance Office</a:t>
          </a:r>
        </a:p>
      </dgm:t>
    </dgm:pt>
    <dgm:pt modelId="{5B7C0EB3-39D5-4710-AF68-5489A0C2EA6A}" type="parTrans" cxnId="{A4F54802-AEED-48CF-86F2-937168E70CCB}">
      <dgm:prSet/>
      <dgm:spPr/>
      <dgm:t>
        <a:bodyPr/>
        <a:lstStyle/>
        <a:p>
          <a:endParaRPr lang="en-US"/>
        </a:p>
      </dgm:t>
    </dgm:pt>
    <dgm:pt modelId="{BEFE41DE-ED57-4953-B024-86B5C8C2798A}" type="sibTrans" cxnId="{A4F54802-AEED-48CF-86F2-937168E70CCB}">
      <dgm:prSet/>
      <dgm:spPr/>
      <dgm:t>
        <a:bodyPr/>
        <a:lstStyle/>
        <a:p>
          <a:endParaRPr lang="en-US"/>
        </a:p>
      </dgm:t>
    </dgm:pt>
    <dgm:pt modelId="{810BD0FF-7289-47B5-9D18-50550770C68B}">
      <dgm:prSet phldrT="[Text]"/>
      <dgm:spPr/>
      <dgm:t>
        <a:bodyPr/>
        <a:lstStyle/>
        <a:p>
          <a:r>
            <a:rPr lang="en-US"/>
            <a:t>Register Office</a:t>
          </a:r>
        </a:p>
      </dgm:t>
    </dgm:pt>
    <dgm:pt modelId="{97C550BC-9D64-46F4-811B-A863B50738D3}" type="parTrans" cxnId="{03B4C797-C94F-432A-923D-6D341886A284}">
      <dgm:prSet/>
      <dgm:spPr/>
      <dgm:t>
        <a:bodyPr/>
        <a:lstStyle/>
        <a:p>
          <a:endParaRPr lang="en-US"/>
        </a:p>
      </dgm:t>
    </dgm:pt>
    <dgm:pt modelId="{FA0457A3-B8EF-40F8-9565-4A991F4E0EFA}" type="sibTrans" cxnId="{03B4C797-C94F-432A-923D-6D341886A284}">
      <dgm:prSet/>
      <dgm:spPr/>
      <dgm:t>
        <a:bodyPr/>
        <a:lstStyle/>
        <a:p>
          <a:endParaRPr lang="en-US"/>
        </a:p>
      </dgm:t>
    </dgm:pt>
    <dgm:pt modelId="{C463FF41-52A1-4EEA-B5F2-344F17C8A247}">
      <dgm:prSet phldrT="[Text]"/>
      <dgm:spPr/>
      <dgm:t>
        <a:bodyPr/>
        <a:lstStyle/>
        <a:p>
          <a:r>
            <a:rPr lang="en-US"/>
            <a:t>Coordinators</a:t>
          </a:r>
        </a:p>
      </dgm:t>
    </dgm:pt>
    <dgm:pt modelId="{916ADAEA-FC0B-490C-A14B-0308EE67E79A}" type="parTrans" cxnId="{995F5600-2269-4595-9BFA-A5F38E3F4321}">
      <dgm:prSet/>
      <dgm:spPr/>
      <dgm:t>
        <a:bodyPr/>
        <a:lstStyle/>
        <a:p>
          <a:endParaRPr lang="en-US"/>
        </a:p>
      </dgm:t>
    </dgm:pt>
    <dgm:pt modelId="{9AA6F700-12A6-4D28-982A-A843CFA77999}" type="sibTrans" cxnId="{995F5600-2269-4595-9BFA-A5F38E3F4321}">
      <dgm:prSet/>
      <dgm:spPr/>
      <dgm:t>
        <a:bodyPr/>
        <a:lstStyle/>
        <a:p>
          <a:endParaRPr lang="en-US"/>
        </a:p>
      </dgm:t>
    </dgm:pt>
    <dgm:pt modelId="{42083DF8-7243-4690-BB8F-EE5D803479AE}" type="pres">
      <dgm:prSet presAssocID="{6EB6CEAD-3FFF-4DDB-BC29-386A658310F4}" presName="cycle" presStyleCnt="0">
        <dgm:presLayoutVars>
          <dgm:chMax val="1"/>
          <dgm:dir/>
          <dgm:animLvl val="ctr"/>
          <dgm:resizeHandles val="exact"/>
        </dgm:presLayoutVars>
      </dgm:prSet>
      <dgm:spPr/>
    </dgm:pt>
    <dgm:pt modelId="{C3E2E505-E980-4960-B3E5-986A7FE659B3}" type="pres">
      <dgm:prSet presAssocID="{2D9A9845-B473-48AD-9E03-CD98BAD3B3C1}" presName="centerShape" presStyleLbl="node0" presStyleIdx="0" presStyleCnt="1"/>
      <dgm:spPr/>
    </dgm:pt>
    <dgm:pt modelId="{9AAFED49-D488-4E48-B976-E880672B32EA}" type="pres">
      <dgm:prSet presAssocID="{B405CC3F-DC1F-4370-AEC2-A96D768F7129}" presName="Name9" presStyleLbl="parChTrans1D2" presStyleIdx="0" presStyleCnt="7"/>
      <dgm:spPr/>
    </dgm:pt>
    <dgm:pt modelId="{D2A335F1-8D27-4CC0-A78D-90CACF58BE11}" type="pres">
      <dgm:prSet presAssocID="{B405CC3F-DC1F-4370-AEC2-A96D768F7129}" presName="connTx" presStyleLbl="parChTrans1D2" presStyleIdx="0" presStyleCnt="7"/>
      <dgm:spPr/>
    </dgm:pt>
    <dgm:pt modelId="{1468FA09-4D7D-49D1-A3E1-8497B0AA8FAE}" type="pres">
      <dgm:prSet presAssocID="{5964FF73-56A1-49B5-AC91-F2C0D2D9901E}" presName="node" presStyleLbl="node1" presStyleIdx="0" presStyleCnt="7">
        <dgm:presLayoutVars>
          <dgm:bulletEnabled val="1"/>
        </dgm:presLayoutVars>
      </dgm:prSet>
      <dgm:spPr/>
    </dgm:pt>
    <dgm:pt modelId="{7A7D5152-18A3-4968-A289-3EA3D04F15ED}" type="pres">
      <dgm:prSet presAssocID="{97C550BC-9D64-46F4-811B-A863B50738D3}" presName="Name9" presStyleLbl="parChTrans1D2" presStyleIdx="1" presStyleCnt="7"/>
      <dgm:spPr/>
    </dgm:pt>
    <dgm:pt modelId="{867A1F43-CB99-4F65-927B-52AC82FD5FA9}" type="pres">
      <dgm:prSet presAssocID="{97C550BC-9D64-46F4-811B-A863B50738D3}" presName="connTx" presStyleLbl="parChTrans1D2" presStyleIdx="1" presStyleCnt="7"/>
      <dgm:spPr/>
    </dgm:pt>
    <dgm:pt modelId="{0E8074E9-63EF-4B0F-8213-6CDAAFE22450}" type="pres">
      <dgm:prSet presAssocID="{810BD0FF-7289-47B5-9D18-50550770C68B}" presName="node" presStyleLbl="node1" presStyleIdx="1" presStyleCnt="7">
        <dgm:presLayoutVars>
          <dgm:bulletEnabled val="1"/>
        </dgm:presLayoutVars>
      </dgm:prSet>
      <dgm:spPr/>
    </dgm:pt>
    <dgm:pt modelId="{202E605F-95C0-494C-A05A-09EFE10C9D7D}" type="pres">
      <dgm:prSet presAssocID="{916ADAEA-FC0B-490C-A14B-0308EE67E79A}" presName="Name9" presStyleLbl="parChTrans1D2" presStyleIdx="2" presStyleCnt="7"/>
      <dgm:spPr/>
    </dgm:pt>
    <dgm:pt modelId="{C9169C59-1148-4842-A889-DADACC558E48}" type="pres">
      <dgm:prSet presAssocID="{916ADAEA-FC0B-490C-A14B-0308EE67E79A}" presName="connTx" presStyleLbl="parChTrans1D2" presStyleIdx="2" presStyleCnt="7"/>
      <dgm:spPr/>
    </dgm:pt>
    <dgm:pt modelId="{F00EA939-3D57-4729-8AA5-80AFCAE2E3F1}" type="pres">
      <dgm:prSet presAssocID="{C463FF41-52A1-4EEA-B5F2-344F17C8A247}" presName="node" presStyleLbl="node1" presStyleIdx="2" presStyleCnt="7">
        <dgm:presLayoutVars>
          <dgm:bulletEnabled val="1"/>
        </dgm:presLayoutVars>
      </dgm:prSet>
      <dgm:spPr/>
    </dgm:pt>
    <dgm:pt modelId="{6C914517-66C8-47C9-9975-6DEF6EC3C5CB}" type="pres">
      <dgm:prSet presAssocID="{DD5F53F6-869C-4324-A10F-8C974583BA39}" presName="Name9" presStyleLbl="parChTrans1D2" presStyleIdx="3" presStyleCnt="7"/>
      <dgm:spPr/>
    </dgm:pt>
    <dgm:pt modelId="{F4C9A74A-D765-4949-98FD-B5336011865D}" type="pres">
      <dgm:prSet presAssocID="{DD5F53F6-869C-4324-A10F-8C974583BA39}" presName="connTx" presStyleLbl="parChTrans1D2" presStyleIdx="3" presStyleCnt="7"/>
      <dgm:spPr/>
    </dgm:pt>
    <dgm:pt modelId="{85C90580-D22A-4629-A22D-1D58797DF505}" type="pres">
      <dgm:prSet presAssocID="{AD105289-87C6-41C6-B059-1F78CBB44255}" presName="node" presStyleLbl="node1" presStyleIdx="3" presStyleCnt="7">
        <dgm:presLayoutVars>
          <dgm:bulletEnabled val="1"/>
        </dgm:presLayoutVars>
      </dgm:prSet>
      <dgm:spPr/>
    </dgm:pt>
    <dgm:pt modelId="{F6D41121-1E48-4264-8C34-8A5E93E22D59}" type="pres">
      <dgm:prSet presAssocID="{915F8F14-801A-4B17-BBEF-C1F307B28F5F}" presName="Name9" presStyleLbl="parChTrans1D2" presStyleIdx="4" presStyleCnt="7"/>
      <dgm:spPr/>
    </dgm:pt>
    <dgm:pt modelId="{1A62DEEB-118E-4857-BC12-DA27AFC0815A}" type="pres">
      <dgm:prSet presAssocID="{915F8F14-801A-4B17-BBEF-C1F307B28F5F}" presName="connTx" presStyleLbl="parChTrans1D2" presStyleIdx="4" presStyleCnt="7"/>
      <dgm:spPr/>
    </dgm:pt>
    <dgm:pt modelId="{894CEB69-0AB7-423E-9615-C06ECB9C2382}" type="pres">
      <dgm:prSet presAssocID="{900A87B7-9FF5-427B-A77D-46D0691ED14D}" presName="node" presStyleLbl="node1" presStyleIdx="4" presStyleCnt="7">
        <dgm:presLayoutVars>
          <dgm:bulletEnabled val="1"/>
        </dgm:presLayoutVars>
      </dgm:prSet>
      <dgm:spPr/>
    </dgm:pt>
    <dgm:pt modelId="{EA3DE924-7973-4558-8191-D284F8C2ED91}" type="pres">
      <dgm:prSet presAssocID="{F605F539-3228-4144-8EA8-125C8082F710}" presName="Name9" presStyleLbl="parChTrans1D2" presStyleIdx="5" presStyleCnt="7"/>
      <dgm:spPr/>
    </dgm:pt>
    <dgm:pt modelId="{46A4AC1D-56F9-46CA-BC84-1D11FB0D1DF5}" type="pres">
      <dgm:prSet presAssocID="{F605F539-3228-4144-8EA8-125C8082F710}" presName="connTx" presStyleLbl="parChTrans1D2" presStyleIdx="5" presStyleCnt="7"/>
      <dgm:spPr/>
    </dgm:pt>
    <dgm:pt modelId="{9089F76E-D00B-4ADE-B18C-B1461877B844}" type="pres">
      <dgm:prSet presAssocID="{2DAA3E1B-9313-4CC3-B5BA-2F3587A1C9BF}" presName="node" presStyleLbl="node1" presStyleIdx="5" presStyleCnt="7">
        <dgm:presLayoutVars>
          <dgm:bulletEnabled val="1"/>
        </dgm:presLayoutVars>
      </dgm:prSet>
      <dgm:spPr/>
    </dgm:pt>
    <dgm:pt modelId="{4590C9CB-BD8E-47F9-8190-98413E9C3838}" type="pres">
      <dgm:prSet presAssocID="{5B7C0EB3-39D5-4710-AF68-5489A0C2EA6A}" presName="Name9" presStyleLbl="parChTrans1D2" presStyleIdx="6" presStyleCnt="7"/>
      <dgm:spPr/>
    </dgm:pt>
    <dgm:pt modelId="{FAB86AE4-BB31-4E28-818D-051F43EA5C1A}" type="pres">
      <dgm:prSet presAssocID="{5B7C0EB3-39D5-4710-AF68-5489A0C2EA6A}" presName="connTx" presStyleLbl="parChTrans1D2" presStyleIdx="6" presStyleCnt="7"/>
      <dgm:spPr/>
    </dgm:pt>
    <dgm:pt modelId="{ED15D682-C199-4195-BA31-901C4563C23C}" type="pres">
      <dgm:prSet presAssocID="{DCDD53FF-5176-4ADE-8CF0-5CA02EBA01F1}" presName="node" presStyleLbl="node1" presStyleIdx="6" presStyleCnt="7">
        <dgm:presLayoutVars>
          <dgm:bulletEnabled val="1"/>
        </dgm:presLayoutVars>
      </dgm:prSet>
      <dgm:spPr/>
    </dgm:pt>
  </dgm:ptLst>
  <dgm:cxnLst>
    <dgm:cxn modelId="{995F5600-2269-4595-9BFA-A5F38E3F4321}" srcId="{2D9A9845-B473-48AD-9E03-CD98BAD3B3C1}" destId="{C463FF41-52A1-4EEA-B5F2-344F17C8A247}" srcOrd="2" destOrd="0" parTransId="{916ADAEA-FC0B-490C-A14B-0308EE67E79A}" sibTransId="{9AA6F700-12A6-4D28-982A-A843CFA77999}"/>
    <dgm:cxn modelId="{04A15901-CDA0-4724-88A9-C9B338D2D587}" type="presOf" srcId="{97C550BC-9D64-46F4-811B-A863B50738D3}" destId="{7A7D5152-18A3-4968-A289-3EA3D04F15ED}" srcOrd="0" destOrd="0" presId="urn:microsoft.com/office/officeart/2005/8/layout/radial1"/>
    <dgm:cxn modelId="{A4F54802-AEED-48CF-86F2-937168E70CCB}" srcId="{2D9A9845-B473-48AD-9E03-CD98BAD3B3C1}" destId="{DCDD53FF-5176-4ADE-8CF0-5CA02EBA01F1}" srcOrd="6" destOrd="0" parTransId="{5B7C0EB3-39D5-4710-AF68-5489A0C2EA6A}" sibTransId="{BEFE41DE-ED57-4953-B024-86B5C8C2798A}"/>
    <dgm:cxn modelId="{EFD32207-5CED-4A59-9877-31A5013DCADD}" type="presOf" srcId="{DD5F53F6-869C-4324-A10F-8C974583BA39}" destId="{F4C9A74A-D765-4949-98FD-B5336011865D}" srcOrd="1" destOrd="0" presId="urn:microsoft.com/office/officeart/2005/8/layout/radial1"/>
    <dgm:cxn modelId="{A2AF3915-E480-4065-8B90-D2D95D766523}" srcId="{2D9A9845-B473-48AD-9E03-CD98BAD3B3C1}" destId="{2DAA3E1B-9313-4CC3-B5BA-2F3587A1C9BF}" srcOrd="5" destOrd="0" parTransId="{F605F539-3228-4144-8EA8-125C8082F710}" sibTransId="{0951B636-ADC3-4508-97BD-5DE713F5F0FF}"/>
    <dgm:cxn modelId="{F6442219-6EA4-4967-B8E6-F43C9F734BA6}" type="presOf" srcId="{916ADAEA-FC0B-490C-A14B-0308EE67E79A}" destId="{C9169C59-1148-4842-A889-DADACC558E48}" srcOrd="1" destOrd="0" presId="urn:microsoft.com/office/officeart/2005/8/layout/radial1"/>
    <dgm:cxn modelId="{88D31324-9289-459F-B9CA-359B0197ED59}" type="presOf" srcId="{6EB6CEAD-3FFF-4DDB-BC29-386A658310F4}" destId="{42083DF8-7243-4690-BB8F-EE5D803479AE}" srcOrd="0" destOrd="0" presId="urn:microsoft.com/office/officeart/2005/8/layout/radial1"/>
    <dgm:cxn modelId="{7B18A827-5B54-4029-A0A0-EA56CA185F84}" type="presOf" srcId="{B405CC3F-DC1F-4370-AEC2-A96D768F7129}" destId="{9AAFED49-D488-4E48-B976-E880672B32EA}" srcOrd="0" destOrd="0" presId="urn:microsoft.com/office/officeart/2005/8/layout/radial1"/>
    <dgm:cxn modelId="{E3FF0E31-7475-4B0F-A0C3-10383F0D3E6F}" type="presOf" srcId="{DD5F53F6-869C-4324-A10F-8C974583BA39}" destId="{6C914517-66C8-47C9-9975-6DEF6EC3C5CB}" srcOrd="0" destOrd="0" presId="urn:microsoft.com/office/officeart/2005/8/layout/radial1"/>
    <dgm:cxn modelId="{ED18E832-9E79-439B-A78E-B9E6A3458210}" type="presOf" srcId="{5B7C0EB3-39D5-4710-AF68-5489A0C2EA6A}" destId="{4590C9CB-BD8E-47F9-8190-98413E9C3838}" srcOrd="0" destOrd="0" presId="urn:microsoft.com/office/officeart/2005/8/layout/radial1"/>
    <dgm:cxn modelId="{B7AE7838-8477-419D-8546-B81905A859FE}" type="presOf" srcId="{810BD0FF-7289-47B5-9D18-50550770C68B}" destId="{0E8074E9-63EF-4B0F-8213-6CDAAFE22450}" srcOrd="0" destOrd="0" presId="urn:microsoft.com/office/officeart/2005/8/layout/radial1"/>
    <dgm:cxn modelId="{EB5F7461-9BDF-4D97-99FB-ABFD10496289}" type="presOf" srcId="{F605F539-3228-4144-8EA8-125C8082F710}" destId="{EA3DE924-7973-4558-8191-D284F8C2ED91}" srcOrd="0" destOrd="0" presId="urn:microsoft.com/office/officeart/2005/8/layout/radial1"/>
    <dgm:cxn modelId="{BC587767-050E-46CD-B5F5-92799ECF1594}" type="presOf" srcId="{F605F539-3228-4144-8EA8-125C8082F710}" destId="{46A4AC1D-56F9-46CA-BC84-1D11FB0D1DF5}" srcOrd="1" destOrd="0" presId="urn:microsoft.com/office/officeart/2005/8/layout/radial1"/>
    <dgm:cxn modelId="{7404164E-B7A3-4412-8942-B1C932A2B291}" type="presOf" srcId="{B405CC3F-DC1F-4370-AEC2-A96D768F7129}" destId="{D2A335F1-8D27-4CC0-A78D-90CACF58BE11}" srcOrd="1" destOrd="0" presId="urn:microsoft.com/office/officeart/2005/8/layout/radial1"/>
    <dgm:cxn modelId="{65360D7A-C528-4062-9384-06076FBF3CB0}" type="presOf" srcId="{5964FF73-56A1-49B5-AC91-F2C0D2D9901E}" destId="{1468FA09-4D7D-49D1-A3E1-8497B0AA8FAE}" srcOrd="0" destOrd="0" presId="urn:microsoft.com/office/officeart/2005/8/layout/radial1"/>
    <dgm:cxn modelId="{39F4FF80-188E-422C-9E86-9A888A6F67F1}" type="presOf" srcId="{915F8F14-801A-4B17-BBEF-C1F307B28F5F}" destId="{1A62DEEB-118E-4857-BC12-DA27AFC0815A}" srcOrd="1" destOrd="0" presId="urn:microsoft.com/office/officeart/2005/8/layout/radial1"/>
    <dgm:cxn modelId="{2A130981-60CC-4B89-AB5D-B39BBCA8FFE3}" srcId="{2D9A9845-B473-48AD-9E03-CD98BAD3B3C1}" destId="{5964FF73-56A1-49B5-AC91-F2C0D2D9901E}" srcOrd="0" destOrd="0" parTransId="{B405CC3F-DC1F-4370-AEC2-A96D768F7129}" sibTransId="{B036CD4A-1A94-44CC-86B2-632652E6DC95}"/>
    <dgm:cxn modelId="{6DBD1F96-12C6-4555-AF72-61F82F2466A9}" type="presOf" srcId="{97C550BC-9D64-46F4-811B-A863B50738D3}" destId="{867A1F43-CB99-4F65-927B-52AC82FD5FA9}" srcOrd="1" destOrd="0" presId="urn:microsoft.com/office/officeart/2005/8/layout/radial1"/>
    <dgm:cxn modelId="{F57BBC96-0C09-402D-A3F6-6371778DFF9F}" type="presOf" srcId="{2DAA3E1B-9313-4CC3-B5BA-2F3587A1C9BF}" destId="{9089F76E-D00B-4ADE-B18C-B1461877B844}" srcOrd="0" destOrd="0" presId="urn:microsoft.com/office/officeart/2005/8/layout/radial1"/>
    <dgm:cxn modelId="{03B4C797-C94F-432A-923D-6D341886A284}" srcId="{2D9A9845-B473-48AD-9E03-CD98BAD3B3C1}" destId="{810BD0FF-7289-47B5-9D18-50550770C68B}" srcOrd="1" destOrd="0" parTransId="{97C550BC-9D64-46F4-811B-A863B50738D3}" sibTransId="{FA0457A3-B8EF-40F8-9565-4A991F4E0EFA}"/>
    <dgm:cxn modelId="{9419159A-0F18-49D4-9555-FA934A41607F}" type="presOf" srcId="{DCDD53FF-5176-4ADE-8CF0-5CA02EBA01F1}" destId="{ED15D682-C199-4195-BA31-901C4563C23C}" srcOrd="0" destOrd="0" presId="urn:microsoft.com/office/officeart/2005/8/layout/radial1"/>
    <dgm:cxn modelId="{D8D6B49B-91A8-486B-893F-E482D0460185}" srcId="{6EB6CEAD-3FFF-4DDB-BC29-386A658310F4}" destId="{2D9A9845-B473-48AD-9E03-CD98BAD3B3C1}" srcOrd="0" destOrd="0" parTransId="{C442CADA-B1F3-4EFC-9321-44FFEF674745}" sibTransId="{8F76F783-FBF7-42E6-9593-A5C3ACCB7A4A}"/>
    <dgm:cxn modelId="{D8D9ADA1-3158-4A21-AC51-177B374613A7}" type="presOf" srcId="{C463FF41-52A1-4EEA-B5F2-344F17C8A247}" destId="{F00EA939-3D57-4729-8AA5-80AFCAE2E3F1}" srcOrd="0" destOrd="0" presId="urn:microsoft.com/office/officeart/2005/8/layout/radial1"/>
    <dgm:cxn modelId="{E20836A9-8C74-4DD1-BA5F-1BEE1CD88A22}" type="presOf" srcId="{5B7C0EB3-39D5-4710-AF68-5489A0C2EA6A}" destId="{FAB86AE4-BB31-4E28-818D-051F43EA5C1A}" srcOrd="1" destOrd="0" presId="urn:microsoft.com/office/officeart/2005/8/layout/radial1"/>
    <dgm:cxn modelId="{43A943BB-33A9-405F-8BD5-E22C03E74007}" type="presOf" srcId="{AD105289-87C6-41C6-B059-1F78CBB44255}" destId="{85C90580-D22A-4629-A22D-1D58797DF505}" srcOrd="0" destOrd="0" presId="urn:microsoft.com/office/officeart/2005/8/layout/radial1"/>
    <dgm:cxn modelId="{AD209CD0-83DD-44C6-A1C4-FE4992165AE9}" type="presOf" srcId="{2D9A9845-B473-48AD-9E03-CD98BAD3B3C1}" destId="{C3E2E505-E980-4960-B3E5-986A7FE659B3}" srcOrd="0" destOrd="0" presId="urn:microsoft.com/office/officeart/2005/8/layout/radial1"/>
    <dgm:cxn modelId="{3C62D0D5-85AF-4D90-89AB-B654B1872928}" type="presOf" srcId="{915F8F14-801A-4B17-BBEF-C1F307B28F5F}" destId="{F6D41121-1E48-4264-8C34-8A5E93E22D59}" srcOrd="0" destOrd="0" presId="urn:microsoft.com/office/officeart/2005/8/layout/radial1"/>
    <dgm:cxn modelId="{FDFDF2D8-1FE2-4841-ABDD-8445C679740C}" type="presOf" srcId="{916ADAEA-FC0B-490C-A14B-0308EE67E79A}" destId="{202E605F-95C0-494C-A05A-09EFE10C9D7D}" srcOrd="0" destOrd="0" presId="urn:microsoft.com/office/officeart/2005/8/layout/radial1"/>
    <dgm:cxn modelId="{4B885CE8-66A8-4D49-8D0C-C25304C5E7B2}" srcId="{2D9A9845-B473-48AD-9E03-CD98BAD3B3C1}" destId="{AD105289-87C6-41C6-B059-1F78CBB44255}" srcOrd="3" destOrd="0" parTransId="{DD5F53F6-869C-4324-A10F-8C974583BA39}" sibTransId="{BBA02EB3-D993-4FC3-B864-DCB22A22DA43}"/>
    <dgm:cxn modelId="{E1A5A0F0-BF4D-42EE-BC93-BF25D3E28A8C}" srcId="{2D9A9845-B473-48AD-9E03-CD98BAD3B3C1}" destId="{900A87B7-9FF5-427B-A77D-46D0691ED14D}" srcOrd="4" destOrd="0" parTransId="{915F8F14-801A-4B17-BBEF-C1F307B28F5F}" sibTransId="{33F8EEE5-4E12-435A-A315-541180D34CEE}"/>
    <dgm:cxn modelId="{B6469AFF-A6D6-4800-A8E5-BECC94AC06F0}" type="presOf" srcId="{900A87B7-9FF5-427B-A77D-46D0691ED14D}" destId="{894CEB69-0AB7-423E-9615-C06ECB9C2382}" srcOrd="0" destOrd="0" presId="urn:microsoft.com/office/officeart/2005/8/layout/radial1"/>
    <dgm:cxn modelId="{19EC1418-D3A0-4DE6-BE06-A607852A9E93}" type="presParOf" srcId="{42083DF8-7243-4690-BB8F-EE5D803479AE}" destId="{C3E2E505-E980-4960-B3E5-986A7FE659B3}" srcOrd="0" destOrd="0" presId="urn:microsoft.com/office/officeart/2005/8/layout/radial1"/>
    <dgm:cxn modelId="{906D4655-0CE9-489E-9953-5189F8A11E18}" type="presParOf" srcId="{42083DF8-7243-4690-BB8F-EE5D803479AE}" destId="{9AAFED49-D488-4E48-B976-E880672B32EA}" srcOrd="1" destOrd="0" presId="urn:microsoft.com/office/officeart/2005/8/layout/radial1"/>
    <dgm:cxn modelId="{E629CBFF-2184-430A-BA0E-68B1D8FBAF78}" type="presParOf" srcId="{9AAFED49-D488-4E48-B976-E880672B32EA}" destId="{D2A335F1-8D27-4CC0-A78D-90CACF58BE11}" srcOrd="0" destOrd="0" presId="urn:microsoft.com/office/officeart/2005/8/layout/radial1"/>
    <dgm:cxn modelId="{976CC7C7-32AF-428E-8C25-7881B17D29A9}" type="presParOf" srcId="{42083DF8-7243-4690-BB8F-EE5D803479AE}" destId="{1468FA09-4D7D-49D1-A3E1-8497B0AA8FAE}" srcOrd="2" destOrd="0" presId="urn:microsoft.com/office/officeart/2005/8/layout/radial1"/>
    <dgm:cxn modelId="{672E32AC-29A3-43C0-8572-3DF9BE30759E}" type="presParOf" srcId="{42083DF8-7243-4690-BB8F-EE5D803479AE}" destId="{7A7D5152-18A3-4968-A289-3EA3D04F15ED}" srcOrd="3" destOrd="0" presId="urn:microsoft.com/office/officeart/2005/8/layout/radial1"/>
    <dgm:cxn modelId="{BF86A421-A114-450D-A926-E68844AA94FE}" type="presParOf" srcId="{7A7D5152-18A3-4968-A289-3EA3D04F15ED}" destId="{867A1F43-CB99-4F65-927B-52AC82FD5FA9}" srcOrd="0" destOrd="0" presId="urn:microsoft.com/office/officeart/2005/8/layout/radial1"/>
    <dgm:cxn modelId="{C6B78294-95BA-475E-B958-67B58F99BA69}" type="presParOf" srcId="{42083DF8-7243-4690-BB8F-EE5D803479AE}" destId="{0E8074E9-63EF-4B0F-8213-6CDAAFE22450}" srcOrd="4" destOrd="0" presId="urn:microsoft.com/office/officeart/2005/8/layout/radial1"/>
    <dgm:cxn modelId="{8D46506D-1326-43AF-A437-9D303B9AE55C}" type="presParOf" srcId="{42083DF8-7243-4690-BB8F-EE5D803479AE}" destId="{202E605F-95C0-494C-A05A-09EFE10C9D7D}" srcOrd="5" destOrd="0" presId="urn:microsoft.com/office/officeart/2005/8/layout/radial1"/>
    <dgm:cxn modelId="{4F7B423F-4A82-44F0-A305-983D50194480}" type="presParOf" srcId="{202E605F-95C0-494C-A05A-09EFE10C9D7D}" destId="{C9169C59-1148-4842-A889-DADACC558E48}" srcOrd="0" destOrd="0" presId="urn:microsoft.com/office/officeart/2005/8/layout/radial1"/>
    <dgm:cxn modelId="{F9705206-7629-4F54-B268-E90F0D7BB5A3}" type="presParOf" srcId="{42083DF8-7243-4690-BB8F-EE5D803479AE}" destId="{F00EA939-3D57-4729-8AA5-80AFCAE2E3F1}" srcOrd="6" destOrd="0" presId="urn:microsoft.com/office/officeart/2005/8/layout/radial1"/>
    <dgm:cxn modelId="{BEE00C14-AC43-4409-905E-8514EF0614BA}" type="presParOf" srcId="{42083DF8-7243-4690-BB8F-EE5D803479AE}" destId="{6C914517-66C8-47C9-9975-6DEF6EC3C5CB}" srcOrd="7" destOrd="0" presId="urn:microsoft.com/office/officeart/2005/8/layout/radial1"/>
    <dgm:cxn modelId="{582BC50D-03B8-40C8-BE5B-0619211304E5}" type="presParOf" srcId="{6C914517-66C8-47C9-9975-6DEF6EC3C5CB}" destId="{F4C9A74A-D765-4949-98FD-B5336011865D}" srcOrd="0" destOrd="0" presId="urn:microsoft.com/office/officeart/2005/8/layout/radial1"/>
    <dgm:cxn modelId="{A8F2E715-DDBD-4110-9291-73517F61E1E6}" type="presParOf" srcId="{42083DF8-7243-4690-BB8F-EE5D803479AE}" destId="{85C90580-D22A-4629-A22D-1D58797DF505}" srcOrd="8" destOrd="0" presId="urn:microsoft.com/office/officeart/2005/8/layout/radial1"/>
    <dgm:cxn modelId="{ED6B0F58-09E8-467F-8326-778616E2468E}" type="presParOf" srcId="{42083DF8-7243-4690-BB8F-EE5D803479AE}" destId="{F6D41121-1E48-4264-8C34-8A5E93E22D59}" srcOrd="9" destOrd="0" presId="urn:microsoft.com/office/officeart/2005/8/layout/radial1"/>
    <dgm:cxn modelId="{BAA133FC-2E4D-444D-939E-1DBC24962D13}" type="presParOf" srcId="{F6D41121-1E48-4264-8C34-8A5E93E22D59}" destId="{1A62DEEB-118E-4857-BC12-DA27AFC0815A}" srcOrd="0" destOrd="0" presId="urn:microsoft.com/office/officeart/2005/8/layout/radial1"/>
    <dgm:cxn modelId="{1AB44D1F-6191-4230-AA9F-DE1E831C9FE5}" type="presParOf" srcId="{42083DF8-7243-4690-BB8F-EE5D803479AE}" destId="{894CEB69-0AB7-423E-9615-C06ECB9C2382}" srcOrd="10" destOrd="0" presId="urn:microsoft.com/office/officeart/2005/8/layout/radial1"/>
    <dgm:cxn modelId="{D8941A63-03CC-45B8-A28C-FCB1F2F0CAE3}" type="presParOf" srcId="{42083DF8-7243-4690-BB8F-EE5D803479AE}" destId="{EA3DE924-7973-4558-8191-D284F8C2ED91}" srcOrd="11" destOrd="0" presId="urn:microsoft.com/office/officeart/2005/8/layout/radial1"/>
    <dgm:cxn modelId="{EFF973D4-ED7C-47CE-9E80-A1C455DD3AF1}" type="presParOf" srcId="{EA3DE924-7973-4558-8191-D284F8C2ED91}" destId="{46A4AC1D-56F9-46CA-BC84-1D11FB0D1DF5}" srcOrd="0" destOrd="0" presId="urn:microsoft.com/office/officeart/2005/8/layout/radial1"/>
    <dgm:cxn modelId="{8E6D9062-3684-4D1D-BFD9-38E474E81B85}" type="presParOf" srcId="{42083DF8-7243-4690-BB8F-EE5D803479AE}" destId="{9089F76E-D00B-4ADE-B18C-B1461877B844}" srcOrd="12" destOrd="0" presId="urn:microsoft.com/office/officeart/2005/8/layout/radial1"/>
    <dgm:cxn modelId="{E4AC9C51-1E89-4929-B677-7B67F5C50B04}" type="presParOf" srcId="{42083DF8-7243-4690-BB8F-EE5D803479AE}" destId="{4590C9CB-BD8E-47F9-8190-98413E9C3838}" srcOrd="13" destOrd="0" presId="urn:microsoft.com/office/officeart/2005/8/layout/radial1"/>
    <dgm:cxn modelId="{F4E4B312-3CEF-407C-AD49-CD6011F28F83}" type="presParOf" srcId="{4590C9CB-BD8E-47F9-8190-98413E9C3838}" destId="{FAB86AE4-BB31-4E28-818D-051F43EA5C1A}" srcOrd="0" destOrd="0" presId="urn:microsoft.com/office/officeart/2005/8/layout/radial1"/>
    <dgm:cxn modelId="{B68801B4-22F5-4C6C-95B2-6989437E02A5}" type="presParOf" srcId="{42083DF8-7243-4690-BB8F-EE5D803479AE}" destId="{ED15D682-C199-4195-BA31-901C4563C23C}"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49775D-DD41-4609-B3B4-312883F87FAF}">
      <dsp:nvSpPr>
        <dsp:cNvPr id="0" name=""/>
        <dsp:cNvSpPr/>
      </dsp:nvSpPr>
      <dsp:spPr>
        <a:xfrm>
          <a:off x="2117324" y="2126374"/>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en-US" sz="3000" kern="1200"/>
            <a:t>ICTCO</a:t>
          </a:r>
        </a:p>
      </dsp:txBody>
      <dsp:txXfrm>
        <a:off x="2322957" y="2332007"/>
        <a:ext cx="992884" cy="992884"/>
      </dsp:txXfrm>
    </dsp:sp>
    <dsp:sp modelId="{8B6190E3-367E-4059-9BDF-32E4659ADE55}">
      <dsp:nvSpPr>
        <dsp:cNvPr id="0" name=""/>
        <dsp:cNvSpPr/>
      </dsp:nvSpPr>
      <dsp:spPr>
        <a:xfrm rot="16200000">
          <a:off x="2468278" y="1752841"/>
          <a:ext cx="702242" cy="44822"/>
        </a:xfrm>
        <a:custGeom>
          <a:avLst/>
          <a:gdLst/>
          <a:ahLst/>
          <a:cxnLst/>
          <a:rect l="0" t="0" r="0" b="0"/>
          <a:pathLst>
            <a:path>
              <a:moveTo>
                <a:pt x="0" y="22411"/>
              </a:moveTo>
              <a:lnTo>
                <a:pt x="702242"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1843" y="1757696"/>
        <a:ext cx="35112" cy="35112"/>
      </dsp:txXfrm>
    </dsp:sp>
    <dsp:sp modelId="{B7914899-E7AA-4C6B-BE5D-9D480F512D1E}">
      <dsp:nvSpPr>
        <dsp:cNvPr id="0" name=""/>
        <dsp:cNvSpPr/>
      </dsp:nvSpPr>
      <dsp:spPr>
        <a:xfrm>
          <a:off x="2114298" y="19981"/>
          <a:ext cx="1410202"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t>T</a:t>
          </a:r>
          <a:r>
            <a:rPr lang="en-US" sz="900" kern="1200"/>
            <a:t>eaching Services</a:t>
          </a:r>
        </a:p>
        <a:p>
          <a:pPr marL="57150" lvl="1" indent="-57150" algn="l" defTabSz="400050">
            <a:lnSpc>
              <a:spcPct val="90000"/>
            </a:lnSpc>
            <a:spcBef>
              <a:spcPct val="0"/>
            </a:spcBef>
            <a:spcAft>
              <a:spcPct val="15000"/>
            </a:spcAft>
            <a:buChar char="•"/>
          </a:pPr>
          <a:r>
            <a:rPr lang="en-US" sz="900" kern="1200"/>
            <a:t>Trunitin</a:t>
          </a:r>
        </a:p>
        <a:p>
          <a:pPr marL="57150" lvl="1" indent="-57150" algn="l" defTabSz="400050">
            <a:lnSpc>
              <a:spcPct val="90000"/>
            </a:lnSpc>
            <a:spcBef>
              <a:spcPct val="0"/>
            </a:spcBef>
            <a:spcAft>
              <a:spcPct val="15000"/>
            </a:spcAft>
            <a:buChar char="•"/>
          </a:pPr>
          <a:r>
            <a:rPr lang="en-US" sz="900" kern="1200"/>
            <a:t>LMS (Moodle)</a:t>
          </a:r>
        </a:p>
        <a:p>
          <a:pPr marL="57150" lvl="1" indent="-57150" algn="l" defTabSz="400050">
            <a:lnSpc>
              <a:spcPct val="90000"/>
            </a:lnSpc>
            <a:spcBef>
              <a:spcPct val="0"/>
            </a:spcBef>
            <a:spcAft>
              <a:spcPct val="15000"/>
            </a:spcAft>
            <a:buChar char="•"/>
          </a:pPr>
          <a:r>
            <a:rPr lang="en-US" sz="900" kern="1200"/>
            <a:t>Koha Library</a:t>
          </a:r>
        </a:p>
        <a:p>
          <a:pPr marL="57150" lvl="1" indent="-57150" algn="l" defTabSz="400050">
            <a:lnSpc>
              <a:spcPct val="90000"/>
            </a:lnSpc>
            <a:spcBef>
              <a:spcPct val="0"/>
            </a:spcBef>
            <a:spcAft>
              <a:spcPct val="15000"/>
            </a:spcAft>
            <a:buChar char="•"/>
          </a:pPr>
          <a:r>
            <a:rPr lang="en-US" sz="900" kern="1200"/>
            <a:t>DSpace: Digital Repositories</a:t>
          </a:r>
        </a:p>
      </dsp:txBody>
      <dsp:txXfrm>
        <a:off x="2320817" y="225614"/>
        <a:ext cx="997164" cy="992884"/>
      </dsp:txXfrm>
    </dsp:sp>
    <dsp:sp modelId="{1DE73566-DAC3-489B-BE68-29D93B2FD189}">
      <dsp:nvSpPr>
        <dsp:cNvPr id="0" name=""/>
        <dsp:cNvSpPr/>
      </dsp:nvSpPr>
      <dsp:spPr>
        <a:xfrm rot="19298057">
          <a:off x="3293022" y="2149379"/>
          <a:ext cx="711784" cy="44822"/>
        </a:xfrm>
        <a:custGeom>
          <a:avLst/>
          <a:gdLst/>
          <a:ahLst/>
          <a:cxnLst/>
          <a:rect l="0" t="0" r="0" b="0"/>
          <a:pathLst>
            <a:path>
              <a:moveTo>
                <a:pt x="0" y="22411"/>
              </a:moveTo>
              <a:lnTo>
                <a:pt x="711784"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1120" y="2153996"/>
        <a:ext cx="35589" cy="35589"/>
      </dsp:txXfrm>
    </dsp:sp>
    <dsp:sp modelId="{7583E4BA-2B41-4D40-9929-FBAFBDEA32E3}">
      <dsp:nvSpPr>
        <dsp:cNvPr id="0" name=""/>
        <dsp:cNvSpPr/>
      </dsp:nvSpPr>
      <dsp:spPr>
        <a:xfrm>
          <a:off x="3776355" y="813058"/>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t>           EIS</a:t>
          </a:r>
        </a:p>
        <a:p>
          <a:pPr marL="57150" lvl="1" indent="-57150" algn="l" defTabSz="355600">
            <a:lnSpc>
              <a:spcPct val="90000"/>
            </a:lnSpc>
            <a:spcBef>
              <a:spcPct val="0"/>
            </a:spcBef>
            <a:spcAft>
              <a:spcPct val="15000"/>
            </a:spcAft>
            <a:buChar char="•"/>
          </a:pPr>
          <a:r>
            <a:rPr lang="en-US" sz="800" kern="1200"/>
            <a:t>Admission</a:t>
          </a:r>
        </a:p>
        <a:p>
          <a:pPr marL="57150" lvl="1" indent="-57150" algn="l" defTabSz="355600">
            <a:lnSpc>
              <a:spcPct val="90000"/>
            </a:lnSpc>
            <a:spcBef>
              <a:spcPct val="0"/>
            </a:spcBef>
            <a:spcAft>
              <a:spcPct val="15000"/>
            </a:spcAft>
            <a:buChar char="•"/>
          </a:pPr>
          <a:r>
            <a:rPr lang="en-US" sz="800" kern="1200"/>
            <a:t>Register Office</a:t>
          </a:r>
        </a:p>
        <a:p>
          <a:pPr marL="57150" lvl="1" indent="-57150" algn="l" defTabSz="355600">
            <a:lnSpc>
              <a:spcPct val="90000"/>
            </a:lnSpc>
            <a:spcBef>
              <a:spcPct val="0"/>
            </a:spcBef>
            <a:spcAft>
              <a:spcPct val="15000"/>
            </a:spcAft>
            <a:buChar char="•"/>
          </a:pPr>
          <a:r>
            <a:rPr lang="en-US" sz="800" kern="1200"/>
            <a:t>Students</a:t>
          </a:r>
        </a:p>
        <a:p>
          <a:pPr marL="57150" lvl="1" indent="-57150" algn="l" defTabSz="355600">
            <a:lnSpc>
              <a:spcPct val="90000"/>
            </a:lnSpc>
            <a:spcBef>
              <a:spcPct val="0"/>
            </a:spcBef>
            <a:spcAft>
              <a:spcPct val="15000"/>
            </a:spcAft>
            <a:buChar char="•"/>
          </a:pPr>
          <a:r>
            <a:rPr lang="en-US" sz="800" kern="1200"/>
            <a:t>Instructors</a:t>
          </a:r>
        </a:p>
        <a:p>
          <a:pPr marL="57150" lvl="1" indent="-57150" algn="l" defTabSz="355600">
            <a:lnSpc>
              <a:spcPct val="90000"/>
            </a:lnSpc>
            <a:spcBef>
              <a:spcPct val="0"/>
            </a:spcBef>
            <a:spcAft>
              <a:spcPct val="15000"/>
            </a:spcAft>
            <a:buChar char="•"/>
          </a:pPr>
          <a:r>
            <a:rPr lang="en-US" sz="800" kern="1200"/>
            <a:t>Staff</a:t>
          </a:r>
        </a:p>
        <a:p>
          <a:pPr marL="57150" lvl="1" indent="-57150" algn="l" defTabSz="355600">
            <a:lnSpc>
              <a:spcPct val="90000"/>
            </a:lnSpc>
            <a:spcBef>
              <a:spcPct val="0"/>
            </a:spcBef>
            <a:spcAft>
              <a:spcPct val="15000"/>
            </a:spcAft>
            <a:buChar char="•"/>
          </a:pPr>
          <a:r>
            <a:rPr lang="en-US" sz="800" kern="1200"/>
            <a:t>Human Resources</a:t>
          </a:r>
        </a:p>
        <a:p>
          <a:pPr marL="57150" lvl="1" indent="-57150" algn="l" defTabSz="355600">
            <a:lnSpc>
              <a:spcPct val="90000"/>
            </a:lnSpc>
            <a:spcBef>
              <a:spcPct val="0"/>
            </a:spcBef>
            <a:spcAft>
              <a:spcPct val="15000"/>
            </a:spcAft>
            <a:buChar char="•"/>
          </a:pPr>
          <a:r>
            <a:rPr lang="en-US" sz="800" kern="1200"/>
            <a:t>Curriculum</a:t>
          </a:r>
        </a:p>
      </dsp:txBody>
      <dsp:txXfrm>
        <a:off x="3981988" y="1018691"/>
        <a:ext cx="992884" cy="992884"/>
      </dsp:txXfrm>
    </dsp:sp>
    <dsp:sp modelId="{75BB44F4-49C6-4140-83DA-F088C3602E98}">
      <dsp:nvSpPr>
        <dsp:cNvPr id="0" name=""/>
        <dsp:cNvSpPr/>
      </dsp:nvSpPr>
      <dsp:spPr>
        <a:xfrm rot="771429">
          <a:off x="3495069" y="3040396"/>
          <a:ext cx="702242" cy="44822"/>
        </a:xfrm>
        <a:custGeom>
          <a:avLst/>
          <a:gdLst/>
          <a:ahLst/>
          <a:cxnLst/>
          <a:rect l="0" t="0" r="0" b="0"/>
          <a:pathLst>
            <a:path>
              <a:moveTo>
                <a:pt x="0" y="22411"/>
              </a:moveTo>
              <a:lnTo>
                <a:pt x="702242"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28634" y="3045251"/>
        <a:ext cx="35112" cy="35112"/>
      </dsp:txXfrm>
    </dsp:sp>
    <dsp:sp modelId="{76F03152-7439-4F68-AF7E-7A66D34DBECF}">
      <dsp:nvSpPr>
        <dsp:cNvPr id="0" name=""/>
        <dsp:cNvSpPr/>
      </dsp:nvSpPr>
      <dsp:spPr>
        <a:xfrm>
          <a:off x="4170905" y="2595090"/>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66725">
            <a:lnSpc>
              <a:spcPct val="90000"/>
            </a:lnSpc>
            <a:spcBef>
              <a:spcPct val="0"/>
            </a:spcBef>
            <a:spcAft>
              <a:spcPct val="35000"/>
            </a:spcAft>
            <a:buNone/>
          </a:pPr>
          <a:r>
            <a:rPr lang="en-US" sz="1050" kern="1200"/>
            <a:t>     Network</a:t>
          </a:r>
        </a:p>
        <a:p>
          <a:pPr marL="57150" lvl="1" indent="-57150" algn="l" defTabSz="400050">
            <a:lnSpc>
              <a:spcPct val="90000"/>
            </a:lnSpc>
            <a:spcBef>
              <a:spcPct val="0"/>
            </a:spcBef>
            <a:spcAft>
              <a:spcPct val="15000"/>
            </a:spcAft>
            <a:buChar char="•"/>
          </a:pPr>
          <a:r>
            <a:rPr lang="en-US" sz="900" kern="1200"/>
            <a:t>Wifi</a:t>
          </a:r>
        </a:p>
        <a:p>
          <a:pPr marL="57150" lvl="1" indent="-57150" algn="l" defTabSz="400050">
            <a:lnSpc>
              <a:spcPct val="90000"/>
            </a:lnSpc>
            <a:spcBef>
              <a:spcPct val="0"/>
            </a:spcBef>
            <a:spcAft>
              <a:spcPct val="15000"/>
            </a:spcAft>
            <a:buChar char="•"/>
          </a:pPr>
          <a:r>
            <a:rPr lang="en-US" sz="900" kern="1200"/>
            <a:t>Wired Internet</a:t>
          </a:r>
        </a:p>
        <a:p>
          <a:pPr marL="57150" lvl="1" indent="-57150" algn="l" defTabSz="400050">
            <a:lnSpc>
              <a:spcPct val="90000"/>
            </a:lnSpc>
            <a:spcBef>
              <a:spcPct val="0"/>
            </a:spcBef>
            <a:spcAft>
              <a:spcPct val="15000"/>
            </a:spcAft>
            <a:buChar char="•"/>
          </a:pPr>
          <a:r>
            <a:rPr lang="en-US" sz="900" kern="1200"/>
            <a:t>Digital Signage</a:t>
          </a:r>
        </a:p>
        <a:p>
          <a:pPr marL="57150" lvl="1" indent="-57150" algn="l" defTabSz="355600">
            <a:lnSpc>
              <a:spcPct val="90000"/>
            </a:lnSpc>
            <a:spcBef>
              <a:spcPct val="0"/>
            </a:spcBef>
            <a:spcAft>
              <a:spcPct val="15000"/>
            </a:spcAft>
            <a:buChar char="•"/>
          </a:pPr>
          <a:endParaRPr lang="en-US" sz="800" kern="1200"/>
        </a:p>
      </dsp:txBody>
      <dsp:txXfrm>
        <a:off x="4376538" y="2800723"/>
        <a:ext cx="992884" cy="992884"/>
      </dsp:txXfrm>
    </dsp:sp>
    <dsp:sp modelId="{E7EBF989-5BD5-49EB-A66B-5424DCEF256B}">
      <dsp:nvSpPr>
        <dsp:cNvPr id="0" name=""/>
        <dsp:cNvSpPr/>
      </dsp:nvSpPr>
      <dsp:spPr>
        <a:xfrm rot="3857143">
          <a:off x="2925243" y="3754934"/>
          <a:ext cx="702242" cy="44822"/>
        </a:xfrm>
        <a:custGeom>
          <a:avLst/>
          <a:gdLst/>
          <a:ahLst/>
          <a:cxnLst/>
          <a:rect l="0" t="0" r="0" b="0"/>
          <a:pathLst>
            <a:path>
              <a:moveTo>
                <a:pt x="0" y="22411"/>
              </a:moveTo>
              <a:lnTo>
                <a:pt x="702242"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58808" y="3759790"/>
        <a:ext cx="35112" cy="35112"/>
      </dsp:txXfrm>
    </dsp:sp>
    <dsp:sp modelId="{CEA7A813-0CE9-4A12-81F3-35BC1D88AC4C}">
      <dsp:nvSpPr>
        <dsp:cNvPr id="0" name=""/>
        <dsp:cNvSpPr/>
      </dsp:nvSpPr>
      <dsp:spPr>
        <a:xfrm>
          <a:off x="3031254" y="4024168"/>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Help Desk</a:t>
          </a:r>
        </a:p>
      </dsp:txBody>
      <dsp:txXfrm>
        <a:off x="3236887" y="4229801"/>
        <a:ext cx="992884" cy="992884"/>
      </dsp:txXfrm>
    </dsp:sp>
    <dsp:sp modelId="{A0207BC4-15D8-4C70-94FB-B0E95646DDC8}">
      <dsp:nvSpPr>
        <dsp:cNvPr id="0" name=""/>
        <dsp:cNvSpPr/>
      </dsp:nvSpPr>
      <dsp:spPr>
        <a:xfrm rot="6942857">
          <a:off x="2011313" y="3754934"/>
          <a:ext cx="702242" cy="44822"/>
        </a:xfrm>
        <a:custGeom>
          <a:avLst/>
          <a:gdLst/>
          <a:ahLst/>
          <a:cxnLst/>
          <a:rect l="0" t="0" r="0" b="0"/>
          <a:pathLst>
            <a:path>
              <a:moveTo>
                <a:pt x="0" y="22411"/>
              </a:moveTo>
              <a:lnTo>
                <a:pt x="702242"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44879" y="3759790"/>
        <a:ext cx="35112" cy="35112"/>
      </dsp:txXfrm>
    </dsp:sp>
    <dsp:sp modelId="{D4064E5A-F553-4130-A6FB-AA03F1D4C27E}">
      <dsp:nvSpPr>
        <dsp:cNvPr id="0" name=""/>
        <dsp:cNvSpPr/>
      </dsp:nvSpPr>
      <dsp:spPr>
        <a:xfrm>
          <a:off x="1203395" y="4024168"/>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US" sz="1200" kern="1200"/>
            <a:t>Smart Card</a:t>
          </a:r>
        </a:p>
        <a:p>
          <a:pPr marL="57150" lvl="1" indent="-57150" algn="l" defTabSz="466725">
            <a:lnSpc>
              <a:spcPct val="90000"/>
            </a:lnSpc>
            <a:spcBef>
              <a:spcPct val="0"/>
            </a:spcBef>
            <a:spcAft>
              <a:spcPct val="15000"/>
            </a:spcAft>
            <a:buChar char="•"/>
          </a:pPr>
          <a:r>
            <a:rPr lang="en-US" sz="1050" kern="1200"/>
            <a:t>Maintainance</a:t>
          </a:r>
        </a:p>
        <a:p>
          <a:pPr marL="57150" lvl="1" indent="-57150" algn="l" defTabSz="466725">
            <a:lnSpc>
              <a:spcPct val="90000"/>
            </a:lnSpc>
            <a:spcBef>
              <a:spcPct val="0"/>
            </a:spcBef>
            <a:spcAft>
              <a:spcPct val="15000"/>
            </a:spcAft>
            <a:buChar char="•"/>
          </a:pPr>
          <a:r>
            <a:rPr lang="en-US" sz="1050" kern="1200"/>
            <a:t>Upgrade</a:t>
          </a:r>
        </a:p>
      </dsp:txBody>
      <dsp:txXfrm>
        <a:off x="1409028" y="4229801"/>
        <a:ext cx="992884" cy="992884"/>
      </dsp:txXfrm>
    </dsp:sp>
    <dsp:sp modelId="{4B7E35FD-383B-4339-AE9D-D6497E9A141D}">
      <dsp:nvSpPr>
        <dsp:cNvPr id="0" name=""/>
        <dsp:cNvSpPr/>
      </dsp:nvSpPr>
      <dsp:spPr>
        <a:xfrm rot="10028571">
          <a:off x="1441488" y="3040396"/>
          <a:ext cx="702242" cy="44822"/>
        </a:xfrm>
        <a:custGeom>
          <a:avLst/>
          <a:gdLst/>
          <a:ahLst/>
          <a:cxnLst/>
          <a:rect l="0" t="0" r="0" b="0"/>
          <a:pathLst>
            <a:path>
              <a:moveTo>
                <a:pt x="0" y="22411"/>
              </a:moveTo>
              <a:lnTo>
                <a:pt x="702242"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775053" y="3045251"/>
        <a:ext cx="35112" cy="35112"/>
      </dsp:txXfrm>
    </dsp:sp>
    <dsp:sp modelId="{323D090F-4991-49CA-8C60-75B0E15E0F48}">
      <dsp:nvSpPr>
        <dsp:cNvPr id="0" name=""/>
        <dsp:cNvSpPr/>
      </dsp:nvSpPr>
      <dsp:spPr>
        <a:xfrm>
          <a:off x="63743" y="2595090"/>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t>Maintanance and Upgrades</a:t>
          </a:r>
        </a:p>
        <a:p>
          <a:pPr marL="57150" lvl="1" indent="-57150" algn="l" defTabSz="311150">
            <a:lnSpc>
              <a:spcPct val="90000"/>
            </a:lnSpc>
            <a:spcBef>
              <a:spcPct val="0"/>
            </a:spcBef>
            <a:spcAft>
              <a:spcPct val="15000"/>
            </a:spcAft>
            <a:buChar char="•"/>
          </a:pPr>
          <a:r>
            <a:rPr lang="en-US" sz="700" kern="1200"/>
            <a:t>Video Survaliance</a:t>
          </a:r>
        </a:p>
        <a:p>
          <a:pPr marL="57150" lvl="1" indent="-57150" algn="l" defTabSz="311150">
            <a:lnSpc>
              <a:spcPct val="90000"/>
            </a:lnSpc>
            <a:spcBef>
              <a:spcPct val="0"/>
            </a:spcBef>
            <a:spcAft>
              <a:spcPct val="15000"/>
            </a:spcAft>
            <a:buChar char="•"/>
          </a:pPr>
          <a:r>
            <a:rPr lang="en-US" sz="700" kern="1200"/>
            <a:t>IP Phone</a:t>
          </a:r>
        </a:p>
        <a:p>
          <a:pPr marL="57150" lvl="1" indent="-57150" algn="l" defTabSz="311150">
            <a:lnSpc>
              <a:spcPct val="90000"/>
            </a:lnSpc>
            <a:spcBef>
              <a:spcPct val="0"/>
            </a:spcBef>
            <a:spcAft>
              <a:spcPct val="15000"/>
            </a:spcAft>
            <a:buChar char="•"/>
          </a:pPr>
          <a:r>
            <a:rPr lang="en-US" sz="700" kern="1200"/>
            <a:t>PC and Electronics Labs</a:t>
          </a:r>
        </a:p>
        <a:p>
          <a:pPr marL="57150" lvl="1" indent="-57150" algn="l" defTabSz="311150">
            <a:lnSpc>
              <a:spcPct val="90000"/>
            </a:lnSpc>
            <a:spcBef>
              <a:spcPct val="0"/>
            </a:spcBef>
            <a:spcAft>
              <a:spcPct val="15000"/>
            </a:spcAft>
            <a:buChar char="•"/>
          </a:pPr>
          <a:r>
            <a:rPr lang="en-US" sz="700" kern="1200"/>
            <a:t>Servers and Databases</a:t>
          </a:r>
        </a:p>
        <a:p>
          <a:pPr marL="57150" lvl="1" indent="-57150" algn="l" defTabSz="311150">
            <a:lnSpc>
              <a:spcPct val="90000"/>
            </a:lnSpc>
            <a:spcBef>
              <a:spcPct val="0"/>
            </a:spcBef>
            <a:spcAft>
              <a:spcPct val="15000"/>
            </a:spcAft>
            <a:buChar char="•"/>
          </a:pPr>
          <a:r>
            <a:rPr lang="en-US" sz="700" kern="1200"/>
            <a:t>Storage</a:t>
          </a:r>
        </a:p>
        <a:p>
          <a:pPr marL="57150" lvl="1" indent="-57150" algn="l" defTabSz="311150">
            <a:lnSpc>
              <a:spcPct val="90000"/>
            </a:lnSpc>
            <a:spcBef>
              <a:spcPct val="0"/>
            </a:spcBef>
            <a:spcAft>
              <a:spcPct val="15000"/>
            </a:spcAft>
            <a:buChar char="•"/>
          </a:pPr>
          <a:r>
            <a:rPr lang="en-US" sz="700" kern="1200"/>
            <a:t>Firewall and VMs</a:t>
          </a:r>
        </a:p>
      </dsp:txBody>
      <dsp:txXfrm>
        <a:off x="269376" y="2800723"/>
        <a:ext cx="992884" cy="992884"/>
      </dsp:txXfrm>
    </dsp:sp>
    <dsp:sp modelId="{0075C1D5-5F3C-4052-9947-2F35E2F26E8C}">
      <dsp:nvSpPr>
        <dsp:cNvPr id="0" name=""/>
        <dsp:cNvSpPr/>
      </dsp:nvSpPr>
      <dsp:spPr>
        <a:xfrm rot="13114286">
          <a:off x="1644856" y="2149380"/>
          <a:ext cx="702242" cy="44822"/>
        </a:xfrm>
        <a:custGeom>
          <a:avLst/>
          <a:gdLst/>
          <a:ahLst/>
          <a:cxnLst/>
          <a:rect l="0" t="0" r="0" b="0"/>
          <a:pathLst>
            <a:path>
              <a:moveTo>
                <a:pt x="0" y="22411"/>
              </a:moveTo>
              <a:lnTo>
                <a:pt x="702242" y="224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78421" y="2154235"/>
        <a:ext cx="35112" cy="35112"/>
      </dsp:txXfrm>
    </dsp:sp>
    <dsp:sp modelId="{F92F9E12-1303-4F67-A882-BA71575A80DD}">
      <dsp:nvSpPr>
        <dsp:cNvPr id="0" name=""/>
        <dsp:cNvSpPr/>
      </dsp:nvSpPr>
      <dsp:spPr>
        <a:xfrm>
          <a:off x="470480" y="813059"/>
          <a:ext cx="1404150" cy="140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en-US" sz="1100" kern="1200"/>
            <a:t>Google Services:</a:t>
          </a:r>
        </a:p>
        <a:p>
          <a:pPr marL="57150" lvl="1" indent="-57150" algn="l" defTabSz="444500">
            <a:lnSpc>
              <a:spcPct val="90000"/>
            </a:lnSpc>
            <a:spcBef>
              <a:spcPct val="0"/>
            </a:spcBef>
            <a:spcAft>
              <a:spcPct val="15000"/>
            </a:spcAft>
            <a:buChar char="•"/>
          </a:pPr>
          <a:r>
            <a:rPr lang="en-US" sz="1000" kern="1200"/>
            <a:t>E-mail </a:t>
          </a:r>
        </a:p>
        <a:p>
          <a:pPr marL="57150" lvl="1" indent="-57150" algn="l" defTabSz="444500">
            <a:lnSpc>
              <a:spcPct val="90000"/>
            </a:lnSpc>
            <a:spcBef>
              <a:spcPct val="0"/>
            </a:spcBef>
            <a:spcAft>
              <a:spcPct val="15000"/>
            </a:spcAft>
            <a:buChar char="•"/>
          </a:pPr>
          <a:r>
            <a:rPr lang="en-US" sz="1000" kern="1200"/>
            <a:t>Classroom</a:t>
          </a:r>
        </a:p>
      </dsp:txBody>
      <dsp:txXfrm>
        <a:off x="676113" y="1018692"/>
        <a:ext cx="992884" cy="992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2E505-E980-4960-B3E5-986A7FE659B3}">
      <dsp:nvSpPr>
        <dsp:cNvPr id="0" name=""/>
        <dsp:cNvSpPr/>
      </dsp:nvSpPr>
      <dsp:spPr>
        <a:xfrm>
          <a:off x="1473750" y="1428915"/>
          <a:ext cx="952034" cy="95203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r>
            <a:rPr lang="en-US" sz="4000" kern="1200"/>
            <a:t>EIS</a:t>
          </a:r>
        </a:p>
      </dsp:txBody>
      <dsp:txXfrm>
        <a:off x="1613172" y="1568337"/>
        <a:ext cx="673190" cy="673190"/>
      </dsp:txXfrm>
    </dsp:sp>
    <dsp:sp modelId="{9AAFED49-D488-4E48-B976-E880672B32EA}">
      <dsp:nvSpPr>
        <dsp:cNvPr id="0" name=""/>
        <dsp:cNvSpPr/>
      </dsp:nvSpPr>
      <dsp:spPr>
        <a:xfrm rot="16200000">
          <a:off x="1712632" y="1169807"/>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7910" y="1179923"/>
        <a:ext cx="23713" cy="23713"/>
      </dsp:txXfrm>
    </dsp:sp>
    <dsp:sp modelId="{1468FA09-4D7D-49D1-A3E1-8497B0AA8FAE}">
      <dsp:nvSpPr>
        <dsp:cNvPr id="0" name=""/>
        <dsp:cNvSpPr/>
      </dsp:nvSpPr>
      <dsp:spPr>
        <a:xfrm>
          <a:off x="1473750" y="2610"/>
          <a:ext cx="952034" cy="95203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Addminssion Office</a:t>
          </a:r>
        </a:p>
      </dsp:txBody>
      <dsp:txXfrm>
        <a:off x="1613172" y="142032"/>
        <a:ext cx="673190" cy="673190"/>
      </dsp:txXfrm>
    </dsp:sp>
    <dsp:sp modelId="{7A7D5152-18A3-4968-A289-3EA3D04F15ED}">
      <dsp:nvSpPr>
        <dsp:cNvPr id="0" name=""/>
        <dsp:cNvSpPr/>
      </dsp:nvSpPr>
      <dsp:spPr>
        <a:xfrm rot="19285714">
          <a:off x="2270197" y="1438316"/>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95475" y="1448432"/>
        <a:ext cx="23713" cy="23713"/>
      </dsp:txXfrm>
    </dsp:sp>
    <dsp:sp modelId="{0E8074E9-63EF-4B0F-8213-6CDAAFE22450}">
      <dsp:nvSpPr>
        <dsp:cNvPr id="0" name=""/>
        <dsp:cNvSpPr/>
      </dsp:nvSpPr>
      <dsp:spPr>
        <a:xfrm>
          <a:off x="2588880" y="539628"/>
          <a:ext cx="952034" cy="95203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Register Office</a:t>
          </a:r>
        </a:p>
      </dsp:txBody>
      <dsp:txXfrm>
        <a:off x="2728302" y="679050"/>
        <a:ext cx="673190" cy="673190"/>
      </dsp:txXfrm>
    </dsp:sp>
    <dsp:sp modelId="{202E605F-95C0-494C-A05A-09EFE10C9D7D}">
      <dsp:nvSpPr>
        <dsp:cNvPr id="0" name=""/>
        <dsp:cNvSpPr/>
      </dsp:nvSpPr>
      <dsp:spPr>
        <a:xfrm rot="771429">
          <a:off x="2407904" y="2041651"/>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3183" y="2051767"/>
        <a:ext cx="23713" cy="23713"/>
      </dsp:txXfrm>
    </dsp:sp>
    <dsp:sp modelId="{F00EA939-3D57-4729-8AA5-80AFCAE2E3F1}">
      <dsp:nvSpPr>
        <dsp:cNvPr id="0" name=""/>
        <dsp:cNvSpPr/>
      </dsp:nvSpPr>
      <dsp:spPr>
        <a:xfrm>
          <a:off x="2864294" y="1746298"/>
          <a:ext cx="952034" cy="95203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Coordinators</a:t>
          </a:r>
        </a:p>
      </dsp:txBody>
      <dsp:txXfrm>
        <a:off x="3003716" y="1885720"/>
        <a:ext cx="673190" cy="673190"/>
      </dsp:txXfrm>
    </dsp:sp>
    <dsp:sp modelId="{6C914517-66C8-47C9-9975-6DEF6EC3C5CB}">
      <dsp:nvSpPr>
        <dsp:cNvPr id="0" name=""/>
        <dsp:cNvSpPr/>
      </dsp:nvSpPr>
      <dsp:spPr>
        <a:xfrm rot="3857143">
          <a:off x="2022057" y="2525488"/>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47336" y="2535604"/>
        <a:ext cx="23713" cy="23713"/>
      </dsp:txXfrm>
    </dsp:sp>
    <dsp:sp modelId="{85C90580-D22A-4629-A22D-1D58797DF505}">
      <dsp:nvSpPr>
        <dsp:cNvPr id="0" name=""/>
        <dsp:cNvSpPr/>
      </dsp:nvSpPr>
      <dsp:spPr>
        <a:xfrm>
          <a:off x="2092600" y="2713971"/>
          <a:ext cx="952034" cy="95203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Instructors</a:t>
          </a:r>
        </a:p>
      </dsp:txBody>
      <dsp:txXfrm>
        <a:off x="2232022" y="2853393"/>
        <a:ext cx="673190" cy="673190"/>
      </dsp:txXfrm>
    </dsp:sp>
    <dsp:sp modelId="{F6D41121-1E48-4264-8C34-8A5E93E22D59}">
      <dsp:nvSpPr>
        <dsp:cNvPr id="0" name=""/>
        <dsp:cNvSpPr/>
      </dsp:nvSpPr>
      <dsp:spPr>
        <a:xfrm rot="6942857">
          <a:off x="1403207" y="2525488"/>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28485" y="2535604"/>
        <a:ext cx="23713" cy="23713"/>
      </dsp:txXfrm>
    </dsp:sp>
    <dsp:sp modelId="{894CEB69-0AB7-423E-9615-C06ECB9C2382}">
      <dsp:nvSpPr>
        <dsp:cNvPr id="0" name=""/>
        <dsp:cNvSpPr/>
      </dsp:nvSpPr>
      <dsp:spPr>
        <a:xfrm>
          <a:off x="854899" y="2713971"/>
          <a:ext cx="952034" cy="95203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Students</a:t>
          </a:r>
        </a:p>
      </dsp:txBody>
      <dsp:txXfrm>
        <a:off x="994321" y="2853393"/>
        <a:ext cx="673190" cy="673190"/>
      </dsp:txXfrm>
    </dsp:sp>
    <dsp:sp modelId="{EA3DE924-7973-4558-8191-D284F8C2ED91}">
      <dsp:nvSpPr>
        <dsp:cNvPr id="0" name=""/>
        <dsp:cNvSpPr/>
      </dsp:nvSpPr>
      <dsp:spPr>
        <a:xfrm rot="10028571">
          <a:off x="1017359" y="2041651"/>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42638" y="2051767"/>
        <a:ext cx="23713" cy="23713"/>
      </dsp:txXfrm>
    </dsp:sp>
    <dsp:sp modelId="{9089F76E-D00B-4ADE-B18C-B1461877B844}">
      <dsp:nvSpPr>
        <dsp:cNvPr id="0" name=""/>
        <dsp:cNvSpPr/>
      </dsp:nvSpPr>
      <dsp:spPr>
        <a:xfrm>
          <a:off x="83205" y="1746298"/>
          <a:ext cx="952034" cy="95203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Human Resorsces</a:t>
          </a:r>
        </a:p>
      </dsp:txBody>
      <dsp:txXfrm>
        <a:off x="222627" y="1885720"/>
        <a:ext cx="673190" cy="673190"/>
      </dsp:txXfrm>
    </dsp:sp>
    <dsp:sp modelId="{4590C9CB-BD8E-47F9-8190-98413E9C3838}">
      <dsp:nvSpPr>
        <dsp:cNvPr id="0" name=""/>
        <dsp:cNvSpPr/>
      </dsp:nvSpPr>
      <dsp:spPr>
        <a:xfrm rot="13114286">
          <a:off x="1155067" y="1438316"/>
          <a:ext cx="474270" cy="43945"/>
        </a:xfrm>
        <a:custGeom>
          <a:avLst/>
          <a:gdLst/>
          <a:ahLst/>
          <a:cxnLst/>
          <a:rect l="0" t="0" r="0" b="0"/>
          <a:pathLst>
            <a:path>
              <a:moveTo>
                <a:pt x="0" y="21972"/>
              </a:moveTo>
              <a:lnTo>
                <a:pt x="474270" y="219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380345" y="1448432"/>
        <a:ext cx="23713" cy="23713"/>
      </dsp:txXfrm>
    </dsp:sp>
    <dsp:sp modelId="{ED15D682-C199-4195-BA31-901C4563C23C}">
      <dsp:nvSpPr>
        <dsp:cNvPr id="0" name=""/>
        <dsp:cNvSpPr/>
      </dsp:nvSpPr>
      <dsp:spPr>
        <a:xfrm>
          <a:off x="358619" y="539628"/>
          <a:ext cx="952034" cy="95203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Finance Office</a:t>
          </a:r>
        </a:p>
      </dsp:txBody>
      <dsp:txXfrm>
        <a:off x="498041" y="679050"/>
        <a:ext cx="673190" cy="6731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884</TotalTime>
  <Pages>114</Pages>
  <Words>31262</Words>
  <Characters>178198</Characters>
  <Application>Microsoft Office Word</Application>
  <DocSecurity>0</DocSecurity>
  <Lines>1484</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Blerta Bami</dc:creator>
  <cp:keywords/>
  <dc:description/>
  <cp:lastModifiedBy>Blerta Bami</cp:lastModifiedBy>
  <cp:revision>14</cp:revision>
  <dcterms:created xsi:type="dcterms:W3CDTF">2023-10-11T12:23:00Z</dcterms:created>
  <dcterms:modified xsi:type="dcterms:W3CDTF">2025-05-30T09:22:00Z</dcterms:modified>
</cp:coreProperties>
</file>