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443" w:rsidRDefault="001D64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8910"/>
      </w:tblGrid>
      <w:tr w:rsidR="001D6443" w:rsidTr="001D6443">
        <w:tc>
          <w:tcPr>
            <w:tcW w:w="9350" w:type="dxa"/>
            <w:gridSpan w:val="2"/>
          </w:tcPr>
          <w:p w:rsidR="001D6443" w:rsidRPr="00C968DC" w:rsidRDefault="001D6443" w:rsidP="00C96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8DC">
              <w:rPr>
                <w:rFonts w:ascii="Times New Roman" w:hAnsi="Times New Roman" w:cs="Times New Roman"/>
                <w:b/>
                <w:sz w:val="24"/>
                <w:szCs w:val="24"/>
              </w:rPr>
              <w:t>Epoka University</w:t>
            </w:r>
          </w:p>
        </w:tc>
      </w:tr>
      <w:tr w:rsidR="001D6443" w:rsidTr="001D6443">
        <w:tc>
          <w:tcPr>
            <w:tcW w:w="9350" w:type="dxa"/>
            <w:gridSpan w:val="2"/>
          </w:tcPr>
          <w:p w:rsidR="001D6443" w:rsidRPr="00C968DC" w:rsidRDefault="001D6443" w:rsidP="00C96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8DC">
              <w:rPr>
                <w:rFonts w:ascii="Times New Roman" w:hAnsi="Times New Roman" w:cs="Times New Roman"/>
                <w:b/>
                <w:sz w:val="24"/>
                <w:szCs w:val="24"/>
              </w:rPr>
              <w:t>Faculty of Architecture and Engineering</w:t>
            </w:r>
          </w:p>
        </w:tc>
      </w:tr>
      <w:tr w:rsidR="001D6443" w:rsidTr="001D6443">
        <w:tc>
          <w:tcPr>
            <w:tcW w:w="9350" w:type="dxa"/>
            <w:gridSpan w:val="2"/>
          </w:tcPr>
          <w:p w:rsidR="001D6443" w:rsidRPr="00C968DC" w:rsidRDefault="00A43776" w:rsidP="00A43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Publications List for 2010</w:t>
            </w:r>
            <w:r w:rsidR="001D6443" w:rsidRPr="00C968DC">
              <w:rPr>
                <w:rFonts w:ascii="Times New Roman" w:hAnsi="Times New Roman" w:cs="Times New Roman"/>
                <w:b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D6443" w:rsidRPr="00C968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Academic Year</w:t>
            </w:r>
          </w:p>
        </w:tc>
      </w:tr>
      <w:tr w:rsidR="00C968DC" w:rsidRPr="0038712C" w:rsidTr="0038712C">
        <w:trPr>
          <w:trHeight w:val="665"/>
        </w:trPr>
        <w:tc>
          <w:tcPr>
            <w:tcW w:w="440" w:type="dxa"/>
          </w:tcPr>
          <w:p w:rsidR="00C968DC" w:rsidRPr="0038712C" w:rsidRDefault="00C968DC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8910" w:type="dxa"/>
          </w:tcPr>
          <w:p w:rsidR="00C968DC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OKMEN. O, OZTAS.A, 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Risk Analysis of Construction Projects with Correlated Cost Risk Analysis: A Case Study ACE20109. International Congress on Advances in Civil Engineering</w:t>
            </w:r>
          </w:p>
        </w:tc>
      </w:tr>
      <w:tr w:rsidR="00C968DC" w:rsidRPr="0038712C" w:rsidTr="004D5DAA">
        <w:trPr>
          <w:trHeight w:val="620"/>
        </w:trPr>
        <w:tc>
          <w:tcPr>
            <w:tcW w:w="440" w:type="dxa"/>
          </w:tcPr>
          <w:p w:rsidR="00C968DC" w:rsidRPr="0038712C" w:rsidRDefault="00C968DC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8910" w:type="dxa"/>
          </w:tcPr>
          <w:p w:rsidR="00C968DC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D.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Pojani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Urban and Suburban Retail Development in a Balkan Capital after Socialism Land Use Policy. [in press] Elsevier. Impact Factor: 2.355</w:t>
            </w:r>
          </w:p>
        </w:tc>
      </w:tr>
      <w:tr w:rsidR="00C968DC" w:rsidRPr="0038712C" w:rsidTr="006E65D8">
        <w:trPr>
          <w:trHeight w:val="620"/>
        </w:trPr>
        <w:tc>
          <w:tcPr>
            <w:tcW w:w="440" w:type="dxa"/>
          </w:tcPr>
          <w:p w:rsidR="00C968DC" w:rsidRPr="0038712C" w:rsidRDefault="00C968DC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8910" w:type="dxa"/>
          </w:tcPr>
          <w:p w:rsidR="00C968DC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D.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Pojani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From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Carfree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to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Carfull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: The Environmental and Health Impacts of Growing Private Motorization in Albania. Journal of Environmental Planning and Management. Routledge.</w:t>
            </w:r>
            <w:r w:rsid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Impact Factor: 1.143</w:t>
            </w:r>
          </w:p>
        </w:tc>
      </w:tr>
      <w:tr w:rsidR="00C968DC" w:rsidRPr="0038712C" w:rsidTr="0038712C">
        <w:trPr>
          <w:trHeight w:val="440"/>
        </w:trPr>
        <w:tc>
          <w:tcPr>
            <w:tcW w:w="440" w:type="dxa"/>
          </w:tcPr>
          <w:p w:rsidR="00C968DC" w:rsidRPr="0038712C" w:rsidRDefault="00C968DC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8910" w:type="dxa"/>
          </w:tcPr>
          <w:p w:rsidR="00C968DC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D.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Pojani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Invited reviewer for the journal European Transport Research Review, published by Springer</w:t>
            </w:r>
          </w:p>
        </w:tc>
      </w:tr>
      <w:tr w:rsidR="00C968DC" w:rsidRPr="0038712C" w:rsidTr="0038712C">
        <w:trPr>
          <w:trHeight w:val="800"/>
        </w:trPr>
        <w:tc>
          <w:tcPr>
            <w:tcW w:w="440" w:type="dxa"/>
          </w:tcPr>
          <w:p w:rsidR="00C968DC" w:rsidRPr="0038712C" w:rsidRDefault="00C968DC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8910" w:type="dxa"/>
          </w:tcPr>
          <w:p w:rsidR="00C968DC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E.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Pojani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D.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Pojani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Albania, the European Union, and the Environ</w:t>
            </w:r>
            <w:r w:rsidR="0038712C">
              <w:rPr>
                <w:rFonts w:ascii="Times New Roman" w:hAnsi="Times New Roman" w:cs="Times New Roman"/>
                <w:i/>
                <w:sz w:val="20"/>
                <w:szCs w:val="20"/>
              </w:rPr>
              <w:t>ment: Challenges of Integration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Economic Policy and EU Integration,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Aleksander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Moisiu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University EU Integration Conference, Durres, Albania, Ap. 8-9, 2011.</w:t>
            </w:r>
          </w:p>
        </w:tc>
      </w:tr>
      <w:tr w:rsidR="005C01B6" w:rsidRPr="0038712C" w:rsidTr="0038712C">
        <w:trPr>
          <w:trHeight w:val="620"/>
        </w:trPr>
        <w:tc>
          <w:tcPr>
            <w:tcW w:w="44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8910" w:type="dxa"/>
            <w:vAlign w:val="center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D.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Pojani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From slum to suburb: the success story of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Bathore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Albania, Europe and Central Asia Housing Forum, Budapest, Hungary, Ap. 4-6, 2011. </w:t>
            </w:r>
          </w:p>
        </w:tc>
      </w:tr>
      <w:tr w:rsidR="005C01B6" w:rsidRPr="0038712C" w:rsidTr="0038712C">
        <w:trPr>
          <w:trHeight w:val="710"/>
        </w:trPr>
        <w:tc>
          <w:tcPr>
            <w:tcW w:w="44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8910" w:type="dxa"/>
            <w:vAlign w:val="center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D.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Pojani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Tirana, Albania: From Car-free and Bicycle-full to Car-full and Bicycle Free,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VeloCity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2011,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Sevilla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/ Spain, March 25-27, 2011.</w:t>
            </w:r>
          </w:p>
        </w:tc>
      </w:tr>
      <w:tr w:rsidR="005C01B6" w:rsidRPr="0038712C" w:rsidTr="0038712C">
        <w:trPr>
          <w:trHeight w:val="620"/>
        </w:trPr>
        <w:tc>
          <w:tcPr>
            <w:tcW w:w="44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8910" w:type="dxa"/>
            <w:vAlign w:val="center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D.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Pojani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Sustainable transport strategies for Tirana,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ArkiSpace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FORUM, Epoka University, Tirana, Albania, Dec. 21, 2011.</w:t>
            </w:r>
          </w:p>
        </w:tc>
      </w:tr>
      <w:tr w:rsidR="005C01B6" w:rsidRPr="0038712C" w:rsidTr="000E4C1D">
        <w:trPr>
          <w:trHeight w:val="800"/>
        </w:trPr>
        <w:tc>
          <w:tcPr>
            <w:tcW w:w="44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8910" w:type="dxa"/>
            <w:vAlign w:val="center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D.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Pojani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Maintenance and Management of Communist-Era Privatized Flats and new Condominiums in Tirana: Legal Requirements and Actual Practices. Real Corp Urban Planning Conference, Essen, Germany, May 18-21, 2011.  </w:t>
            </w:r>
          </w:p>
        </w:tc>
      </w:tr>
      <w:tr w:rsidR="005C01B6" w:rsidRPr="0038712C" w:rsidTr="0038712C">
        <w:trPr>
          <w:trHeight w:val="620"/>
        </w:trPr>
        <w:tc>
          <w:tcPr>
            <w:tcW w:w="44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8910" w:type="dxa"/>
            <w:vAlign w:val="center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D.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Pojani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E.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Pojani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Urban sprawl and weak regional transport in “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Durana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”, sustainable Local Development Conference,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Peja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Kosovo, June 3-4. </w:t>
            </w:r>
          </w:p>
        </w:tc>
      </w:tr>
      <w:tr w:rsidR="005C01B6" w:rsidRPr="0038712C" w:rsidTr="00A0577F">
        <w:trPr>
          <w:trHeight w:val="440"/>
        </w:trPr>
        <w:tc>
          <w:tcPr>
            <w:tcW w:w="44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11</w:t>
            </w:r>
          </w:p>
        </w:tc>
        <w:tc>
          <w:tcPr>
            <w:tcW w:w="8910" w:type="dxa"/>
            <w:vAlign w:val="center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D.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Pojani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"TRAFFIC! Automobile Domination in Tirana (and how to reverse it)", Epoka University Press </w:t>
            </w:r>
          </w:p>
        </w:tc>
      </w:tr>
      <w:tr w:rsidR="005C01B6" w:rsidRPr="0038712C" w:rsidTr="0038712C">
        <w:trPr>
          <w:trHeight w:val="827"/>
        </w:trPr>
        <w:tc>
          <w:tcPr>
            <w:tcW w:w="44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891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Manahasa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CB4C67"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E,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Manahasa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O, 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The Covering Structures Of The Main Praying Halls Of The Existing Mosques Built During The Ottoman Empire Period In Albania (Epoka University, International Balkans Conference On Challenges of Civil </w:t>
            </w:r>
            <w:proofErr w:type="spellStart"/>
            <w:proofErr w:type="gram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Engineering,p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proofErr w:type="gram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42, 19-21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May,Tirana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, Albania)</w:t>
            </w:r>
          </w:p>
        </w:tc>
      </w:tr>
      <w:tr w:rsidR="005C01B6" w:rsidRPr="0038712C" w:rsidTr="0038712C">
        <w:trPr>
          <w:trHeight w:val="530"/>
        </w:trPr>
        <w:tc>
          <w:tcPr>
            <w:tcW w:w="44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13</w:t>
            </w:r>
          </w:p>
        </w:tc>
        <w:tc>
          <w:tcPr>
            <w:tcW w:w="891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Manahasa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CB4C67"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E,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Three Ottoman Period Mosques </w:t>
            </w:r>
            <w:r w:rsidR="00CB4C67"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in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Berat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(International Balkans Annual Conference, p.98, 9-13 May, Skopje, Macedonia</w:t>
            </w:r>
          </w:p>
        </w:tc>
      </w:tr>
      <w:tr w:rsidR="005C01B6" w:rsidRPr="0038712C" w:rsidTr="0038712C">
        <w:trPr>
          <w:trHeight w:val="800"/>
        </w:trPr>
        <w:tc>
          <w:tcPr>
            <w:tcW w:w="44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14</w:t>
            </w:r>
          </w:p>
        </w:tc>
        <w:tc>
          <w:tcPr>
            <w:tcW w:w="891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Manahasa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CB4C67"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E,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Manahasa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O, 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The Covering Structures Of The Main Praying Halls Of The Existing Mosques Built During The Ottoman Empire Period In Albania (Epoka University, International Balkans Conference On Challenges of Civil </w:t>
            </w:r>
            <w:proofErr w:type="spellStart"/>
            <w:proofErr w:type="gramStart"/>
            <w:r w:rsidR="00CB4C67"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Engineering,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proofErr w:type="gram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42, 19-21 May, Tirana, Albania)</w:t>
            </w:r>
          </w:p>
        </w:tc>
      </w:tr>
      <w:tr w:rsidR="005C01B6" w:rsidRPr="0038712C" w:rsidTr="00A0577F">
        <w:trPr>
          <w:trHeight w:val="593"/>
        </w:trPr>
        <w:tc>
          <w:tcPr>
            <w:tcW w:w="44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15</w:t>
            </w:r>
          </w:p>
        </w:tc>
        <w:tc>
          <w:tcPr>
            <w:tcW w:w="891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V.Koçi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“</w:t>
            </w:r>
            <w:proofErr w:type="spellStart"/>
            <w:r w:rsidRPr="0038712C">
              <w:rPr>
                <w:rStyle w:val="apple-style-span"/>
                <w:rFonts w:ascii="Times New Roman" w:hAnsi="Times New Roman" w:cs="Times New Roman"/>
                <w:i/>
                <w:sz w:val="20"/>
                <w:szCs w:val="20"/>
              </w:rPr>
              <w:t>Durrës</w:t>
            </w:r>
            <w:proofErr w:type="spellEnd"/>
            <w:r w:rsidRPr="0038712C">
              <w:rPr>
                <w:rStyle w:val="apple-style-span"/>
                <w:rFonts w:ascii="Times New Roman" w:hAnsi="Times New Roman" w:cs="Times New Roman"/>
                <w:i/>
                <w:sz w:val="20"/>
                <w:szCs w:val="20"/>
              </w:rPr>
              <w:t xml:space="preserve"> waterfront revitalization project: An urban development challenge for public and private domain(s)”</w:t>
            </w:r>
            <w:r w:rsidR="0038712C">
              <w:rPr>
                <w:rStyle w:val="apple-style-span"/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8712C">
              <w:rPr>
                <w:rStyle w:val="apple-style-span"/>
                <w:rFonts w:ascii="Times New Roman" w:hAnsi="Times New Roman" w:cs="Times New Roman"/>
                <w:i/>
                <w:sz w:val="20"/>
                <w:szCs w:val="20"/>
              </w:rPr>
              <w:t>48</w:t>
            </w:r>
            <w:r w:rsidRPr="0038712C">
              <w:rPr>
                <w:rStyle w:val="apple-style-span"/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th</w:t>
            </w:r>
            <w:r w:rsidRPr="0038712C">
              <w:rPr>
                <w:rStyle w:val="apple-style-span"/>
                <w:rFonts w:ascii="Times New Roman" w:hAnsi="Times New Roman" w:cs="Times New Roman"/>
                <w:i/>
                <w:sz w:val="20"/>
                <w:szCs w:val="20"/>
              </w:rPr>
              <w:t xml:space="preserve"> IFLA World Congress, June 27-29, 2011, Switzerland</w:t>
            </w:r>
            <w:r w:rsidR="0038712C">
              <w:rPr>
                <w:rStyle w:val="apple-style-span"/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5C01B6" w:rsidRPr="0038712C" w:rsidTr="004209D9">
        <w:trPr>
          <w:trHeight w:val="620"/>
        </w:trPr>
        <w:tc>
          <w:tcPr>
            <w:tcW w:w="44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16</w:t>
            </w:r>
          </w:p>
        </w:tc>
        <w:tc>
          <w:tcPr>
            <w:tcW w:w="8910" w:type="dxa"/>
            <w:vAlign w:val="center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V.</w:t>
            </w:r>
            <w:r w:rsidR="00CB4C67"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Koçi</w:t>
            </w:r>
            <w:proofErr w:type="spellEnd"/>
            <w:r w:rsidR="00CB4C67"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“</w:t>
            </w:r>
            <w:r w:rsidRPr="0038712C">
              <w:rPr>
                <w:rStyle w:val="apple-style-span"/>
                <w:rFonts w:ascii="Times New Roman" w:hAnsi="Times New Roman" w:cs="Times New Roman"/>
                <w:i/>
                <w:sz w:val="20"/>
                <w:szCs w:val="20"/>
              </w:rPr>
              <w:t xml:space="preserve">Religion, Power and Space - Case study: Tirana city center - the ‘museum’ milieu of religious harmony” 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Internatıonal Balkan Annual Conference – IBAC  2011</w:t>
            </w:r>
            <w:r w:rsidRPr="0038712C">
              <w:rPr>
                <w:rStyle w:val="apple-style-span"/>
                <w:rFonts w:ascii="Times New Roman" w:hAnsi="Times New Roman" w:cs="Times New Roman"/>
                <w:i/>
                <w:sz w:val="20"/>
                <w:szCs w:val="20"/>
              </w:rPr>
              <w:t>, May 9-13, 2011, Macedonia - Skopje</w:t>
            </w:r>
          </w:p>
        </w:tc>
      </w:tr>
      <w:tr w:rsidR="005C01B6" w:rsidRPr="0038712C" w:rsidTr="004D5DAA">
        <w:trPr>
          <w:trHeight w:val="800"/>
        </w:trPr>
        <w:tc>
          <w:tcPr>
            <w:tcW w:w="44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17</w:t>
            </w:r>
          </w:p>
        </w:tc>
        <w:tc>
          <w:tcPr>
            <w:tcW w:w="8910" w:type="dxa"/>
          </w:tcPr>
          <w:p w:rsidR="005C01B6" w:rsidRPr="0038712C" w:rsidRDefault="005C01B6" w:rsidP="0038712C">
            <w:pPr>
              <w:tabs>
                <w:tab w:val="center" w:pos="4253"/>
                <w:tab w:val="right" w:pos="8505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</w:rPr>
              <w:t>Ardıçlıoğlu, M.,</w:t>
            </w:r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Genc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O.,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Kalin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L.,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Agiralioglu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N.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“Investigation of Flow Properties in Natural Streams by Entropy Concept</w:t>
            </w:r>
            <w:r w:rsidR="00CB4C67"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”, Water</w:t>
            </w:r>
            <w:r w:rsidRPr="0038712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and Environment </w:t>
            </w:r>
            <w:bookmarkStart w:id="0" w:name="_GoBack"/>
            <w:bookmarkEnd w:id="0"/>
            <w:r w:rsidR="00CB4C67" w:rsidRPr="0038712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Journal,</w:t>
            </w:r>
            <w:r w:rsidRPr="0038712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24 (2), (2011), 147–158.</w:t>
            </w:r>
          </w:p>
        </w:tc>
      </w:tr>
      <w:tr w:rsidR="005C01B6" w:rsidRPr="0038712C" w:rsidTr="00A0577F">
        <w:trPr>
          <w:trHeight w:val="800"/>
        </w:trPr>
        <w:tc>
          <w:tcPr>
            <w:tcW w:w="44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18</w:t>
            </w:r>
          </w:p>
        </w:tc>
        <w:tc>
          <w:tcPr>
            <w:tcW w:w="8910" w:type="dxa"/>
          </w:tcPr>
          <w:p w:rsidR="005C01B6" w:rsidRPr="0038712C" w:rsidRDefault="005C01B6" w:rsidP="0038712C">
            <w:pPr>
              <w:pStyle w:val="ListParagraph"/>
              <w:ind w:left="0"/>
              <w:jc w:val="both"/>
              <w:outlineLvl w:val="1"/>
              <w:rPr>
                <w:i/>
                <w:sz w:val="20"/>
                <w:szCs w:val="20"/>
                <w:lang w:val="en-US"/>
              </w:rPr>
            </w:pPr>
            <w:proofErr w:type="spellStart"/>
            <w:r w:rsidRPr="0038712C">
              <w:rPr>
                <w:b/>
                <w:i/>
                <w:sz w:val="20"/>
                <w:szCs w:val="20"/>
                <w:lang w:val="en-US"/>
              </w:rPr>
              <w:t>Ardıçlıoğlu</w:t>
            </w:r>
            <w:proofErr w:type="spellEnd"/>
            <w:r w:rsidRPr="0038712C">
              <w:rPr>
                <w:b/>
                <w:i/>
                <w:sz w:val="20"/>
                <w:szCs w:val="20"/>
              </w:rPr>
              <w:t xml:space="preserve"> </w:t>
            </w:r>
            <w:r w:rsidRPr="0038712C">
              <w:rPr>
                <w:b/>
                <w:i/>
                <w:sz w:val="20"/>
                <w:szCs w:val="20"/>
                <w:lang w:val="en-US"/>
              </w:rPr>
              <w:t>M</w:t>
            </w:r>
            <w:r w:rsidRPr="0038712C">
              <w:rPr>
                <w:b/>
                <w:i/>
                <w:sz w:val="20"/>
                <w:szCs w:val="20"/>
              </w:rPr>
              <w:t>.</w:t>
            </w:r>
            <w:r w:rsidRPr="0038712C">
              <w:rPr>
                <w:b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8712C">
              <w:rPr>
                <w:b/>
                <w:i/>
                <w:sz w:val="20"/>
                <w:szCs w:val="20"/>
                <w:lang w:val="en-US"/>
              </w:rPr>
              <w:t>Selenica</w:t>
            </w:r>
            <w:proofErr w:type="spellEnd"/>
            <w:r w:rsidRPr="0038712C">
              <w:rPr>
                <w:b/>
                <w:i/>
                <w:sz w:val="20"/>
                <w:szCs w:val="20"/>
              </w:rPr>
              <w:t xml:space="preserve"> </w:t>
            </w:r>
            <w:r w:rsidRPr="0038712C">
              <w:rPr>
                <w:b/>
                <w:i/>
                <w:sz w:val="20"/>
                <w:szCs w:val="20"/>
                <w:lang w:val="en-US"/>
              </w:rPr>
              <w:t>A</w:t>
            </w:r>
            <w:r w:rsidRPr="0038712C">
              <w:rPr>
                <w:b/>
                <w:i/>
                <w:sz w:val="20"/>
                <w:szCs w:val="20"/>
              </w:rPr>
              <w:t>.</w:t>
            </w:r>
            <w:r w:rsidRPr="0038712C">
              <w:rPr>
                <w:b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8712C">
              <w:rPr>
                <w:b/>
                <w:i/>
                <w:sz w:val="20"/>
                <w:szCs w:val="20"/>
                <w:lang w:val="en-US"/>
              </w:rPr>
              <w:t>Özdin</w:t>
            </w:r>
            <w:proofErr w:type="spellEnd"/>
            <w:r w:rsidRPr="0038712C">
              <w:rPr>
                <w:b/>
                <w:i/>
                <w:sz w:val="20"/>
                <w:szCs w:val="20"/>
              </w:rPr>
              <w:t xml:space="preserve"> </w:t>
            </w:r>
            <w:r w:rsidRPr="0038712C">
              <w:rPr>
                <w:b/>
                <w:i/>
                <w:sz w:val="20"/>
                <w:szCs w:val="20"/>
                <w:lang w:val="en-US"/>
              </w:rPr>
              <w:t>S</w:t>
            </w:r>
            <w:r w:rsidRPr="0038712C">
              <w:rPr>
                <w:b/>
                <w:i/>
                <w:sz w:val="20"/>
                <w:szCs w:val="20"/>
              </w:rPr>
              <w:t>.</w:t>
            </w:r>
            <w:r w:rsidRPr="0038712C">
              <w:rPr>
                <w:b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8712C">
              <w:rPr>
                <w:b/>
                <w:i/>
                <w:sz w:val="20"/>
                <w:szCs w:val="20"/>
                <w:lang w:val="en-US"/>
              </w:rPr>
              <w:t>Kuriqi</w:t>
            </w:r>
            <w:proofErr w:type="spellEnd"/>
            <w:r w:rsidRPr="0038712C">
              <w:rPr>
                <w:b/>
                <w:i/>
                <w:sz w:val="20"/>
                <w:szCs w:val="20"/>
              </w:rPr>
              <w:t xml:space="preserve"> </w:t>
            </w:r>
            <w:r w:rsidRPr="0038712C">
              <w:rPr>
                <w:b/>
                <w:i/>
                <w:sz w:val="20"/>
                <w:szCs w:val="20"/>
                <w:lang w:val="en-US"/>
              </w:rPr>
              <w:t>A</w:t>
            </w:r>
            <w:r w:rsidRPr="0038712C">
              <w:rPr>
                <w:b/>
                <w:i/>
                <w:sz w:val="20"/>
                <w:szCs w:val="20"/>
              </w:rPr>
              <w:t>.</w:t>
            </w:r>
            <w:r w:rsidRPr="0038712C">
              <w:rPr>
                <w:b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8712C">
              <w:rPr>
                <w:b/>
                <w:i/>
                <w:sz w:val="20"/>
                <w:szCs w:val="20"/>
                <w:lang w:val="en-US"/>
              </w:rPr>
              <w:t>Genç</w:t>
            </w:r>
            <w:proofErr w:type="spellEnd"/>
            <w:r w:rsidRPr="0038712C">
              <w:rPr>
                <w:b/>
                <w:i/>
                <w:sz w:val="20"/>
                <w:szCs w:val="20"/>
              </w:rPr>
              <w:t xml:space="preserve"> </w:t>
            </w:r>
            <w:r w:rsidRPr="0038712C">
              <w:rPr>
                <w:b/>
                <w:i/>
                <w:sz w:val="20"/>
                <w:szCs w:val="20"/>
                <w:lang w:val="en-US"/>
              </w:rPr>
              <w:t>O</w:t>
            </w:r>
            <w:r w:rsidRPr="0038712C">
              <w:rPr>
                <w:b/>
                <w:i/>
                <w:sz w:val="20"/>
                <w:szCs w:val="20"/>
              </w:rPr>
              <w:t>.,</w:t>
            </w:r>
            <w:r w:rsidRPr="0038712C">
              <w:rPr>
                <w:i/>
                <w:sz w:val="20"/>
                <w:szCs w:val="20"/>
              </w:rPr>
              <w:t xml:space="preserve"> “</w:t>
            </w:r>
            <w:r w:rsidRPr="0038712C">
              <w:rPr>
                <w:bCs/>
                <w:i/>
                <w:sz w:val="20"/>
                <w:szCs w:val="20"/>
                <w:lang w:val="en-US"/>
              </w:rPr>
              <w:t xml:space="preserve">Investigation of average shear stress in natural stream </w:t>
            </w:r>
            <w:r w:rsidR="00CB4C67" w:rsidRPr="0038712C">
              <w:rPr>
                <w:bCs/>
                <w:i/>
                <w:sz w:val="20"/>
                <w:szCs w:val="20"/>
              </w:rPr>
              <w:t>“,</w:t>
            </w:r>
            <w:r w:rsidR="00CB4C67" w:rsidRPr="0038712C">
              <w:rPr>
                <w:bCs/>
                <w:i/>
                <w:sz w:val="20"/>
                <w:szCs w:val="20"/>
                <w:lang w:val="en-US"/>
              </w:rPr>
              <w:t xml:space="preserve"> International</w:t>
            </w:r>
            <w:r w:rsidRPr="0038712C">
              <w:rPr>
                <w:bCs/>
                <w:i/>
                <w:sz w:val="20"/>
                <w:szCs w:val="20"/>
                <w:lang w:val="en-US"/>
              </w:rPr>
              <w:t xml:space="preserve"> Balkans Conference on Challenges of Civil Engineering, BCCCE,</w:t>
            </w:r>
            <w:r w:rsidRPr="0038712C">
              <w:rPr>
                <w:i/>
                <w:sz w:val="20"/>
                <w:szCs w:val="20"/>
                <w:lang w:val="en-US"/>
              </w:rPr>
              <w:t xml:space="preserve"> </w:t>
            </w:r>
          </w:p>
          <w:p w:rsidR="005C01B6" w:rsidRPr="0038712C" w:rsidRDefault="005C01B6" w:rsidP="0038712C">
            <w:pPr>
              <w:pStyle w:val="ListParagraph"/>
              <w:ind w:left="0"/>
              <w:jc w:val="both"/>
              <w:outlineLvl w:val="1"/>
              <w:rPr>
                <w:i/>
                <w:noProof/>
                <w:sz w:val="20"/>
                <w:szCs w:val="20"/>
              </w:rPr>
            </w:pPr>
            <w:r w:rsidRPr="0038712C">
              <w:rPr>
                <w:i/>
                <w:sz w:val="20"/>
                <w:szCs w:val="20"/>
              </w:rPr>
              <w:t xml:space="preserve">19-21 May 2011, EPOKA University, Tirana, ALBANIA. </w:t>
            </w:r>
          </w:p>
        </w:tc>
      </w:tr>
      <w:tr w:rsidR="005C01B6" w:rsidRPr="0038712C" w:rsidTr="00A0577F">
        <w:trPr>
          <w:trHeight w:val="890"/>
        </w:trPr>
        <w:tc>
          <w:tcPr>
            <w:tcW w:w="44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19</w:t>
            </w:r>
          </w:p>
        </w:tc>
        <w:tc>
          <w:tcPr>
            <w:tcW w:w="8910" w:type="dxa"/>
          </w:tcPr>
          <w:p w:rsidR="005C01B6" w:rsidRPr="0038712C" w:rsidRDefault="005C01B6" w:rsidP="0038712C">
            <w:pPr>
              <w:pStyle w:val="ListParagraph"/>
              <w:ind w:left="0"/>
              <w:jc w:val="both"/>
              <w:outlineLvl w:val="1"/>
              <w:rPr>
                <w:i/>
                <w:noProof/>
                <w:sz w:val="20"/>
                <w:szCs w:val="20"/>
              </w:rPr>
            </w:pPr>
            <w:proofErr w:type="spellStart"/>
            <w:r w:rsidRPr="0038712C">
              <w:rPr>
                <w:b/>
                <w:bCs/>
                <w:i/>
                <w:sz w:val="20"/>
                <w:szCs w:val="20"/>
                <w:lang w:val="fr-FR"/>
              </w:rPr>
              <w:t>Ardıçlıoğlu</w:t>
            </w:r>
            <w:proofErr w:type="spellEnd"/>
            <w:r w:rsidRPr="0038712C">
              <w:rPr>
                <w:b/>
                <w:bCs/>
                <w:i/>
                <w:sz w:val="20"/>
                <w:szCs w:val="20"/>
                <w:lang w:val="fr-FR"/>
              </w:rPr>
              <w:t xml:space="preserve"> M., </w:t>
            </w:r>
            <w:proofErr w:type="spellStart"/>
            <w:r w:rsidRPr="0038712C">
              <w:rPr>
                <w:b/>
                <w:bCs/>
                <w:i/>
                <w:sz w:val="20"/>
                <w:szCs w:val="20"/>
                <w:lang w:val="fr-FR"/>
              </w:rPr>
              <w:t>Araújo</w:t>
            </w:r>
            <w:proofErr w:type="spellEnd"/>
            <w:r w:rsidRPr="0038712C">
              <w:rPr>
                <w:b/>
                <w:bCs/>
                <w:i/>
                <w:sz w:val="20"/>
                <w:szCs w:val="20"/>
                <w:lang w:val="fr-FR"/>
              </w:rPr>
              <w:t xml:space="preserve"> J. C., </w:t>
            </w:r>
            <w:r w:rsidRPr="0038712C">
              <w:rPr>
                <w:b/>
                <w:i/>
                <w:sz w:val="20"/>
                <w:szCs w:val="20"/>
              </w:rPr>
              <w:t>Donald W. Knight, D. W</w:t>
            </w:r>
            <w:r w:rsidRPr="0038712C">
              <w:rPr>
                <w:i/>
                <w:sz w:val="20"/>
                <w:szCs w:val="20"/>
              </w:rPr>
              <w:t xml:space="preserve">., Experimental Investigation of the Dip Effect in Rectangular Channel, </w:t>
            </w:r>
            <w:r w:rsidRPr="0038712C">
              <w:rPr>
                <w:bCs/>
                <w:i/>
                <w:sz w:val="20"/>
                <w:szCs w:val="20"/>
                <w:lang w:val="en-US"/>
              </w:rPr>
              <w:t>International Balkans Conference on Challenges of Civil Engineering, BCCCE,</w:t>
            </w:r>
            <w:r w:rsidRPr="0038712C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38712C">
              <w:rPr>
                <w:i/>
                <w:sz w:val="20"/>
                <w:szCs w:val="20"/>
              </w:rPr>
              <w:t>19-21 May 2011, EPOKA University, Tirana, Albania</w:t>
            </w:r>
          </w:p>
        </w:tc>
      </w:tr>
      <w:tr w:rsidR="005C01B6" w:rsidRPr="0038712C" w:rsidTr="00A0577F">
        <w:trPr>
          <w:trHeight w:val="800"/>
        </w:trPr>
        <w:tc>
          <w:tcPr>
            <w:tcW w:w="44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20</w:t>
            </w:r>
          </w:p>
        </w:tc>
        <w:tc>
          <w:tcPr>
            <w:tcW w:w="8910" w:type="dxa"/>
          </w:tcPr>
          <w:p w:rsidR="005C01B6" w:rsidRPr="0038712C" w:rsidRDefault="005C01B6" w:rsidP="0038712C">
            <w:pPr>
              <w:pStyle w:val="ListParagraph"/>
              <w:ind w:left="0"/>
              <w:jc w:val="both"/>
              <w:outlineLvl w:val="1"/>
              <w:rPr>
                <w:i/>
                <w:noProof/>
                <w:sz w:val="20"/>
                <w:szCs w:val="20"/>
              </w:rPr>
            </w:pPr>
            <w:r w:rsidRPr="0038712C">
              <w:rPr>
                <w:b/>
                <w:i/>
                <w:sz w:val="20"/>
                <w:szCs w:val="20"/>
              </w:rPr>
              <w:t>Ardıçlıoğlu M. Kırkgöz M. S</w:t>
            </w:r>
            <w:r w:rsidRPr="0038712C">
              <w:rPr>
                <w:i/>
                <w:sz w:val="20"/>
                <w:szCs w:val="20"/>
              </w:rPr>
              <w:t xml:space="preserve">., Shear Stress Distributions along the Cross Section in Smooth Open Channel Flow, </w:t>
            </w:r>
            <w:r w:rsidRPr="0038712C">
              <w:rPr>
                <w:bCs/>
                <w:i/>
                <w:sz w:val="20"/>
                <w:szCs w:val="20"/>
                <w:lang w:val="en-US"/>
              </w:rPr>
              <w:t>International Balkans Conference on Challenges of Civil Engineering, BCCCE,</w:t>
            </w:r>
            <w:r w:rsidRPr="0038712C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38712C">
              <w:rPr>
                <w:i/>
                <w:sz w:val="20"/>
                <w:szCs w:val="20"/>
              </w:rPr>
              <w:t>19-21 May 2011, EPOKA University, Tirana, Albania.</w:t>
            </w:r>
          </w:p>
        </w:tc>
      </w:tr>
      <w:tr w:rsidR="005C01B6" w:rsidRPr="0038712C" w:rsidTr="00A0577F">
        <w:trPr>
          <w:trHeight w:val="800"/>
        </w:trPr>
        <w:tc>
          <w:tcPr>
            <w:tcW w:w="440" w:type="dxa"/>
          </w:tcPr>
          <w:p w:rsidR="005C01B6" w:rsidRPr="0038712C" w:rsidRDefault="005C01B6" w:rsidP="00C839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C83931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8910" w:type="dxa"/>
          </w:tcPr>
          <w:p w:rsidR="005C01B6" w:rsidRPr="0038712C" w:rsidRDefault="005C01B6" w:rsidP="0038712C">
            <w:pPr>
              <w:pStyle w:val="ListParagraph"/>
              <w:ind w:left="0"/>
              <w:jc w:val="both"/>
              <w:outlineLvl w:val="1"/>
              <w:rPr>
                <w:i/>
                <w:noProof/>
                <w:sz w:val="20"/>
                <w:szCs w:val="20"/>
              </w:rPr>
            </w:pPr>
            <w:r w:rsidRPr="0038712C">
              <w:rPr>
                <w:b/>
                <w:i/>
                <w:sz w:val="20"/>
                <w:szCs w:val="20"/>
                <w:lang w:val="de-DE"/>
              </w:rPr>
              <w:t xml:space="preserve">Selenica A., </w:t>
            </w:r>
            <w:proofErr w:type="spellStart"/>
            <w:r w:rsidRPr="0038712C">
              <w:rPr>
                <w:b/>
                <w:i/>
                <w:sz w:val="20"/>
                <w:szCs w:val="20"/>
                <w:lang w:val="en-US"/>
              </w:rPr>
              <w:t>Kuriqi</w:t>
            </w:r>
            <w:proofErr w:type="spellEnd"/>
            <w:r w:rsidRPr="0038712C">
              <w:rPr>
                <w:b/>
                <w:i/>
                <w:sz w:val="20"/>
                <w:szCs w:val="20"/>
                <w:lang w:val="en-US"/>
              </w:rPr>
              <w:t xml:space="preserve"> A., </w:t>
            </w:r>
            <w:proofErr w:type="spellStart"/>
            <w:proofErr w:type="gramStart"/>
            <w:r w:rsidRPr="0038712C">
              <w:rPr>
                <w:b/>
                <w:i/>
                <w:sz w:val="20"/>
                <w:szCs w:val="20"/>
                <w:lang w:val="en-US"/>
              </w:rPr>
              <w:t>Ardıçlıoğlu</w:t>
            </w:r>
            <w:proofErr w:type="spellEnd"/>
            <w:r w:rsidRPr="0038712C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38712C">
              <w:rPr>
                <w:b/>
                <w:i/>
                <w:sz w:val="20"/>
                <w:szCs w:val="20"/>
                <w:vertAlign w:val="superscript"/>
                <w:lang w:val="en-US"/>
              </w:rPr>
              <w:t xml:space="preserve"> </w:t>
            </w:r>
            <w:r w:rsidRPr="0038712C">
              <w:rPr>
                <w:b/>
                <w:i/>
                <w:sz w:val="20"/>
                <w:szCs w:val="20"/>
                <w:lang w:val="en-US"/>
              </w:rPr>
              <w:t>M.</w:t>
            </w:r>
            <w:proofErr w:type="gramEnd"/>
            <w:r w:rsidRPr="0038712C">
              <w:rPr>
                <w:b/>
                <w:i/>
                <w:sz w:val="20"/>
                <w:szCs w:val="20"/>
                <w:lang w:val="en-US"/>
              </w:rPr>
              <w:t xml:space="preserve">, </w:t>
            </w:r>
            <w:r w:rsidRPr="0038712C">
              <w:rPr>
                <w:i/>
                <w:sz w:val="20"/>
                <w:szCs w:val="20"/>
              </w:rPr>
              <w:t xml:space="preserve">Risk Assessment from Flooding in the Rivers of Albania, </w:t>
            </w:r>
            <w:r w:rsidRPr="0038712C">
              <w:rPr>
                <w:bCs/>
                <w:i/>
                <w:sz w:val="20"/>
                <w:szCs w:val="20"/>
                <w:lang w:val="en-US"/>
              </w:rPr>
              <w:t>International Balkans Conference on Challenges of Civil Engineering, BCCCE,</w:t>
            </w:r>
            <w:r w:rsidRPr="0038712C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38712C">
              <w:rPr>
                <w:i/>
                <w:sz w:val="20"/>
                <w:szCs w:val="20"/>
              </w:rPr>
              <w:t>19-21 May 2011, EPOKA University, Tirana, Albania.</w:t>
            </w:r>
          </w:p>
        </w:tc>
      </w:tr>
      <w:tr w:rsidR="005C01B6" w:rsidRPr="0038712C" w:rsidTr="00A0577F">
        <w:trPr>
          <w:trHeight w:val="800"/>
        </w:trPr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22</w:t>
            </w:r>
          </w:p>
        </w:tc>
        <w:tc>
          <w:tcPr>
            <w:tcW w:w="8910" w:type="dxa"/>
          </w:tcPr>
          <w:p w:rsidR="005C01B6" w:rsidRPr="00A0577F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Ardıçlıoğlu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M.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Kocileri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G.,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Kuriqi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A.,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Assessment of Sediment Transport in the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Devolli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River, </w:t>
            </w:r>
            <w:r w:rsidRPr="0038712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International Balkans Conference on Challenges of Civil Engineering, BCCCE,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19-21 May 2011, EPOKA University, Tirana, Albania.</w:t>
            </w:r>
          </w:p>
        </w:tc>
      </w:tr>
      <w:tr w:rsidR="005C01B6" w:rsidRPr="0038712C" w:rsidTr="00A0577F">
        <w:trPr>
          <w:trHeight w:val="620"/>
        </w:trPr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23</w:t>
            </w:r>
          </w:p>
        </w:tc>
        <w:tc>
          <w:tcPr>
            <w:tcW w:w="8910" w:type="dxa"/>
          </w:tcPr>
          <w:p w:rsidR="005C01B6" w:rsidRPr="00A0577F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Ardıçlıoğlu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M.</w:t>
            </w:r>
            <w:r w:rsidRPr="0038712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International Balkans Conference on Challenges of Civil Engineering, BCCCE,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19-21 May 2011, EPOKA University, Tirana, Albania.</w:t>
            </w:r>
          </w:p>
        </w:tc>
      </w:tr>
      <w:tr w:rsidR="005C01B6" w:rsidRPr="0038712C" w:rsidTr="00A0577F">
        <w:trPr>
          <w:trHeight w:val="620"/>
        </w:trPr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24</w:t>
            </w:r>
          </w:p>
        </w:tc>
        <w:tc>
          <w:tcPr>
            <w:tcW w:w="891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tr-TR"/>
              </w:rPr>
            </w:pPr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  <w:t xml:space="preserve">Waleed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  <w:t>A.</w:t>
            </w:r>
            <w:proofErr w:type="gram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  <w:t>M.Thanoon</w:t>
            </w:r>
            <w:proofErr w:type="spellEnd"/>
            <w:proofErr w:type="gram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  <w:t>Yavuz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  <w:t xml:space="preserve"> YARDIM,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  <w:t>Mohd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  <w:t xml:space="preserve">. Saleh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  <w:t>Jaafar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  <w:t xml:space="preserve"> and J.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  <w:t>Noorzaei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  <w:t xml:space="preserve"> 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  <w:lang w:eastAsia="tr-TR"/>
              </w:rPr>
              <w:t xml:space="preserve">(2011). “Shear and flexural response of interlocking composite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  <w:lang w:eastAsia="tr-TR"/>
              </w:rPr>
              <w:t>ferrocement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  <w:lang w:eastAsia="tr-TR"/>
              </w:rPr>
              <w:t xml:space="preserve"> masonry slab”. ICE-Structures and Building</w:t>
            </w:r>
          </w:p>
        </w:tc>
      </w:tr>
      <w:tr w:rsidR="005C01B6" w:rsidRPr="0038712C" w:rsidTr="00A0577F">
        <w:trPr>
          <w:trHeight w:val="710"/>
        </w:trPr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</w:t>
            </w:r>
          </w:p>
        </w:tc>
        <w:tc>
          <w:tcPr>
            <w:tcW w:w="8910" w:type="dxa"/>
          </w:tcPr>
          <w:p w:rsidR="005C01B6" w:rsidRPr="0038712C" w:rsidRDefault="005C01B6" w:rsidP="0038712C">
            <w:pPr>
              <w:pStyle w:val="CVNormal-FirstLine"/>
              <w:ind w:left="-18"/>
              <w:jc w:val="both"/>
              <w:rPr>
                <w:rFonts w:ascii="Times New Roman" w:hAnsi="Times New Roman"/>
                <w:i/>
                <w:lang w:val="en-US" w:eastAsia="tr-TR"/>
              </w:rPr>
            </w:pPr>
            <w:proofErr w:type="spellStart"/>
            <w:r w:rsidRPr="0038712C">
              <w:rPr>
                <w:rFonts w:ascii="Times New Roman" w:hAnsi="Times New Roman"/>
                <w:b/>
                <w:i/>
                <w:lang w:val="en-US" w:eastAsia="tr-TR"/>
              </w:rPr>
              <w:t>Hanifi</w:t>
            </w:r>
            <w:proofErr w:type="spellEnd"/>
            <w:r w:rsidRPr="0038712C">
              <w:rPr>
                <w:rFonts w:ascii="Times New Roman" w:hAnsi="Times New Roman"/>
                <w:b/>
                <w:i/>
                <w:lang w:val="en-US" w:eastAsia="tr-TR"/>
              </w:rPr>
              <w:t xml:space="preserve"> </w:t>
            </w:r>
            <w:proofErr w:type="spellStart"/>
            <w:r w:rsidRPr="0038712C">
              <w:rPr>
                <w:rFonts w:ascii="Times New Roman" w:hAnsi="Times New Roman"/>
                <w:b/>
                <w:i/>
                <w:lang w:val="en-US" w:eastAsia="tr-TR"/>
              </w:rPr>
              <w:t>Binici</w:t>
            </w:r>
            <w:proofErr w:type="spellEnd"/>
            <w:r w:rsidRPr="0038712C">
              <w:rPr>
                <w:rFonts w:ascii="Times New Roman" w:hAnsi="Times New Roman"/>
                <w:b/>
                <w:i/>
                <w:lang w:val="en-US" w:eastAsia="tr-TR"/>
              </w:rPr>
              <w:t xml:space="preserve">, Muhammed </w:t>
            </w:r>
            <w:proofErr w:type="spellStart"/>
            <w:r w:rsidRPr="0038712C">
              <w:rPr>
                <w:rFonts w:ascii="Times New Roman" w:hAnsi="Times New Roman"/>
                <w:b/>
                <w:i/>
                <w:lang w:val="en-US" w:eastAsia="tr-TR"/>
              </w:rPr>
              <w:t>Yasin</w:t>
            </w:r>
            <w:proofErr w:type="spellEnd"/>
            <w:r w:rsidRPr="0038712C">
              <w:rPr>
                <w:rFonts w:ascii="Times New Roman" w:hAnsi="Times New Roman"/>
                <w:b/>
                <w:i/>
                <w:lang w:val="en-US" w:eastAsia="tr-TR"/>
              </w:rPr>
              <w:t xml:space="preserve"> </w:t>
            </w:r>
            <w:proofErr w:type="spellStart"/>
            <w:r w:rsidRPr="0038712C">
              <w:rPr>
                <w:rFonts w:ascii="Times New Roman" w:hAnsi="Times New Roman"/>
                <w:b/>
                <w:i/>
                <w:lang w:val="en-US" w:eastAsia="tr-TR"/>
              </w:rPr>
              <w:t>Durgun</w:t>
            </w:r>
            <w:proofErr w:type="spellEnd"/>
            <w:r w:rsidRPr="0038712C">
              <w:rPr>
                <w:rFonts w:ascii="Times New Roman" w:hAnsi="Times New Roman"/>
                <w:b/>
                <w:i/>
                <w:lang w:val="en-US" w:eastAsia="tr-TR"/>
              </w:rPr>
              <w:t xml:space="preserve">, </w:t>
            </w:r>
            <w:proofErr w:type="spellStart"/>
            <w:r w:rsidRPr="0038712C">
              <w:rPr>
                <w:rFonts w:ascii="Times New Roman" w:hAnsi="Times New Roman"/>
                <w:b/>
                <w:i/>
                <w:lang w:val="en-US" w:eastAsia="tr-TR"/>
              </w:rPr>
              <w:t>Yavuz</w:t>
            </w:r>
            <w:proofErr w:type="spellEnd"/>
            <w:r w:rsidRPr="0038712C">
              <w:rPr>
                <w:rFonts w:ascii="Times New Roman" w:hAnsi="Times New Roman"/>
                <w:b/>
                <w:i/>
                <w:lang w:val="en-US" w:eastAsia="tr-TR"/>
              </w:rPr>
              <w:t xml:space="preserve"> YARDIM</w:t>
            </w:r>
            <w:r w:rsidRPr="0038712C">
              <w:rPr>
                <w:rFonts w:ascii="Times New Roman" w:hAnsi="Times New Roman"/>
                <w:i/>
                <w:lang w:val="en-US" w:eastAsia="tr-TR"/>
              </w:rPr>
              <w:t>, (2010). “</w:t>
            </w:r>
            <w:proofErr w:type="spellStart"/>
            <w:r w:rsidRPr="0038712C">
              <w:rPr>
                <w:rFonts w:ascii="Times New Roman" w:hAnsi="Times New Roman"/>
                <w:i/>
                <w:lang w:val="en-US" w:eastAsia="tr-TR"/>
              </w:rPr>
              <w:t>Kerpic</w:t>
            </w:r>
            <w:proofErr w:type="spellEnd"/>
            <w:r w:rsidRPr="0038712C">
              <w:rPr>
                <w:rFonts w:ascii="Times New Roman" w:hAnsi="Times New Roman"/>
                <w:i/>
                <w:lang w:val="en-US" w:eastAsia="tr-TR"/>
              </w:rPr>
              <w:t xml:space="preserve"> </w:t>
            </w:r>
            <w:proofErr w:type="spellStart"/>
            <w:r w:rsidRPr="0038712C">
              <w:rPr>
                <w:rFonts w:ascii="Times New Roman" w:hAnsi="Times New Roman"/>
                <w:i/>
                <w:lang w:val="en-US" w:eastAsia="tr-TR"/>
              </w:rPr>
              <w:t>Yapilarin</w:t>
            </w:r>
            <w:proofErr w:type="spellEnd"/>
            <w:r w:rsidRPr="0038712C">
              <w:rPr>
                <w:rFonts w:ascii="Times New Roman" w:hAnsi="Times New Roman"/>
                <w:i/>
                <w:lang w:val="en-US" w:eastAsia="tr-TR"/>
              </w:rPr>
              <w:t xml:space="preserve"> </w:t>
            </w:r>
            <w:proofErr w:type="spellStart"/>
            <w:r w:rsidRPr="0038712C">
              <w:rPr>
                <w:rFonts w:ascii="Times New Roman" w:hAnsi="Times New Roman"/>
                <w:i/>
                <w:lang w:val="en-US" w:eastAsia="tr-TR"/>
              </w:rPr>
              <w:t>Avantaj</w:t>
            </w:r>
            <w:proofErr w:type="spellEnd"/>
            <w:r w:rsidRPr="0038712C">
              <w:rPr>
                <w:rFonts w:ascii="Times New Roman" w:hAnsi="Times New Roman"/>
                <w:i/>
                <w:lang w:val="en-US" w:eastAsia="tr-TR"/>
              </w:rPr>
              <w:t xml:space="preserve"> </w:t>
            </w:r>
            <w:proofErr w:type="spellStart"/>
            <w:r w:rsidRPr="0038712C">
              <w:rPr>
                <w:rFonts w:ascii="Times New Roman" w:hAnsi="Times New Roman"/>
                <w:i/>
                <w:lang w:val="en-US" w:eastAsia="tr-TR"/>
              </w:rPr>
              <w:t>ve</w:t>
            </w:r>
            <w:proofErr w:type="spellEnd"/>
            <w:r w:rsidRPr="0038712C">
              <w:rPr>
                <w:rFonts w:ascii="Times New Roman" w:hAnsi="Times New Roman"/>
                <w:i/>
                <w:lang w:val="en-US" w:eastAsia="tr-TR"/>
              </w:rPr>
              <w:t xml:space="preserve"> </w:t>
            </w:r>
            <w:proofErr w:type="spellStart"/>
            <w:r w:rsidRPr="0038712C">
              <w:rPr>
                <w:rFonts w:ascii="Times New Roman" w:hAnsi="Times New Roman"/>
                <w:i/>
                <w:lang w:val="en-US" w:eastAsia="tr-TR"/>
              </w:rPr>
              <w:t>Dezavantajlari</w:t>
            </w:r>
            <w:proofErr w:type="spellEnd"/>
            <w:r w:rsidRPr="0038712C">
              <w:rPr>
                <w:rFonts w:ascii="Times New Roman" w:hAnsi="Times New Roman"/>
                <w:i/>
                <w:lang w:val="en-US" w:eastAsia="tr-TR"/>
              </w:rPr>
              <w:t xml:space="preserve">”, </w:t>
            </w:r>
            <w:proofErr w:type="spellStart"/>
            <w:r w:rsidRPr="0038712C">
              <w:rPr>
                <w:rFonts w:ascii="Times New Roman" w:hAnsi="Times New Roman"/>
                <w:i/>
                <w:lang w:val="en-US" w:eastAsia="tr-TR"/>
              </w:rPr>
              <w:t>Dizayn</w:t>
            </w:r>
            <w:proofErr w:type="spellEnd"/>
            <w:r w:rsidRPr="0038712C">
              <w:rPr>
                <w:rFonts w:ascii="Times New Roman" w:hAnsi="Times New Roman"/>
                <w:i/>
                <w:lang w:val="en-US" w:eastAsia="tr-TR"/>
              </w:rPr>
              <w:t xml:space="preserve"> </w:t>
            </w:r>
            <w:proofErr w:type="spellStart"/>
            <w:r w:rsidRPr="0038712C">
              <w:rPr>
                <w:rFonts w:ascii="Times New Roman" w:hAnsi="Times New Roman"/>
                <w:i/>
                <w:lang w:val="en-US" w:eastAsia="tr-TR"/>
              </w:rPr>
              <w:t>Konstrüksiyon</w:t>
            </w:r>
            <w:proofErr w:type="spellEnd"/>
            <w:r w:rsidRPr="0038712C">
              <w:rPr>
                <w:rFonts w:ascii="Times New Roman" w:hAnsi="Times New Roman"/>
                <w:i/>
                <w:lang w:val="en-US" w:eastAsia="tr-TR"/>
              </w:rPr>
              <w:t>, Issue 293, May 2010, Pages 80-88</w:t>
            </w:r>
          </w:p>
        </w:tc>
      </w:tr>
      <w:tr w:rsidR="005C01B6" w:rsidRPr="0038712C" w:rsidTr="00A0577F">
        <w:trPr>
          <w:trHeight w:val="710"/>
        </w:trPr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26</w:t>
            </w:r>
          </w:p>
        </w:tc>
        <w:tc>
          <w:tcPr>
            <w:tcW w:w="8910" w:type="dxa"/>
          </w:tcPr>
          <w:p w:rsidR="005C01B6" w:rsidRPr="0038712C" w:rsidRDefault="005C01B6" w:rsidP="0038712C">
            <w:pPr>
              <w:pStyle w:val="CVNormal-FirstLine"/>
              <w:ind w:left="-108"/>
              <w:jc w:val="both"/>
              <w:rPr>
                <w:rFonts w:ascii="Times New Roman" w:hAnsi="Times New Roman"/>
                <w:i/>
                <w:lang w:val="en-US" w:eastAsia="tr-TR"/>
              </w:rPr>
            </w:pPr>
            <w:r w:rsidRPr="0038712C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38712C">
              <w:rPr>
                <w:rFonts w:ascii="Times New Roman" w:hAnsi="Times New Roman"/>
                <w:b/>
                <w:i/>
                <w:lang w:val="en-US" w:eastAsia="tr-TR"/>
              </w:rPr>
              <w:t>Hanifi</w:t>
            </w:r>
            <w:proofErr w:type="spellEnd"/>
            <w:r w:rsidRPr="0038712C">
              <w:rPr>
                <w:rFonts w:ascii="Times New Roman" w:hAnsi="Times New Roman"/>
                <w:b/>
                <w:i/>
                <w:lang w:val="en-US" w:eastAsia="tr-TR"/>
              </w:rPr>
              <w:t xml:space="preserve"> </w:t>
            </w:r>
            <w:proofErr w:type="spellStart"/>
            <w:r w:rsidRPr="0038712C">
              <w:rPr>
                <w:rFonts w:ascii="Times New Roman" w:hAnsi="Times New Roman"/>
                <w:b/>
                <w:i/>
                <w:lang w:val="en-US" w:eastAsia="tr-TR"/>
              </w:rPr>
              <w:t>Binici</w:t>
            </w:r>
            <w:proofErr w:type="spellEnd"/>
            <w:r w:rsidRPr="0038712C">
              <w:rPr>
                <w:rFonts w:ascii="Times New Roman" w:hAnsi="Times New Roman"/>
                <w:b/>
                <w:i/>
                <w:lang w:val="en-US" w:eastAsia="tr-TR"/>
              </w:rPr>
              <w:t xml:space="preserve">, Muhammed </w:t>
            </w:r>
            <w:proofErr w:type="spellStart"/>
            <w:r w:rsidRPr="0038712C">
              <w:rPr>
                <w:rFonts w:ascii="Times New Roman" w:hAnsi="Times New Roman"/>
                <w:b/>
                <w:i/>
                <w:lang w:val="en-US" w:eastAsia="tr-TR"/>
              </w:rPr>
              <w:t>Yasin</w:t>
            </w:r>
            <w:proofErr w:type="spellEnd"/>
            <w:r w:rsidRPr="0038712C">
              <w:rPr>
                <w:rFonts w:ascii="Times New Roman" w:hAnsi="Times New Roman"/>
                <w:b/>
                <w:i/>
                <w:lang w:val="en-US" w:eastAsia="tr-TR"/>
              </w:rPr>
              <w:t xml:space="preserve"> </w:t>
            </w:r>
            <w:proofErr w:type="spellStart"/>
            <w:r w:rsidRPr="0038712C">
              <w:rPr>
                <w:rFonts w:ascii="Times New Roman" w:hAnsi="Times New Roman"/>
                <w:b/>
                <w:i/>
                <w:lang w:val="en-US" w:eastAsia="tr-TR"/>
              </w:rPr>
              <w:t>Durgun</w:t>
            </w:r>
            <w:proofErr w:type="spellEnd"/>
            <w:r w:rsidRPr="0038712C">
              <w:rPr>
                <w:rFonts w:ascii="Times New Roman" w:hAnsi="Times New Roman"/>
                <w:b/>
                <w:i/>
                <w:lang w:val="en-US" w:eastAsia="tr-TR"/>
              </w:rPr>
              <w:t xml:space="preserve">, </w:t>
            </w:r>
            <w:proofErr w:type="spellStart"/>
            <w:r w:rsidRPr="0038712C">
              <w:rPr>
                <w:rFonts w:ascii="Times New Roman" w:hAnsi="Times New Roman"/>
                <w:b/>
                <w:i/>
                <w:lang w:val="en-US" w:eastAsia="tr-TR"/>
              </w:rPr>
              <w:t>Yavuz</w:t>
            </w:r>
            <w:proofErr w:type="spellEnd"/>
            <w:r w:rsidRPr="0038712C">
              <w:rPr>
                <w:rFonts w:ascii="Times New Roman" w:hAnsi="Times New Roman"/>
                <w:b/>
                <w:i/>
                <w:lang w:val="en-US" w:eastAsia="tr-TR"/>
              </w:rPr>
              <w:t xml:space="preserve"> YARDIM</w:t>
            </w:r>
            <w:r w:rsidRPr="0038712C">
              <w:rPr>
                <w:rFonts w:ascii="Times New Roman" w:hAnsi="Times New Roman"/>
                <w:i/>
                <w:lang w:val="en-US" w:eastAsia="tr-TR"/>
              </w:rPr>
              <w:t>, (2010). “</w:t>
            </w:r>
            <w:proofErr w:type="spellStart"/>
            <w:r w:rsidRPr="0038712C">
              <w:rPr>
                <w:rFonts w:ascii="Times New Roman" w:hAnsi="Times New Roman"/>
                <w:i/>
                <w:lang w:val="en-US" w:eastAsia="tr-TR"/>
              </w:rPr>
              <w:t>Kerpiç</w:t>
            </w:r>
            <w:proofErr w:type="spellEnd"/>
            <w:r w:rsidRPr="0038712C">
              <w:rPr>
                <w:rFonts w:ascii="Times New Roman" w:hAnsi="Times New Roman"/>
                <w:i/>
                <w:lang w:val="en-US" w:eastAsia="tr-TR"/>
              </w:rPr>
              <w:t xml:space="preserve"> </w:t>
            </w:r>
            <w:proofErr w:type="spellStart"/>
            <w:r w:rsidRPr="0038712C">
              <w:rPr>
                <w:rFonts w:ascii="Times New Roman" w:hAnsi="Times New Roman"/>
                <w:i/>
                <w:lang w:val="en-US" w:eastAsia="tr-TR"/>
              </w:rPr>
              <w:t>Yapılar</w:t>
            </w:r>
            <w:proofErr w:type="spellEnd"/>
            <w:r w:rsidRPr="0038712C">
              <w:rPr>
                <w:rFonts w:ascii="Times New Roman" w:hAnsi="Times New Roman"/>
                <w:i/>
                <w:lang w:val="en-US" w:eastAsia="tr-TR"/>
              </w:rPr>
              <w:t xml:space="preserve"> </w:t>
            </w:r>
            <w:proofErr w:type="spellStart"/>
            <w:r w:rsidRPr="0038712C">
              <w:rPr>
                <w:rFonts w:ascii="Times New Roman" w:hAnsi="Times New Roman"/>
                <w:i/>
                <w:lang w:val="en-US" w:eastAsia="tr-TR"/>
              </w:rPr>
              <w:t>Depreme</w:t>
            </w:r>
            <w:proofErr w:type="spellEnd"/>
            <w:r w:rsidRPr="0038712C">
              <w:rPr>
                <w:rFonts w:ascii="Times New Roman" w:hAnsi="Times New Roman"/>
                <w:i/>
                <w:lang w:val="en-US" w:eastAsia="tr-TR"/>
              </w:rPr>
              <w:t xml:space="preserve"> </w:t>
            </w:r>
            <w:proofErr w:type="spellStart"/>
            <w:r w:rsidRPr="0038712C">
              <w:rPr>
                <w:rFonts w:ascii="Times New Roman" w:hAnsi="Times New Roman"/>
                <w:i/>
                <w:lang w:val="en-US" w:eastAsia="tr-TR"/>
              </w:rPr>
              <w:t>Dayanıksız</w:t>
            </w:r>
            <w:proofErr w:type="spellEnd"/>
            <w:r w:rsidRPr="0038712C">
              <w:rPr>
                <w:rFonts w:ascii="Times New Roman" w:hAnsi="Times New Roman"/>
                <w:i/>
                <w:lang w:val="en-US" w:eastAsia="tr-TR"/>
              </w:rPr>
              <w:t xml:space="preserve"> </w:t>
            </w:r>
            <w:proofErr w:type="spellStart"/>
            <w:r w:rsidRPr="0038712C">
              <w:rPr>
                <w:rFonts w:ascii="Times New Roman" w:hAnsi="Times New Roman"/>
                <w:i/>
                <w:lang w:val="en-US" w:eastAsia="tr-TR"/>
              </w:rPr>
              <w:t>Mıdır</w:t>
            </w:r>
            <w:proofErr w:type="spellEnd"/>
            <w:r w:rsidRPr="0038712C">
              <w:rPr>
                <w:rFonts w:ascii="Times New Roman" w:hAnsi="Times New Roman"/>
                <w:i/>
                <w:lang w:val="en-US" w:eastAsia="tr-TR"/>
              </w:rPr>
              <w:t xml:space="preserve">? </w:t>
            </w:r>
            <w:proofErr w:type="spellStart"/>
            <w:r w:rsidRPr="0038712C">
              <w:rPr>
                <w:rFonts w:ascii="Times New Roman" w:hAnsi="Times New Roman"/>
                <w:i/>
                <w:lang w:val="en-US" w:eastAsia="tr-TR"/>
              </w:rPr>
              <w:t>Avantajları</w:t>
            </w:r>
            <w:proofErr w:type="spellEnd"/>
            <w:r w:rsidRPr="0038712C">
              <w:rPr>
                <w:rFonts w:ascii="Times New Roman" w:hAnsi="Times New Roman"/>
                <w:i/>
                <w:lang w:val="en-US" w:eastAsia="tr-TR"/>
              </w:rPr>
              <w:t xml:space="preserve"> </w:t>
            </w:r>
            <w:proofErr w:type="spellStart"/>
            <w:r w:rsidRPr="0038712C">
              <w:rPr>
                <w:rFonts w:ascii="Times New Roman" w:hAnsi="Times New Roman"/>
                <w:i/>
                <w:lang w:val="en-US" w:eastAsia="tr-TR"/>
              </w:rPr>
              <w:t>ve</w:t>
            </w:r>
            <w:proofErr w:type="spellEnd"/>
            <w:r w:rsidRPr="0038712C">
              <w:rPr>
                <w:rFonts w:ascii="Times New Roman" w:hAnsi="Times New Roman"/>
                <w:i/>
                <w:lang w:val="en-US" w:eastAsia="tr-TR"/>
              </w:rPr>
              <w:t xml:space="preserve"> </w:t>
            </w:r>
            <w:proofErr w:type="spellStart"/>
            <w:r w:rsidRPr="0038712C">
              <w:rPr>
                <w:rFonts w:ascii="Times New Roman" w:hAnsi="Times New Roman"/>
                <w:i/>
                <w:lang w:val="en-US" w:eastAsia="tr-TR"/>
              </w:rPr>
              <w:t>Dezavantajları</w:t>
            </w:r>
            <w:proofErr w:type="spellEnd"/>
            <w:r w:rsidRPr="0038712C">
              <w:rPr>
                <w:rFonts w:ascii="Times New Roman" w:hAnsi="Times New Roman"/>
                <w:i/>
                <w:lang w:val="en-US" w:eastAsia="tr-TR"/>
              </w:rPr>
              <w:t xml:space="preserve"> </w:t>
            </w:r>
            <w:proofErr w:type="spellStart"/>
            <w:r w:rsidRPr="0038712C">
              <w:rPr>
                <w:rFonts w:ascii="Times New Roman" w:hAnsi="Times New Roman"/>
                <w:i/>
                <w:lang w:val="en-US" w:eastAsia="tr-TR"/>
              </w:rPr>
              <w:t>Nelerdir</w:t>
            </w:r>
            <w:proofErr w:type="spellEnd"/>
            <w:r w:rsidRPr="0038712C">
              <w:rPr>
                <w:rFonts w:ascii="Times New Roman" w:hAnsi="Times New Roman"/>
                <w:i/>
                <w:lang w:val="en-US" w:eastAsia="tr-TR"/>
              </w:rPr>
              <w:t xml:space="preserve">?”, KSÜ </w:t>
            </w:r>
            <w:proofErr w:type="spellStart"/>
            <w:r w:rsidRPr="0038712C">
              <w:rPr>
                <w:rFonts w:ascii="Times New Roman" w:hAnsi="Times New Roman"/>
                <w:i/>
                <w:lang w:val="en-US" w:eastAsia="tr-TR"/>
              </w:rPr>
              <w:t>Mühendislik</w:t>
            </w:r>
            <w:proofErr w:type="spellEnd"/>
            <w:r w:rsidRPr="0038712C">
              <w:rPr>
                <w:rFonts w:ascii="Times New Roman" w:hAnsi="Times New Roman"/>
                <w:i/>
                <w:lang w:val="en-US" w:eastAsia="tr-TR"/>
              </w:rPr>
              <w:t xml:space="preserve"> </w:t>
            </w:r>
            <w:proofErr w:type="spellStart"/>
            <w:r w:rsidRPr="0038712C">
              <w:rPr>
                <w:rFonts w:ascii="Times New Roman" w:hAnsi="Times New Roman"/>
                <w:i/>
                <w:lang w:val="en-US" w:eastAsia="tr-TR"/>
              </w:rPr>
              <w:t>Bilimleri</w:t>
            </w:r>
            <w:proofErr w:type="spellEnd"/>
            <w:r w:rsidRPr="0038712C">
              <w:rPr>
                <w:rFonts w:ascii="Times New Roman" w:hAnsi="Times New Roman"/>
                <w:i/>
                <w:lang w:val="en-US" w:eastAsia="tr-TR"/>
              </w:rPr>
              <w:t xml:space="preserve"> </w:t>
            </w:r>
            <w:proofErr w:type="spellStart"/>
            <w:r w:rsidRPr="0038712C">
              <w:rPr>
                <w:rFonts w:ascii="Times New Roman" w:hAnsi="Times New Roman"/>
                <w:i/>
                <w:lang w:val="en-US" w:eastAsia="tr-TR"/>
              </w:rPr>
              <w:t>Dergisi</w:t>
            </w:r>
            <w:proofErr w:type="spellEnd"/>
            <w:r w:rsidRPr="0038712C">
              <w:rPr>
                <w:rFonts w:ascii="Times New Roman" w:hAnsi="Times New Roman"/>
                <w:i/>
                <w:lang w:val="en-US" w:eastAsia="tr-TR"/>
              </w:rPr>
              <w:t>, 13(2), 2010.</w:t>
            </w:r>
          </w:p>
        </w:tc>
      </w:tr>
      <w:tr w:rsidR="005C01B6" w:rsidRPr="0038712C" w:rsidTr="00A0577F">
        <w:trPr>
          <w:trHeight w:val="800"/>
        </w:trPr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27</w:t>
            </w:r>
          </w:p>
        </w:tc>
        <w:tc>
          <w:tcPr>
            <w:tcW w:w="8910" w:type="dxa"/>
          </w:tcPr>
          <w:p w:rsidR="005C01B6" w:rsidRPr="00A0577F" w:rsidRDefault="005C01B6" w:rsidP="00A0577F">
            <w:pPr>
              <w:pStyle w:val="ListParagraph"/>
              <w:ind w:left="0"/>
              <w:jc w:val="both"/>
              <w:outlineLvl w:val="1"/>
              <w:rPr>
                <w:i/>
                <w:sz w:val="20"/>
                <w:szCs w:val="20"/>
              </w:rPr>
            </w:pPr>
            <w:r w:rsidRPr="0038712C">
              <w:rPr>
                <w:b/>
                <w:i/>
                <w:sz w:val="20"/>
                <w:szCs w:val="20"/>
              </w:rPr>
              <w:t>Yavuz Yardım</w:t>
            </w:r>
            <w:r w:rsidRPr="0038712C">
              <w:rPr>
                <w:i/>
                <w:sz w:val="20"/>
                <w:szCs w:val="20"/>
              </w:rPr>
              <w:t xml:space="preserve"> </w:t>
            </w:r>
            <w:r w:rsidRPr="0038712C">
              <w:rPr>
                <w:i/>
                <w:sz w:val="20"/>
                <w:szCs w:val="20"/>
                <w:lang w:val="en-US"/>
              </w:rPr>
              <w:t>Applications Of Artificial Intelligent Systems In Bridge Engineering, "1st International Symposium on Computing in Informatics and Mathematics (ISCIM 2011)" 2-4 June  2011,  EPOKA University and ”</w:t>
            </w:r>
            <w:proofErr w:type="spellStart"/>
            <w:r w:rsidRPr="0038712C">
              <w:rPr>
                <w:i/>
                <w:sz w:val="20"/>
                <w:szCs w:val="20"/>
                <w:lang w:val="en-US"/>
              </w:rPr>
              <w:t>Aleksander</w:t>
            </w:r>
            <w:proofErr w:type="spellEnd"/>
            <w:r w:rsidRPr="0038712C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712C">
              <w:rPr>
                <w:i/>
                <w:sz w:val="20"/>
                <w:szCs w:val="20"/>
                <w:lang w:val="en-US"/>
              </w:rPr>
              <w:t>Moisiu</w:t>
            </w:r>
            <w:proofErr w:type="spellEnd"/>
            <w:r w:rsidRPr="0038712C">
              <w:rPr>
                <w:i/>
                <w:sz w:val="20"/>
                <w:szCs w:val="20"/>
                <w:lang w:val="en-US"/>
              </w:rPr>
              <w:t xml:space="preserve">” University of  Durres, ALBANIA </w:t>
            </w:r>
          </w:p>
        </w:tc>
      </w:tr>
      <w:tr w:rsidR="005C01B6" w:rsidRPr="0038712C" w:rsidTr="00A0577F">
        <w:trPr>
          <w:trHeight w:val="620"/>
        </w:trPr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28</w:t>
            </w:r>
          </w:p>
        </w:tc>
        <w:tc>
          <w:tcPr>
            <w:tcW w:w="891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Yavuz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Yardım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“Condition Assessment of Existing Reinforced Concrete Bridges in Albania” International Balkans Conference on Challenges of Civil Engineering, BCCCE, 19-21 May 2011, Tirana, ALBANIA. 2011 </w:t>
            </w:r>
          </w:p>
        </w:tc>
      </w:tr>
      <w:tr w:rsidR="005C01B6" w:rsidRPr="0038712C" w:rsidTr="00A0577F">
        <w:trPr>
          <w:trHeight w:val="620"/>
        </w:trPr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29</w:t>
            </w:r>
          </w:p>
        </w:tc>
        <w:tc>
          <w:tcPr>
            <w:tcW w:w="891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Erion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Periku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Yavuz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Yardım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“Defects of Some Important Bridges in Albania” International Balkans Conference on Challenges of Civil Engineering, BCCCE, 19-21 May 2011, Tirana, ALBANIA. 2011 </w:t>
            </w:r>
          </w:p>
        </w:tc>
      </w:tr>
      <w:tr w:rsidR="005C01B6" w:rsidRPr="0038712C" w:rsidTr="00A0577F">
        <w:trPr>
          <w:trHeight w:val="800"/>
        </w:trPr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</w:t>
            </w:r>
          </w:p>
        </w:tc>
        <w:tc>
          <w:tcPr>
            <w:tcW w:w="891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Erion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Luga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Yavuz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Yardım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Hanifi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Binici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“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Recycling </w:t>
            </w:r>
            <w:r w:rsidR="00A0577F"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of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Ferrochromium Industrial Wastes in Albania as Coarse Aggregate, in Road Base Construction and in Concrete” International Balkans Conference on Challenges of Civil Engineering, BCCCE, 19-21 May 2011, Tirana, ALBANIA. 2011 </w:t>
            </w:r>
          </w:p>
        </w:tc>
      </w:tr>
      <w:tr w:rsidR="005C01B6" w:rsidRPr="0038712C" w:rsidTr="00A0577F">
        <w:trPr>
          <w:trHeight w:val="620"/>
        </w:trPr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31</w:t>
            </w:r>
          </w:p>
        </w:tc>
        <w:tc>
          <w:tcPr>
            <w:tcW w:w="891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Yavuz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A0577F"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YARDIM</w:t>
            </w:r>
            <w:r w:rsidR="00A0577F"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, Waleed</w:t>
            </w:r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A.M.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Thanoon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Mohd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. Saleh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Jaafar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J.N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“Composite Aerated Concrete and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Ferrocement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Lightweight Slab” 5th International Conference on Autoclaved Aerated Concrete, </w:t>
            </w:r>
            <w:r w:rsidR="00A0577F"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Poland.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2011 </w:t>
            </w:r>
          </w:p>
        </w:tc>
      </w:tr>
      <w:tr w:rsidR="005C01B6" w:rsidRPr="0038712C" w:rsidTr="00A0577F">
        <w:trPr>
          <w:trHeight w:val="602"/>
        </w:trPr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34</w:t>
            </w:r>
          </w:p>
        </w:tc>
        <w:tc>
          <w:tcPr>
            <w:tcW w:w="891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  <w:t>Yavuz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  <w:t xml:space="preserve"> YARDIM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  <w:lang w:eastAsia="tr-TR"/>
              </w:rPr>
              <w:t xml:space="preserve"> 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Performance of masonry structures during the 2009 L’Aquila (Italy) earthquake.</w:t>
            </w:r>
          </w:p>
          <w:p w:rsidR="005C01B6" w:rsidRPr="0038712C" w:rsidRDefault="005C01B6" w:rsidP="00A0577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</w:pPr>
            <w:r w:rsidRPr="0038712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SRE-10-256</w:t>
            </w:r>
            <w:r w:rsidR="00A0577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Scientific Research and Essays</w:t>
            </w:r>
          </w:p>
        </w:tc>
      </w:tr>
      <w:tr w:rsidR="005C01B6" w:rsidRPr="0038712C" w:rsidTr="00A0577F">
        <w:trPr>
          <w:trHeight w:val="530"/>
        </w:trPr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35</w:t>
            </w:r>
          </w:p>
        </w:tc>
        <w:tc>
          <w:tcPr>
            <w:tcW w:w="8910" w:type="dxa"/>
          </w:tcPr>
          <w:p w:rsidR="005C01B6" w:rsidRPr="0038712C" w:rsidRDefault="005C01B6" w:rsidP="00A0577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  <w:t>Yavuz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  <w:t xml:space="preserve"> YARDIM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  <w:lang w:eastAsia="tr-TR"/>
              </w:rPr>
              <w:t xml:space="preserve"> 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Marshall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Quotinet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Prediction of Hot Mix Asphalt Mixtures Using Artificial Neural Networks. </w:t>
            </w:r>
            <w:r w:rsidRPr="0038712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SRE-10-927</w:t>
            </w:r>
            <w:r w:rsidR="00A0577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Scientific Research and Essays</w:t>
            </w:r>
          </w:p>
        </w:tc>
      </w:tr>
      <w:tr w:rsidR="005C01B6" w:rsidRPr="0038712C" w:rsidTr="00C968DC"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36</w:t>
            </w:r>
          </w:p>
        </w:tc>
        <w:tc>
          <w:tcPr>
            <w:tcW w:w="891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tr-TR"/>
              </w:rPr>
            </w:pP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  <w:t>Yavuz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  <w:t xml:space="preserve"> YARDIM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  <w:lang w:eastAsia="tr-TR"/>
              </w:rPr>
              <w:t xml:space="preserve"> </w:t>
            </w:r>
          </w:p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The use of ground silica sand, ground granulated blast furnace slag and ground basaltic pumice in cementitious adhesives for tiles Ms. Ref. No.: CONBUILDMAT-D-10-01124 Construction &amp; Building Materials</w:t>
            </w:r>
          </w:p>
        </w:tc>
      </w:tr>
      <w:tr w:rsidR="005C01B6" w:rsidRPr="0038712C" w:rsidTr="00A0577F">
        <w:trPr>
          <w:trHeight w:val="80"/>
        </w:trPr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37</w:t>
            </w:r>
          </w:p>
        </w:tc>
        <w:tc>
          <w:tcPr>
            <w:tcW w:w="891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  <w:t>Yavuz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  <w:t xml:space="preserve"> YARDIM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  <w:lang w:eastAsia="tr-TR"/>
              </w:rPr>
              <w:t xml:space="preserve"> 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Attenuation Modeling Based on Genetic Algorithms</w:t>
            </w:r>
            <w:r w:rsidR="00A057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Natural Hazards and Earth System Sciences (NHESS):</w:t>
            </w:r>
            <w:r w:rsidR="00A057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MS No.: nhess-2011-53</w:t>
            </w:r>
            <w:r w:rsidR="00A057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MS Type: Research Article</w:t>
            </w:r>
          </w:p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C01B6" w:rsidRPr="0038712C" w:rsidTr="00A0577F">
        <w:trPr>
          <w:trHeight w:val="557"/>
        </w:trPr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38</w:t>
            </w:r>
          </w:p>
        </w:tc>
        <w:tc>
          <w:tcPr>
            <w:tcW w:w="8910" w:type="dxa"/>
          </w:tcPr>
          <w:p w:rsidR="005C01B6" w:rsidRPr="0038712C" w:rsidRDefault="005C01B6" w:rsidP="00A0577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  <w:t>Yavuz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  <w:t xml:space="preserve"> YARDIM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  <w:lang w:eastAsia="tr-TR"/>
              </w:rPr>
              <w:t xml:space="preserve"> </w:t>
            </w:r>
            <w:r w:rsidRPr="0038712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International Balkans Conference on Challenges of Civil Engineering, BCCCE,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19-21 May 2011, EPOKA University, Tirana, Albania</w:t>
            </w:r>
          </w:p>
        </w:tc>
      </w:tr>
      <w:tr w:rsidR="005C01B6" w:rsidRPr="0038712C" w:rsidTr="00A0577F">
        <w:trPr>
          <w:trHeight w:val="800"/>
        </w:trPr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39</w:t>
            </w:r>
          </w:p>
        </w:tc>
        <w:tc>
          <w:tcPr>
            <w:tcW w:w="8910" w:type="dxa"/>
          </w:tcPr>
          <w:p w:rsidR="005C01B6" w:rsidRPr="0038712C" w:rsidRDefault="005C01B6" w:rsidP="00A057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H.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Bilgin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Pr="0038712C">
              <w:rPr>
                <w:rFonts w:ascii="Times New Roman" w:hAnsi="Times New Roman" w:cs="Times New Roman"/>
                <w:bCs/>
                <w:i/>
                <w:sz w:val="20"/>
                <w:szCs w:val="20"/>
                <w:u w:val="single"/>
              </w:rPr>
              <w:t>Seismic Performance Evaluation of an Existing School Building in Turkey</w:t>
            </w:r>
            <w:r w:rsidRPr="0038712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”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/ </w:t>
            </w:r>
            <w:r w:rsidRPr="003871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9th International Congress on Advances in Civil Engineering, 27-30 September 2010</w:t>
            </w:r>
            <w:r w:rsidR="00A057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Karadeniz</w:t>
            </w:r>
            <w:proofErr w:type="spellEnd"/>
            <w:r w:rsidRPr="003871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Technical University, Trabzon, Turkey</w:t>
            </w:r>
            <w:r w:rsidR="00A0577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</w:tr>
      <w:tr w:rsidR="005C01B6" w:rsidRPr="0038712C" w:rsidTr="00A0577F">
        <w:trPr>
          <w:trHeight w:val="800"/>
        </w:trPr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  <w:tc>
          <w:tcPr>
            <w:tcW w:w="8910" w:type="dxa"/>
          </w:tcPr>
          <w:p w:rsidR="005C01B6" w:rsidRPr="0038712C" w:rsidRDefault="005C01B6" w:rsidP="0038712C">
            <w:pPr>
              <w:pStyle w:val="BodyText"/>
              <w:spacing w:after="0"/>
              <w:ind w:firstLine="0"/>
              <w:rPr>
                <w:b/>
                <w:i/>
                <w:sz w:val="20"/>
                <w:lang w:val="en-US"/>
              </w:rPr>
            </w:pPr>
            <w:r w:rsidRPr="0038712C">
              <w:rPr>
                <w:i/>
                <w:sz w:val="20"/>
              </w:rPr>
              <w:t xml:space="preserve"> </w:t>
            </w:r>
            <w:proofErr w:type="spellStart"/>
            <w:r w:rsidRPr="0038712C">
              <w:rPr>
                <w:b/>
                <w:i/>
                <w:sz w:val="20"/>
              </w:rPr>
              <w:t>Huseyin</w:t>
            </w:r>
            <w:proofErr w:type="spellEnd"/>
            <w:r w:rsidRPr="0038712C">
              <w:rPr>
                <w:b/>
                <w:i/>
                <w:sz w:val="20"/>
              </w:rPr>
              <w:t xml:space="preserve"> </w:t>
            </w:r>
            <w:proofErr w:type="spellStart"/>
            <w:r w:rsidRPr="0038712C">
              <w:rPr>
                <w:b/>
                <w:i/>
                <w:sz w:val="20"/>
              </w:rPr>
              <w:t>Bilgin</w:t>
            </w:r>
            <w:proofErr w:type="spellEnd"/>
            <w:r w:rsidRPr="0038712C">
              <w:rPr>
                <w:b/>
                <w:i/>
                <w:sz w:val="20"/>
              </w:rPr>
              <w:t>,</w:t>
            </w:r>
            <w:r w:rsidRPr="0038712C">
              <w:rPr>
                <w:i/>
                <w:sz w:val="20"/>
              </w:rPr>
              <w:t xml:space="preserve"> “</w:t>
            </w:r>
            <w:r w:rsidRPr="0038712C">
              <w:rPr>
                <w:i/>
                <w:sz w:val="20"/>
                <w:u w:val="single"/>
                <w:lang w:val="en-US"/>
              </w:rPr>
              <w:t>Structural Analysis of Tirana’s Clock Tower in Albania</w:t>
            </w:r>
            <w:r w:rsidRPr="0038712C">
              <w:rPr>
                <w:i/>
                <w:sz w:val="20"/>
                <w:lang w:val="en-US"/>
              </w:rPr>
              <w:t>”</w:t>
            </w:r>
          </w:p>
          <w:p w:rsidR="005C01B6" w:rsidRPr="0038712C" w:rsidRDefault="005C01B6" w:rsidP="0038712C">
            <w:pPr>
              <w:pStyle w:val="NoSpacing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Pr="0038712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38712C">
              <w:rPr>
                <w:rFonts w:ascii="Times New Roman" w:hAnsi="Times New Roman"/>
                <w:i/>
                <w:sz w:val="20"/>
                <w:szCs w:val="20"/>
                <w:lang w:eastAsia="tr-TR"/>
              </w:rPr>
              <w:t>International Balkans Conference on Challenges of Civil Engineering, BCCCE,</w:t>
            </w:r>
            <w:r w:rsidRPr="0038712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5C01B6" w:rsidRPr="0038712C" w:rsidRDefault="005C01B6" w:rsidP="0038712C">
            <w:pPr>
              <w:pStyle w:val="NoSpacing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/>
                <w:i/>
                <w:sz w:val="20"/>
                <w:szCs w:val="20"/>
              </w:rPr>
              <w:t>19-21 May 2011, EPOKA University, Tirana, ALBANIA</w:t>
            </w:r>
          </w:p>
        </w:tc>
      </w:tr>
      <w:tr w:rsidR="005C01B6" w:rsidRPr="0038712C" w:rsidTr="00A0577F">
        <w:trPr>
          <w:trHeight w:val="800"/>
        </w:trPr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41</w:t>
            </w:r>
          </w:p>
        </w:tc>
        <w:tc>
          <w:tcPr>
            <w:tcW w:w="8910" w:type="dxa"/>
          </w:tcPr>
          <w:p w:rsidR="005C01B6" w:rsidRPr="0038712C" w:rsidRDefault="005C01B6" w:rsidP="0038712C">
            <w:pPr>
              <w:pStyle w:val="BodyText"/>
              <w:spacing w:after="0"/>
              <w:ind w:firstLine="0"/>
              <w:rPr>
                <w:b/>
                <w:i/>
                <w:sz w:val="20"/>
                <w:lang w:val="en-US"/>
              </w:rPr>
            </w:pPr>
            <w:r w:rsidRPr="0038712C">
              <w:rPr>
                <w:b/>
                <w:i/>
                <w:sz w:val="20"/>
              </w:rPr>
              <w:t xml:space="preserve">Armando </w:t>
            </w:r>
            <w:proofErr w:type="spellStart"/>
            <w:r w:rsidRPr="0038712C">
              <w:rPr>
                <w:b/>
                <w:i/>
                <w:sz w:val="20"/>
              </w:rPr>
              <w:t>Demaj</w:t>
            </w:r>
            <w:proofErr w:type="spellEnd"/>
            <w:r w:rsidRPr="0038712C">
              <w:rPr>
                <w:b/>
                <w:i/>
                <w:sz w:val="20"/>
              </w:rPr>
              <w:t xml:space="preserve">, </w:t>
            </w:r>
            <w:proofErr w:type="spellStart"/>
            <w:r w:rsidRPr="0038712C">
              <w:rPr>
                <w:b/>
                <w:i/>
                <w:sz w:val="20"/>
              </w:rPr>
              <w:t>Huseyin</w:t>
            </w:r>
            <w:proofErr w:type="spellEnd"/>
            <w:r w:rsidRPr="0038712C">
              <w:rPr>
                <w:b/>
                <w:i/>
                <w:sz w:val="20"/>
              </w:rPr>
              <w:t xml:space="preserve"> </w:t>
            </w:r>
            <w:proofErr w:type="spellStart"/>
            <w:r w:rsidRPr="0038712C">
              <w:rPr>
                <w:b/>
                <w:i/>
                <w:sz w:val="20"/>
              </w:rPr>
              <w:t>Bilgin</w:t>
            </w:r>
            <w:proofErr w:type="spellEnd"/>
            <w:r w:rsidRPr="0038712C">
              <w:rPr>
                <w:b/>
                <w:i/>
                <w:sz w:val="20"/>
              </w:rPr>
              <w:t>,</w:t>
            </w:r>
            <w:r w:rsidRPr="0038712C">
              <w:rPr>
                <w:i/>
                <w:sz w:val="20"/>
              </w:rPr>
              <w:t xml:space="preserve"> “</w:t>
            </w:r>
            <w:r w:rsidRPr="0038712C">
              <w:rPr>
                <w:i/>
                <w:sz w:val="20"/>
                <w:u w:val="single"/>
              </w:rPr>
              <w:t xml:space="preserve">Typological </w:t>
            </w:r>
            <w:r w:rsidRPr="0038712C">
              <w:rPr>
                <w:i/>
                <w:sz w:val="20"/>
                <w:u w:val="single"/>
                <w:lang w:val="en-US"/>
              </w:rPr>
              <w:t>Classification of Post-Byzantine Churches in Albania</w:t>
            </w:r>
            <w:r w:rsidRPr="0038712C">
              <w:rPr>
                <w:i/>
                <w:sz w:val="20"/>
                <w:lang w:val="en-US"/>
              </w:rPr>
              <w:t>”</w:t>
            </w:r>
          </w:p>
          <w:p w:rsidR="005C01B6" w:rsidRPr="0038712C" w:rsidRDefault="005C01B6" w:rsidP="0038712C">
            <w:pPr>
              <w:pStyle w:val="NoSpacing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Pr="0038712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38712C">
              <w:rPr>
                <w:rFonts w:ascii="Times New Roman" w:hAnsi="Times New Roman"/>
                <w:i/>
                <w:sz w:val="20"/>
                <w:szCs w:val="20"/>
                <w:lang w:eastAsia="tr-TR"/>
              </w:rPr>
              <w:t>International Balkans Conference on Challenges of Civil Engineering, BCCCE,</w:t>
            </w:r>
            <w:r w:rsidRPr="0038712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5C01B6" w:rsidRPr="0038712C" w:rsidRDefault="005C01B6" w:rsidP="0038712C">
            <w:pPr>
              <w:jc w:val="both"/>
              <w:rPr>
                <w:rStyle w:val="apple-style-span"/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19-21 May 2011, EPOKA University, Tirana, ALBANIA</w:t>
            </w:r>
          </w:p>
        </w:tc>
      </w:tr>
      <w:tr w:rsidR="005C01B6" w:rsidRPr="0038712C" w:rsidTr="00A0577F">
        <w:trPr>
          <w:trHeight w:val="620"/>
        </w:trPr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42</w:t>
            </w:r>
          </w:p>
        </w:tc>
        <w:tc>
          <w:tcPr>
            <w:tcW w:w="891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38712C">
              <w:rPr>
                <w:rStyle w:val="apple-style-span"/>
                <w:rFonts w:ascii="Times New Roman" w:hAnsi="Times New Roman" w:cs="Times New Roman"/>
                <w:b/>
                <w:i/>
                <w:sz w:val="20"/>
                <w:szCs w:val="20"/>
              </w:rPr>
              <w:t>Huseyin</w:t>
            </w:r>
            <w:proofErr w:type="spellEnd"/>
            <w:r w:rsidRPr="0038712C">
              <w:rPr>
                <w:rStyle w:val="apple-style-span"/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Style w:val="apple-style-span"/>
                <w:rFonts w:ascii="Times New Roman" w:hAnsi="Times New Roman" w:cs="Times New Roman"/>
                <w:b/>
                <w:i/>
                <w:sz w:val="20"/>
                <w:szCs w:val="20"/>
              </w:rPr>
              <w:t>Bilgin</w:t>
            </w:r>
            <w:proofErr w:type="spellEnd"/>
            <w:r w:rsidRPr="0038712C">
              <w:rPr>
                <w:rStyle w:val="apple-style-span"/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Pr="0038712C">
              <w:rPr>
                <w:rStyle w:val="apple-style-span"/>
                <w:rFonts w:ascii="Times New Roman" w:hAnsi="Times New Roman" w:cs="Times New Roman"/>
                <w:i/>
                <w:sz w:val="20"/>
                <w:szCs w:val="20"/>
              </w:rPr>
              <w:t xml:space="preserve"> Title: 2010 </w:t>
            </w:r>
            <w:proofErr w:type="spellStart"/>
            <w:r w:rsidRPr="0038712C">
              <w:rPr>
                <w:rStyle w:val="apple-style-span"/>
                <w:rFonts w:ascii="Times New Roman" w:hAnsi="Times New Roman" w:cs="Times New Roman"/>
                <w:i/>
                <w:sz w:val="20"/>
                <w:szCs w:val="20"/>
              </w:rPr>
              <w:t>Karakocan</w:t>
            </w:r>
            <w:proofErr w:type="spellEnd"/>
            <w:r w:rsidRPr="0038712C">
              <w:rPr>
                <w:rStyle w:val="apple-style-span"/>
                <w:rFonts w:ascii="Times New Roman" w:hAnsi="Times New Roman" w:cs="Times New Roman"/>
                <w:i/>
                <w:sz w:val="20"/>
                <w:szCs w:val="20"/>
              </w:rPr>
              <w:t xml:space="preserve"> - Elazig earthquake and masonry structures. (Reviewer of the upper paper on Natural Hazards and Earth System Sciences, ref: nhess-2010-294)</w:t>
            </w:r>
          </w:p>
        </w:tc>
      </w:tr>
      <w:tr w:rsidR="005C01B6" w:rsidRPr="0038712C" w:rsidTr="00A0577F">
        <w:trPr>
          <w:trHeight w:val="800"/>
        </w:trPr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43</w:t>
            </w:r>
          </w:p>
        </w:tc>
        <w:tc>
          <w:tcPr>
            <w:tcW w:w="8910" w:type="dxa"/>
          </w:tcPr>
          <w:p w:rsidR="005C01B6" w:rsidRPr="0038712C" w:rsidRDefault="005C01B6" w:rsidP="0038712C">
            <w:pPr>
              <w:jc w:val="both"/>
              <w:rPr>
                <w:rStyle w:val="apple-style-span"/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38712C">
              <w:rPr>
                <w:rStyle w:val="apple-style-span"/>
                <w:rFonts w:ascii="Times New Roman" w:hAnsi="Times New Roman" w:cs="Times New Roman"/>
                <w:b/>
                <w:i/>
                <w:sz w:val="20"/>
                <w:szCs w:val="20"/>
              </w:rPr>
              <w:t>Huseyin</w:t>
            </w:r>
            <w:proofErr w:type="spellEnd"/>
            <w:r w:rsidRPr="0038712C">
              <w:rPr>
                <w:rStyle w:val="apple-style-span"/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Style w:val="apple-style-span"/>
                <w:rFonts w:ascii="Times New Roman" w:hAnsi="Times New Roman" w:cs="Times New Roman"/>
                <w:b/>
                <w:i/>
                <w:sz w:val="20"/>
                <w:szCs w:val="20"/>
              </w:rPr>
              <w:t>Bilgin</w:t>
            </w:r>
            <w:proofErr w:type="spellEnd"/>
            <w:r w:rsidRPr="0038712C">
              <w:rPr>
                <w:rStyle w:val="apple-style-span"/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Pr="0038712C">
              <w:rPr>
                <w:rStyle w:val="apple-style-span"/>
                <w:rFonts w:ascii="Times New Roman" w:hAnsi="Times New Roman" w:cs="Times New Roman"/>
                <w:i/>
                <w:sz w:val="20"/>
                <w:szCs w:val="20"/>
              </w:rPr>
              <w:t xml:space="preserve"> Title: Radiological aspects of </w:t>
            </w:r>
            <w:proofErr w:type="spellStart"/>
            <w:r w:rsidRPr="0038712C">
              <w:rPr>
                <w:rStyle w:val="apple-style-span"/>
                <w:rFonts w:ascii="Times New Roman" w:hAnsi="Times New Roman" w:cs="Times New Roman"/>
                <w:i/>
                <w:sz w:val="20"/>
                <w:szCs w:val="20"/>
              </w:rPr>
              <w:t>colemanite</w:t>
            </w:r>
            <w:proofErr w:type="spellEnd"/>
            <w:r w:rsidRPr="0038712C">
              <w:rPr>
                <w:rStyle w:val="apple-style-span"/>
                <w:rFonts w:ascii="Times New Roman" w:hAnsi="Times New Roman" w:cs="Times New Roman"/>
                <w:i/>
                <w:sz w:val="20"/>
                <w:szCs w:val="20"/>
              </w:rPr>
              <w:t xml:space="preserve">, barite, ground basaltic pumice and ground blast furnace slag as additives in mortars. (Reviewer of the upper paper on International Journal of Materials Research (formerly: </w:t>
            </w:r>
            <w:proofErr w:type="spellStart"/>
            <w:r w:rsidRPr="0038712C">
              <w:rPr>
                <w:rStyle w:val="apple-style-span"/>
                <w:rFonts w:ascii="Times New Roman" w:hAnsi="Times New Roman" w:cs="Times New Roman"/>
                <w:i/>
                <w:sz w:val="20"/>
                <w:szCs w:val="20"/>
              </w:rPr>
              <w:t>Zeitschrift</w:t>
            </w:r>
            <w:proofErr w:type="spellEnd"/>
            <w:r w:rsidRPr="0038712C">
              <w:rPr>
                <w:rStyle w:val="apple-style-span"/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Style w:val="apple-style-span"/>
                <w:rFonts w:ascii="Times New Roman" w:hAnsi="Times New Roman" w:cs="Times New Roman"/>
                <w:i/>
                <w:sz w:val="20"/>
                <w:szCs w:val="20"/>
              </w:rPr>
              <w:t>fuer</w:t>
            </w:r>
            <w:proofErr w:type="spellEnd"/>
            <w:r w:rsidRPr="0038712C">
              <w:rPr>
                <w:rStyle w:val="apple-style-span"/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Style w:val="apple-style-span"/>
                <w:rFonts w:ascii="Times New Roman" w:hAnsi="Times New Roman" w:cs="Times New Roman"/>
                <w:i/>
                <w:sz w:val="20"/>
                <w:szCs w:val="20"/>
              </w:rPr>
              <w:t>Metallkunde</w:t>
            </w:r>
            <w:proofErr w:type="spellEnd"/>
            <w:r w:rsidRPr="0038712C">
              <w:rPr>
                <w:rStyle w:val="apple-style-span"/>
                <w:rFonts w:ascii="Times New Roman" w:hAnsi="Times New Roman" w:cs="Times New Roman"/>
                <w:i/>
                <w:sz w:val="20"/>
                <w:szCs w:val="20"/>
              </w:rPr>
              <w:t>), ref: Ms. No. MR2474R1)</w:t>
            </w:r>
          </w:p>
        </w:tc>
      </w:tr>
      <w:tr w:rsidR="005C01B6" w:rsidRPr="0038712C" w:rsidTr="00A0577F">
        <w:trPr>
          <w:trHeight w:val="620"/>
        </w:trPr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44</w:t>
            </w:r>
          </w:p>
        </w:tc>
        <w:tc>
          <w:tcPr>
            <w:tcW w:w="8910" w:type="dxa"/>
          </w:tcPr>
          <w:p w:rsidR="00A0577F" w:rsidRPr="0038712C" w:rsidRDefault="005C01B6" w:rsidP="00A0577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  <w:t>Huseyin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  <w:t>Bilgin</w:t>
            </w:r>
            <w:proofErr w:type="spellEnd"/>
            <w:r w:rsidR="00A0577F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  <w:t xml:space="preserve">, </w:t>
            </w:r>
            <w:r w:rsidRPr="0038712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International Balkans Conference on Challenges of Civil Engineering, BCCCE,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19-21 May 2011, EPOKA University, Tirana, Albania</w:t>
            </w:r>
            <w:r w:rsidR="00A0577F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</w:tr>
      <w:tr w:rsidR="005C01B6" w:rsidRPr="0038712C" w:rsidTr="00A0577F">
        <w:trPr>
          <w:trHeight w:val="800"/>
        </w:trPr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45</w:t>
            </w:r>
          </w:p>
        </w:tc>
        <w:tc>
          <w:tcPr>
            <w:tcW w:w="8910" w:type="dxa"/>
          </w:tcPr>
          <w:p w:rsidR="005C01B6" w:rsidRPr="0038712C" w:rsidRDefault="005C01B6" w:rsidP="0038712C">
            <w:pPr>
              <w:pStyle w:val="BodyText"/>
              <w:spacing w:after="0"/>
              <w:ind w:firstLine="0"/>
              <w:rPr>
                <w:b/>
                <w:i/>
                <w:sz w:val="20"/>
                <w:lang w:val="en-US"/>
              </w:rPr>
            </w:pPr>
            <w:r w:rsidRPr="0038712C">
              <w:rPr>
                <w:b/>
                <w:i/>
                <w:sz w:val="20"/>
              </w:rPr>
              <w:t xml:space="preserve">Armando </w:t>
            </w:r>
            <w:proofErr w:type="spellStart"/>
            <w:r w:rsidRPr="0038712C">
              <w:rPr>
                <w:b/>
                <w:i/>
                <w:sz w:val="20"/>
              </w:rPr>
              <w:t>Demaj</w:t>
            </w:r>
            <w:proofErr w:type="spellEnd"/>
            <w:r w:rsidRPr="0038712C">
              <w:rPr>
                <w:b/>
                <w:i/>
                <w:sz w:val="20"/>
              </w:rPr>
              <w:t xml:space="preserve">, </w:t>
            </w:r>
            <w:proofErr w:type="spellStart"/>
            <w:r w:rsidRPr="0038712C">
              <w:rPr>
                <w:b/>
                <w:i/>
                <w:sz w:val="20"/>
              </w:rPr>
              <w:t>Huseyin</w:t>
            </w:r>
            <w:proofErr w:type="spellEnd"/>
            <w:r w:rsidRPr="0038712C">
              <w:rPr>
                <w:b/>
                <w:i/>
                <w:sz w:val="20"/>
              </w:rPr>
              <w:t xml:space="preserve"> </w:t>
            </w:r>
            <w:proofErr w:type="spellStart"/>
            <w:r w:rsidRPr="0038712C">
              <w:rPr>
                <w:b/>
                <w:i/>
                <w:sz w:val="20"/>
              </w:rPr>
              <w:t>Bilgin</w:t>
            </w:r>
            <w:proofErr w:type="spellEnd"/>
            <w:r w:rsidRPr="0038712C">
              <w:rPr>
                <w:b/>
                <w:i/>
                <w:sz w:val="20"/>
              </w:rPr>
              <w:t>,</w:t>
            </w:r>
            <w:r w:rsidRPr="0038712C">
              <w:rPr>
                <w:i/>
                <w:sz w:val="20"/>
              </w:rPr>
              <w:t xml:space="preserve"> “</w:t>
            </w:r>
            <w:r w:rsidRPr="0038712C">
              <w:rPr>
                <w:i/>
                <w:sz w:val="20"/>
                <w:u w:val="single"/>
              </w:rPr>
              <w:t xml:space="preserve">Typological </w:t>
            </w:r>
            <w:r w:rsidRPr="0038712C">
              <w:rPr>
                <w:i/>
                <w:sz w:val="20"/>
                <w:u w:val="single"/>
                <w:lang w:val="en-US"/>
              </w:rPr>
              <w:t>Classification of Post-Byzantine Churches in Albania</w:t>
            </w:r>
            <w:r w:rsidRPr="0038712C">
              <w:rPr>
                <w:i/>
                <w:sz w:val="20"/>
                <w:lang w:val="en-US"/>
              </w:rPr>
              <w:t>”</w:t>
            </w:r>
          </w:p>
          <w:p w:rsidR="005C01B6" w:rsidRPr="0038712C" w:rsidRDefault="005C01B6" w:rsidP="0038712C">
            <w:pPr>
              <w:pStyle w:val="NoSpacing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Pr="0038712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38712C">
              <w:rPr>
                <w:rFonts w:ascii="Times New Roman" w:hAnsi="Times New Roman"/>
                <w:i/>
                <w:sz w:val="20"/>
                <w:szCs w:val="20"/>
                <w:lang w:eastAsia="tr-TR"/>
              </w:rPr>
              <w:t>International Balkans Conference on Challenges of Civil Engineering, BCCCE,</w:t>
            </w:r>
            <w:r w:rsidRPr="0038712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5C01B6" w:rsidRPr="0038712C" w:rsidRDefault="005C01B6" w:rsidP="0038712C">
            <w:pPr>
              <w:jc w:val="both"/>
              <w:rPr>
                <w:rStyle w:val="apple-style-span"/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19-21 May 2011, EPOKA University, Tirana, ALBANIA</w:t>
            </w:r>
          </w:p>
        </w:tc>
      </w:tr>
      <w:tr w:rsidR="005C01B6" w:rsidRPr="0038712C" w:rsidTr="00A0577F">
        <w:trPr>
          <w:trHeight w:val="890"/>
        </w:trPr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46</w:t>
            </w:r>
          </w:p>
        </w:tc>
        <w:tc>
          <w:tcPr>
            <w:tcW w:w="891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Erion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Luga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Yavuz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Yardım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Hanifi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Binici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“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Recycling </w:t>
            </w:r>
            <w:r w:rsidR="00CB4C67"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of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Ferrochromium Industrial Wastes in Albania as Coarse Aggregate, in Road Base Construction and in Concrete” International Balkans Conference on Challenges of Civil Engineering, BCCCE, 19-21 May 2011, Tirana, ALBANIA. 2011</w:t>
            </w:r>
          </w:p>
        </w:tc>
      </w:tr>
      <w:tr w:rsidR="005C01B6" w:rsidRPr="0038712C" w:rsidTr="00A0577F">
        <w:trPr>
          <w:trHeight w:val="620"/>
        </w:trPr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47</w:t>
            </w:r>
          </w:p>
        </w:tc>
        <w:tc>
          <w:tcPr>
            <w:tcW w:w="8910" w:type="dxa"/>
          </w:tcPr>
          <w:p w:rsidR="005C01B6" w:rsidRPr="0038712C" w:rsidRDefault="005C01B6" w:rsidP="00A0577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  <w:t>Erjon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  <w:t>Luga</w:t>
            </w:r>
            <w:proofErr w:type="spellEnd"/>
            <w:r w:rsidR="00A0577F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  <w:t xml:space="preserve">, </w:t>
            </w:r>
            <w:r w:rsidRPr="0038712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International Balkans Conference on Challenges of Civil Engineering, BCCCE,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19-21 May 2011, EPOKA University, Tirana, Albania</w:t>
            </w:r>
          </w:p>
        </w:tc>
      </w:tr>
      <w:tr w:rsidR="005C01B6" w:rsidRPr="0038712C" w:rsidTr="00A0577F">
        <w:trPr>
          <w:trHeight w:val="800"/>
        </w:trPr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48</w:t>
            </w:r>
          </w:p>
        </w:tc>
        <w:tc>
          <w:tcPr>
            <w:tcW w:w="8910" w:type="dxa"/>
          </w:tcPr>
          <w:p w:rsidR="005C01B6" w:rsidRPr="0038712C" w:rsidRDefault="005C01B6" w:rsidP="00A0577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Ardıçlıoğlu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M.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Kocileri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G.,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Kuriqi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A.,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Assessment of Sediment Transport in the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Devolli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River, </w:t>
            </w:r>
            <w:r w:rsidRPr="0038712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International Balkans Conference on Challenges of Civil Engineering, BCCCE,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19-21 May 2011, EPOKA University, Tirana, Albania.</w:t>
            </w:r>
          </w:p>
        </w:tc>
      </w:tr>
      <w:tr w:rsidR="005C01B6" w:rsidRPr="0038712C" w:rsidTr="00A0577F">
        <w:trPr>
          <w:trHeight w:val="800"/>
        </w:trPr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49</w:t>
            </w:r>
          </w:p>
        </w:tc>
        <w:tc>
          <w:tcPr>
            <w:tcW w:w="8910" w:type="dxa"/>
          </w:tcPr>
          <w:p w:rsidR="005C01B6" w:rsidRPr="0038712C" w:rsidRDefault="005C01B6" w:rsidP="0038712C">
            <w:pPr>
              <w:pStyle w:val="ListParagraph"/>
              <w:ind w:left="0"/>
              <w:jc w:val="both"/>
              <w:outlineLvl w:val="1"/>
              <w:rPr>
                <w:i/>
                <w:noProof/>
                <w:sz w:val="20"/>
                <w:szCs w:val="20"/>
              </w:rPr>
            </w:pPr>
            <w:r w:rsidRPr="0038712C">
              <w:rPr>
                <w:b/>
                <w:i/>
                <w:sz w:val="20"/>
                <w:szCs w:val="20"/>
                <w:lang w:val="de-DE"/>
              </w:rPr>
              <w:t xml:space="preserve">Selenica A., </w:t>
            </w:r>
            <w:proofErr w:type="spellStart"/>
            <w:r w:rsidRPr="0038712C">
              <w:rPr>
                <w:b/>
                <w:i/>
                <w:sz w:val="20"/>
                <w:szCs w:val="20"/>
                <w:lang w:val="en-US"/>
              </w:rPr>
              <w:t>Kuriqi</w:t>
            </w:r>
            <w:proofErr w:type="spellEnd"/>
            <w:r w:rsidRPr="0038712C">
              <w:rPr>
                <w:b/>
                <w:i/>
                <w:sz w:val="20"/>
                <w:szCs w:val="20"/>
                <w:lang w:val="en-US"/>
              </w:rPr>
              <w:t xml:space="preserve"> A., </w:t>
            </w:r>
            <w:proofErr w:type="spellStart"/>
            <w:r w:rsidR="00A0577F" w:rsidRPr="0038712C">
              <w:rPr>
                <w:b/>
                <w:i/>
                <w:sz w:val="20"/>
                <w:szCs w:val="20"/>
                <w:lang w:val="en-US"/>
              </w:rPr>
              <w:t>Ardıçlıoğlu</w:t>
            </w:r>
            <w:proofErr w:type="spellEnd"/>
            <w:r w:rsidR="00A0577F" w:rsidRPr="0038712C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="00A0577F" w:rsidRPr="0038712C">
              <w:rPr>
                <w:b/>
                <w:i/>
                <w:sz w:val="20"/>
                <w:szCs w:val="20"/>
                <w:vertAlign w:val="superscript"/>
                <w:lang w:val="en-US"/>
              </w:rPr>
              <w:t>M.</w:t>
            </w:r>
            <w:r w:rsidRPr="0038712C">
              <w:rPr>
                <w:b/>
                <w:i/>
                <w:sz w:val="20"/>
                <w:szCs w:val="20"/>
                <w:lang w:val="en-US"/>
              </w:rPr>
              <w:t xml:space="preserve">, </w:t>
            </w:r>
            <w:r w:rsidRPr="0038712C">
              <w:rPr>
                <w:i/>
                <w:sz w:val="20"/>
                <w:szCs w:val="20"/>
              </w:rPr>
              <w:t xml:space="preserve">Risk Assessment from Flooding in the Rivers of Albania, </w:t>
            </w:r>
            <w:r w:rsidRPr="0038712C">
              <w:rPr>
                <w:bCs/>
                <w:i/>
                <w:sz w:val="20"/>
                <w:szCs w:val="20"/>
                <w:lang w:val="en-US"/>
              </w:rPr>
              <w:t>International Balkans Conference on Challenges of Civil Engineering, BCCCE,</w:t>
            </w:r>
            <w:r w:rsidRPr="0038712C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38712C">
              <w:rPr>
                <w:i/>
                <w:sz w:val="20"/>
                <w:szCs w:val="20"/>
              </w:rPr>
              <w:t>19-21 May 2011, EPOKA University, Tirana, Albania.</w:t>
            </w:r>
          </w:p>
        </w:tc>
      </w:tr>
      <w:tr w:rsidR="005C01B6" w:rsidRPr="0038712C" w:rsidTr="00A0577F">
        <w:trPr>
          <w:trHeight w:val="800"/>
        </w:trPr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</w:t>
            </w:r>
          </w:p>
        </w:tc>
        <w:tc>
          <w:tcPr>
            <w:tcW w:w="8910" w:type="dxa"/>
          </w:tcPr>
          <w:p w:rsidR="005C01B6" w:rsidRPr="0038712C" w:rsidRDefault="005C01B6" w:rsidP="00A0577F">
            <w:pPr>
              <w:pStyle w:val="ListParagraph"/>
              <w:ind w:left="0"/>
              <w:jc w:val="both"/>
              <w:outlineLvl w:val="1"/>
              <w:rPr>
                <w:b/>
                <w:i/>
                <w:sz w:val="20"/>
                <w:szCs w:val="20"/>
              </w:rPr>
            </w:pPr>
            <w:proofErr w:type="spellStart"/>
            <w:r w:rsidRPr="0038712C">
              <w:rPr>
                <w:b/>
                <w:i/>
                <w:sz w:val="20"/>
                <w:szCs w:val="20"/>
                <w:lang w:val="en-US"/>
              </w:rPr>
              <w:t>Ardıçlıoğlu</w:t>
            </w:r>
            <w:proofErr w:type="spellEnd"/>
            <w:r w:rsidRPr="0038712C">
              <w:rPr>
                <w:b/>
                <w:i/>
                <w:sz w:val="20"/>
                <w:szCs w:val="20"/>
              </w:rPr>
              <w:t xml:space="preserve"> </w:t>
            </w:r>
            <w:r w:rsidRPr="0038712C">
              <w:rPr>
                <w:b/>
                <w:i/>
                <w:sz w:val="20"/>
                <w:szCs w:val="20"/>
                <w:lang w:val="en-US"/>
              </w:rPr>
              <w:t>M</w:t>
            </w:r>
            <w:r w:rsidRPr="0038712C">
              <w:rPr>
                <w:b/>
                <w:i/>
                <w:sz w:val="20"/>
                <w:szCs w:val="20"/>
              </w:rPr>
              <w:t>.</w:t>
            </w:r>
            <w:r w:rsidRPr="0038712C">
              <w:rPr>
                <w:b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8712C">
              <w:rPr>
                <w:b/>
                <w:i/>
                <w:sz w:val="20"/>
                <w:szCs w:val="20"/>
                <w:lang w:val="en-US"/>
              </w:rPr>
              <w:t>Selenica</w:t>
            </w:r>
            <w:proofErr w:type="spellEnd"/>
            <w:r w:rsidRPr="0038712C">
              <w:rPr>
                <w:b/>
                <w:i/>
                <w:sz w:val="20"/>
                <w:szCs w:val="20"/>
              </w:rPr>
              <w:t xml:space="preserve"> </w:t>
            </w:r>
            <w:r w:rsidRPr="0038712C">
              <w:rPr>
                <w:b/>
                <w:i/>
                <w:sz w:val="20"/>
                <w:szCs w:val="20"/>
                <w:lang w:val="en-US"/>
              </w:rPr>
              <w:t>A</w:t>
            </w:r>
            <w:r w:rsidRPr="0038712C">
              <w:rPr>
                <w:b/>
                <w:i/>
                <w:sz w:val="20"/>
                <w:szCs w:val="20"/>
              </w:rPr>
              <w:t>.</w:t>
            </w:r>
            <w:r w:rsidRPr="0038712C">
              <w:rPr>
                <w:b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8712C">
              <w:rPr>
                <w:b/>
                <w:i/>
                <w:sz w:val="20"/>
                <w:szCs w:val="20"/>
                <w:lang w:val="en-US"/>
              </w:rPr>
              <w:t>Özdin</w:t>
            </w:r>
            <w:proofErr w:type="spellEnd"/>
            <w:r w:rsidRPr="0038712C">
              <w:rPr>
                <w:b/>
                <w:i/>
                <w:sz w:val="20"/>
                <w:szCs w:val="20"/>
              </w:rPr>
              <w:t xml:space="preserve"> </w:t>
            </w:r>
            <w:r w:rsidRPr="0038712C">
              <w:rPr>
                <w:b/>
                <w:i/>
                <w:sz w:val="20"/>
                <w:szCs w:val="20"/>
                <w:lang w:val="en-US"/>
              </w:rPr>
              <w:t>S</w:t>
            </w:r>
            <w:r w:rsidRPr="0038712C">
              <w:rPr>
                <w:b/>
                <w:i/>
                <w:sz w:val="20"/>
                <w:szCs w:val="20"/>
              </w:rPr>
              <w:t>.</w:t>
            </w:r>
            <w:r w:rsidRPr="0038712C">
              <w:rPr>
                <w:b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8712C">
              <w:rPr>
                <w:b/>
                <w:i/>
                <w:sz w:val="20"/>
                <w:szCs w:val="20"/>
                <w:lang w:val="en-US"/>
              </w:rPr>
              <w:t>Kuriqi</w:t>
            </w:r>
            <w:proofErr w:type="spellEnd"/>
            <w:r w:rsidRPr="0038712C">
              <w:rPr>
                <w:b/>
                <w:i/>
                <w:sz w:val="20"/>
                <w:szCs w:val="20"/>
              </w:rPr>
              <w:t xml:space="preserve"> </w:t>
            </w:r>
            <w:r w:rsidRPr="0038712C">
              <w:rPr>
                <w:b/>
                <w:i/>
                <w:sz w:val="20"/>
                <w:szCs w:val="20"/>
                <w:lang w:val="en-US"/>
              </w:rPr>
              <w:t>A</w:t>
            </w:r>
            <w:r w:rsidRPr="0038712C">
              <w:rPr>
                <w:b/>
                <w:i/>
                <w:sz w:val="20"/>
                <w:szCs w:val="20"/>
              </w:rPr>
              <w:t>.</w:t>
            </w:r>
            <w:r w:rsidRPr="0038712C">
              <w:rPr>
                <w:b/>
                <w:i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8712C">
              <w:rPr>
                <w:b/>
                <w:i/>
                <w:sz w:val="20"/>
                <w:szCs w:val="20"/>
                <w:lang w:val="en-US"/>
              </w:rPr>
              <w:t>Genç</w:t>
            </w:r>
            <w:proofErr w:type="spellEnd"/>
            <w:r w:rsidRPr="0038712C">
              <w:rPr>
                <w:b/>
                <w:i/>
                <w:sz w:val="20"/>
                <w:szCs w:val="20"/>
              </w:rPr>
              <w:t xml:space="preserve"> </w:t>
            </w:r>
            <w:r w:rsidRPr="0038712C">
              <w:rPr>
                <w:b/>
                <w:i/>
                <w:sz w:val="20"/>
                <w:szCs w:val="20"/>
                <w:lang w:val="en-US"/>
              </w:rPr>
              <w:t>O</w:t>
            </w:r>
            <w:r w:rsidRPr="0038712C">
              <w:rPr>
                <w:b/>
                <w:i/>
                <w:sz w:val="20"/>
                <w:szCs w:val="20"/>
              </w:rPr>
              <w:t>.,</w:t>
            </w:r>
            <w:r w:rsidRPr="0038712C">
              <w:rPr>
                <w:i/>
                <w:sz w:val="20"/>
                <w:szCs w:val="20"/>
              </w:rPr>
              <w:t xml:space="preserve"> “</w:t>
            </w:r>
            <w:r w:rsidRPr="0038712C">
              <w:rPr>
                <w:bCs/>
                <w:i/>
                <w:sz w:val="20"/>
                <w:szCs w:val="20"/>
                <w:lang w:val="en-US"/>
              </w:rPr>
              <w:t xml:space="preserve">Investigation of average shear stress in natural stream </w:t>
            </w:r>
            <w:r w:rsidR="00A0577F" w:rsidRPr="0038712C">
              <w:rPr>
                <w:bCs/>
                <w:i/>
                <w:sz w:val="20"/>
                <w:szCs w:val="20"/>
              </w:rPr>
              <w:t>“,</w:t>
            </w:r>
            <w:r w:rsidR="00A0577F" w:rsidRPr="0038712C">
              <w:rPr>
                <w:bCs/>
                <w:i/>
                <w:sz w:val="20"/>
                <w:szCs w:val="20"/>
                <w:lang w:val="en-US"/>
              </w:rPr>
              <w:t xml:space="preserve"> International</w:t>
            </w:r>
            <w:r w:rsidRPr="0038712C">
              <w:rPr>
                <w:bCs/>
                <w:i/>
                <w:sz w:val="20"/>
                <w:szCs w:val="20"/>
                <w:lang w:val="en-US"/>
              </w:rPr>
              <w:t xml:space="preserve"> Balkans Conference on Challenges of Civil Engineering, BCCCE,</w:t>
            </w:r>
            <w:r w:rsidRPr="0038712C">
              <w:rPr>
                <w:i/>
                <w:sz w:val="20"/>
                <w:szCs w:val="20"/>
                <w:lang w:val="en-US"/>
              </w:rPr>
              <w:t xml:space="preserve"> </w:t>
            </w:r>
            <w:r w:rsidRPr="0038712C">
              <w:rPr>
                <w:i/>
                <w:sz w:val="20"/>
                <w:szCs w:val="20"/>
              </w:rPr>
              <w:t>19-21 May 2011, EPOKA University, Tirana, ALBANIA.</w:t>
            </w:r>
          </w:p>
        </w:tc>
      </w:tr>
      <w:tr w:rsidR="005C01B6" w:rsidRPr="0038712C" w:rsidTr="00A0577F">
        <w:trPr>
          <w:trHeight w:val="620"/>
        </w:trPr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51</w:t>
            </w:r>
          </w:p>
        </w:tc>
        <w:tc>
          <w:tcPr>
            <w:tcW w:w="8910" w:type="dxa"/>
          </w:tcPr>
          <w:p w:rsidR="005C01B6" w:rsidRPr="0038712C" w:rsidRDefault="005C01B6" w:rsidP="00A0577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  <w:t xml:space="preserve">Alban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  <w:t>Kuriqi</w:t>
            </w:r>
            <w:proofErr w:type="spellEnd"/>
            <w:r w:rsidR="00A0577F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tr-TR"/>
              </w:rPr>
              <w:t xml:space="preserve">, </w:t>
            </w:r>
            <w:r w:rsidRPr="0038712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International Balkans Conference on Challenges of Civil Engineering, BCCCE,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19-21 May 2011, EPOKA University, Tirana, Albania</w:t>
            </w:r>
          </w:p>
        </w:tc>
      </w:tr>
      <w:tr w:rsidR="005C01B6" w:rsidRPr="0038712C" w:rsidTr="00A0577F">
        <w:trPr>
          <w:trHeight w:val="800"/>
        </w:trPr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52</w:t>
            </w:r>
          </w:p>
        </w:tc>
        <w:tc>
          <w:tcPr>
            <w:tcW w:w="891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Muceku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Ylber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The Covering Structures </w:t>
            </w:r>
            <w:r w:rsidR="00CB4C67"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of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CB4C67"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the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Main Praying Halls </w:t>
            </w:r>
            <w:proofErr w:type="gram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Of</w:t>
            </w:r>
            <w:proofErr w:type="gram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The Existing Mosques Built During The Ottoman Empire Period In </w:t>
            </w:r>
            <w:r w:rsidR="00A0577F"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Albania (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AJNTS Albanian Journal of Natural and Technical Sciences, ISSN2074-</w:t>
            </w:r>
            <w:r w:rsidR="00A0577F"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0867, </w:t>
            </w:r>
            <w:proofErr w:type="spellStart"/>
            <w:r w:rsidR="00A0577F"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Pg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101-114)</w:t>
            </w:r>
          </w:p>
        </w:tc>
      </w:tr>
      <w:tr w:rsidR="005C01B6" w:rsidRPr="0038712C" w:rsidTr="00A0577F">
        <w:trPr>
          <w:trHeight w:val="620"/>
        </w:trPr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53</w:t>
            </w:r>
          </w:p>
        </w:tc>
        <w:tc>
          <w:tcPr>
            <w:tcW w:w="891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tr-TR"/>
              </w:rPr>
            </w:pP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Igli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Hakrama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Özcan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Asilkan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Artur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Koci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38712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An investigation into ICT Use by Albanian Business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, Albanian Journal of Natural and Technical Sciences Vol. 27, No. 1, Oct. 2010, pp. 35-47</w:t>
            </w:r>
          </w:p>
        </w:tc>
      </w:tr>
      <w:tr w:rsidR="005C01B6" w:rsidRPr="0038712C" w:rsidTr="00C968DC"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54</w:t>
            </w:r>
          </w:p>
        </w:tc>
        <w:tc>
          <w:tcPr>
            <w:tcW w:w="891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Nevila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Baci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Erjon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Zoto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Igli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Hakrama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38712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Shoqeria</w:t>
            </w:r>
            <w:proofErr w:type="spellEnd"/>
            <w:r w:rsidRPr="0038712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e</w:t>
            </w:r>
            <w:r w:rsidRPr="0038712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Informacionit</w:t>
            </w:r>
            <w:proofErr w:type="spellEnd"/>
            <w:r w:rsidRPr="0038712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dhe</w:t>
            </w:r>
            <w:proofErr w:type="spellEnd"/>
            <w:r w:rsidRPr="0038712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ndikimi</w:t>
            </w:r>
            <w:proofErr w:type="spellEnd"/>
            <w:r w:rsidRPr="0038712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ne </w:t>
            </w:r>
            <w:proofErr w:type="spellStart"/>
            <w:r w:rsidRPr="0038712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zhvillimin</w:t>
            </w:r>
            <w:proofErr w:type="spellEnd"/>
            <w:r w:rsidRPr="0038712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ekonomik</w:t>
            </w:r>
            <w:proofErr w:type="spellEnd"/>
            <w:r w:rsidRPr="0038712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- </w:t>
            </w:r>
            <w:proofErr w:type="spellStart"/>
            <w:r w:rsidRPr="0038712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Rasti</w:t>
            </w:r>
            <w:proofErr w:type="spellEnd"/>
            <w:r w:rsidRPr="0038712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i</w:t>
            </w:r>
            <w:proofErr w:type="spellEnd"/>
            <w:r w:rsidRPr="0038712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shqiperise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Konferenca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Shkencore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Tirane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Albania, 01-JUN-10, Jun. 2010,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Roli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i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Teknologjise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se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Informacionit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dhe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Komunikimit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ne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zhvillimin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shoqerise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shqiptare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, 1, 1, pp. 139-158</w:t>
            </w:r>
          </w:p>
        </w:tc>
      </w:tr>
      <w:tr w:rsidR="005C01B6" w:rsidRPr="0038712C" w:rsidTr="00A0577F">
        <w:trPr>
          <w:trHeight w:val="800"/>
        </w:trPr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55</w:t>
            </w:r>
          </w:p>
        </w:tc>
        <w:tc>
          <w:tcPr>
            <w:tcW w:w="891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Igli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Hakrama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Erjon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Zoto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8712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Corruption and economic growth: Albania towards EU Integration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, International Conference Challenges of European Economic Integration of Western Balkan, Shkoder, 01-DEC-10, Dec. 2010, pp. 337-350</w:t>
            </w:r>
          </w:p>
        </w:tc>
      </w:tr>
      <w:tr w:rsidR="005C01B6" w:rsidRPr="0038712C" w:rsidTr="00A0577F">
        <w:trPr>
          <w:trHeight w:val="800"/>
        </w:trPr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56</w:t>
            </w:r>
          </w:p>
        </w:tc>
        <w:tc>
          <w:tcPr>
            <w:tcW w:w="8910" w:type="dxa"/>
          </w:tcPr>
          <w:p w:rsidR="005C01B6" w:rsidRPr="0038712C" w:rsidRDefault="005C01B6" w:rsidP="00A0577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Vijaya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Raju MULLAGIRI,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Igli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Hakrama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Jonilda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BAHJA,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Erion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SEVAJ 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Issues of Security in Routing Optimization at Mobile IPv6</w:t>
            </w:r>
            <w:r w:rsidRPr="0038712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"1st International Symposium on Computing in Informatics and Mathematics (ISCIM 2011)" 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2-4 </w:t>
            </w:r>
            <w:r w:rsidR="00A0577F" w:rsidRPr="0038712C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June 2011</w:t>
            </w:r>
          </w:p>
        </w:tc>
      </w:tr>
      <w:tr w:rsidR="005C01B6" w:rsidRPr="0038712C" w:rsidTr="00A0577F">
        <w:trPr>
          <w:trHeight w:val="620"/>
        </w:trPr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57</w:t>
            </w:r>
          </w:p>
        </w:tc>
        <w:tc>
          <w:tcPr>
            <w:tcW w:w="8910" w:type="dxa"/>
          </w:tcPr>
          <w:p w:rsidR="005C01B6" w:rsidRPr="00A0577F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38712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Igli</w:t>
            </w:r>
            <w:proofErr w:type="spellEnd"/>
            <w:r w:rsidRPr="0038712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HAKRAMA, </w:t>
            </w:r>
            <w:proofErr w:type="spellStart"/>
            <w:r w:rsidRPr="0038712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Özcan</w:t>
            </w:r>
            <w:proofErr w:type="spellEnd"/>
            <w:r w:rsidRPr="0038712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ASILKAN</w:t>
            </w:r>
            <w:r w:rsidRPr="0038712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,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 Modified Implementation of Q-Learning Algorithm,</w:t>
            </w:r>
            <w:r w:rsidR="00A057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IST Conference 2011, 10-11 June 2011</w:t>
            </w:r>
          </w:p>
        </w:tc>
      </w:tr>
      <w:tr w:rsidR="005C01B6" w:rsidRPr="0038712C" w:rsidTr="00A0577F">
        <w:trPr>
          <w:trHeight w:val="530"/>
        </w:trPr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58</w:t>
            </w:r>
          </w:p>
        </w:tc>
        <w:tc>
          <w:tcPr>
            <w:tcW w:w="891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"1st International Symposium on Computing in Informatics and Mathematics (ISCIM 2011)"</w:t>
            </w:r>
          </w:p>
          <w:p w:rsidR="005C01B6" w:rsidRPr="00A0577F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2-4 </w:t>
            </w:r>
            <w:r w:rsidR="00A0577F" w:rsidRPr="0038712C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June 2011</w:t>
            </w:r>
          </w:p>
        </w:tc>
      </w:tr>
      <w:tr w:rsidR="005C01B6" w:rsidRPr="0038712C" w:rsidTr="00A0577F">
        <w:trPr>
          <w:trHeight w:val="620"/>
        </w:trPr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59</w:t>
            </w:r>
          </w:p>
        </w:tc>
        <w:tc>
          <w:tcPr>
            <w:tcW w:w="8910" w:type="dxa"/>
          </w:tcPr>
          <w:p w:rsidR="005C01B6" w:rsidRPr="0038712C" w:rsidRDefault="005C01B6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tr-TR"/>
              </w:rPr>
            </w:pP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Igli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Hakrama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Özcan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Asilkan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Artur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Koci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8712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An investigation into ICT Use by Albanian Business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, Albanian Journal of Natural and Technical Sciences Vol. 27, No 1 Oct. 2010, pp.35-47</w:t>
            </w:r>
          </w:p>
        </w:tc>
      </w:tr>
      <w:tr w:rsidR="005C01B6" w:rsidRPr="0038712C" w:rsidTr="00A0577F">
        <w:trPr>
          <w:trHeight w:val="890"/>
        </w:trPr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60</w:t>
            </w:r>
          </w:p>
        </w:tc>
        <w:tc>
          <w:tcPr>
            <w:tcW w:w="8910" w:type="dxa"/>
            <w:vAlign w:val="center"/>
          </w:tcPr>
          <w:p w:rsidR="005C01B6" w:rsidRPr="0038712C" w:rsidRDefault="005C01B6" w:rsidP="00A0577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Vijaya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Raju </w:t>
            </w:r>
            <w:r w:rsidR="00A0577F"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MULLAGIRI,</w:t>
            </w:r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Igli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Hakrama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Jonilda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BAHJA,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Erion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SEVAJ 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Issues of Security in Routing Optimization at Mobile IPv6</w:t>
            </w:r>
            <w:r w:rsidR="00A057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8712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"1st International Symposium on Computing in Informatics and Mathematics (ISCIM 2011)" 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2-4 </w:t>
            </w:r>
            <w:r w:rsidR="00A0577F" w:rsidRPr="0038712C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June 2011</w:t>
            </w:r>
          </w:p>
        </w:tc>
      </w:tr>
      <w:tr w:rsidR="005C01B6" w:rsidRPr="0038712C" w:rsidTr="00A0577F">
        <w:trPr>
          <w:trHeight w:val="800"/>
        </w:trPr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61</w:t>
            </w:r>
          </w:p>
        </w:tc>
        <w:tc>
          <w:tcPr>
            <w:tcW w:w="8910" w:type="dxa"/>
          </w:tcPr>
          <w:p w:rsidR="005C01B6" w:rsidRPr="0038712C" w:rsidRDefault="005C01B6" w:rsidP="00A0577F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Şevket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CİVELEK,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Cansel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AYCAN,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Simge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DAĞLI,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Jonilda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BAHJA</w:t>
            </w:r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 xml:space="preserve"> </w:t>
            </w:r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The Computational Modeling of the Non-Constraint Mechanical Systems</w:t>
            </w:r>
            <w:r w:rsidRPr="0038712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"1st International Symposium on Computing in Informatics and Mathematics (ISCIM 2011)" 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2-4 </w:t>
            </w:r>
            <w:r w:rsidR="00A0577F" w:rsidRPr="0038712C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June 2011</w:t>
            </w:r>
          </w:p>
        </w:tc>
      </w:tr>
      <w:tr w:rsidR="005C01B6" w:rsidRPr="0038712C" w:rsidTr="00A0577F">
        <w:trPr>
          <w:trHeight w:val="620"/>
        </w:trPr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62</w:t>
            </w:r>
          </w:p>
        </w:tc>
        <w:tc>
          <w:tcPr>
            <w:tcW w:w="8910" w:type="dxa"/>
            <w:vAlign w:val="center"/>
          </w:tcPr>
          <w:p w:rsidR="005C01B6" w:rsidRPr="0038712C" w:rsidRDefault="005C01B6" w:rsidP="0038712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İ.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Meşecan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İ.Ö.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Bucak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Ö.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Asilkan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“Searching </w:t>
            </w:r>
            <w:r w:rsidR="00A0577F"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for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The Shortest Path Through Group Processing </w:t>
            </w:r>
            <w:r w:rsidR="00A0577F"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for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TSP”, Mathematical and Computational Applications, Vol. 16, No. 1, pp. 53-65, 2011.</w:t>
            </w:r>
          </w:p>
        </w:tc>
      </w:tr>
      <w:tr w:rsidR="005C01B6" w:rsidRPr="0038712C" w:rsidTr="00A0577F">
        <w:trPr>
          <w:trHeight w:val="620"/>
        </w:trPr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63</w:t>
            </w:r>
          </w:p>
        </w:tc>
        <w:tc>
          <w:tcPr>
            <w:tcW w:w="8910" w:type="dxa"/>
            <w:vAlign w:val="center"/>
          </w:tcPr>
          <w:p w:rsidR="005C01B6" w:rsidRPr="0038712C" w:rsidRDefault="005C01B6" w:rsidP="0038712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I.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Hakrama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Ö.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Asilkan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A.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Koçi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, “An Investigation into ICT Use by Albanian Business”, Albanian Journal of Natural and Technical Sciences (AJNTS), 2010 (1), XVI (27), pp. 35-47, 2010.</w:t>
            </w:r>
          </w:p>
        </w:tc>
      </w:tr>
      <w:tr w:rsidR="005C01B6" w:rsidRPr="0038712C" w:rsidTr="00A0577F">
        <w:trPr>
          <w:trHeight w:val="710"/>
        </w:trPr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64</w:t>
            </w:r>
          </w:p>
        </w:tc>
        <w:tc>
          <w:tcPr>
            <w:tcW w:w="8910" w:type="dxa"/>
            <w:vAlign w:val="center"/>
          </w:tcPr>
          <w:p w:rsidR="005C01B6" w:rsidRPr="0038712C" w:rsidRDefault="005C01B6" w:rsidP="0038712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Ö.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Asilkan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, “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İkinci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El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Otomobillerin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Güncel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Pazar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Fiyatlarinin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Veri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Madenciliği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öntemleriyle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Modellenmesi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Akademik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Bakiş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Dergisi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, Issue: 24, pp. 1-19, 2011.</w:t>
            </w:r>
          </w:p>
        </w:tc>
      </w:tr>
      <w:tr w:rsidR="005C01B6" w:rsidRPr="0038712C" w:rsidTr="00A0577F">
        <w:trPr>
          <w:trHeight w:val="710"/>
        </w:trPr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65</w:t>
            </w:r>
          </w:p>
        </w:tc>
        <w:tc>
          <w:tcPr>
            <w:tcW w:w="8910" w:type="dxa"/>
            <w:vAlign w:val="center"/>
          </w:tcPr>
          <w:p w:rsidR="005C01B6" w:rsidRPr="0038712C" w:rsidRDefault="005C01B6" w:rsidP="0038712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E.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Ballhysa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Ö.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Asilkan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“A Novel N-Gram Based Language Classification Algorithm”, ICI’2011, 2nd International Conference on Informatics, April 2011,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Çanakkale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, Turkey.</w:t>
            </w:r>
          </w:p>
        </w:tc>
      </w:tr>
      <w:tr w:rsidR="005C01B6" w:rsidRPr="0038712C" w:rsidTr="00A0577F">
        <w:trPr>
          <w:trHeight w:val="710"/>
        </w:trPr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66</w:t>
            </w:r>
          </w:p>
        </w:tc>
        <w:tc>
          <w:tcPr>
            <w:tcW w:w="8910" w:type="dxa"/>
            <w:vAlign w:val="center"/>
          </w:tcPr>
          <w:p w:rsidR="005C01B6" w:rsidRPr="0038712C" w:rsidRDefault="005C01B6" w:rsidP="0038712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A.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Lile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Ö.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Asilkan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“Analyzing E-Learning Systems Using Data Mining Techniques”, ICI’2011, 2nd International Conference on Informatics, April 2011,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Çanakkale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, Turkey.</w:t>
            </w:r>
          </w:p>
        </w:tc>
      </w:tr>
      <w:tr w:rsidR="005C01B6" w:rsidRPr="0038712C" w:rsidTr="00A0577F">
        <w:trPr>
          <w:trHeight w:val="800"/>
        </w:trPr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67</w:t>
            </w:r>
          </w:p>
        </w:tc>
        <w:tc>
          <w:tcPr>
            <w:tcW w:w="8910" w:type="dxa"/>
            <w:vAlign w:val="center"/>
          </w:tcPr>
          <w:p w:rsidR="005C01B6" w:rsidRPr="0038712C" w:rsidRDefault="005C01B6" w:rsidP="0038712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O.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Tuci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N.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Xhaja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Ö.Asilkan</w:t>
            </w:r>
            <w:proofErr w:type="spellEnd"/>
            <w:proofErr w:type="gram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, “E-Banking In Albania: Evolution, Assessment And Outlook”, International Student Conference (ISCON 2011). The Challenge and Future of Financial Markets and Economies, Epoka University, Tirana, Albania.</w:t>
            </w:r>
          </w:p>
        </w:tc>
      </w:tr>
      <w:tr w:rsidR="005C01B6" w:rsidRPr="0038712C" w:rsidTr="00A0577F">
        <w:trPr>
          <w:trHeight w:val="890"/>
        </w:trPr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68</w:t>
            </w:r>
          </w:p>
        </w:tc>
        <w:tc>
          <w:tcPr>
            <w:tcW w:w="8910" w:type="dxa"/>
            <w:vAlign w:val="center"/>
          </w:tcPr>
          <w:p w:rsidR="005C01B6" w:rsidRPr="0038712C" w:rsidRDefault="0038712C" w:rsidP="0038712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V.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Tomoska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Ö.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Asilkan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K.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Ristoska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, “Analyzing the Virus Spread over Facebook Social Network using Descriptive Data Mining Techniques”, ISCIM 2011, EPOKA University and University of “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Aleksandër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Moisiu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”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Durrës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="00A0577F"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June 2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-4 2011, Tirana-Durres, Albania.</w:t>
            </w:r>
          </w:p>
        </w:tc>
      </w:tr>
      <w:tr w:rsidR="005C01B6" w:rsidRPr="0038712C" w:rsidTr="00A0577F">
        <w:trPr>
          <w:trHeight w:val="800"/>
        </w:trPr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69</w:t>
            </w:r>
          </w:p>
        </w:tc>
        <w:tc>
          <w:tcPr>
            <w:tcW w:w="8910" w:type="dxa"/>
            <w:vAlign w:val="center"/>
          </w:tcPr>
          <w:p w:rsidR="005C01B6" w:rsidRPr="0038712C" w:rsidRDefault="0038712C" w:rsidP="0038712C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K.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Nuredini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Ö.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Asilkan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A.Ismaili</w:t>
            </w:r>
            <w:proofErr w:type="spellEnd"/>
            <w:proofErr w:type="gram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“An Exemplary Survey Implementation on Text Mining with Rapid Miner”, ISCIM 2011, EPOKA University and University of “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Aleksandër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Moisiu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”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Durrës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, June  2-4 2011, Tirana-Durres, Albania.</w:t>
            </w:r>
          </w:p>
        </w:tc>
      </w:tr>
      <w:tr w:rsidR="005C01B6" w:rsidRPr="0038712C" w:rsidTr="00A0577F">
        <w:trPr>
          <w:trHeight w:val="530"/>
        </w:trPr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70</w:t>
            </w:r>
          </w:p>
        </w:tc>
        <w:tc>
          <w:tcPr>
            <w:tcW w:w="8910" w:type="dxa"/>
            <w:vAlign w:val="center"/>
          </w:tcPr>
          <w:p w:rsidR="005C01B6" w:rsidRPr="0038712C" w:rsidRDefault="0038712C" w:rsidP="00A0577F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Ö.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Asilkan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E.Kalemi</w:t>
            </w:r>
            <w:proofErr w:type="spellEnd"/>
            <w:proofErr w:type="gram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</w:t>
            </w:r>
            <w:r w:rsidR="00A0577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Co-Chairing ISCIM 2011</w:t>
            </w:r>
            <w:r w:rsidR="00A057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(Epoka University &amp; “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instrText xml:space="preserve"> HYPERLINK "http://www.uamd.edu.al" \t "_blank" </w:instrTex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Aleksandër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Moisiu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” University of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Durrës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5C01B6" w:rsidRPr="0038712C" w:rsidTr="00E37C7C">
        <w:tc>
          <w:tcPr>
            <w:tcW w:w="440" w:type="dxa"/>
          </w:tcPr>
          <w:p w:rsidR="005C01B6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71</w:t>
            </w:r>
          </w:p>
        </w:tc>
        <w:tc>
          <w:tcPr>
            <w:tcW w:w="8910" w:type="dxa"/>
            <w:vAlign w:val="center"/>
          </w:tcPr>
          <w:p w:rsidR="005C01B6" w:rsidRPr="0038712C" w:rsidRDefault="0038712C" w:rsidP="00A0577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Ibrahim MEŞECAN,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İhsan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Ömür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BUCAK,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Özcan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ASİLKAN 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“Searching for the Shortest Path Through Group Processing for TSP”, Mathematical &amp; Computational Applications</w:t>
            </w:r>
            <w:r w:rsidR="00A057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Volume 16 Number 1   2011, Pages 53-65</w:t>
            </w:r>
          </w:p>
        </w:tc>
      </w:tr>
      <w:tr w:rsidR="0038712C" w:rsidRPr="0038712C" w:rsidTr="00A0577F">
        <w:trPr>
          <w:trHeight w:val="350"/>
        </w:trPr>
        <w:tc>
          <w:tcPr>
            <w:tcW w:w="440" w:type="dxa"/>
          </w:tcPr>
          <w:p w:rsidR="0038712C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72</w:t>
            </w:r>
          </w:p>
        </w:tc>
        <w:tc>
          <w:tcPr>
            <w:tcW w:w="8910" w:type="dxa"/>
            <w:vAlign w:val="center"/>
          </w:tcPr>
          <w:p w:rsidR="0038712C" w:rsidRPr="0038712C" w:rsidRDefault="0038712C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Ibrahim MEŞECAN,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İhsan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Ömür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BUCAK,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Özcan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ASİLKAN 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“Finding the shortest path through group processing for traveling salesman problem”</w:t>
            </w:r>
          </w:p>
          <w:p w:rsidR="0038712C" w:rsidRPr="0038712C" w:rsidRDefault="0038712C" w:rsidP="0038712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ISCSE-2010 - 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Kusadasi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‘</w:t>
            </w:r>
            <w:proofErr w:type="spellStart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Gediz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University’</w:t>
            </w:r>
          </w:p>
        </w:tc>
      </w:tr>
      <w:tr w:rsidR="0038712C" w:rsidRPr="0038712C" w:rsidTr="00A0577F">
        <w:trPr>
          <w:trHeight w:val="737"/>
        </w:trPr>
        <w:tc>
          <w:tcPr>
            <w:tcW w:w="440" w:type="dxa"/>
          </w:tcPr>
          <w:p w:rsidR="0038712C" w:rsidRPr="0038712C" w:rsidRDefault="0038712C" w:rsidP="00C839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7</w:t>
            </w:r>
            <w:r w:rsidR="00C83931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8910" w:type="dxa"/>
            <w:vAlign w:val="center"/>
          </w:tcPr>
          <w:p w:rsidR="0038712C" w:rsidRPr="0038712C" w:rsidRDefault="0038712C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Hanifi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Binici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Şevket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Civelek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Murat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Şirin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A0577F"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oğlu</w:t>
            </w:r>
            <w:proofErr w:type="spellEnd"/>
            <w:r w:rsidR="00A0577F"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Math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Application on the Displacement of Beam Calculation</w:t>
            </w:r>
          </w:p>
          <w:p w:rsidR="0038712C" w:rsidRPr="0038712C" w:rsidRDefault="0038712C" w:rsidP="0038712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38712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"1st International Symposium on Computing in Informatics and Mathematics (ISCIM 2011)" 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2-4 </w:t>
            </w:r>
            <w:r w:rsidR="00A0577F" w:rsidRPr="0038712C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June 2011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 Tiran</w:t>
            </w:r>
          </w:p>
        </w:tc>
      </w:tr>
      <w:tr w:rsidR="0038712C" w:rsidRPr="0038712C" w:rsidTr="00A0577F">
        <w:trPr>
          <w:trHeight w:val="863"/>
        </w:trPr>
        <w:tc>
          <w:tcPr>
            <w:tcW w:w="440" w:type="dxa"/>
          </w:tcPr>
          <w:p w:rsidR="0038712C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74</w:t>
            </w:r>
          </w:p>
        </w:tc>
        <w:tc>
          <w:tcPr>
            <w:tcW w:w="8910" w:type="dxa"/>
            <w:vAlign w:val="center"/>
          </w:tcPr>
          <w:p w:rsidR="0038712C" w:rsidRPr="00A0577F" w:rsidRDefault="0038712C" w:rsidP="0038712C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Şevket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Civelek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Emin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Özyılmaz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M.Kürşad</w:t>
            </w:r>
            <w:proofErr w:type="spellEnd"/>
            <w:proofErr w:type="gram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Özlen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Cansel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Aycan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The computer modeling of one Parameter Euclidian Plane Motions</w:t>
            </w:r>
            <w:r w:rsidR="00A057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8712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"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International Conference on Applied Analysis and Algebra</w:t>
            </w:r>
            <w:r w:rsidRPr="0038712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(ICAAA 2011)"</w:t>
            </w:r>
            <w:r w:rsidR="00A0577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29-30June,1-2 July 2011 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İstanbul</w:t>
            </w:r>
          </w:p>
        </w:tc>
      </w:tr>
      <w:tr w:rsidR="0038712C" w:rsidRPr="0038712C" w:rsidTr="00A0577F">
        <w:trPr>
          <w:trHeight w:val="890"/>
        </w:trPr>
        <w:tc>
          <w:tcPr>
            <w:tcW w:w="440" w:type="dxa"/>
          </w:tcPr>
          <w:p w:rsidR="0038712C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75</w:t>
            </w:r>
          </w:p>
        </w:tc>
        <w:tc>
          <w:tcPr>
            <w:tcW w:w="8910" w:type="dxa"/>
            <w:vAlign w:val="center"/>
          </w:tcPr>
          <w:p w:rsidR="0038712C" w:rsidRPr="0038712C" w:rsidRDefault="0038712C" w:rsidP="00A0577F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Şevket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CİVELEK,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Cansel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AYCAN,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Simge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DAĞLI,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Jonilda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BAHJA</w:t>
            </w:r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  <w:vertAlign w:val="superscript"/>
              </w:rPr>
              <w:t xml:space="preserve"> </w:t>
            </w:r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The Computational Modeling of the Non-Constraint Mechanical Systems</w:t>
            </w:r>
            <w:r w:rsidR="00A057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8712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"1st International Symposium on Computing in Informatics and Mathematics (ISCIM 2011)" 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2-4 </w:t>
            </w:r>
            <w:r w:rsidR="00A0577F" w:rsidRPr="0038712C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June 2011</w:t>
            </w:r>
          </w:p>
        </w:tc>
      </w:tr>
      <w:tr w:rsidR="0038712C" w:rsidRPr="0038712C" w:rsidTr="00A0577F">
        <w:trPr>
          <w:trHeight w:val="440"/>
        </w:trPr>
        <w:tc>
          <w:tcPr>
            <w:tcW w:w="440" w:type="dxa"/>
          </w:tcPr>
          <w:p w:rsidR="0038712C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76</w:t>
            </w:r>
          </w:p>
        </w:tc>
        <w:tc>
          <w:tcPr>
            <w:tcW w:w="8910" w:type="dxa"/>
            <w:vAlign w:val="center"/>
          </w:tcPr>
          <w:p w:rsidR="0038712C" w:rsidRPr="0038712C" w:rsidRDefault="0038712C" w:rsidP="0038712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CB4C6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Viajay</w:t>
            </w:r>
            <w:proofErr w:type="spellEnd"/>
            <w:r w:rsidRPr="00CB4C6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Raju </w:t>
            </w:r>
            <w:proofErr w:type="spellStart"/>
            <w:r w:rsidRPr="00CB4C6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Mullagiri</w:t>
            </w:r>
            <w:proofErr w:type="spellEnd"/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, Vice Chairman of ISCIM</w:t>
            </w:r>
          </w:p>
        </w:tc>
      </w:tr>
      <w:tr w:rsidR="0038712C" w:rsidRPr="0038712C" w:rsidTr="00A0577F">
        <w:trPr>
          <w:trHeight w:val="800"/>
        </w:trPr>
        <w:tc>
          <w:tcPr>
            <w:tcW w:w="440" w:type="dxa"/>
          </w:tcPr>
          <w:p w:rsidR="0038712C" w:rsidRPr="0038712C" w:rsidRDefault="00C83931" w:rsidP="0038712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77</w:t>
            </w:r>
          </w:p>
        </w:tc>
        <w:tc>
          <w:tcPr>
            <w:tcW w:w="8910" w:type="dxa"/>
            <w:vAlign w:val="center"/>
          </w:tcPr>
          <w:p w:rsidR="0038712C" w:rsidRPr="0038712C" w:rsidRDefault="0038712C" w:rsidP="00A0577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Vijaya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Raju MULLAGIRI,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Igli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Hakrama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Jonilda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BAHJA, </w:t>
            </w:r>
            <w:proofErr w:type="spellStart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Erion</w:t>
            </w:r>
            <w:proofErr w:type="spellEnd"/>
            <w:r w:rsidRPr="0038712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SEVAJ 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</w:rPr>
              <w:t>Issues of Security in Routing Optimization at Mobile IPv6</w:t>
            </w:r>
            <w:r w:rsidR="00A0577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8712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"1st International Symposium on Computing in Informatics and Mathematics (ISCIM 2011)" </w:t>
            </w:r>
            <w:r w:rsidRPr="0038712C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 xml:space="preserve">2-4 </w:t>
            </w:r>
            <w:r w:rsidR="00A0577F" w:rsidRPr="0038712C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June 2011</w:t>
            </w:r>
          </w:p>
        </w:tc>
      </w:tr>
    </w:tbl>
    <w:p w:rsidR="001D6443" w:rsidRPr="0038712C" w:rsidRDefault="001D6443" w:rsidP="0038712C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1D6443" w:rsidRPr="00387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48"/>
    <w:rsid w:val="001D6443"/>
    <w:rsid w:val="0038712C"/>
    <w:rsid w:val="004D5DAA"/>
    <w:rsid w:val="005C01B6"/>
    <w:rsid w:val="006E65D8"/>
    <w:rsid w:val="00797F2C"/>
    <w:rsid w:val="00A0577F"/>
    <w:rsid w:val="00A1293A"/>
    <w:rsid w:val="00A43776"/>
    <w:rsid w:val="00C83931"/>
    <w:rsid w:val="00C968DC"/>
    <w:rsid w:val="00CB3448"/>
    <w:rsid w:val="00CB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DFFD4"/>
  <w15:chartTrackingRefBased/>
  <w15:docId w15:val="{8D7500FE-D674-4CCA-94A9-8239B754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1B6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0000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6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5C01B6"/>
  </w:style>
  <w:style w:type="paragraph" w:styleId="ListParagraph">
    <w:name w:val="List Paragraph"/>
    <w:basedOn w:val="Normal"/>
    <w:uiPriority w:val="34"/>
    <w:qFormat/>
    <w:rsid w:val="005C01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CVNormal-FirstLine">
    <w:name w:val="CV Normal - First Line"/>
    <w:basedOn w:val="Normal"/>
    <w:next w:val="Normal"/>
    <w:rsid w:val="005C01B6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en-GB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5C01B6"/>
    <w:rPr>
      <w:rFonts w:ascii="Arial" w:eastAsia="Times New Roman" w:hAnsi="Arial" w:cs="Arial"/>
      <w:b/>
      <w:bCs/>
      <w:color w:val="000000"/>
      <w:sz w:val="23"/>
      <w:szCs w:val="23"/>
      <w:shd w:val="clear" w:color="auto" w:fill="FFFFFF"/>
    </w:rPr>
  </w:style>
  <w:style w:type="paragraph" w:styleId="BodyText">
    <w:name w:val="Body Text"/>
    <w:basedOn w:val="Normal"/>
    <w:link w:val="BodyTextChar"/>
    <w:rsid w:val="005C01B6"/>
    <w:pPr>
      <w:suppressAutoHyphens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5C01B6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NoSpacing">
    <w:name w:val="No Spacing"/>
    <w:uiPriority w:val="1"/>
    <w:qFormat/>
    <w:rsid w:val="005C01B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5C01B6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2217</Words>
  <Characters>12642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Tekim Peza</dc:creator>
  <cp:keywords/>
  <dc:description/>
  <cp:lastModifiedBy>Tekim Peza</cp:lastModifiedBy>
  <cp:revision>6</cp:revision>
  <dcterms:created xsi:type="dcterms:W3CDTF">2017-01-17T12:35:00Z</dcterms:created>
  <dcterms:modified xsi:type="dcterms:W3CDTF">2017-01-17T15:39:00Z</dcterms:modified>
</cp:coreProperties>
</file>